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98A6" w14:textId="67DF44D1" w:rsidR="00A9217C" w:rsidRPr="00A9217C" w:rsidRDefault="00211892" w:rsidP="00FC5ABD">
      <w:pPr>
        <w:pStyle w:val="Heading1-Section"/>
        <w:rPr>
          <w:lang w:bidi="en-US"/>
        </w:rPr>
      </w:pPr>
      <w:r w:rsidRPr="00211892">
        <w:rPr>
          <w:lang w:bidi="en-US"/>
        </w:rPr>
        <w:t>Resourceful partnerships</w:t>
      </w:r>
    </w:p>
    <w:p w14:paraId="5E2E186A" w14:textId="77777777" w:rsidR="00DC68BD" w:rsidRPr="00DC68BD" w:rsidRDefault="00DC68BD" w:rsidP="00DC68BD">
      <w:pPr>
        <w:spacing w:before="0"/>
        <w:rPr>
          <w:b/>
          <w:color w:val="003230"/>
          <w:sz w:val="28"/>
          <w:szCs w:val="28"/>
          <w:lang w:val="en-AU"/>
        </w:rPr>
      </w:pPr>
      <w:r w:rsidRPr="00DC68BD">
        <w:rPr>
          <w:b/>
          <w:color w:val="003230"/>
          <w:sz w:val="28"/>
          <w:szCs w:val="28"/>
          <w:lang w:val="en-AU"/>
        </w:rPr>
        <w:t>Module length: 4 × 60 minutes</w:t>
      </w:r>
    </w:p>
    <w:p w14:paraId="5074E2BA" w14:textId="0C4D0CC1" w:rsidR="007F0983" w:rsidRDefault="007F0983" w:rsidP="00560168">
      <w:pPr>
        <w:spacing w:before="0"/>
        <w:rPr>
          <w:rFonts w:ascii="Times New Roman"/>
          <w:sz w:val="20"/>
        </w:rPr>
        <w:sectPr w:rsidR="007F0983" w:rsidSect="005C4A3A">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227" w:gutter="0"/>
          <w:cols w:space="720"/>
          <w:titlePg/>
          <w:docGrid w:linePitch="299"/>
        </w:sectPr>
      </w:pPr>
    </w:p>
    <w:p w14:paraId="5074E2BB" w14:textId="5AB7A7F4" w:rsidR="007F0983" w:rsidRDefault="0066579D" w:rsidP="00542AED">
      <w:pPr>
        <w:pStyle w:val="Heading2"/>
      </w:pPr>
      <w:r w:rsidRPr="00542AED">
        <w:t>Summary</w:t>
      </w:r>
    </w:p>
    <w:p w14:paraId="40EA6F5A" w14:textId="68AB1274" w:rsidR="00324AAE" w:rsidRPr="00324AAE" w:rsidRDefault="00324AAE" w:rsidP="00324AAE">
      <w:pPr>
        <w:rPr>
          <w:lang w:bidi="en-US"/>
        </w:rPr>
      </w:pPr>
      <w:r w:rsidRPr="00324AAE">
        <w:rPr>
          <w:lang w:bidi="en-US"/>
        </w:rPr>
        <w:t xml:space="preserve">This module introduces students to the sustainable partnerships established between Australia and its neighbours in the Asia-Pacific region. Students explore the diversity of the region, and how the Australian Government and its neighbours collaborate to address shared challenges, strengthen resilience and build prosperity across the region. Through the module’s incorporation of economic concepts and mathematics skills, students learn how to </w:t>
      </w:r>
      <w:proofErr w:type="spellStart"/>
      <w:r w:rsidRPr="00324AAE">
        <w:rPr>
          <w:lang w:bidi="en-US"/>
        </w:rPr>
        <w:t>analyse</w:t>
      </w:r>
      <w:proofErr w:type="spellEnd"/>
      <w:r w:rsidRPr="00324AAE">
        <w:rPr>
          <w:lang w:bidi="en-US"/>
        </w:rPr>
        <w:t xml:space="preserve"> pie charts and assess budgets. They will also enhance their vocabulary </w:t>
      </w:r>
      <w:r w:rsidRPr="00324AAE">
        <w:rPr>
          <w:lang w:bidi="en-US"/>
        </w:rPr>
        <w:br/>
        <w:t>in global development.</w:t>
      </w:r>
    </w:p>
    <w:p w14:paraId="7CBEA33D" w14:textId="77777777" w:rsidR="00324AAE" w:rsidRPr="00324AAE" w:rsidRDefault="00324AAE" w:rsidP="00324AAE">
      <w:pPr>
        <w:rPr>
          <w:lang w:bidi="en-US"/>
        </w:rPr>
      </w:pPr>
      <w:r w:rsidRPr="00324AAE">
        <w:rPr>
          <w:lang w:bidi="en-US"/>
        </w:rPr>
        <w:t xml:space="preserve">This resource promotes student agency by fostering opportunities for them to make decisions about the distribution of resources to regional partners. Through learning activities and scenarios, students will </w:t>
      </w:r>
      <w:proofErr w:type="spellStart"/>
      <w:r w:rsidRPr="00324AAE">
        <w:rPr>
          <w:lang w:bidi="en-US"/>
        </w:rPr>
        <w:t>practise</w:t>
      </w:r>
      <w:proofErr w:type="spellEnd"/>
      <w:r w:rsidRPr="00324AAE">
        <w:rPr>
          <w:lang w:bidi="en-US"/>
        </w:rPr>
        <w:t xml:space="preserve"> social competencies such as collaboration, negotiation, critical thinking, leadership, mutual respect and problem-solving. Students are encouraged to </w:t>
      </w:r>
      <w:proofErr w:type="gramStart"/>
      <w:r w:rsidRPr="00324AAE">
        <w:rPr>
          <w:lang w:bidi="en-US"/>
        </w:rPr>
        <w:t>take action</w:t>
      </w:r>
      <w:proofErr w:type="gramEnd"/>
      <w:r w:rsidRPr="00324AAE">
        <w:rPr>
          <w:lang w:bidi="en-US"/>
        </w:rPr>
        <w:t xml:space="preserve"> and think strategically within the timeframe for each activity.</w:t>
      </w: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77ABF428" w14:textId="3131D3D0" w:rsidR="00324AAE" w:rsidRPr="00324AAE" w:rsidRDefault="00324AAE" w:rsidP="00324AAE">
      <w:pPr>
        <w:pStyle w:val="ListParagraph"/>
        <w:rPr>
          <w:lang w:bidi="en-US"/>
        </w:rPr>
      </w:pPr>
      <w:r w:rsidRPr="00324AAE">
        <w:rPr>
          <w:lang w:bidi="en-US"/>
        </w:rPr>
        <w:t>classify and explain economic concepts related to Australia's development cooperation with partner countries</w:t>
      </w:r>
    </w:p>
    <w:p w14:paraId="1AC2A5BC" w14:textId="5F979DB7" w:rsidR="00324AAE" w:rsidRPr="00324AAE" w:rsidRDefault="00324AAE" w:rsidP="00324AAE">
      <w:pPr>
        <w:pStyle w:val="ListParagraph"/>
        <w:rPr>
          <w:lang w:bidi="en-US"/>
        </w:rPr>
      </w:pPr>
      <w:r w:rsidRPr="00324AAE">
        <w:rPr>
          <w:lang w:bidi="en-US"/>
        </w:rPr>
        <w:t>interpret and describe data in the form of a pie chart</w:t>
      </w:r>
    </w:p>
    <w:p w14:paraId="1DBC0A25" w14:textId="385CD2DF" w:rsidR="009C078B" w:rsidRPr="006F2214" w:rsidRDefault="00324AAE" w:rsidP="00324AAE">
      <w:pPr>
        <w:pStyle w:val="ListParagraph"/>
      </w:pPr>
      <w:r w:rsidRPr="00324AAE">
        <w:rPr>
          <w:lang w:bidi="en-US"/>
        </w:rPr>
        <w:t>utilise teamwork to make economic decisions based on data.</w:t>
      </w:r>
    </w:p>
    <w:p w14:paraId="5074E2C9" w14:textId="77777777" w:rsidR="007F0983" w:rsidRPr="00CC1855" w:rsidRDefault="0066579D" w:rsidP="00C874F5">
      <w:pPr>
        <w:pStyle w:val="Heading2"/>
      </w:pPr>
      <w:proofErr w:type="spellStart"/>
      <w:r w:rsidRPr="00CC1855">
        <w:t>Organising</w:t>
      </w:r>
      <w:proofErr w:type="spellEnd"/>
      <w:r w:rsidRPr="00CC1855">
        <w:t xml:space="preserve"> ideas</w:t>
      </w:r>
    </w:p>
    <w:p w14:paraId="1D86D3A3" w14:textId="23EE80DD" w:rsidR="006F2214" w:rsidRDefault="002A2445" w:rsidP="00C874F5">
      <w:pPr>
        <w:rPr>
          <w:lang w:bidi="en-US"/>
        </w:rPr>
      </w:pPr>
      <w:r w:rsidRPr="002A2445">
        <w:rPr>
          <w:lang w:bidi="en-US"/>
        </w:rPr>
        <w:t xml:space="preserve">The </w:t>
      </w:r>
      <w:proofErr w:type="spellStart"/>
      <w:r w:rsidRPr="002A2445">
        <w:rPr>
          <w:lang w:bidi="en-US"/>
        </w:rPr>
        <w:t>organising</w:t>
      </w:r>
      <w:proofErr w:type="spellEnd"/>
      <w:r w:rsidRPr="002A2445">
        <w:rPr>
          <w:lang w:bidi="en-US"/>
        </w:rPr>
        <w:t xml:space="preserve"> ideas are global relationships, global responsibilities and global futures. These reflect the Australian Government’s aims to build genuine partnerships to jointly tackle global challenges, work together on shared challenges that affect communities, and sustain a peaceful and prosperous future that keeps our region stable.</w:t>
      </w:r>
    </w:p>
    <w:p w14:paraId="77E4CD91" w14:textId="026EC3A7" w:rsidR="00044031" w:rsidRDefault="00F148A7" w:rsidP="00F148A7">
      <w:pPr>
        <w:jc w:val="right"/>
        <w:rPr>
          <w:lang w:bidi="en-US"/>
        </w:rPr>
      </w:pPr>
      <w:r w:rsidRPr="00F148A7">
        <w:rPr>
          <w:noProof/>
          <w:lang w:bidi="en-US"/>
        </w:rPr>
        <w:drawing>
          <wp:inline distT="0" distB="0" distL="0" distR="0" wp14:anchorId="7A201E18" wp14:editId="181134CB">
            <wp:extent cx="3012440" cy="3012440"/>
            <wp:effectExtent l="0" t="0" r="0" b="0"/>
            <wp:docPr id="575662142" name="Picture 1" descr="Students seated on small stools inside a classroom while a teacher leads a lesson, with colourful educational posters on the walls, illustrating a learning activity supported by the Australian Humanitarian Partnership (AHP) in Bangladesh.">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62142" name="Picture 1" descr="Students seated on small stools inside a classroom while a teacher leads a lesson, with colourful educational posters on the walls, illustrating a learning activity supported by the Australian Humanitarian Partnership (AHP) in Bangladesh.">
                      <a:extLst>
                        <a:ext uri="{C183D7F6-B498-43B3-948B-1728B52AA6E4}">
                          <adec:decorative xmlns:adec="http://schemas.microsoft.com/office/drawing/2017/decorative" val="0"/>
                        </a:ext>
                      </a:extLst>
                    </pic:cNvPr>
                    <pic:cNvPicPr/>
                  </pic:nvPicPr>
                  <pic:blipFill>
                    <a:blip r:embed="rId13"/>
                    <a:stretch>
                      <a:fillRect/>
                    </a:stretch>
                  </pic:blipFill>
                  <pic:spPr>
                    <a:xfrm>
                      <a:off x="0" y="0"/>
                      <a:ext cx="3012440" cy="3012440"/>
                    </a:xfrm>
                    <a:prstGeom prst="rect">
                      <a:avLst/>
                    </a:prstGeom>
                  </pic:spPr>
                </pic:pic>
              </a:graphicData>
            </a:graphic>
          </wp:inline>
        </w:drawing>
      </w:r>
    </w:p>
    <w:p w14:paraId="1FAF238C" w14:textId="67CA9F55" w:rsidR="00044031" w:rsidRPr="00EA156B" w:rsidRDefault="00044031" w:rsidP="002A2445">
      <w:pPr>
        <w:pStyle w:val="credit-black"/>
        <w:jc w:val="right"/>
      </w:pPr>
      <w:r>
        <w:tab/>
      </w:r>
      <w:proofErr w:type="gramStart"/>
      <w:r w:rsidR="001C6A98" w:rsidRPr="00EA156B">
        <w:t xml:space="preserve">© </w:t>
      </w:r>
      <w:r w:rsidR="002A2445" w:rsidRPr="002A2445">
        <w:t xml:space="preserve"> Australian</w:t>
      </w:r>
      <w:proofErr w:type="gramEnd"/>
      <w:r w:rsidR="002A2445" w:rsidRPr="002A2445">
        <w:t xml:space="preserve"> Humanitarian Partnership (AHP) Bangladesh/</w:t>
      </w:r>
      <w:r w:rsidR="002A2445">
        <w:br/>
      </w:r>
      <w:r w:rsidR="002A2445" w:rsidRPr="002A2445">
        <w:t>Department of Foreign Affairs and Trade, CC BY</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074E2CE" w14:textId="753365BF" w:rsidR="007F0983" w:rsidRDefault="006D5707" w:rsidP="004958F7">
      <w:pPr>
        <w:pStyle w:val="Heading2"/>
      </w:pPr>
      <w:r w:rsidRPr="004958F7">
        <w:rPr>
          <w:noProof/>
        </w:rPr>
        <w:lastRenderedPageBreak/>
        <mc:AlternateContent>
          <mc:Choice Requires="wps">
            <w:drawing>
              <wp:anchor distT="0" distB="0" distL="0" distR="0" simplePos="0" relativeHeight="251658249" behindDoc="0" locked="0" layoutInCell="1" allowOverlap="1" wp14:anchorId="5074E572" wp14:editId="1CCD3A6A">
                <wp:simplePos x="0" y="0"/>
                <wp:positionH relativeFrom="page">
                  <wp:posOffset>4740275</wp:posOffset>
                </wp:positionH>
                <wp:positionV relativeFrom="page">
                  <wp:posOffset>10119995</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type w14:anchorId="5074E572" id="_x0000_t202" coordsize="21600,21600" o:spt="202" path="m,l,21600r21600,l21600,xe">
                <v:stroke joinstyle="miter"/>
                <v:path gradientshapeok="t" o:connecttype="rect"/>
              </v:shapetype>
              <v:shape id="Textbox 40" o:spid="_x0000_s1026" type="#_x0000_t202" style="position:absolute;margin-left:373.25pt;margin-top:796.85pt;width:1.7pt;height:6.5pt;rotation:30;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" filled="f" stroked="f">
                <v:textbox inset="0,0,0,0">
                  <w:txbxContent>
                    <w:p w14:paraId="5074E635" w14:textId="77777777" w:rsidR="007F0983" w:rsidRDefault="0066579D" w:rsidP="00C874F5">
                      <w:r>
                        <w:t>i</w:t>
                      </w:r>
                    </w:p>
                  </w:txbxContent>
                </v:textbox>
                <w10:wrap anchorx="page" anchory="page"/>
              </v:shape>
            </w:pict>
          </mc:Fallback>
        </mc:AlternateContent>
      </w:r>
      <w:r w:rsidR="00F61E18" w:rsidRPr="004958F7">
        <w:rPr>
          <w:noProof/>
        </w:rPr>
        <mc:AlternateContent>
          <mc:Choice Requires="wps">
            <w:drawing>
              <wp:anchor distT="0" distB="0" distL="114300" distR="114300" simplePos="0" relativeHeight="251658240" behindDoc="0" locked="0" layoutInCell="1" allowOverlap="1" wp14:anchorId="7D9FDCB5" wp14:editId="4FD33CF5">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sidRPr="004958F7">
        <w:rPr>
          <w:noProof/>
        </w:rPr>
        <mc:AlternateContent>
          <mc:Choice Requires="wps">
            <w:drawing>
              <wp:anchor distT="0" distB="0" distL="0" distR="0" simplePos="0" relativeHeight="251658241" behindDoc="0" locked="0" layoutInCell="1" allowOverlap="1" wp14:anchorId="5074E552" wp14:editId="5AF173F2">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2" behindDoc="0" locked="0" layoutInCell="1" allowOverlap="1" wp14:anchorId="5074E558" wp14:editId="4431D7DF">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29" type="#_x0000_t202" style="position:absolute;margin-left:426.05pt;margin-top:811.5pt;width:2.55pt;height:6.5pt;rotation:7;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A4Ph8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3" behindDoc="0" locked="0" layoutInCell="1" allowOverlap="1" wp14:anchorId="5074E55A" wp14:editId="758971A2">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0" type="#_x0000_t202" style="position:absolute;margin-left:422.5pt;margin-top:811.1pt;width:3.5pt;height:6.5pt;rotation:8;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Zlij&#10;W5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4" behindDoc="0" locked="0" layoutInCell="1" allowOverlap="1" wp14:anchorId="5074E55C" wp14:editId="34D9558E">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1" type="#_x0000_t202" style="position:absolute;margin-left:418.5pt;margin-top:810.45pt;width:3.95pt;height:6.5pt;rotation:9;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OU9PJe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5" behindDoc="0" locked="0" layoutInCell="1" allowOverlap="1" wp14:anchorId="5074E55E" wp14:editId="10B3EC40">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2" type="#_x0000_t202" style="position:absolute;margin-left:414.9pt;margin-top:809.7pt;width:3.65pt;height:6.5pt;rotation:12;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6" behindDoc="0" locked="0" layoutInCell="1" allowOverlap="1" wp14:anchorId="5074E562" wp14:editId="326E683F">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3" type="#_x0000_t202" style="position:absolute;margin-left:407.7pt;margin-top:807.8pt;width:2.6pt;height:6.5pt;rotation:15;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Cz&#10;TsJxngEAACw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7" behindDoc="0" locked="0" layoutInCell="1" allowOverlap="1" wp14:anchorId="5074E564" wp14:editId="1730B3B7">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4" type="#_x0000_t202" style="position:absolute;margin-left:404.8pt;margin-top:807pt;width:2.95pt;height:6.5pt;rotation:17;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29nwEAAC0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sidRPr="004958F7">
        <w:rPr>
          <w:noProof/>
        </w:rPr>
        <mc:AlternateContent>
          <mc:Choice Requires="wps">
            <w:drawing>
              <wp:anchor distT="0" distB="0" distL="0" distR="0" simplePos="0" relativeHeight="251658248" behindDoc="0" locked="0" layoutInCell="1" allowOverlap="1" wp14:anchorId="5074E568" wp14:editId="31096E21">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5" type="#_x0000_t202" style="position:absolute;margin-left:395.7pt;margin-top:804.35pt;width:5.7pt;height:6.5pt;rotation:20;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" filled="f" stroked="f">
                <v:textbox inset="0,0,0,0">
                  <w:txbxContent>
                    <w:p w14:paraId="5074E630" w14:textId="77777777" w:rsidR="007F0983" w:rsidRDefault="0066579D" w:rsidP="00C874F5">
                      <w:r>
                        <w:t>m</w:t>
                      </w:r>
                    </w:p>
                  </w:txbxContent>
                </v:textbox>
                <w10:wrap anchorx="page" anchory="page"/>
              </v:shape>
            </w:pict>
          </mc:Fallback>
        </mc:AlternateContent>
      </w:r>
      <w:r w:rsidR="004A1514" w:rsidRPr="004958F7">
        <w:t>Prior</w:t>
      </w:r>
      <w:r w:rsidR="004A1514">
        <w:t xml:space="preserve"> </w:t>
      </w:r>
      <w:r w:rsidR="004A1514" w:rsidRPr="00C874F5">
        <w:t>knowledg</w:t>
      </w:r>
      <w:r w:rsidR="0066579D" w:rsidRPr="00C874F5">
        <w:t>e</w:t>
      </w:r>
    </w:p>
    <w:p w14:paraId="6411ED49" w14:textId="3A1AA204" w:rsidR="00DC0522" w:rsidRPr="00DC0522" w:rsidRDefault="00DC0522" w:rsidP="00DC0522">
      <w:pPr>
        <w:pStyle w:val="ListParagraph"/>
      </w:pPr>
      <w:r w:rsidRPr="00DC0522">
        <w:t>Geography: an understanding of direction using the cardinal points, the equator and main continents on Earth.</w:t>
      </w:r>
    </w:p>
    <w:p w14:paraId="1EC8ECE0" w14:textId="136DB4FC" w:rsidR="00DC0522" w:rsidRPr="00DC0522" w:rsidRDefault="00DC0522" w:rsidP="00DC0522">
      <w:pPr>
        <w:pStyle w:val="ListParagraph"/>
      </w:pPr>
      <w:r w:rsidRPr="00DC0522">
        <w:t>Economics and Business: concepts such as budget, needs and wants, the types of resources (human, natural and capital) and how to distinguish them.</w:t>
      </w:r>
    </w:p>
    <w:p w14:paraId="1D3421AC" w14:textId="77777777" w:rsidR="00DC0522" w:rsidRPr="00DC0522" w:rsidRDefault="00DC0522" w:rsidP="00DC0522">
      <w:pPr>
        <w:pStyle w:val="ListParagraph"/>
      </w:pPr>
      <w:r w:rsidRPr="00DC0522">
        <w:t xml:space="preserve">Mathematics: an understanding of percentages and how they can be represented through </w:t>
      </w:r>
      <w:proofErr w:type="spellStart"/>
      <w:r w:rsidRPr="00DC0522">
        <w:t>visualisations</w:t>
      </w:r>
      <w:proofErr w:type="spellEnd"/>
      <w:r w:rsidRPr="00DC0522">
        <w:t xml:space="preserve"> such as pie charts.</w:t>
      </w:r>
    </w:p>
    <w:p w14:paraId="0C0109F6" w14:textId="72C4D4CD" w:rsidR="00492933" w:rsidRPr="007472B1" w:rsidRDefault="00DC0522" w:rsidP="00DC0522">
      <w:pPr>
        <w:pStyle w:val="ListParagraph"/>
        <w:rPr>
          <w:lang w:val="en-GB"/>
        </w:rPr>
      </w:pPr>
      <w:r w:rsidRPr="00DC0522">
        <w:t>Mathematics: exposure to statistics or data and how they are used to make decisions.</w:t>
      </w:r>
      <w:r w:rsidR="007472B1" w:rsidRPr="007472B1">
        <w:rPr>
          <w:lang w:val="en-GB"/>
        </w:rPr>
        <w:t xml:space="preserve"> </w:t>
      </w:r>
    </w:p>
    <w:p w14:paraId="6C73EA5D" w14:textId="0B210BDC" w:rsidR="00492933" w:rsidRPr="00492933" w:rsidRDefault="005463B1" w:rsidP="005463B1">
      <w:pPr>
        <w:pStyle w:val="Heading2"/>
      </w:pPr>
      <w:r>
        <w:t xml:space="preserve">Key </w:t>
      </w:r>
      <w:r w:rsidRPr="005463B1">
        <w:t>terminology</w:t>
      </w:r>
    </w:p>
    <w:p w14:paraId="62B34727" w14:textId="77777777" w:rsidR="007E0505" w:rsidRDefault="007E0505" w:rsidP="00030641">
      <w:pPr>
        <w:pStyle w:val="Body-Exampletext"/>
        <w:spacing w:after="60"/>
        <w:rPr>
          <w:b/>
          <w:bCs/>
          <w:color w:val="003230"/>
        </w:rPr>
        <w:sectPr w:rsidR="007E0505" w:rsidSect="005C4A3A">
          <w:footerReference w:type="default" r:id="rId14"/>
          <w:pgSz w:w="11910" w:h="16840"/>
          <w:pgMar w:top="851" w:right="851" w:bottom="1134" w:left="851" w:header="0" w:footer="170" w:gutter="0"/>
          <w:cols w:space="720"/>
          <w:docGrid w:linePitch="286"/>
        </w:sectPr>
      </w:pPr>
    </w:p>
    <w:p w14:paraId="13CAF776" w14:textId="77777777" w:rsidR="00012325" w:rsidRDefault="00012325" w:rsidP="00012325">
      <w:pPr>
        <w:pStyle w:val="Body-Exampletext"/>
        <w:spacing w:after="60"/>
        <w:rPr>
          <w:b/>
          <w:bCs/>
          <w:color w:val="003230"/>
          <w:lang w:val="en-AU"/>
        </w:rPr>
      </w:pPr>
      <w:r w:rsidRPr="00012325">
        <w:rPr>
          <w:b/>
          <w:bCs/>
          <w:color w:val="003230"/>
          <w:lang w:val="en-AU"/>
        </w:rPr>
        <w:t>adaptation</w:t>
      </w:r>
    </w:p>
    <w:p w14:paraId="3CF651CF" w14:textId="77777777" w:rsidR="00012325" w:rsidRDefault="00012325" w:rsidP="00012325">
      <w:pPr>
        <w:pStyle w:val="Body-Exampletext"/>
        <w:spacing w:after="60"/>
        <w:rPr>
          <w:b/>
          <w:bCs/>
          <w:color w:val="003230"/>
          <w:lang w:val="en-AU"/>
        </w:rPr>
      </w:pPr>
      <w:r w:rsidRPr="00012325">
        <w:rPr>
          <w:b/>
          <w:bCs/>
          <w:color w:val="003230"/>
          <w:lang w:val="en-AU"/>
        </w:rPr>
        <w:t>budget</w:t>
      </w:r>
    </w:p>
    <w:p w14:paraId="6CFE37C2" w14:textId="77777777" w:rsidR="00012325" w:rsidRDefault="00012325" w:rsidP="00012325">
      <w:pPr>
        <w:pStyle w:val="Body-Exampletext"/>
        <w:spacing w:after="60"/>
        <w:rPr>
          <w:b/>
          <w:bCs/>
          <w:color w:val="003230"/>
          <w:lang w:val="en-AU"/>
        </w:rPr>
      </w:pPr>
      <w:r w:rsidRPr="00012325">
        <w:rPr>
          <w:b/>
          <w:bCs/>
          <w:color w:val="003230"/>
          <w:lang w:val="en-AU"/>
        </w:rPr>
        <w:t>capital</w:t>
      </w:r>
      <w:r w:rsidRPr="00012325">
        <w:rPr>
          <w:b/>
          <w:bCs/>
          <w:color w:val="003230"/>
          <w:lang w:val="en-AU"/>
        </w:rPr>
        <w:t> </w:t>
      </w:r>
      <w:r w:rsidRPr="00012325">
        <w:rPr>
          <w:b/>
          <w:bCs/>
          <w:color w:val="003230"/>
          <w:lang w:val="en-AU"/>
        </w:rPr>
        <w:t> </w:t>
      </w:r>
    </w:p>
    <w:p w14:paraId="3FB3822A" w14:textId="77777777" w:rsidR="00012325" w:rsidRDefault="00012325" w:rsidP="00012325">
      <w:pPr>
        <w:pStyle w:val="Body-Exampletext"/>
        <w:spacing w:after="60"/>
        <w:rPr>
          <w:b/>
          <w:bCs/>
          <w:color w:val="003230"/>
          <w:lang w:val="en-AU"/>
        </w:rPr>
      </w:pPr>
      <w:r w:rsidRPr="00012325">
        <w:rPr>
          <w:b/>
          <w:bCs/>
          <w:color w:val="003230"/>
          <w:lang w:val="en-AU"/>
        </w:rPr>
        <w:t>education</w:t>
      </w:r>
    </w:p>
    <w:p w14:paraId="2186DB7B" w14:textId="77777777" w:rsidR="00012325" w:rsidRDefault="00012325" w:rsidP="00012325">
      <w:pPr>
        <w:pStyle w:val="Body-Exampletext"/>
        <w:spacing w:after="60"/>
        <w:rPr>
          <w:b/>
          <w:bCs/>
          <w:color w:val="003230"/>
          <w:lang w:val="en-AU"/>
        </w:rPr>
      </w:pPr>
      <w:r w:rsidRPr="00012325">
        <w:rPr>
          <w:b/>
          <w:bCs/>
          <w:color w:val="003230"/>
          <w:lang w:val="en-AU"/>
        </w:rPr>
        <w:t>governance</w:t>
      </w:r>
      <w:r w:rsidRPr="00012325">
        <w:rPr>
          <w:b/>
          <w:bCs/>
          <w:color w:val="003230"/>
          <w:lang w:val="en-AU"/>
        </w:rPr>
        <w:t> </w:t>
      </w:r>
      <w:r w:rsidRPr="00012325">
        <w:rPr>
          <w:b/>
          <w:bCs/>
          <w:color w:val="003230"/>
          <w:lang w:val="en-AU"/>
        </w:rPr>
        <w:t> </w:t>
      </w:r>
    </w:p>
    <w:p w14:paraId="2385F386" w14:textId="77777777" w:rsidR="00012325" w:rsidRDefault="00012325" w:rsidP="00012325">
      <w:pPr>
        <w:pStyle w:val="Body-Exampletext"/>
        <w:spacing w:after="60"/>
        <w:rPr>
          <w:b/>
          <w:bCs/>
          <w:color w:val="003230"/>
          <w:lang w:val="en-AU"/>
        </w:rPr>
      </w:pPr>
      <w:r w:rsidRPr="00012325">
        <w:rPr>
          <w:b/>
          <w:bCs/>
          <w:color w:val="003230"/>
          <w:lang w:val="en-AU"/>
        </w:rPr>
        <w:t>health</w:t>
      </w:r>
    </w:p>
    <w:p w14:paraId="1EA939C8" w14:textId="77777777" w:rsidR="00012325" w:rsidRDefault="00012325" w:rsidP="00012325">
      <w:pPr>
        <w:pStyle w:val="Body-Exampletext"/>
        <w:spacing w:after="60"/>
        <w:rPr>
          <w:b/>
          <w:bCs/>
          <w:color w:val="003230"/>
          <w:lang w:val="en-AU"/>
        </w:rPr>
      </w:pPr>
      <w:r w:rsidRPr="00012325">
        <w:rPr>
          <w:b/>
          <w:bCs/>
          <w:color w:val="003230"/>
          <w:lang w:val="en-AU"/>
        </w:rPr>
        <w:t>humanitarian support</w:t>
      </w:r>
    </w:p>
    <w:p w14:paraId="608D0565" w14:textId="77777777" w:rsidR="00012325" w:rsidRDefault="00012325" w:rsidP="00012325">
      <w:pPr>
        <w:pStyle w:val="Body-Exampletext"/>
        <w:spacing w:after="60"/>
        <w:rPr>
          <w:b/>
          <w:bCs/>
          <w:color w:val="003230"/>
          <w:lang w:val="en-AU"/>
        </w:rPr>
      </w:pPr>
      <w:r w:rsidRPr="00012325">
        <w:rPr>
          <w:b/>
          <w:bCs/>
          <w:color w:val="003230"/>
          <w:lang w:val="en-AU"/>
        </w:rPr>
        <w:t>infrastructure </w:t>
      </w:r>
    </w:p>
    <w:p w14:paraId="50DD9DE2" w14:textId="77777777" w:rsidR="00012325" w:rsidRDefault="00012325" w:rsidP="00012325">
      <w:pPr>
        <w:pStyle w:val="Body-Exampletext"/>
        <w:spacing w:after="60"/>
        <w:rPr>
          <w:b/>
          <w:bCs/>
          <w:color w:val="003230"/>
          <w:lang w:val="en-AU"/>
        </w:rPr>
      </w:pPr>
      <w:r w:rsidRPr="00012325">
        <w:rPr>
          <w:b/>
          <w:bCs/>
          <w:color w:val="003230"/>
          <w:lang w:val="en-AU"/>
        </w:rPr>
        <w:t>life expectancy</w:t>
      </w:r>
      <w:r w:rsidRPr="00012325">
        <w:rPr>
          <w:b/>
          <w:bCs/>
          <w:color w:val="003230"/>
          <w:lang w:val="en-AU"/>
        </w:rPr>
        <w:t> </w:t>
      </w:r>
      <w:r w:rsidRPr="00012325">
        <w:rPr>
          <w:b/>
          <w:bCs/>
          <w:color w:val="003230"/>
          <w:lang w:val="en-AU"/>
        </w:rPr>
        <w:t> </w:t>
      </w:r>
    </w:p>
    <w:p w14:paraId="184E12BD" w14:textId="5EC1EE3E" w:rsidR="00012325" w:rsidRPr="00012325" w:rsidRDefault="00012325" w:rsidP="00012325">
      <w:pPr>
        <w:pStyle w:val="Body-Exampletext"/>
        <w:spacing w:after="60"/>
        <w:rPr>
          <w:b/>
          <w:bCs/>
          <w:color w:val="003230"/>
          <w:lang w:val="en-AU"/>
        </w:rPr>
      </w:pPr>
      <w:r w:rsidRPr="00012325">
        <w:rPr>
          <w:b/>
          <w:bCs/>
          <w:color w:val="003230"/>
          <w:lang w:val="en-AU"/>
        </w:rPr>
        <w:t>median age</w:t>
      </w:r>
    </w:p>
    <w:p w14:paraId="0631AA4A"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mitigate</w:t>
      </w:r>
      <w:r w:rsidRPr="00012325">
        <w:rPr>
          <w:b/>
          <w:bCs/>
          <w:color w:val="003230"/>
          <w:lang w:val="en-AU"/>
        </w:rPr>
        <w:t> </w:t>
      </w:r>
      <w:r w:rsidRPr="00012325">
        <w:rPr>
          <w:b/>
          <w:bCs/>
          <w:color w:val="003230"/>
          <w:lang w:val="en-AU"/>
        </w:rPr>
        <w:t> </w:t>
      </w:r>
    </w:p>
    <w:p w14:paraId="3A5E9341"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natural</w:t>
      </w:r>
    </w:p>
    <w:p w14:paraId="5943EB32"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needs</w:t>
      </w:r>
      <w:r w:rsidRPr="00012325">
        <w:rPr>
          <w:b/>
          <w:bCs/>
          <w:color w:val="003230"/>
          <w:lang w:val="en-AU"/>
        </w:rPr>
        <w:t> </w:t>
      </w:r>
      <w:r w:rsidRPr="00012325">
        <w:rPr>
          <w:b/>
          <w:bCs/>
          <w:color w:val="003230"/>
          <w:lang w:val="en-AU"/>
        </w:rPr>
        <w:t> </w:t>
      </w:r>
    </w:p>
    <w:p w14:paraId="1DA2BB0D"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Official Development Assistance</w:t>
      </w:r>
    </w:p>
    <w:p w14:paraId="06EEAC0E"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partnership</w:t>
      </w:r>
      <w:r w:rsidRPr="00012325">
        <w:rPr>
          <w:b/>
          <w:bCs/>
          <w:color w:val="003230"/>
          <w:lang w:val="en-AU"/>
        </w:rPr>
        <w:t> </w:t>
      </w:r>
      <w:r w:rsidRPr="00012325">
        <w:rPr>
          <w:b/>
          <w:bCs/>
          <w:color w:val="003230"/>
          <w:lang w:val="en-AU"/>
        </w:rPr>
        <w:t> </w:t>
      </w:r>
    </w:p>
    <w:p w14:paraId="0D4B4FC2"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poverty</w:t>
      </w:r>
    </w:p>
    <w:p w14:paraId="1D3F8192"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salinity</w:t>
      </w:r>
      <w:r w:rsidRPr="00012325">
        <w:rPr>
          <w:b/>
          <w:bCs/>
          <w:color w:val="003230"/>
          <w:lang w:val="en-AU"/>
        </w:rPr>
        <w:t> </w:t>
      </w:r>
      <w:r w:rsidRPr="00012325">
        <w:rPr>
          <w:b/>
          <w:bCs/>
          <w:color w:val="003230"/>
          <w:lang w:val="en-AU"/>
        </w:rPr>
        <w:t> </w:t>
      </w:r>
    </w:p>
    <w:p w14:paraId="285A8B71"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sustainable development</w:t>
      </w:r>
    </w:p>
    <w:p w14:paraId="34A439E1" w14:textId="77777777" w:rsidR="00012325" w:rsidRPr="00012325" w:rsidRDefault="00012325" w:rsidP="00012325">
      <w:pPr>
        <w:pStyle w:val="Body-Exampletext"/>
        <w:spacing w:after="60"/>
        <w:ind w:left="0"/>
        <w:rPr>
          <w:b/>
          <w:bCs/>
          <w:color w:val="003230"/>
          <w:lang w:val="en-AU"/>
        </w:rPr>
      </w:pPr>
      <w:r w:rsidRPr="00012325">
        <w:rPr>
          <w:b/>
          <w:bCs/>
          <w:color w:val="003230"/>
          <w:lang w:val="en-AU"/>
        </w:rPr>
        <w:t>wants</w:t>
      </w: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774AA83A" w14:textId="04201327" w:rsidR="001E21BC" w:rsidRDefault="001E21BC" w:rsidP="00C874F5">
      <w:pPr>
        <w:pStyle w:val="Heading2"/>
      </w:pPr>
      <w:r>
        <w:t>Further resources</w:t>
      </w:r>
    </w:p>
    <w:p w14:paraId="71CF1483" w14:textId="73D9B17D" w:rsidR="00BC7ECE" w:rsidRPr="00BC7ECE" w:rsidRDefault="00BC7ECE" w:rsidP="00BC7ECE">
      <w:pPr>
        <w:pStyle w:val="ListParagraph"/>
        <w:rPr>
          <w:rStyle w:val="Hyperlink"/>
        </w:rPr>
      </w:pPr>
      <w:hyperlink r:id="rId15" w:history="1">
        <w:r w:rsidRPr="00BC7ECE">
          <w:rPr>
            <w:rStyle w:val="Hyperlink"/>
          </w:rPr>
          <w:t>Australian Government DFAT Development Cooperation Factsheets</w:t>
        </w:r>
      </w:hyperlink>
    </w:p>
    <w:p w14:paraId="3052D768" w14:textId="3E746398" w:rsidR="00BC7ECE" w:rsidRPr="00BC7ECE" w:rsidRDefault="00BC7ECE" w:rsidP="00BC7ECE">
      <w:pPr>
        <w:pStyle w:val="ListParagraph"/>
        <w:rPr>
          <w:rStyle w:val="Hyperlink"/>
        </w:rPr>
      </w:pPr>
      <w:hyperlink r:id="rId16" w:history="1">
        <w:r w:rsidRPr="0018221C">
          <w:rPr>
            <w:rStyle w:val="Hyperlink"/>
          </w:rPr>
          <w:t>Australia’s Official Development Assistance Development Budget Summary 2025–26</w:t>
        </w:r>
      </w:hyperlink>
    </w:p>
    <w:p w14:paraId="751E8752" w14:textId="3BD36B82" w:rsidR="00BC7ECE" w:rsidRPr="00BC7ECE" w:rsidRDefault="00BC7ECE" w:rsidP="00BC7ECE">
      <w:pPr>
        <w:pStyle w:val="ListParagraph"/>
        <w:rPr>
          <w:rStyle w:val="Hyperlink"/>
        </w:rPr>
      </w:pPr>
      <w:hyperlink r:id="rId17" w:history="1">
        <w:proofErr w:type="spellStart"/>
        <w:r w:rsidRPr="0099718F">
          <w:rPr>
            <w:rStyle w:val="Hyperlink"/>
          </w:rPr>
          <w:t>AusDevPortal</w:t>
        </w:r>
        <w:proofErr w:type="spellEnd"/>
      </w:hyperlink>
    </w:p>
    <w:p w14:paraId="5F58E276" w14:textId="363EF6B9" w:rsidR="00BC7ECE" w:rsidRPr="00BC7ECE" w:rsidRDefault="00BC7ECE" w:rsidP="00BC7ECE">
      <w:pPr>
        <w:pStyle w:val="ListParagraph"/>
        <w:rPr>
          <w:rStyle w:val="Hyperlink"/>
        </w:rPr>
      </w:pPr>
      <w:hyperlink r:id="rId18" w:history="1">
        <w:r w:rsidRPr="0099718F">
          <w:rPr>
            <w:rStyle w:val="Hyperlink"/>
          </w:rPr>
          <w:t>Australian Aid Tracker</w:t>
        </w:r>
      </w:hyperlink>
    </w:p>
    <w:p w14:paraId="5074E2E0" w14:textId="6602813B" w:rsidR="007F0983" w:rsidRDefault="0066579D" w:rsidP="00BC7ECE">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6FE70D29"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" path="m,l6370904,e" filled="f" strokecolor="#b2d9d7" strokeweight="4pt">
                  <v:path arrowok="t"/>
                </v:shape>
                <w10:anchorlock/>
              </v:group>
            </w:pict>
          </mc:Fallback>
        </mc:AlternateContent>
      </w:r>
      <w:r w:rsidR="00F15F37">
        <w:t xml:space="preserve">  </w:t>
      </w:r>
    </w:p>
    <w:p w14:paraId="64DBB268" w14:textId="77777777" w:rsidR="00BA78AB" w:rsidRDefault="00BA78AB">
      <w:pPr>
        <w:spacing w:before="0" w:line="240" w:lineRule="auto"/>
        <w:rPr>
          <w:rFonts w:ascii="Aptos SemiBold" w:eastAsia="Source Sans Pro SemiBold" w:hAnsi="Aptos SemiBold" w:cs="Source Sans Pro SemiBold"/>
          <w:b/>
          <w:bCs/>
          <w:color w:val="00837C"/>
          <w:sz w:val="38"/>
          <w:szCs w:val="38"/>
        </w:rPr>
      </w:pPr>
      <w:r>
        <w:br w:type="page"/>
      </w:r>
    </w:p>
    <w:p w14:paraId="5074E2E1" w14:textId="1A8E6C41" w:rsidR="007F0983" w:rsidRPr="00CB586A" w:rsidRDefault="0066579D" w:rsidP="00C874F5">
      <w:pPr>
        <w:pStyle w:val="Heading2"/>
      </w:pPr>
      <w:r w:rsidRPr="00CB586A">
        <w:lastRenderedPageBreak/>
        <w:t>Curriculum links</w:t>
      </w:r>
    </w:p>
    <w:p w14:paraId="2A21EEF6" w14:textId="6EC15CDA" w:rsidR="000E73BE" w:rsidRDefault="00834C1C" w:rsidP="000E73BE">
      <w:r w:rsidRPr="00834C1C">
        <w:t>The table below lists the Australian curriculum V9 content descriptions explicitly addressed in this module.</w:t>
      </w:r>
    </w:p>
    <w:p w14:paraId="7C5C58F8" w14:textId="75E73642" w:rsidR="000E73BE" w:rsidRDefault="00853530" w:rsidP="000E73BE">
      <w:pPr>
        <w:pStyle w:val="Heading3"/>
      </w:pPr>
      <w:r w:rsidRPr="00853530">
        <w:rPr>
          <w:lang w:val="en-GB"/>
        </w:rPr>
        <w:t>HASS</w:t>
      </w:r>
    </w:p>
    <w:p w14:paraId="5074E2E4" w14:textId="2F95712B" w:rsidR="007F0983" w:rsidRPr="00F84C68" w:rsidRDefault="00B4786E" w:rsidP="00324546">
      <w:pPr>
        <w:pStyle w:val="Heading4"/>
      </w:pPr>
      <w:r w:rsidRPr="00B4786E">
        <w:rPr>
          <w:lang w:val="en-GB"/>
        </w:rPr>
        <w:t>Geography</w:t>
      </w:r>
    </w:p>
    <w:p w14:paraId="6659AB5C" w14:textId="77777777" w:rsidR="0062182F" w:rsidRPr="0062182F" w:rsidRDefault="0062182F" w:rsidP="0062182F">
      <w:pPr>
        <w:rPr>
          <w:sz w:val="20"/>
          <w:szCs w:val="20"/>
        </w:rPr>
      </w:pPr>
      <w:r w:rsidRPr="0062182F">
        <w:rPr>
          <w:b/>
          <w:bCs/>
          <w:sz w:val="20"/>
          <w:szCs w:val="20"/>
        </w:rPr>
        <w:t>Year 5:</w:t>
      </w:r>
      <w:r w:rsidRPr="0062182F">
        <w:rPr>
          <w:sz w:val="20"/>
          <w:szCs w:val="20"/>
        </w:rPr>
        <w:t xml:space="preserve"> the influence of people, including First Nations Australians and people in other countries, on the characteristics of a place </w:t>
      </w:r>
      <w:hyperlink r:id="rId19">
        <w:r w:rsidRPr="0062182F">
          <w:rPr>
            <w:rStyle w:val="Hyperlink"/>
            <w:sz w:val="20"/>
            <w:szCs w:val="20"/>
          </w:rPr>
          <w:t>AC9HS5K04</w:t>
        </w:r>
      </w:hyperlink>
    </w:p>
    <w:p w14:paraId="190FD48C" w14:textId="77777777" w:rsidR="0062182F" w:rsidRPr="0062182F" w:rsidRDefault="0062182F" w:rsidP="0062182F">
      <w:pPr>
        <w:rPr>
          <w:sz w:val="20"/>
          <w:szCs w:val="20"/>
        </w:rPr>
      </w:pPr>
      <w:r w:rsidRPr="0062182F">
        <w:rPr>
          <w:b/>
          <w:bCs/>
          <w:sz w:val="20"/>
          <w:szCs w:val="20"/>
        </w:rPr>
        <w:t>Year 6:</w:t>
      </w:r>
      <w:r w:rsidRPr="0062182F">
        <w:rPr>
          <w:sz w:val="20"/>
          <w:szCs w:val="20"/>
        </w:rPr>
        <w:t xml:space="preserve"> the geographical diversity and location of places in the Asia region, and its location in relation to Australia </w:t>
      </w:r>
      <w:hyperlink r:id="rId20">
        <w:r w:rsidRPr="0062182F">
          <w:rPr>
            <w:rStyle w:val="Hyperlink"/>
            <w:sz w:val="20"/>
            <w:szCs w:val="20"/>
          </w:rPr>
          <w:t>AC9HS6K04</w:t>
        </w:r>
      </w:hyperlink>
    </w:p>
    <w:p w14:paraId="231E8ED1" w14:textId="5047787D" w:rsidR="0062182F" w:rsidRPr="0062182F" w:rsidRDefault="0062182F" w:rsidP="0062182F">
      <w:pPr>
        <w:rPr>
          <w:sz w:val="20"/>
          <w:szCs w:val="20"/>
        </w:rPr>
      </w:pPr>
      <w:r w:rsidRPr="0062182F">
        <w:rPr>
          <w:b/>
          <w:bCs/>
          <w:sz w:val="20"/>
          <w:szCs w:val="20"/>
        </w:rPr>
        <w:t>Year 6:</w:t>
      </w:r>
      <w:r w:rsidRPr="0062182F">
        <w:rPr>
          <w:sz w:val="20"/>
          <w:szCs w:val="20"/>
        </w:rPr>
        <w:t xml:space="preserve"> Australia’s interconnections with other countries and how these change people and places </w:t>
      </w:r>
      <w:hyperlink r:id="rId21">
        <w:r w:rsidRPr="0062182F">
          <w:rPr>
            <w:rStyle w:val="Hyperlink"/>
            <w:sz w:val="20"/>
            <w:szCs w:val="20"/>
          </w:rPr>
          <w:t>AC9HS6K05</w:t>
        </w:r>
      </w:hyperlink>
    </w:p>
    <w:p w14:paraId="2554C290" w14:textId="06C733E5" w:rsidR="00DA5503" w:rsidRDefault="00125803" w:rsidP="00125803">
      <w:pPr>
        <w:pStyle w:val="Heading4"/>
        <w:rPr>
          <w:lang w:val="en-GB"/>
        </w:rPr>
      </w:pPr>
      <w:r w:rsidRPr="00125803">
        <w:rPr>
          <w:lang w:val="en-GB"/>
        </w:rPr>
        <w:t>Economics and Business</w:t>
      </w:r>
    </w:p>
    <w:p w14:paraId="05CFB654" w14:textId="77777777" w:rsidR="004B4E70" w:rsidRPr="004B4E70" w:rsidRDefault="004B4E70" w:rsidP="004B4E70">
      <w:pPr>
        <w:rPr>
          <w:sz w:val="20"/>
          <w:szCs w:val="20"/>
        </w:rPr>
      </w:pPr>
      <w:r w:rsidRPr="004B4E70">
        <w:rPr>
          <w:b/>
          <w:bCs/>
          <w:sz w:val="20"/>
          <w:szCs w:val="20"/>
        </w:rPr>
        <w:t>Year 5:</w:t>
      </w:r>
      <w:r w:rsidRPr="004B4E70">
        <w:rPr>
          <w:sz w:val="20"/>
          <w:szCs w:val="20"/>
        </w:rPr>
        <w:t xml:space="preserve"> types of resources, including natural, human and capital, and how they satisfy needs and wants </w:t>
      </w:r>
      <w:hyperlink r:id="rId22">
        <w:r w:rsidRPr="004B4E70">
          <w:rPr>
            <w:rStyle w:val="Hyperlink"/>
            <w:sz w:val="20"/>
            <w:szCs w:val="20"/>
          </w:rPr>
          <w:t>AC9HS5K08</w:t>
        </w:r>
      </w:hyperlink>
    </w:p>
    <w:p w14:paraId="08F3A363" w14:textId="32C9CC0A" w:rsidR="004B4E70" w:rsidRPr="004B4E70" w:rsidRDefault="004B4E70" w:rsidP="004B4E70">
      <w:pPr>
        <w:rPr>
          <w:sz w:val="20"/>
          <w:szCs w:val="20"/>
        </w:rPr>
      </w:pPr>
      <w:r w:rsidRPr="004B4E70">
        <w:rPr>
          <w:b/>
          <w:bCs/>
          <w:sz w:val="20"/>
          <w:szCs w:val="20"/>
        </w:rPr>
        <w:t>Year 6:</w:t>
      </w:r>
      <w:r w:rsidRPr="004B4E70">
        <w:rPr>
          <w:sz w:val="20"/>
          <w:szCs w:val="20"/>
        </w:rPr>
        <w:t xml:space="preserve"> influences on consumer choices and strategies that can be used to help make informed personal consumer and financial choices </w:t>
      </w:r>
      <w:hyperlink r:id="rId23">
        <w:r w:rsidRPr="004B4E70">
          <w:rPr>
            <w:rStyle w:val="Hyperlink"/>
            <w:sz w:val="20"/>
            <w:szCs w:val="20"/>
          </w:rPr>
          <w:t>AC9HS6K08</w:t>
        </w:r>
      </w:hyperlink>
    </w:p>
    <w:p w14:paraId="71C6DBFD" w14:textId="0BC468C2" w:rsidR="00583E21" w:rsidRPr="003F2906" w:rsidRDefault="00D3717E" w:rsidP="001D15DE">
      <w:pPr>
        <w:pStyle w:val="Heading4"/>
        <w:rPr>
          <w:rStyle w:val="Strong"/>
          <w:b/>
          <w:bCs/>
        </w:rPr>
      </w:pPr>
      <w:r w:rsidRPr="00D3717E">
        <w:rPr>
          <w:lang w:val="en-GB"/>
        </w:rPr>
        <w:t>HASS skills</w:t>
      </w:r>
    </w:p>
    <w:p w14:paraId="1A9FA91E" w14:textId="77777777" w:rsidR="001D5377" w:rsidRPr="001D5377" w:rsidRDefault="001D5377" w:rsidP="001D5377">
      <w:pPr>
        <w:rPr>
          <w:sz w:val="20"/>
          <w:szCs w:val="20"/>
        </w:rPr>
      </w:pPr>
      <w:r w:rsidRPr="001D5377">
        <w:rPr>
          <w:b/>
          <w:bCs/>
          <w:sz w:val="20"/>
          <w:szCs w:val="20"/>
        </w:rPr>
        <w:t>Years 5 and 6:</w:t>
      </w:r>
      <w:r w:rsidRPr="001D5377">
        <w:rPr>
          <w:sz w:val="20"/>
          <w:szCs w:val="20"/>
        </w:rPr>
        <w:t xml:space="preserve"> locate, collect and </w:t>
      </w:r>
      <w:proofErr w:type="spellStart"/>
      <w:r w:rsidRPr="001D5377">
        <w:rPr>
          <w:sz w:val="20"/>
          <w:szCs w:val="20"/>
        </w:rPr>
        <w:t>organise</w:t>
      </w:r>
      <w:proofErr w:type="spellEnd"/>
      <w:r w:rsidRPr="001D5377">
        <w:rPr>
          <w:sz w:val="20"/>
          <w:szCs w:val="20"/>
        </w:rPr>
        <w:t xml:space="preserve"> information and data from primary and secondary sources in a range of formats </w:t>
      </w:r>
      <w:hyperlink r:id="rId24">
        <w:r w:rsidRPr="001D5377">
          <w:rPr>
            <w:rStyle w:val="Hyperlink"/>
            <w:sz w:val="20"/>
            <w:szCs w:val="20"/>
          </w:rPr>
          <w:t>AC9HS6S02</w:t>
        </w:r>
      </w:hyperlink>
    </w:p>
    <w:p w14:paraId="7A27992B" w14:textId="77777777" w:rsidR="001D5377" w:rsidRPr="001D5377" w:rsidRDefault="001D5377" w:rsidP="001D5377">
      <w:pPr>
        <w:rPr>
          <w:sz w:val="20"/>
          <w:szCs w:val="20"/>
        </w:rPr>
      </w:pPr>
      <w:r w:rsidRPr="00F44BA9">
        <w:rPr>
          <w:b/>
          <w:bCs/>
          <w:sz w:val="20"/>
          <w:szCs w:val="20"/>
        </w:rPr>
        <w:t>Years 5 and 6:</w:t>
      </w:r>
      <w:r w:rsidRPr="001D5377">
        <w:rPr>
          <w:sz w:val="20"/>
          <w:szCs w:val="20"/>
        </w:rPr>
        <w:t xml:space="preserve"> evaluate information and data in a range of formats to identify and describe patterns and trends, or to infer relationships </w:t>
      </w:r>
      <w:hyperlink r:id="rId25">
        <w:r w:rsidRPr="001D5377">
          <w:rPr>
            <w:rStyle w:val="Hyperlink"/>
            <w:sz w:val="20"/>
            <w:szCs w:val="20"/>
          </w:rPr>
          <w:t>AC9HS6S03</w:t>
        </w:r>
      </w:hyperlink>
    </w:p>
    <w:p w14:paraId="5C2C0C71" w14:textId="77777777" w:rsidR="001D5377" w:rsidRPr="001D5377" w:rsidRDefault="001D5377" w:rsidP="001D5377">
      <w:pPr>
        <w:rPr>
          <w:sz w:val="20"/>
          <w:szCs w:val="20"/>
        </w:rPr>
      </w:pPr>
      <w:r w:rsidRPr="00F44BA9">
        <w:rPr>
          <w:b/>
          <w:bCs/>
          <w:sz w:val="20"/>
          <w:szCs w:val="20"/>
        </w:rPr>
        <w:t>Years 5 and 6:</w:t>
      </w:r>
      <w:r w:rsidRPr="001D5377">
        <w:rPr>
          <w:sz w:val="20"/>
          <w:szCs w:val="20"/>
        </w:rPr>
        <w:t xml:space="preserve"> propose actions or responses to issues or challenges and use criteria to assess the possible effects </w:t>
      </w:r>
      <w:hyperlink r:id="rId26">
        <w:r w:rsidRPr="001D5377">
          <w:rPr>
            <w:rStyle w:val="Hyperlink"/>
            <w:sz w:val="20"/>
            <w:szCs w:val="20"/>
          </w:rPr>
          <w:t>AC9HS6S06</w:t>
        </w:r>
      </w:hyperlink>
    </w:p>
    <w:p w14:paraId="77BFF825" w14:textId="2E486845" w:rsidR="001D5377" w:rsidRDefault="001D5377" w:rsidP="001D5377">
      <w:pPr>
        <w:rPr>
          <w:sz w:val="20"/>
          <w:szCs w:val="20"/>
        </w:rPr>
      </w:pPr>
      <w:r w:rsidRPr="00F44BA9">
        <w:rPr>
          <w:b/>
          <w:bCs/>
          <w:sz w:val="20"/>
          <w:szCs w:val="20"/>
        </w:rPr>
        <w:t>Years 5 and 6:</w:t>
      </w:r>
      <w:r w:rsidRPr="001D5377">
        <w:rPr>
          <w:sz w:val="20"/>
          <w:szCs w:val="20"/>
        </w:rPr>
        <w:t xml:space="preserve"> present descriptions and explanations, drawing ideas, findings and viewpoints from sources, and using relevant terms and conventions </w:t>
      </w:r>
      <w:hyperlink r:id="rId27">
        <w:r w:rsidRPr="001D5377">
          <w:rPr>
            <w:rStyle w:val="Hyperlink"/>
            <w:sz w:val="20"/>
            <w:szCs w:val="20"/>
          </w:rPr>
          <w:t>AC9HS6S07</w:t>
        </w:r>
      </w:hyperlink>
    </w:p>
    <w:p w14:paraId="010C0A40" w14:textId="7EB0A7D8" w:rsidR="00D8700F" w:rsidRPr="006E6AD7" w:rsidRDefault="006E6AD7" w:rsidP="006E6AD7">
      <w:pPr>
        <w:pStyle w:val="Heading3"/>
      </w:pPr>
      <w:r>
        <w:t>Mathematics</w:t>
      </w:r>
    </w:p>
    <w:p w14:paraId="03812D97" w14:textId="77777777" w:rsidR="00D8700F" w:rsidRPr="00D8700F" w:rsidRDefault="00D8700F" w:rsidP="00D8700F">
      <w:pPr>
        <w:rPr>
          <w:sz w:val="20"/>
          <w:szCs w:val="20"/>
        </w:rPr>
      </w:pPr>
      <w:r w:rsidRPr="00D8700F">
        <w:rPr>
          <w:b/>
          <w:bCs/>
          <w:sz w:val="20"/>
          <w:szCs w:val="20"/>
        </w:rPr>
        <w:t>Year 5:</w:t>
      </w:r>
      <w:r w:rsidRPr="00D8700F">
        <w:rPr>
          <w:sz w:val="20"/>
          <w:szCs w:val="20"/>
        </w:rPr>
        <w:t xml:space="preserve"> </w:t>
      </w:r>
      <w:proofErr w:type="spellStart"/>
      <w:r w:rsidRPr="00D8700F">
        <w:rPr>
          <w:sz w:val="20"/>
          <w:szCs w:val="20"/>
        </w:rPr>
        <w:t>recognise</w:t>
      </w:r>
      <w:proofErr w:type="spellEnd"/>
      <w:r w:rsidRPr="00D8700F">
        <w:rPr>
          <w:sz w:val="20"/>
          <w:szCs w:val="20"/>
        </w:rPr>
        <w:t xml:space="preserve"> that 100% represents the complete whole and use percentages to describe, represent and compare relative size; connect familiar percentages to their decimal and fraction equivalents </w:t>
      </w:r>
      <w:hyperlink r:id="rId28">
        <w:r w:rsidRPr="00D8700F">
          <w:rPr>
            <w:rStyle w:val="Hyperlink"/>
            <w:sz w:val="20"/>
            <w:szCs w:val="20"/>
          </w:rPr>
          <w:t>AC9M5N04</w:t>
        </w:r>
      </w:hyperlink>
    </w:p>
    <w:p w14:paraId="6E63BE1C" w14:textId="5158220B" w:rsidR="00ED5021" w:rsidRDefault="00D8700F" w:rsidP="00D8700F">
      <w:pPr>
        <w:rPr>
          <w:sz w:val="20"/>
          <w:szCs w:val="20"/>
        </w:rPr>
      </w:pPr>
      <w:r w:rsidRPr="00D8700F">
        <w:rPr>
          <w:b/>
          <w:bCs/>
          <w:sz w:val="20"/>
          <w:szCs w:val="20"/>
        </w:rPr>
        <w:t>Year 6:</w:t>
      </w:r>
      <w:r w:rsidRPr="00D8700F">
        <w:rPr>
          <w:sz w:val="20"/>
          <w:szCs w:val="20"/>
        </w:rPr>
        <w:t xml:space="preserve"> interpret and compare data sets for ordinal and nominal categorical, discrete and continuous numerical variables using comparative displays or </w:t>
      </w:r>
      <w:proofErr w:type="spellStart"/>
      <w:r w:rsidRPr="00D8700F">
        <w:rPr>
          <w:sz w:val="20"/>
          <w:szCs w:val="20"/>
        </w:rPr>
        <w:t>visualisations</w:t>
      </w:r>
      <w:proofErr w:type="spellEnd"/>
      <w:r w:rsidRPr="00D8700F">
        <w:rPr>
          <w:sz w:val="20"/>
          <w:szCs w:val="20"/>
        </w:rPr>
        <w:t xml:space="preserve"> and digital tools; compare distributions in terms of mode, range and shape </w:t>
      </w:r>
      <w:hyperlink r:id="rId29">
        <w:r w:rsidRPr="00D8700F">
          <w:rPr>
            <w:rStyle w:val="Hyperlink"/>
            <w:sz w:val="20"/>
            <w:szCs w:val="20"/>
          </w:rPr>
          <w:t>AC9M6ST01</w:t>
        </w:r>
      </w:hyperlink>
    </w:p>
    <w:p w14:paraId="3D1EEA2C" w14:textId="77777777" w:rsidR="00ED5021" w:rsidRDefault="00ED5021">
      <w:pPr>
        <w:spacing w:before="0" w:line="240" w:lineRule="auto"/>
        <w:rPr>
          <w:sz w:val="20"/>
          <w:szCs w:val="20"/>
        </w:rPr>
      </w:pPr>
      <w:r>
        <w:rPr>
          <w:sz w:val="20"/>
          <w:szCs w:val="20"/>
        </w:rPr>
        <w:br w:type="page"/>
      </w:r>
    </w:p>
    <w:p w14:paraId="5074E2FB" w14:textId="18D67E82" w:rsidR="007F0983" w:rsidRDefault="0066579D" w:rsidP="00431AF2">
      <w:pPr>
        <w:pStyle w:val="Heading2"/>
      </w:pPr>
      <w:r w:rsidRPr="00431AF2">
        <w:lastRenderedPageBreak/>
        <w:t>General</w:t>
      </w:r>
      <w:r>
        <w:rPr>
          <w:spacing w:val="-10"/>
        </w:rPr>
        <w:t xml:space="preserve"> </w:t>
      </w:r>
      <w:r>
        <w:t>capabilities</w:t>
      </w:r>
    </w:p>
    <w:p w14:paraId="4096CCB4" w14:textId="5023D774" w:rsidR="001970BF" w:rsidRPr="001970BF" w:rsidRDefault="001970BF" w:rsidP="001970BF">
      <w:r w:rsidRPr="00D60DF4">
        <w:rPr>
          <w:b/>
          <w:bCs/>
        </w:rPr>
        <w:t>Literacy:</w:t>
      </w:r>
      <w:r w:rsidRPr="001970BF">
        <w:t xml:space="preserve"> This module places emphasis on introducing students to new vocabulary and defining each term.</w:t>
      </w:r>
      <w:r w:rsidR="00DA5819">
        <w:t xml:space="preserve"> </w:t>
      </w:r>
      <w:r w:rsidRPr="001970BF">
        <w:t>The creation of a glossary is included as a task. Students are taught explicitly how to describe data and compose a paragraph, with prompts provided to extend their written expression.</w:t>
      </w:r>
    </w:p>
    <w:p w14:paraId="55CEE4ED" w14:textId="77777777" w:rsidR="00DA5819" w:rsidRDefault="001970BF" w:rsidP="001970BF">
      <w:r w:rsidRPr="00D60DF4">
        <w:rPr>
          <w:b/>
          <w:bCs/>
        </w:rPr>
        <w:t>Ethical Understanding:</w:t>
      </w:r>
      <w:r w:rsidRPr="001970BF">
        <w:t xml:space="preserve"> Students are provided with the opportunity to explore ethical issues regarding assessing needs and wants. Students are challenged to make decisions or confront a dilemma, considering multiple and possibly competing perspectives. Students </w:t>
      </w:r>
      <w:proofErr w:type="spellStart"/>
      <w:r w:rsidRPr="001970BF">
        <w:t>analyse</w:t>
      </w:r>
      <w:proofErr w:type="spellEnd"/>
      <w:r w:rsidRPr="001970BF">
        <w:t xml:space="preserve"> real-world data to consider how decisions about resource allocation can balance fairness, effectiveness and need.</w:t>
      </w:r>
    </w:p>
    <w:p w14:paraId="40AE9051" w14:textId="4849E47A" w:rsidR="001970BF" w:rsidRPr="001970BF" w:rsidRDefault="001970BF" w:rsidP="001970BF">
      <w:r w:rsidRPr="00D60DF4">
        <w:rPr>
          <w:b/>
          <w:bCs/>
        </w:rPr>
        <w:t>Personal and Social Capability:</w:t>
      </w:r>
      <w:r w:rsidRPr="001970BF">
        <w:t xml:space="preserve"> Students will </w:t>
      </w:r>
      <w:proofErr w:type="spellStart"/>
      <w:r w:rsidRPr="001970BF">
        <w:t>practise</w:t>
      </w:r>
      <w:proofErr w:type="spellEnd"/>
      <w:r w:rsidRPr="001970BF">
        <w:t xml:space="preserve"> social management skills such as compromise, negotiation, listening and delegating during one activity where teamwork and collaboration are necessary to make budget decisions.</w:t>
      </w:r>
    </w:p>
    <w:p w14:paraId="62CB1BD6" w14:textId="498C6B83" w:rsidR="006B4A71" w:rsidRPr="00D60DF4" w:rsidRDefault="0066579D" w:rsidP="00D60DF4">
      <w:pPr>
        <w:pStyle w:val="Heading2"/>
        <w:rPr>
          <w:spacing w:val="-2"/>
        </w:rPr>
      </w:pPr>
      <w:r>
        <w:t>Cross-curriculum</w:t>
      </w:r>
      <w:r>
        <w:rPr>
          <w:spacing w:val="-3"/>
        </w:rPr>
        <w:t xml:space="preserve"> </w:t>
      </w:r>
      <w:r>
        <w:rPr>
          <w:spacing w:val="-2"/>
        </w:rPr>
        <w:t>priorities</w:t>
      </w:r>
    </w:p>
    <w:p w14:paraId="24F7BEA1" w14:textId="77777777" w:rsidR="00D60DF4" w:rsidRPr="00D60DF4" w:rsidRDefault="00D60DF4" w:rsidP="00D60DF4">
      <w:r w:rsidRPr="00D60DF4">
        <w:rPr>
          <w:b/>
          <w:bCs/>
        </w:rPr>
        <w:t>Asia and Australia’s Engagement with Asia:</w:t>
      </w:r>
      <w:r w:rsidRPr="00D60DF4">
        <w:t xml:space="preserve"> As this module has a global focus, students will explore the Australian Government’s development programs that involve partners in the Asia-Pacific region. Overall, global education clearly </w:t>
      </w:r>
      <w:proofErr w:type="spellStart"/>
      <w:r w:rsidRPr="00D60DF4">
        <w:t>emphasises</w:t>
      </w:r>
      <w:proofErr w:type="spellEnd"/>
      <w:r w:rsidRPr="00D60DF4">
        <w:t xml:space="preserve"> the interdependent nature of relationships and the importance of developing mutual understanding and accepting diversity.</w:t>
      </w:r>
    </w:p>
    <w:p w14:paraId="7B71CC45" w14:textId="0AC148B8" w:rsidR="00D60DF4" w:rsidRPr="00D60DF4" w:rsidRDefault="00D60DF4" w:rsidP="00D60DF4">
      <w:pPr>
        <w:sectPr w:rsidR="00D60DF4" w:rsidRPr="00D60DF4" w:rsidSect="005C4A3A">
          <w:type w:val="continuous"/>
          <w:pgSz w:w="11910" w:h="16840"/>
          <w:pgMar w:top="851" w:right="851" w:bottom="1134" w:left="851" w:header="0" w:footer="170" w:gutter="0"/>
          <w:cols w:space="720"/>
          <w:docGrid w:linePitch="286"/>
        </w:sectPr>
      </w:pPr>
      <w:r w:rsidRPr="00D60DF4">
        <w:rPr>
          <w:b/>
          <w:bCs/>
        </w:rPr>
        <w:t>Sustainability:</w:t>
      </w:r>
      <w:r w:rsidRPr="00D60DF4">
        <w:t xml:space="preserve"> Students will assess how partnerships and resources can build sustainable futures.</w:t>
      </w:r>
    </w:p>
    <w:p w14:paraId="69132C2E" w14:textId="7B8FF209" w:rsidR="005B35CC" w:rsidRPr="00A255B7" w:rsidRDefault="00404F3E" w:rsidP="00A255B7">
      <w:pPr>
        <w:pStyle w:val="Heading2"/>
        <w:rPr>
          <w:sz w:val="40"/>
          <w:szCs w:val="40"/>
          <w:lang w:bidi="en-US"/>
        </w:rPr>
      </w:pPr>
      <w:r w:rsidRPr="00404F3E">
        <w:rPr>
          <w:sz w:val="40"/>
          <w:szCs w:val="40"/>
          <w:lang w:bidi="en-US"/>
        </w:rPr>
        <w:lastRenderedPageBreak/>
        <w:t>Wh</w:t>
      </w:r>
      <w:r w:rsidR="00B43848">
        <w:rPr>
          <w:sz w:val="40"/>
          <w:szCs w:val="40"/>
          <w:lang w:bidi="en-US"/>
        </w:rPr>
        <w:t xml:space="preserve">at </w:t>
      </w:r>
      <w:r w:rsidR="00B43848" w:rsidRPr="00B43848">
        <w:rPr>
          <w:sz w:val="40"/>
          <w:szCs w:val="40"/>
          <w:lang w:bidi="en-US"/>
        </w:rPr>
        <w:t>makes the Asia-Pacific region so diverse?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50"/>
        <w:gridCol w:w="5131"/>
      </w:tblGrid>
      <w:tr w:rsidR="00144573" w14:paraId="6C8AFBEA" w14:textId="77777777" w:rsidTr="00037731">
        <w:trPr>
          <w:trHeight w:val="521"/>
          <w:tblHeader/>
        </w:trPr>
        <w:tc>
          <w:tcPr>
            <w:tcW w:w="4962" w:type="dxa"/>
            <w:tcBorders>
              <w:bottom w:val="nil"/>
              <w:right w:val="single" w:sz="4" w:space="0" w:color="FFFFFF" w:themeColor="background1"/>
            </w:tcBorders>
            <w:shd w:val="clear" w:color="auto" w:fill="004744"/>
            <w:tcMar>
              <w:left w:w="227" w:type="dxa"/>
              <w:right w:w="227" w:type="dxa"/>
            </w:tcMar>
          </w:tcPr>
          <w:p w14:paraId="7BC60F84" w14:textId="002370DB"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r w:rsidR="003A6EA2">
              <w:rPr>
                <w:b/>
                <w:bCs/>
                <w:color w:val="FFFFFF" w:themeColor="background1"/>
                <w:sz w:val="28"/>
                <w:szCs w:val="28"/>
              </w:rPr>
              <w:t>s</w:t>
            </w:r>
          </w:p>
        </w:tc>
        <w:tc>
          <w:tcPr>
            <w:tcW w:w="5244" w:type="dxa"/>
            <w:tcBorders>
              <w:left w:val="single" w:sz="4" w:space="0" w:color="FFFFFF" w:themeColor="background1"/>
              <w:bottom w:val="nil"/>
            </w:tcBorders>
            <w:shd w:val="clear" w:color="auto" w:fill="004744"/>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734D00">
        <w:trPr>
          <w:trHeight w:hRule="exact" w:val="1706"/>
          <w:tblHeader/>
        </w:trPr>
        <w:tc>
          <w:tcPr>
            <w:tcW w:w="4962" w:type="dxa"/>
            <w:shd w:val="clear" w:color="auto" w:fill="FFFFFF" w:themeFill="background1"/>
            <w:tcMar>
              <w:left w:w="227" w:type="dxa"/>
              <w:right w:w="227" w:type="dxa"/>
            </w:tcMar>
          </w:tcPr>
          <w:p w14:paraId="0B7984CA" w14:textId="4E092DE0" w:rsidR="00734D00" w:rsidRPr="00734D00" w:rsidRDefault="00734D00" w:rsidP="00734D00">
            <w:pPr>
              <w:pStyle w:val="ListParagraph"/>
              <w:spacing w:before="96"/>
            </w:pPr>
            <w:r w:rsidRPr="00734D00">
              <w:t>To describe the natural features and location of the Asia-Pacific region.</w:t>
            </w:r>
          </w:p>
          <w:p w14:paraId="33ED127E" w14:textId="45686592" w:rsidR="009148AF" w:rsidRPr="00890004" w:rsidRDefault="00734D00" w:rsidP="000122E9">
            <w:pPr>
              <w:pStyle w:val="ListParagraph"/>
              <w:spacing w:before="96"/>
            </w:pPr>
            <w:proofErr w:type="gramStart"/>
            <w:r w:rsidRPr="00734D00">
              <w:t>To compare</w:t>
            </w:r>
            <w:proofErr w:type="gramEnd"/>
            <w:r w:rsidRPr="00734D00">
              <w:t xml:space="preserve"> the diversity of various</w:t>
            </w:r>
            <w:r w:rsidR="00F30F15">
              <w:t xml:space="preserve"> </w:t>
            </w:r>
            <w:r w:rsidRPr="00734D00">
              <w:t>countries within the Asia-Pacific region.</w:t>
            </w:r>
          </w:p>
        </w:tc>
        <w:tc>
          <w:tcPr>
            <w:tcW w:w="5244" w:type="dxa"/>
            <w:shd w:val="clear" w:color="auto" w:fill="FFFFFF" w:themeFill="background1"/>
            <w:tcMar>
              <w:left w:w="227" w:type="dxa"/>
              <w:right w:w="227" w:type="dxa"/>
            </w:tcMar>
          </w:tcPr>
          <w:p w14:paraId="73E447A3" w14:textId="5131CA35" w:rsidR="00263895" w:rsidRPr="00263895" w:rsidRDefault="00263895" w:rsidP="00263895">
            <w:pPr>
              <w:pStyle w:val="ListParagraph"/>
              <w:spacing w:before="96"/>
            </w:pPr>
            <w:r w:rsidRPr="00263895">
              <w:t>PowerPoint: Resourceful partnerships (slides 1–3)</w:t>
            </w:r>
          </w:p>
          <w:p w14:paraId="424FCA1E" w14:textId="62C4F871" w:rsidR="000122E9" w:rsidRPr="007A652E" w:rsidRDefault="00263895" w:rsidP="000122E9">
            <w:pPr>
              <w:pStyle w:val="ListParagraph"/>
              <w:spacing w:before="96"/>
            </w:pPr>
            <w:r w:rsidRPr="00263895">
              <w:t>Worksheet: Australia’s neighbours</w:t>
            </w:r>
            <w:r w:rsidR="00300C0C">
              <w:t xml:space="preserve"> </w:t>
            </w:r>
            <w:r w:rsidRPr="00263895">
              <w:t>in the Asia-Pacific region</w:t>
            </w:r>
          </w:p>
        </w:tc>
      </w:tr>
    </w:tbl>
    <w:p w14:paraId="0372E279" w14:textId="52C44B1B" w:rsidR="00EE754B" w:rsidRPr="00EE754B" w:rsidRDefault="00EE754B" w:rsidP="00442B1B">
      <w:pPr>
        <w:pStyle w:val="Heading3"/>
        <w:spacing w:before="800"/>
      </w:pPr>
      <w:r w:rsidRPr="00EE754B">
        <w:t>Introduction (1</w:t>
      </w:r>
      <w:r w:rsidR="007A652E">
        <w:t>0</w:t>
      </w:r>
      <w:r w:rsidRPr="00EE754B">
        <w:t xml:space="preserve"> min)</w:t>
      </w:r>
    </w:p>
    <w:p w14:paraId="00A72B26" w14:textId="08C677F7" w:rsidR="00854C15" w:rsidRPr="00854C15" w:rsidRDefault="00854C15" w:rsidP="00854C15">
      <w:pPr>
        <w:pStyle w:val="ListParagraph-numbered"/>
      </w:pPr>
      <w:r w:rsidRPr="00854C15">
        <w:t xml:space="preserve">Display the Resourceful partnerships PowerPoint (slides 1 and 2) to introduce the lesson and show students a map of Australia’s closest neighbours. </w:t>
      </w:r>
    </w:p>
    <w:p w14:paraId="282EF96B" w14:textId="77777777" w:rsidR="00854C15" w:rsidRPr="00854C15" w:rsidRDefault="00854C15" w:rsidP="00854C15">
      <w:pPr>
        <w:pStyle w:val="ListParagraph-numbered"/>
      </w:pPr>
      <w:r w:rsidRPr="00854C15">
        <w:t xml:space="preserve">Ask students if they or anyone in their family </w:t>
      </w:r>
      <w:proofErr w:type="gramStart"/>
      <w:r w:rsidRPr="00854C15">
        <w:t>come</w:t>
      </w:r>
      <w:proofErr w:type="gramEnd"/>
      <w:r w:rsidRPr="00854C15">
        <w:t xml:space="preserve"> from one of the countries on the map or whether students have visited any of these countries. Ask students if they are willing to share a memory or experience. They could describe the environment, a city, culture or local people, for example. Allow 5–7 minutes for students to share.</w:t>
      </w:r>
    </w:p>
    <w:p w14:paraId="2A570A20" w14:textId="2D234295" w:rsidR="00854C15" w:rsidRPr="00854C15" w:rsidRDefault="00854C15" w:rsidP="00854C15">
      <w:pPr>
        <w:pStyle w:val="ListParagraph-numbered"/>
        <w:rPr>
          <w:lang w:val="en-GB"/>
        </w:rPr>
      </w:pPr>
      <w:r w:rsidRPr="00854C15">
        <w:t>Outline the learning intentions for the lesson (slide 3).</w:t>
      </w:r>
    </w:p>
    <w:p w14:paraId="64E40E03" w14:textId="5054227B" w:rsidR="0020788A" w:rsidRPr="0013612A" w:rsidRDefault="0013612A" w:rsidP="00854C15">
      <w:pPr>
        <w:pStyle w:val="Heading3"/>
        <w:rPr>
          <w:lang w:val="en-GB"/>
        </w:rPr>
      </w:pPr>
      <w:r w:rsidRPr="0013612A">
        <w:rPr>
          <w:lang w:val="en-GB"/>
        </w:rPr>
        <w:t>Guided instruction (</w:t>
      </w:r>
      <w:r w:rsidR="00714028">
        <w:rPr>
          <w:lang w:val="en-GB"/>
        </w:rPr>
        <w:t xml:space="preserve">15 </w:t>
      </w:r>
      <w:r w:rsidRPr="0013612A">
        <w:rPr>
          <w:lang w:val="en-GB"/>
        </w:rPr>
        <w:t>min)</w:t>
      </w:r>
    </w:p>
    <w:p w14:paraId="17121F3A" w14:textId="3F4DF6CA" w:rsidR="00816224" w:rsidRDefault="00384932" w:rsidP="00384932">
      <w:r w:rsidRPr="00384932">
        <w:t>The aim in this activity is to build student awareness of the geographic concept of space. This includes how features are distributed and located on the Earth’s surface. The prompt questions will help students explore this.</w:t>
      </w:r>
    </w:p>
    <w:p w14:paraId="0A0DDFEF" w14:textId="6FBD50C3" w:rsidR="00384932" w:rsidRDefault="00A0264C" w:rsidP="00051859">
      <w:pPr>
        <w:pStyle w:val="ListParagraph-numbered"/>
      </w:pPr>
      <w:r>
        <w:t>Return to slide 2 showing the map of the Asia-Pacific</w:t>
      </w:r>
      <w:r>
        <w:rPr>
          <w:spacing w:val="-7"/>
        </w:rPr>
        <w:t xml:space="preserve"> </w:t>
      </w:r>
      <w:r>
        <w:t>region.</w:t>
      </w:r>
      <w:r>
        <w:rPr>
          <w:spacing w:val="-7"/>
        </w:rPr>
        <w:t xml:space="preserve"> </w:t>
      </w:r>
      <w:r>
        <w:t>Explain</w:t>
      </w:r>
      <w:r>
        <w:rPr>
          <w:spacing w:val="-7"/>
        </w:rPr>
        <w:t xml:space="preserve"> </w:t>
      </w:r>
      <w:r>
        <w:t>to</w:t>
      </w:r>
      <w:r>
        <w:rPr>
          <w:spacing w:val="-7"/>
        </w:rPr>
        <w:t xml:space="preserve"> </w:t>
      </w:r>
      <w:r>
        <w:t>students</w:t>
      </w:r>
      <w:r>
        <w:rPr>
          <w:spacing w:val="-7"/>
        </w:rPr>
        <w:t xml:space="preserve"> </w:t>
      </w:r>
      <w:r>
        <w:t>that</w:t>
      </w:r>
      <w:r w:rsidR="00051859">
        <w:t xml:space="preserve"> </w:t>
      </w:r>
      <w:r>
        <w:t>the</w:t>
      </w:r>
      <w:r w:rsidRPr="00051859">
        <w:rPr>
          <w:spacing w:val="-3"/>
        </w:rPr>
        <w:t xml:space="preserve"> </w:t>
      </w:r>
      <w:r>
        <w:t>class</w:t>
      </w:r>
      <w:r w:rsidRPr="00051859">
        <w:rPr>
          <w:spacing w:val="-3"/>
        </w:rPr>
        <w:t xml:space="preserve"> </w:t>
      </w:r>
      <w:r>
        <w:t>will</w:t>
      </w:r>
      <w:r w:rsidRPr="00051859">
        <w:rPr>
          <w:spacing w:val="-3"/>
        </w:rPr>
        <w:t xml:space="preserve"> </w:t>
      </w:r>
      <w:r>
        <w:t>explore</w:t>
      </w:r>
      <w:r w:rsidRPr="00051859">
        <w:rPr>
          <w:spacing w:val="-3"/>
        </w:rPr>
        <w:t xml:space="preserve"> </w:t>
      </w:r>
      <w:r>
        <w:t>this</w:t>
      </w:r>
      <w:r w:rsidRPr="00051859">
        <w:rPr>
          <w:spacing w:val="-3"/>
        </w:rPr>
        <w:t xml:space="preserve"> </w:t>
      </w:r>
      <w:r>
        <w:t>region</w:t>
      </w:r>
      <w:r w:rsidRPr="00051859">
        <w:rPr>
          <w:spacing w:val="-3"/>
        </w:rPr>
        <w:t xml:space="preserve"> </w:t>
      </w:r>
      <w:r>
        <w:t>to</w:t>
      </w:r>
      <w:r w:rsidRPr="00051859">
        <w:rPr>
          <w:spacing w:val="-3"/>
        </w:rPr>
        <w:t xml:space="preserve"> </w:t>
      </w:r>
      <w:r>
        <w:t>understand its</w:t>
      </w:r>
      <w:r w:rsidRPr="00051859">
        <w:rPr>
          <w:spacing w:val="-8"/>
        </w:rPr>
        <w:t xml:space="preserve"> </w:t>
      </w:r>
      <w:r>
        <w:t>diversity,</w:t>
      </w:r>
      <w:r w:rsidRPr="00051859">
        <w:rPr>
          <w:spacing w:val="-8"/>
        </w:rPr>
        <w:t xml:space="preserve"> </w:t>
      </w:r>
      <w:r>
        <w:t>location</w:t>
      </w:r>
      <w:r w:rsidRPr="00051859">
        <w:rPr>
          <w:spacing w:val="-8"/>
        </w:rPr>
        <w:t xml:space="preserve"> </w:t>
      </w:r>
      <w:r>
        <w:t>and</w:t>
      </w:r>
      <w:r w:rsidRPr="00051859">
        <w:rPr>
          <w:spacing w:val="-8"/>
        </w:rPr>
        <w:t xml:space="preserve"> </w:t>
      </w:r>
      <w:r>
        <w:t>environment.</w:t>
      </w:r>
      <w:r w:rsidRPr="00051859">
        <w:rPr>
          <w:spacing w:val="-8"/>
        </w:rPr>
        <w:t xml:space="preserve"> </w:t>
      </w:r>
      <w:r>
        <w:t>Prompt student thinking with the following:</w:t>
      </w:r>
    </w:p>
    <w:p w14:paraId="6DE85CDB" w14:textId="5048C513" w:rsidR="00A73723" w:rsidRPr="00A73723" w:rsidRDefault="00A73723" w:rsidP="00A73723">
      <w:pPr>
        <w:pStyle w:val="ListBullet2"/>
      </w:pPr>
      <w:r>
        <w:t xml:space="preserve">Using </w:t>
      </w:r>
      <w:r w:rsidRPr="00A73723">
        <w:t>the map, describe Australia’s location in relation to the rest of the Asia-Pacific region.</w:t>
      </w:r>
    </w:p>
    <w:p w14:paraId="063F3D17" w14:textId="12BD423F" w:rsidR="00A73723" w:rsidRPr="00A73723" w:rsidRDefault="00A73723" w:rsidP="00A73723">
      <w:pPr>
        <w:pStyle w:val="ListBullet2"/>
      </w:pPr>
      <w:r w:rsidRPr="00A73723">
        <w:t>Identify some countries to the east, north and west of Australia and include sub-cardinal points such as north-west and north-east.</w:t>
      </w:r>
    </w:p>
    <w:p w14:paraId="431754AD" w14:textId="77777777" w:rsidR="00A73723" w:rsidRPr="00A73723" w:rsidRDefault="00A73723" w:rsidP="00A73723">
      <w:pPr>
        <w:pStyle w:val="ListBullet2"/>
      </w:pPr>
      <w:r w:rsidRPr="00A73723">
        <w:t>Ask a student to draw where they think the equator may be located and ask the class what this might suggest about the climate.</w:t>
      </w:r>
    </w:p>
    <w:p w14:paraId="711848F6" w14:textId="77777777" w:rsidR="00A73723" w:rsidRPr="00A73723" w:rsidRDefault="00A73723" w:rsidP="00A73723">
      <w:pPr>
        <w:pStyle w:val="ListBullet2"/>
      </w:pPr>
      <w:r w:rsidRPr="00A73723">
        <w:t xml:space="preserve">Ask students what the dominant </w:t>
      </w:r>
      <w:proofErr w:type="spellStart"/>
      <w:r w:rsidRPr="00A73723">
        <w:t>colour</w:t>
      </w:r>
      <w:proofErr w:type="spellEnd"/>
      <w:r w:rsidRPr="00A73723">
        <w:t xml:space="preserve"> on the map represents. What might this mean for countries in this region? Student answers may vary greatly. This is an ideal exploration of their previous knowledge.</w:t>
      </w:r>
    </w:p>
    <w:p w14:paraId="4BB3F695" w14:textId="77777777" w:rsidR="00A73723" w:rsidRDefault="00A73723" w:rsidP="00A73723">
      <w:pPr>
        <w:pStyle w:val="ListBullet2"/>
      </w:pPr>
      <w:r w:rsidRPr="00A73723">
        <w:t>Compare the</w:t>
      </w:r>
      <w:r>
        <w:t xml:space="preserve"> size of countries and the variety of different land masses. You could identify countries that are landlocked, coastal or islands to further explore the natural diversity of the area.</w:t>
      </w:r>
    </w:p>
    <w:p w14:paraId="53AA941F" w14:textId="77777777" w:rsidR="00C54447" w:rsidRDefault="00CE5DB1" w:rsidP="00CE5DB1">
      <w:pPr>
        <w:pStyle w:val="ListParagraph-numbered"/>
        <w:sectPr w:rsidR="00C54447" w:rsidSect="00B33870">
          <w:headerReference w:type="default" r:id="rId30"/>
          <w:pgSz w:w="11910" w:h="16840"/>
          <w:pgMar w:top="851" w:right="851" w:bottom="1134" w:left="851" w:header="0" w:footer="272" w:gutter="0"/>
          <w:cols w:space="720" w:equalWidth="0">
            <w:col w:w="10208"/>
          </w:cols>
        </w:sectPr>
      </w:pPr>
      <w:r>
        <w:t xml:space="preserve">Explain to students that they have just </w:t>
      </w:r>
      <w:proofErr w:type="spellStart"/>
      <w:r>
        <w:t>analysed</w:t>
      </w:r>
      <w:proofErr w:type="spellEnd"/>
      <w:r>
        <w:t xml:space="preserve"> the space, a skill geographers use to understand how features are located and distributed on the Earth’s surface.</w:t>
      </w:r>
    </w:p>
    <w:p w14:paraId="072A1EFE" w14:textId="5A114BFC" w:rsidR="00481128" w:rsidRDefault="00481128" w:rsidP="005942B9">
      <w:pPr>
        <w:pStyle w:val="Heading3"/>
      </w:pPr>
      <w:r w:rsidRPr="00481128">
        <w:lastRenderedPageBreak/>
        <w:t>Independent inquiry (25 min)</w:t>
      </w:r>
    </w:p>
    <w:p w14:paraId="0EED4E0F" w14:textId="77777777" w:rsidR="005942B9" w:rsidRPr="005942B9" w:rsidRDefault="005942B9" w:rsidP="005942B9">
      <w:pPr>
        <w:pStyle w:val="ListParagraph-numbered"/>
      </w:pPr>
      <w:r w:rsidRPr="005942B9">
        <w:t>Provide the Australia’s neighbours in the Asia Pacific region worksheet. Have students complete Activity 1: Who are our neighbours?</w:t>
      </w:r>
    </w:p>
    <w:p w14:paraId="40D85D15" w14:textId="77777777" w:rsidR="005942B9" w:rsidRPr="005942B9" w:rsidRDefault="005942B9" w:rsidP="005942B9">
      <w:pPr>
        <w:pStyle w:val="ListParagraph-numbered"/>
      </w:pPr>
      <w:r w:rsidRPr="005942B9">
        <w:t xml:space="preserve">Ask students to work in groups of three to complete Activity 2: Asia-Pacific country inquiry and compile a fact file about three countries, one from each sub-region. Assist students with their understanding of the terms ‘life expectancy’ and ‘median age’. In their groups, students can either divide the work up by country or by topic – for instance, one student performs research as a cultural expert, another as an environment and climate expert, and another as a people and society expert. Following the ‘expert’ model will allow students to make comparisons between countries as they are completing the research. </w:t>
      </w:r>
    </w:p>
    <w:p w14:paraId="083B41CE" w14:textId="0C5B2E65" w:rsidR="00481128" w:rsidRDefault="005942B9" w:rsidP="00481128">
      <w:pPr>
        <w:pStyle w:val="ListParagraph-numbered"/>
      </w:pPr>
      <w:r w:rsidRPr="005942B9">
        <w:t>Ensure all students have filled out the table in the worksheet.</w:t>
      </w:r>
    </w:p>
    <w:p w14:paraId="67B97012" w14:textId="77777777" w:rsidR="005942B9" w:rsidRDefault="00C31B68" w:rsidP="00C31B68">
      <w:pPr>
        <w:pStyle w:val="Heading3"/>
      </w:pPr>
      <w:r w:rsidRPr="00C31B68">
        <w:t>Learning review (10 min)</w:t>
      </w:r>
    </w:p>
    <w:p w14:paraId="6AD0F5A9" w14:textId="511B73C9" w:rsidR="004C3C16" w:rsidRDefault="004C3C16" w:rsidP="004C3C16">
      <w:r w:rsidRPr="004C3C16">
        <w:t>Each group of three will now form some conclusions and review what they have uncovered about the three countries' lifestyles they have researched. Questions for their discussion could include:</w:t>
      </w:r>
    </w:p>
    <w:p w14:paraId="2F3BEFF4" w14:textId="77777777" w:rsidR="00696A8F" w:rsidRPr="00696A8F" w:rsidRDefault="00696A8F" w:rsidP="00696A8F">
      <w:pPr>
        <w:pStyle w:val="ListParagraph"/>
      </w:pPr>
      <w:r w:rsidRPr="00696A8F">
        <w:t>What makes your three countries so diverse? Discuss the major differences between each location.</w:t>
      </w:r>
    </w:p>
    <w:p w14:paraId="29713A1C" w14:textId="77777777" w:rsidR="00696A8F" w:rsidRPr="00696A8F" w:rsidRDefault="00696A8F" w:rsidP="00696A8F">
      <w:pPr>
        <w:pStyle w:val="ListParagraph"/>
      </w:pPr>
      <w:r w:rsidRPr="00696A8F">
        <w:t>Are there any similarities between your countries?</w:t>
      </w:r>
    </w:p>
    <w:p w14:paraId="1F6556A5" w14:textId="33392944" w:rsidR="00696A8F" w:rsidRPr="00696A8F" w:rsidRDefault="00696A8F" w:rsidP="00696A8F">
      <w:pPr>
        <w:pStyle w:val="ListParagraph"/>
      </w:pPr>
      <w:r w:rsidRPr="00696A8F">
        <w:t>Do you believe a partnership between Australia and any of the countries could help improve people’s lifestyle in these countries by working together to address shared challenges? Look at the street images and compare statistics such as life expectancy, median age and possible environmental or climate concerns.</w:t>
      </w:r>
    </w:p>
    <w:p w14:paraId="2C5E2706" w14:textId="77777777" w:rsidR="004C3C16" w:rsidRPr="004C3C16" w:rsidRDefault="004C3C16" w:rsidP="004C3C16"/>
    <w:p w14:paraId="6E621683" w14:textId="09A9499A" w:rsidR="004C3C16" w:rsidRPr="004C3C16" w:rsidRDefault="004C3C16" w:rsidP="004C3C16">
      <w:pPr>
        <w:sectPr w:rsidR="004C3C16" w:rsidRPr="004C3C16" w:rsidSect="00B33870">
          <w:headerReference w:type="default" r:id="rId31"/>
          <w:pgSz w:w="11910" w:h="16840"/>
          <w:pgMar w:top="851" w:right="851" w:bottom="1134" w:left="851" w:header="0" w:footer="272" w:gutter="0"/>
          <w:cols w:space="720" w:equalWidth="0">
            <w:col w:w="10208"/>
          </w:cols>
        </w:sectPr>
      </w:pPr>
    </w:p>
    <w:p w14:paraId="08D738FD" w14:textId="111E2667" w:rsidR="00BF5E6C" w:rsidRDefault="00876C1D" w:rsidP="00AE1C7E">
      <w:pPr>
        <w:pStyle w:val="Heading2"/>
        <w:spacing w:before="0"/>
        <w:rPr>
          <w:lang w:val="en-AU"/>
        </w:rPr>
      </w:pPr>
      <w:r>
        <w:lastRenderedPageBreak/>
        <w:t xml:space="preserve">Australia’s neighbours in the Asia-Pacific </w:t>
      </w:r>
      <w:r w:rsidR="00604EFA">
        <w:t>region</w:t>
      </w:r>
    </w:p>
    <w:p w14:paraId="74EBDA79" w14:textId="77777777" w:rsidR="00BF5AB4" w:rsidRDefault="00BF5AB4" w:rsidP="00BF5AB4">
      <w:pPr>
        <w:pStyle w:val="Heading3"/>
      </w:pPr>
      <w:r w:rsidRPr="00BF5AB4">
        <w:t>Activity</w:t>
      </w:r>
      <w:r>
        <w:t xml:space="preserve"> 1: Who are our neighbours?</w:t>
      </w:r>
    </w:p>
    <w:p w14:paraId="699347C2" w14:textId="516691A6" w:rsidR="00324546" w:rsidRDefault="00C57ED6" w:rsidP="00C57ED6">
      <w:r w:rsidRPr="00C57ED6">
        <w:t>Australia works together with many of our closest neighbours in Asia and the Pacific, particularly those countries within</w:t>
      </w:r>
      <w:r w:rsidR="0041304F">
        <w:t xml:space="preserve"> </w:t>
      </w:r>
      <w:r w:rsidRPr="00C57ED6">
        <w:t>the following three regions: South-East Asia, South and Central Asia, and the Pacific. On the map below, draw an outline shape for each region, ensuring the countries listed for each region are included within your outline.</w:t>
      </w:r>
    </w:p>
    <w:p w14:paraId="007DF81D" w14:textId="77777777" w:rsidR="00E64AB7" w:rsidRPr="00E64AB7" w:rsidRDefault="00E64AB7" w:rsidP="00E64AB7">
      <w:pPr>
        <w:pStyle w:val="ListParagraph"/>
      </w:pPr>
      <w:r w:rsidRPr="00E64AB7">
        <w:t>South-East Asia: Cambodia, Indonesia, Laos, Myanmar, Philippines, Timor-Leste (East Timor), Vietnam, Thailand, Malaysia</w:t>
      </w:r>
    </w:p>
    <w:p w14:paraId="7BA412A0" w14:textId="77777777" w:rsidR="00E64AB7" w:rsidRPr="00E64AB7" w:rsidRDefault="00E64AB7" w:rsidP="00E64AB7">
      <w:pPr>
        <w:pStyle w:val="ListParagraph"/>
      </w:pPr>
      <w:r w:rsidRPr="00E64AB7">
        <w:t>South and Central Asia: Afghanistan, Bangladesh, Bhutan, Maldives, Nepal, Pakistan, Sri Lanka, India</w:t>
      </w:r>
    </w:p>
    <w:p w14:paraId="606B76C4" w14:textId="77777777" w:rsidR="00E64AB7" w:rsidRPr="00E64AB7" w:rsidRDefault="00E64AB7" w:rsidP="00E64AB7">
      <w:pPr>
        <w:pStyle w:val="ListParagraph"/>
      </w:pPr>
      <w:r w:rsidRPr="00E64AB7">
        <w:t xml:space="preserve">The Pacific: Federated States of Micronesia, Fiji, Kiribati, Nauru, Papua New Guinea, Samoa, Solomon Islands, </w:t>
      </w:r>
      <w:r w:rsidRPr="00E64AB7">
        <w:br/>
        <w:t>Tonga, Tuvalu, Vanuatu and other countries within this area.</w:t>
      </w:r>
    </w:p>
    <w:p w14:paraId="4EBB6578" w14:textId="06307DF8" w:rsidR="00C85A7B" w:rsidRDefault="008212B6" w:rsidP="00C85A7B">
      <w:pPr>
        <w:rPr>
          <w:noProof/>
        </w:rPr>
      </w:pPr>
      <w:r>
        <w:t xml:space="preserve">On the map, neatly add a label naming each </w:t>
      </w:r>
      <w:r w:rsidRPr="00C85A7B">
        <w:t>region</w:t>
      </w:r>
      <w:r>
        <w:t>.</w:t>
      </w:r>
    </w:p>
    <w:p w14:paraId="538386B2" w14:textId="036EDA5A" w:rsidR="00E64AB7" w:rsidRDefault="0041304F" w:rsidP="00C85A7B">
      <w:pPr>
        <w:spacing w:before="0"/>
        <w:jc w:val="center"/>
      </w:pPr>
      <w:r>
        <w:rPr>
          <w:noProof/>
        </w:rPr>
        <w:drawing>
          <wp:inline distT="0" distB="0" distL="0" distR="0" wp14:anchorId="0AF9D0D1" wp14:editId="400689FD">
            <wp:extent cx="7831715" cy="3665415"/>
            <wp:effectExtent l="0" t="0" r="0" b="0"/>
            <wp:docPr id="263574502" name="Picture 97" descr="A map of the Asia‑Pacific region showing Australia, New Zealand Aotearoa, Southeast Asia, and Pacific Island nations, with a highlighted inset focusing on the Pacific Islands and their location relative to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74502" name="Picture 97" descr="A map of the Asia‑Pacific region showing Australia, New Zealand Aotearoa, Southeast Asia, and Pacific Island nations, with a highlighted inset focusing on the Pacific Islands and their location relative to Australia."/>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874275" cy="3685334"/>
                    </a:xfrm>
                    <a:prstGeom prst="rect">
                      <a:avLst/>
                    </a:prstGeom>
                  </pic:spPr>
                </pic:pic>
              </a:graphicData>
            </a:graphic>
          </wp:inline>
        </w:drawing>
      </w:r>
    </w:p>
    <w:p w14:paraId="70720207" w14:textId="77777777" w:rsidR="00410936" w:rsidRDefault="00D41AA3" w:rsidP="00D41AA3">
      <w:pPr>
        <w:pStyle w:val="credit-black"/>
        <w:jc w:val="right"/>
        <w:sectPr w:rsidR="00410936" w:rsidSect="00FC5ABD">
          <w:headerReference w:type="default" r:id="rId33"/>
          <w:footerReference w:type="default" r:id="rId34"/>
          <w:pgSz w:w="16840" w:h="11910" w:orient="landscape"/>
          <w:pgMar w:top="851" w:right="816" w:bottom="851" w:left="851" w:header="0" w:footer="113" w:gutter="0"/>
          <w:cols w:space="720"/>
          <w:docGrid w:linePitch="286"/>
        </w:sectPr>
      </w:pPr>
      <w:r>
        <w:t xml:space="preserve">Adapted from: © </w:t>
      </w:r>
      <w:proofErr w:type="spellStart"/>
      <w:r>
        <w:t>VectorStock</w:t>
      </w:r>
      <w:proofErr w:type="spellEnd"/>
      <w:r w:rsidR="00410936">
        <w:t xml:space="preserve"> </w:t>
      </w:r>
    </w:p>
    <w:p w14:paraId="67EB880C" w14:textId="77777777" w:rsidR="00A975ED" w:rsidRDefault="00A975ED" w:rsidP="00A975ED">
      <w:pPr>
        <w:pStyle w:val="Heading2"/>
      </w:pPr>
      <w:r w:rsidRPr="00A975ED">
        <w:lastRenderedPageBreak/>
        <w:t>Activity</w:t>
      </w:r>
      <w:r>
        <w:rPr>
          <w:spacing w:val="-7"/>
        </w:rPr>
        <w:t xml:space="preserve"> </w:t>
      </w:r>
      <w:r>
        <w:t>2:</w:t>
      </w:r>
      <w:r>
        <w:rPr>
          <w:spacing w:val="-4"/>
        </w:rPr>
        <w:t xml:space="preserve"> </w:t>
      </w:r>
      <w:r>
        <w:t>Asia-Pacific</w:t>
      </w:r>
      <w:r>
        <w:rPr>
          <w:spacing w:val="-4"/>
        </w:rPr>
        <w:t xml:space="preserve"> </w:t>
      </w:r>
      <w:r>
        <w:t>country</w:t>
      </w:r>
      <w:r>
        <w:rPr>
          <w:spacing w:val="-4"/>
        </w:rPr>
        <w:t xml:space="preserve"> </w:t>
      </w:r>
      <w:r>
        <w:rPr>
          <w:spacing w:val="-2"/>
        </w:rPr>
        <w:t>inquiry</w:t>
      </w:r>
    </w:p>
    <w:p w14:paraId="4D90856F" w14:textId="24E15926" w:rsidR="00554E61" w:rsidRPr="00554E61" w:rsidRDefault="00A975ED" w:rsidP="00554E61">
      <w:pPr>
        <w:spacing w:after="200"/>
        <w:rPr>
          <w:lang w:val="en-AU"/>
        </w:rPr>
      </w:pPr>
      <w:r>
        <w:t>Perform</w:t>
      </w:r>
      <w:r>
        <w:rPr>
          <w:spacing w:val="-3"/>
        </w:rPr>
        <w:t xml:space="preserve"> </w:t>
      </w:r>
      <w:r w:rsidRPr="00A975ED">
        <w:t>some</w:t>
      </w:r>
      <w:r>
        <w:rPr>
          <w:spacing w:val="-3"/>
        </w:rPr>
        <w:t xml:space="preserve"> </w:t>
      </w:r>
      <w:r>
        <w:t>research</w:t>
      </w:r>
      <w:r>
        <w:rPr>
          <w:spacing w:val="-3"/>
        </w:rPr>
        <w:t xml:space="preserve"> </w:t>
      </w:r>
      <w:r>
        <w:t>into</w:t>
      </w:r>
      <w:r>
        <w:rPr>
          <w:spacing w:val="-3"/>
        </w:rPr>
        <w:t xml:space="preserve"> </w:t>
      </w:r>
      <w:r>
        <w:t>three</w:t>
      </w:r>
      <w:r>
        <w:rPr>
          <w:spacing w:val="-3"/>
        </w:rPr>
        <w:t xml:space="preserve"> </w:t>
      </w:r>
      <w:r>
        <w:t>countries</w:t>
      </w:r>
      <w:r>
        <w:rPr>
          <w:spacing w:val="-3"/>
        </w:rPr>
        <w:t xml:space="preserve"> </w:t>
      </w:r>
      <w:r>
        <w:t>within</w:t>
      </w:r>
      <w:r>
        <w:rPr>
          <w:spacing w:val="-3"/>
        </w:rPr>
        <w:t xml:space="preserve"> </w:t>
      </w:r>
      <w:r>
        <w:t>each</w:t>
      </w:r>
      <w:r>
        <w:rPr>
          <w:spacing w:val="-3"/>
        </w:rPr>
        <w:t xml:space="preserve"> </w:t>
      </w:r>
      <w:r>
        <w:t>region</w:t>
      </w:r>
      <w:r>
        <w:rPr>
          <w:spacing w:val="-3"/>
        </w:rPr>
        <w:t xml:space="preserve"> </w:t>
      </w:r>
      <w:r>
        <w:t>of</w:t>
      </w:r>
      <w:r>
        <w:rPr>
          <w:spacing w:val="-3"/>
        </w:rPr>
        <w:t xml:space="preserve"> </w:t>
      </w:r>
      <w:r>
        <w:t>the</w:t>
      </w:r>
      <w:r>
        <w:rPr>
          <w:spacing w:val="-3"/>
        </w:rPr>
        <w:t xml:space="preserve"> </w:t>
      </w:r>
      <w:r>
        <w:t>map</w:t>
      </w:r>
      <w:r>
        <w:rPr>
          <w:spacing w:val="-3"/>
        </w:rPr>
        <w:t xml:space="preserve"> </w:t>
      </w:r>
      <w:r>
        <w:t>from</w:t>
      </w:r>
      <w:r>
        <w:rPr>
          <w:spacing w:val="-3"/>
        </w:rPr>
        <w:t xml:space="preserve"> </w:t>
      </w:r>
      <w:r>
        <w:t>Activity</w:t>
      </w:r>
      <w:r>
        <w:rPr>
          <w:spacing w:val="-3"/>
        </w:rPr>
        <w:t xml:space="preserve"> </w:t>
      </w:r>
      <w:r>
        <w:t>1.</w:t>
      </w:r>
      <w:r>
        <w:rPr>
          <w:spacing w:val="-3"/>
        </w:rPr>
        <w:t xml:space="preserve"> </w:t>
      </w:r>
      <w:r>
        <w:t>A</w:t>
      </w:r>
      <w:r>
        <w:rPr>
          <w:spacing w:val="-3"/>
        </w:rPr>
        <w:t xml:space="preserve"> </w:t>
      </w:r>
      <w:r>
        <w:t>useful</w:t>
      </w:r>
      <w:r>
        <w:rPr>
          <w:spacing w:val="-3"/>
        </w:rPr>
        <w:t xml:space="preserve"> </w:t>
      </w:r>
      <w:r>
        <w:t xml:space="preserve">site for general statistics is the </w:t>
      </w:r>
      <w:hyperlink r:id="rId35" w:history="1">
        <w:proofErr w:type="spellStart"/>
        <w:r w:rsidR="00554E61" w:rsidRPr="00554E61">
          <w:rPr>
            <w:rStyle w:val="Hyperlink"/>
            <w:lang w:val="en-AU"/>
          </w:rPr>
          <w:t>OpenFactBook</w:t>
        </w:r>
        <w:proofErr w:type="spellEnd"/>
        <w:r w:rsidR="00554E61" w:rsidRPr="00554E61">
          <w:rPr>
            <w:rStyle w:val="Hyperlink"/>
            <w:lang w:val="en-AU"/>
          </w:rPr>
          <w:t xml:space="preserve"> </w:t>
        </w:r>
        <w:r w:rsidR="006A2ACD">
          <w:rPr>
            <w:rStyle w:val="Hyperlink"/>
            <w:rFonts w:ascii="Aptos Narrow" w:hAnsi="Aptos Narrow"/>
            <w:lang w:val="en-AU"/>
          </w:rPr>
          <w:t>–</w:t>
        </w:r>
        <w:r w:rsidR="00554E61" w:rsidRPr="00554E61">
          <w:rPr>
            <w:rStyle w:val="Hyperlink"/>
            <w:lang w:val="en-AU"/>
          </w:rPr>
          <w:t xml:space="preserve"> Country Data &amp; Statistics</w:t>
        </w:r>
      </w:hyperlink>
      <w:r w:rsidR="00554E61">
        <w:t>.</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402"/>
        <w:gridCol w:w="3403"/>
        <w:gridCol w:w="3403"/>
      </w:tblGrid>
      <w:tr w:rsidR="00CE000E" w:rsidRPr="00EA156B" w14:paraId="737D893A" w14:textId="77777777" w:rsidTr="0028584B">
        <w:tc>
          <w:tcPr>
            <w:tcW w:w="3402" w:type="dxa"/>
            <w:tcBorders>
              <w:top w:val="nil"/>
              <w:bottom w:val="single" w:sz="4" w:space="0" w:color="99CDCB"/>
              <w:right w:val="single" w:sz="4" w:space="0" w:color="99CDCB"/>
            </w:tcBorders>
            <w:shd w:val="clear" w:color="auto" w:fill="E6F3F2"/>
          </w:tcPr>
          <w:p w14:paraId="54FA98F4" w14:textId="4EE7D4DE" w:rsidR="00CE000E" w:rsidRPr="00A219FA" w:rsidRDefault="00CE000E" w:rsidP="00A219FA">
            <w:pPr>
              <w:pStyle w:val="Heading3"/>
              <w:rPr>
                <w:sz w:val="24"/>
                <w:szCs w:val="24"/>
              </w:rPr>
            </w:pPr>
            <w:r w:rsidRPr="00A219FA">
              <w:rPr>
                <w:sz w:val="24"/>
                <w:szCs w:val="24"/>
              </w:rPr>
              <w:t>South-East Asia</w:t>
            </w:r>
          </w:p>
        </w:tc>
        <w:tc>
          <w:tcPr>
            <w:tcW w:w="3403" w:type="dxa"/>
            <w:tcBorders>
              <w:top w:val="nil"/>
              <w:left w:val="single" w:sz="4" w:space="0" w:color="99CDCB"/>
              <w:bottom w:val="single" w:sz="4" w:space="0" w:color="99CDCB"/>
              <w:right w:val="single" w:sz="4" w:space="0" w:color="99CDCB"/>
            </w:tcBorders>
            <w:shd w:val="clear" w:color="auto" w:fill="E6F3F2"/>
          </w:tcPr>
          <w:p w14:paraId="0F424000" w14:textId="12A0406E" w:rsidR="00CE000E" w:rsidRPr="00A219FA" w:rsidRDefault="00CE000E" w:rsidP="00A219FA">
            <w:pPr>
              <w:pStyle w:val="Heading3"/>
              <w:rPr>
                <w:sz w:val="24"/>
                <w:szCs w:val="24"/>
              </w:rPr>
            </w:pPr>
            <w:r w:rsidRPr="00A219FA">
              <w:rPr>
                <w:sz w:val="24"/>
                <w:szCs w:val="24"/>
              </w:rPr>
              <w:t>South and Central Asia</w:t>
            </w:r>
          </w:p>
        </w:tc>
        <w:tc>
          <w:tcPr>
            <w:tcW w:w="3403" w:type="dxa"/>
            <w:tcBorders>
              <w:top w:val="nil"/>
              <w:left w:val="single" w:sz="4" w:space="0" w:color="99CDCB"/>
              <w:bottom w:val="single" w:sz="4" w:space="0" w:color="99CDCB"/>
            </w:tcBorders>
            <w:shd w:val="clear" w:color="auto" w:fill="E6F3F2"/>
          </w:tcPr>
          <w:p w14:paraId="2CCA99DD" w14:textId="25C69A4B" w:rsidR="00CE000E" w:rsidRPr="00A219FA" w:rsidRDefault="00A219FA" w:rsidP="00A219FA">
            <w:pPr>
              <w:pStyle w:val="Heading3"/>
              <w:rPr>
                <w:sz w:val="24"/>
                <w:szCs w:val="24"/>
              </w:rPr>
            </w:pPr>
            <w:r w:rsidRPr="00A219FA">
              <w:rPr>
                <w:sz w:val="24"/>
                <w:szCs w:val="24"/>
              </w:rPr>
              <w:t>The Pacific</w:t>
            </w:r>
          </w:p>
        </w:tc>
      </w:tr>
      <w:tr w:rsidR="00CE000E" w14:paraId="53C1B2AE" w14:textId="77777777" w:rsidTr="0028584B">
        <w:trPr>
          <w:trHeight w:val="1276"/>
        </w:trPr>
        <w:tc>
          <w:tcPr>
            <w:tcW w:w="3402" w:type="dxa"/>
            <w:tcBorders>
              <w:top w:val="single" w:sz="4" w:space="0" w:color="99CDCB"/>
              <w:bottom w:val="single" w:sz="4" w:space="0" w:color="99CDCB"/>
              <w:right w:val="single" w:sz="4" w:space="0" w:color="99CDCB"/>
            </w:tcBorders>
          </w:tcPr>
          <w:p w14:paraId="32065D06" w14:textId="51A731A5" w:rsidR="00CE000E" w:rsidRPr="00102935" w:rsidRDefault="00766B9E" w:rsidP="00766B9E">
            <w:pPr>
              <w:rPr>
                <w:b/>
                <w:bCs/>
              </w:rPr>
            </w:pPr>
            <w:r w:rsidRPr="00102935">
              <w:rPr>
                <w:b/>
                <w:bCs/>
              </w:rPr>
              <w:t>Country:</w:t>
            </w:r>
          </w:p>
        </w:tc>
        <w:tc>
          <w:tcPr>
            <w:tcW w:w="3403" w:type="dxa"/>
            <w:tcBorders>
              <w:top w:val="single" w:sz="4" w:space="0" w:color="99CDCB"/>
              <w:left w:val="single" w:sz="4" w:space="0" w:color="99CDCB"/>
              <w:bottom w:val="single" w:sz="4" w:space="0" w:color="99CDCB"/>
              <w:right w:val="single" w:sz="4" w:space="0" w:color="99CDCB"/>
            </w:tcBorders>
          </w:tcPr>
          <w:p w14:paraId="0042B4BB" w14:textId="66820576" w:rsidR="00CE000E" w:rsidRPr="00102935" w:rsidRDefault="000D76BA" w:rsidP="00766B9E">
            <w:pPr>
              <w:rPr>
                <w:b/>
                <w:bCs/>
              </w:rPr>
            </w:pPr>
            <w:r w:rsidRPr="00102935">
              <w:rPr>
                <w:b/>
                <w:bCs/>
              </w:rPr>
              <w:t>Country:</w:t>
            </w:r>
          </w:p>
        </w:tc>
        <w:tc>
          <w:tcPr>
            <w:tcW w:w="3403" w:type="dxa"/>
            <w:tcBorders>
              <w:top w:val="single" w:sz="4" w:space="0" w:color="99CDCB"/>
              <w:left w:val="single" w:sz="4" w:space="0" w:color="99CDCB"/>
              <w:bottom w:val="single" w:sz="4" w:space="0" w:color="99CDCB"/>
            </w:tcBorders>
          </w:tcPr>
          <w:p w14:paraId="392B78AF" w14:textId="251865FF" w:rsidR="00CE000E" w:rsidRPr="00102935" w:rsidRDefault="000D76BA" w:rsidP="00766B9E">
            <w:pPr>
              <w:rPr>
                <w:b/>
                <w:bCs/>
              </w:rPr>
            </w:pPr>
            <w:r w:rsidRPr="00102935">
              <w:rPr>
                <w:b/>
                <w:bCs/>
              </w:rPr>
              <w:t>Country:</w:t>
            </w:r>
          </w:p>
        </w:tc>
      </w:tr>
      <w:tr w:rsidR="00CE000E" w14:paraId="4728C857" w14:textId="77777777" w:rsidTr="0028584B">
        <w:trPr>
          <w:trHeight w:val="1276"/>
        </w:trPr>
        <w:tc>
          <w:tcPr>
            <w:tcW w:w="3402" w:type="dxa"/>
            <w:tcBorders>
              <w:top w:val="single" w:sz="4" w:space="0" w:color="99CDCB"/>
              <w:bottom w:val="single" w:sz="4" w:space="0" w:color="99CDCB"/>
              <w:right w:val="single" w:sz="4" w:space="0" w:color="99CDCB"/>
            </w:tcBorders>
          </w:tcPr>
          <w:p w14:paraId="48F0A6A3" w14:textId="7A12DE42" w:rsidR="00CE000E" w:rsidRPr="00102935" w:rsidRDefault="007B4B93" w:rsidP="007B4B93">
            <w:pPr>
              <w:rPr>
                <w:b/>
                <w:bCs/>
              </w:rPr>
            </w:pPr>
            <w:r w:rsidRPr="00102935">
              <w:rPr>
                <w:b/>
                <w:bCs/>
              </w:rPr>
              <w:t>Major city/</w:t>
            </w:r>
            <w:proofErr w:type="spellStart"/>
            <w:r w:rsidRPr="00102935">
              <w:rPr>
                <w:b/>
                <w:bCs/>
              </w:rPr>
              <w:t>ies</w:t>
            </w:r>
            <w:proofErr w:type="spellEnd"/>
            <w:r w:rsidRPr="00102935">
              <w:rPr>
                <w:b/>
                <w:bCs/>
              </w:rPr>
              <w:t>:</w:t>
            </w:r>
          </w:p>
        </w:tc>
        <w:tc>
          <w:tcPr>
            <w:tcW w:w="3403" w:type="dxa"/>
            <w:tcBorders>
              <w:top w:val="single" w:sz="4" w:space="0" w:color="99CDCB"/>
              <w:left w:val="single" w:sz="4" w:space="0" w:color="99CDCB"/>
              <w:bottom w:val="single" w:sz="4" w:space="0" w:color="99CDCB"/>
              <w:right w:val="single" w:sz="4" w:space="0" w:color="99CDCB"/>
            </w:tcBorders>
          </w:tcPr>
          <w:p w14:paraId="5C76C43B" w14:textId="594FBE16" w:rsidR="00CE000E" w:rsidRPr="00102935" w:rsidRDefault="007B4B93" w:rsidP="00766B9E">
            <w:pPr>
              <w:rPr>
                <w:b/>
                <w:bCs/>
              </w:rPr>
            </w:pPr>
            <w:r w:rsidRPr="00102935">
              <w:rPr>
                <w:b/>
                <w:bCs/>
              </w:rPr>
              <w:t>Major city/</w:t>
            </w:r>
            <w:proofErr w:type="spellStart"/>
            <w:r w:rsidRPr="00102935">
              <w:rPr>
                <w:b/>
                <w:bCs/>
              </w:rPr>
              <w:t>ies</w:t>
            </w:r>
            <w:proofErr w:type="spellEnd"/>
            <w:r w:rsidRPr="00102935">
              <w:rPr>
                <w:b/>
                <w:bCs/>
              </w:rPr>
              <w:t>:</w:t>
            </w:r>
          </w:p>
        </w:tc>
        <w:tc>
          <w:tcPr>
            <w:tcW w:w="3403" w:type="dxa"/>
            <w:tcBorders>
              <w:top w:val="single" w:sz="4" w:space="0" w:color="99CDCB"/>
              <w:left w:val="single" w:sz="4" w:space="0" w:color="99CDCB"/>
              <w:bottom w:val="single" w:sz="4" w:space="0" w:color="99CDCB"/>
            </w:tcBorders>
          </w:tcPr>
          <w:p w14:paraId="5335847E" w14:textId="633C40F6" w:rsidR="00CE000E" w:rsidRPr="00102935" w:rsidRDefault="007B4B93" w:rsidP="00766B9E">
            <w:pPr>
              <w:rPr>
                <w:b/>
                <w:bCs/>
              </w:rPr>
            </w:pPr>
            <w:r w:rsidRPr="00102935">
              <w:rPr>
                <w:b/>
                <w:bCs/>
              </w:rPr>
              <w:t>Major city/</w:t>
            </w:r>
            <w:proofErr w:type="spellStart"/>
            <w:r w:rsidRPr="00102935">
              <w:rPr>
                <w:b/>
                <w:bCs/>
              </w:rPr>
              <w:t>ies</w:t>
            </w:r>
            <w:proofErr w:type="spellEnd"/>
            <w:r w:rsidRPr="00102935">
              <w:rPr>
                <w:b/>
                <w:bCs/>
              </w:rPr>
              <w:t>:</w:t>
            </w:r>
          </w:p>
        </w:tc>
      </w:tr>
      <w:tr w:rsidR="00CE000E" w14:paraId="5DF1B495" w14:textId="77777777" w:rsidTr="0028584B">
        <w:trPr>
          <w:trHeight w:val="1276"/>
        </w:trPr>
        <w:tc>
          <w:tcPr>
            <w:tcW w:w="3402" w:type="dxa"/>
            <w:tcBorders>
              <w:top w:val="single" w:sz="4" w:space="0" w:color="99CDCB"/>
              <w:bottom w:val="single" w:sz="4" w:space="0" w:color="99CDCB"/>
              <w:right w:val="single" w:sz="4" w:space="0" w:color="99CDCB"/>
            </w:tcBorders>
          </w:tcPr>
          <w:p w14:paraId="029A8109" w14:textId="547BD9B8" w:rsidR="00CE000E" w:rsidRPr="00102935" w:rsidRDefault="002D730C" w:rsidP="002D730C">
            <w:pPr>
              <w:rPr>
                <w:b/>
                <w:bCs/>
              </w:rPr>
            </w:pPr>
            <w:r w:rsidRPr="00102935">
              <w:rPr>
                <w:b/>
                <w:bCs/>
              </w:rPr>
              <w:t>Population:</w:t>
            </w:r>
          </w:p>
        </w:tc>
        <w:tc>
          <w:tcPr>
            <w:tcW w:w="3403" w:type="dxa"/>
            <w:tcBorders>
              <w:top w:val="single" w:sz="4" w:space="0" w:color="99CDCB"/>
              <w:left w:val="single" w:sz="4" w:space="0" w:color="99CDCB"/>
              <w:bottom w:val="single" w:sz="4" w:space="0" w:color="99CDCB"/>
              <w:right w:val="single" w:sz="4" w:space="0" w:color="99CDCB"/>
            </w:tcBorders>
          </w:tcPr>
          <w:p w14:paraId="6ABF0CDC" w14:textId="17E2DB7A" w:rsidR="00CE000E" w:rsidRPr="00102935" w:rsidRDefault="002D730C" w:rsidP="00766B9E">
            <w:pPr>
              <w:rPr>
                <w:b/>
                <w:bCs/>
              </w:rPr>
            </w:pPr>
            <w:r w:rsidRPr="00102935">
              <w:rPr>
                <w:b/>
                <w:bCs/>
              </w:rPr>
              <w:t>Population:</w:t>
            </w:r>
          </w:p>
        </w:tc>
        <w:tc>
          <w:tcPr>
            <w:tcW w:w="3403" w:type="dxa"/>
            <w:tcBorders>
              <w:top w:val="single" w:sz="4" w:space="0" w:color="99CDCB"/>
              <w:left w:val="single" w:sz="4" w:space="0" w:color="99CDCB"/>
              <w:bottom w:val="single" w:sz="4" w:space="0" w:color="99CDCB"/>
            </w:tcBorders>
          </w:tcPr>
          <w:p w14:paraId="7C54D80F" w14:textId="750A83FA" w:rsidR="00CE000E" w:rsidRPr="00102935" w:rsidRDefault="002D730C" w:rsidP="00766B9E">
            <w:pPr>
              <w:rPr>
                <w:b/>
                <w:bCs/>
              </w:rPr>
            </w:pPr>
            <w:r w:rsidRPr="00102935">
              <w:rPr>
                <w:b/>
                <w:bCs/>
              </w:rPr>
              <w:t>Population:</w:t>
            </w:r>
          </w:p>
        </w:tc>
      </w:tr>
      <w:tr w:rsidR="00CE000E" w14:paraId="7EF70416" w14:textId="77777777" w:rsidTr="0028584B">
        <w:trPr>
          <w:trHeight w:val="1276"/>
        </w:trPr>
        <w:tc>
          <w:tcPr>
            <w:tcW w:w="3402" w:type="dxa"/>
            <w:tcBorders>
              <w:top w:val="single" w:sz="4" w:space="0" w:color="99CDCB"/>
              <w:bottom w:val="single" w:sz="4" w:space="0" w:color="99CDCB"/>
              <w:right w:val="single" w:sz="4" w:space="0" w:color="99CDCB"/>
            </w:tcBorders>
          </w:tcPr>
          <w:p w14:paraId="1CA98F93" w14:textId="3F6E7CC5" w:rsidR="00CE000E" w:rsidRPr="00102935" w:rsidRDefault="008E1F98" w:rsidP="008E1F98">
            <w:pPr>
              <w:rPr>
                <w:b/>
                <w:bCs/>
              </w:rPr>
            </w:pPr>
            <w:r w:rsidRPr="00102935">
              <w:rPr>
                <w:b/>
                <w:bCs/>
              </w:rPr>
              <w:t>Life expectancy</w:t>
            </w:r>
          </w:p>
        </w:tc>
        <w:tc>
          <w:tcPr>
            <w:tcW w:w="3403" w:type="dxa"/>
            <w:tcBorders>
              <w:top w:val="single" w:sz="4" w:space="0" w:color="99CDCB"/>
              <w:left w:val="single" w:sz="4" w:space="0" w:color="99CDCB"/>
              <w:bottom w:val="single" w:sz="4" w:space="0" w:color="99CDCB"/>
              <w:right w:val="single" w:sz="4" w:space="0" w:color="99CDCB"/>
            </w:tcBorders>
          </w:tcPr>
          <w:p w14:paraId="15928D89" w14:textId="7B9AFF5C" w:rsidR="00CE000E" w:rsidRPr="00102935" w:rsidRDefault="008E1F98" w:rsidP="00766B9E">
            <w:pPr>
              <w:rPr>
                <w:b/>
                <w:bCs/>
              </w:rPr>
            </w:pPr>
            <w:r w:rsidRPr="00102935">
              <w:rPr>
                <w:b/>
                <w:bCs/>
              </w:rPr>
              <w:t>Life expectancy</w:t>
            </w:r>
          </w:p>
        </w:tc>
        <w:tc>
          <w:tcPr>
            <w:tcW w:w="3403" w:type="dxa"/>
            <w:tcBorders>
              <w:top w:val="single" w:sz="4" w:space="0" w:color="99CDCB"/>
              <w:left w:val="single" w:sz="4" w:space="0" w:color="99CDCB"/>
              <w:bottom w:val="single" w:sz="4" w:space="0" w:color="99CDCB"/>
            </w:tcBorders>
          </w:tcPr>
          <w:p w14:paraId="2FF5ACE8" w14:textId="04436A01" w:rsidR="00CE000E" w:rsidRPr="00102935" w:rsidRDefault="008E1F98" w:rsidP="00766B9E">
            <w:pPr>
              <w:rPr>
                <w:b/>
                <w:bCs/>
              </w:rPr>
            </w:pPr>
            <w:r w:rsidRPr="00102935">
              <w:rPr>
                <w:b/>
                <w:bCs/>
              </w:rPr>
              <w:t>Life expectancy</w:t>
            </w:r>
          </w:p>
        </w:tc>
      </w:tr>
      <w:tr w:rsidR="00B64710" w14:paraId="4CAFEA5B" w14:textId="77777777" w:rsidTr="0028584B">
        <w:trPr>
          <w:trHeight w:val="1276"/>
        </w:trPr>
        <w:tc>
          <w:tcPr>
            <w:tcW w:w="3402" w:type="dxa"/>
            <w:tcBorders>
              <w:top w:val="single" w:sz="4" w:space="0" w:color="99CDCB"/>
              <w:bottom w:val="single" w:sz="4" w:space="0" w:color="99CDCB"/>
              <w:right w:val="single" w:sz="4" w:space="0" w:color="99CDCB"/>
            </w:tcBorders>
          </w:tcPr>
          <w:p w14:paraId="59EDE679" w14:textId="0EA48B33" w:rsidR="00B64710" w:rsidRPr="00102935" w:rsidRDefault="005C1374" w:rsidP="005C1374">
            <w:pPr>
              <w:rPr>
                <w:b/>
                <w:bCs/>
              </w:rPr>
            </w:pPr>
            <w:r w:rsidRPr="00102935">
              <w:rPr>
                <w:b/>
                <w:bCs/>
              </w:rPr>
              <w:t>Median age</w:t>
            </w:r>
          </w:p>
        </w:tc>
        <w:tc>
          <w:tcPr>
            <w:tcW w:w="3403" w:type="dxa"/>
            <w:tcBorders>
              <w:top w:val="single" w:sz="4" w:space="0" w:color="99CDCB"/>
              <w:left w:val="single" w:sz="4" w:space="0" w:color="99CDCB"/>
              <w:bottom w:val="single" w:sz="4" w:space="0" w:color="99CDCB"/>
              <w:right w:val="single" w:sz="4" w:space="0" w:color="99CDCB"/>
            </w:tcBorders>
          </w:tcPr>
          <w:p w14:paraId="16AF841B" w14:textId="1B487D96" w:rsidR="00B64710" w:rsidRPr="00102935" w:rsidRDefault="005C1374" w:rsidP="00766B9E">
            <w:pPr>
              <w:rPr>
                <w:b/>
                <w:bCs/>
              </w:rPr>
            </w:pPr>
            <w:r w:rsidRPr="00102935">
              <w:rPr>
                <w:b/>
                <w:bCs/>
              </w:rPr>
              <w:t>Median age</w:t>
            </w:r>
          </w:p>
        </w:tc>
        <w:tc>
          <w:tcPr>
            <w:tcW w:w="3403" w:type="dxa"/>
            <w:tcBorders>
              <w:top w:val="single" w:sz="4" w:space="0" w:color="99CDCB"/>
              <w:left w:val="single" w:sz="4" w:space="0" w:color="99CDCB"/>
              <w:bottom w:val="single" w:sz="4" w:space="0" w:color="99CDCB"/>
            </w:tcBorders>
          </w:tcPr>
          <w:p w14:paraId="666BB29C" w14:textId="4706923F" w:rsidR="00B64710" w:rsidRPr="00102935" w:rsidRDefault="005C1374" w:rsidP="00766B9E">
            <w:pPr>
              <w:rPr>
                <w:b/>
                <w:bCs/>
              </w:rPr>
            </w:pPr>
            <w:r w:rsidRPr="00102935">
              <w:rPr>
                <w:b/>
                <w:bCs/>
              </w:rPr>
              <w:t>Median age</w:t>
            </w:r>
          </w:p>
        </w:tc>
      </w:tr>
      <w:tr w:rsidR="00CE000E" w14:paraId="0F51DA98" w14:textId="77777777" w:rsidTr="0028584B">
        <w:trPr>
          <w:trHeight w:hRule="exact" w:val="6454"/>
        </w:trPr>
        <w:tc>
          <w:tcPr>
            <w:tcW w:w="3402" w:type="dxa"/>
            <w:tcBorders>
              <w:top w:val="single" w:sz="4" w:space="0" w:color="99CDCB"/>
              <w:right w:val="single" w:sz="4" w:space="0" w:color="99CDCB"/>
            </w:tcBorders>
          </w:tcPr>
          <w:p w14:paraId="6564CEF4" w14:textId="7B6C243A" w:rsidR="00CE000E" w:rsidRPr="004A2B11" w:rsidRDefault="004A2B11" w:rsidP="004A2B11">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c>
          <w:tcPr>
            <w:tcW w:w="3403" w:type="dxa"/>
            <w:tcBorders>
              <w:top w:val="single" w:sz="4" w:space="0" w:color="99CDCB"/>
              <w:left w:val="single" w:sz="4" w:space="0" w:color="99CDCB"/>
              <w:right w:val="single" w:sz="4" w:space="0" w:color="99CDCB"/>
            </w:tcBorders>
          </w:tcPr>
          <w:p w14:paraId="273F1542" w14:textId="4813FEE8" w:rsidR="00CE000E" w:rsidRPr="00766B9E" w:rsidRDefault="004A2B11" w:rsidP="00766B9E">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c>
          <w:tcPr>
            <w:tcW w:w="3403" w:type="dxa"/>
            <w:tcBorders>
              <w:top w:val="single" w:sz="4" w:space="0" w:color="99CDCB"/>
              <w:left w:val="single" w:sz="4" w:space="0" w:color="99CDCB"/>
            </w:tcBorders>
          </w:tcPr>
          <w:p w14:paraId="6764565B" w14:textId="4226F1C2" w:rsidR="00CE000E" w:rsidRPr="00766B9E" w:rsidRDefault="004A2B11" w:rsidP="00766B9E">
            <w:r w:rsidRPr="004A2B11">
              <w:rPr>
                <w:b/>
                <w:bCs/>
              </w:rPr>
              <w:t xml:space="preserve">Culture </w:t>
            </w:r>
            <w:r w:rsidRPr="004A2B11">
              <w:t xml:space="preserve">(e.g. preferred food or meals, main religion, main </w:t>
            </w:r>
            <w:proofErr w:type="spellStart"/>
            <w:proofErr w:type="gramStart"/>
            <w:r w:rsidRPr="004A2B11">
              <w:t>language,arts</w:t>
            </w:r>
            <w:proofErr w:type="spellEnd"/>
            <w:proofErr w:type="gramEnd"/>
            <w:r w:rsidRPr="004A2B11">
              <w:t>, customs, traditions)</w:t>
            </w:r>
          </w:p>
        </w:tc>
      </w:tr>
    </w:tbl>
    <w:p w14:paraId="291267C8" w14:textId="77777777" w:rsidR="009A1CD7" w:rsidRPr="00A975ED" w:rsidRDefault="009A1CD7" w:rsidP="00A975ED">
      <w:pPr>
        <w:sectPr w:rsidR="009A1CD7" w:rsidRPr="00A975ED" w:rsidSect="00C042D2">
          <w:headerReference w:type="default" r:id="rId36"/>
          <w:footerReference w:type="default" r:id="rId37"/>
          <w:pgSz w:w="11910" w:h="16840"/>
          <w:pgMar w:top="851" w:right="851" w:bottom="816" w:left="851" w:header="0" w:footer="272" w:gutter="0"/>
          <w:cols w:space="720"/>
          <w:docGrid w:linePitch="286"/>
        </w:sectPr>
      </w:pP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402"/>
        <w:gridCol w:w="3403"/>
        <w:gridCol w:w="3403"/>
      </w:tblGrid>
      <w:tr w:rsidR="00000324" w:rsidRPr="00EA156B" w14:paraId="5858B0C8" w14:textId="77777777" w:rsidTr="0028584B">
        <w:tc>
          <w:tcPr>
            <w:tcW w:w="3402" w:type="dxa"/>
            <w:tcBorders>
              <w:top w:val="nil"/>
              <w:bottom w:val="single" w:sz="4" w:space="0" w:color="99CDCB"/>
              <w:right w:val="single" w:sz="4" w:space="0" w:color="99CDCB"/>
            </w:tcBorders>
            <w:shd w:val="clear" w:color="auto" w:fill="E6F3F2"/>
          </w:tcPr>
          <w:p w14:paraId="4A35F254" w14:textId="77777777" w:rsidR="00000324" w:rsidRPr="00A219FA" w:rsidRDefault="00000324" w:rsidP="008D561E">
            <w:pPr>
              <w:pStyle w:val="Heading3"/>
              <w:rPr>
                <w:sz w:val="24"/>
                <w:szCs w:val="24"/>
              </w:rPr>
            </w:pPr>
            <w:r w:rsidRPr="00A219FA">
              <w:rPr>
                <w:sz w:val="24"/>
                <w:szCs w:val="24"/>
              </w:rPr>
              <w:lastRenderedPageBreak/>
              <w:t>South-East Asia</w:t>
            </w:r>
          </w:p>
        </w:tc>
        <w:tc>
          <w:tcPr>
            <w:tcW w:w="3403" w:type="dxa"/>
            <w:tcBorders>
              <w:top w:val="nil"/>
              <w:left w:val="single" w:sz="4" w:space="0" w:color="99CDCB"/>
              <w:bottom w:val="single" w:sz="4" w:space="0" w:color="99CDCB"/>
              <w:right w:val="single" w:sz="4" w:space="0" w:color="99CDCB"/>
            </w:tcBorders>
            <w:shd w:val="clear" w:color="auto" w:fill="E6F3F2"/>
          </w:tcPr>
          <w:p w14:paraId="129E6453" w14:textId="77777777" w:rsidR="00000324" w:rsidRPr="00A219FA" w:rsidRDefault="00000324" w:rsidP="008D561E">
            <w:pPr>
              <w:pStyle w:val="Heading3"/>
              <w:rPr>
                <w:sz w:val="24"/>
                <w:szCs w:val="24"/>
              </w:rPr>
            </w:pPr>
            <w:r w:rsidRPr="00A219FA">
              <w:rPr>
                <w:sz w:val="24"/>
                <w:szCs w:val="24"/>
              </w:rPr>
              <w:t>South and Central Asia</w:t>
            </w:r>
          </w:p>
        </w:tc>
        <w:tc>
          <w:tcPr>
            <w:tcW w:w="3403" w:type="dxa"/>
            <w:tcBorders>
              <w:top w:val="nil"/>
              <w:left w:val="single" w:sz="4" w:space="0" w:color="99CDCB"/>
              <w:bottom w:val="single" w:sz="4" w:space="0" w:color="99CDCB"/>
            </w:tcBorders>
            <w:shd w:val="clear" w:color="auto" w:fill="E6F3F2"/>
          </w:tcPr>
          <w:p w14:paraId="617B7587" w14:textId="77777777" w:rsidR="00000324" w:rsidRPr="00A219FA" w:rsidRDefault="00000324" w:rsidP="008D561E">
            <w:pPr>
              <w:pStyle w:val="Heading3"/>
              <w:rPr>
                <w:sz w:val="24"/>
                <w:szCs w:val="24"/>
              </w:rPr>
            </w:pPr>
            <w:r w:rsidRPr="00A219FA">
              <w:rPr>
                <w:sz w:val="24"/>
                <w:szCs w:val="24"/>
              </w:rPr>
              <w:t>The Pacific</w:t>
            </w:r>
          </w:p>
        </w:tc>
      </w:tr>
      <w:tr w:rsidR="00000324" w14:paraId="0DC29FC1" w14:textId="77777777" w:rsidTr="0028584B">
        <w:trPr>
          <w:trHeight w:hRule="exact" w:val="4536"/>
        </w:trPr>
        <w:tc>
          <w:tcPr>
            <w:tcW w:w="3402" w:type="dxa"/>
            <w:tcBorders>
              <w:top w:val="single" w:sz="4" w:space="0" w:color="99CDCB"/>
              <w:bottom w:val="single" w:sz="4" w:space="0" w:color="99CDCB"/>
              <w:right w:val="single" w:sz="4" w:space="0" w:color="99CDCB"/>
            </w:tcBorders>
          </w:tcPr>
          <w:p w14:paraId="5D82C258" w14:textId="711F0020" w:rsidR="00000324" w:rsidRPr="00102935" w:rsidRDefault="00E844EA" w:rsidP="00E844EA">
            <w:pPr>
              <w:rPr>
                <w:b/>
                <w:bCs/>
              </w:rPr>
            </w:pPr>
            <w:r w:rsidRPr="00E844EA">
              <w:rPr>
                <w:b/>
                <w:bCs/>
              </w:rPr>
              <w:t xml:space="preserve">Describe any environmental features </w:t>
            </w:r>
            <w:r w:rsidRPr="00E844EA">
              <w:t>(e.g. forest, farming land, mountains, beaches, rivers). Hint: look at a physical map of the country.</w:t>
            </w:r>
          </w:p>
        </w:tc>
        <w:tc>
          <w:tcPr>
            <w:tcW w:w="3403" w:type="dxa"/>
            <w:tcBorders>
              <w:top w:val="single" w:sz="4" w:space="0" w:color="99CDCB"/>
              <w:left w:val="single" w:sz="4" w:space="0" w:color="99CDCB"/>
              <w:bottom w:val="single" w:sz="4" w:space="0" w:color="99CDCB"/>
              <w:right w:val="single" w:sz="4" w:space="0" w:color="99CDCB"/>
            </w:tcBorders>
          </w:tcPr>
          <w:p w14:paraId="7C669410" w14:textId="61362843" w:rsidR="00000324" w:rsidRPr="00102935" w:rsidRDefault="00E844EA" w:rsidP="008D561E">
            <w:pPr>
              <w:rPr>
                <w:b/>
                <w:bCs/>
              </w:rPr>
            </w:pPr>
            <w:r w:rsidRPr="00E844EA">
              <w:rPr>
                <w:b/>
                <w:bCs/>
              </w:rPr>
              <w:t xml:space="preserve">Describe any environmental features </w:t>
            </w:r>
            <w:r w:rsidRPr="00E844EA">
              <w:t>(e.g. forest, farming land, mountains, beaches, rivers). Hint: look at a physical map of the country.</w:t>
            </w:r>
          </w:p>
        </w:tc>
        <w:tc>
          <w:tcPr>
            <w:tcW w:w="3403" w:type="dxa"/>
            <w:tcBorders>
              <w:top w:val="single" w:sz="4" w:space="0" w:color="99CDCB"/>
              <w:left w:val="single" w:sz="4" w:space="0" w:color="99CDCB"/>
              <w:bottom w:val="single" w:sz="4" w:space="0" w:color="99CDCB"/>
            </w:tcBorders>
          </w:tcPr>
          <w:p w14:paraId="064B31D0" w14:textId="003887A7" w:rsidR="00000324" w:rsidRPr="00102935" w:rsidRDefault="00E844EA" w:rsidP="008D561E">
            <w:pPr>
              <w:rPr>
                <w:b/>
                <w:bCs/>
              </w:rPr>
            </w:pPr>
            <w:r w:rsidRPr="00E844EA">
              <w:rPr>
                <w:b/>
                <w:bCs/>
              </w:rPr>
              <w:t xml:space="preserve">Describe any environmental features </w:t>
            </w:r>
            <w:r w:rsidRPr="00E844EA">
              <w:t>(e.g. forest, farming land, mountains, beaches, rivers). Hint: look at a physical map of the country.</w:t>
            </w:r>
          </w:p>
        </w:tc>
      </w:tr>
      <w:tr w:rsidR="00000324" w14:paraId="10DBD93E" w14:textId="77777777" w:rsidTr="0028584B">
        <w:trPr>
          <w:trHeight w:hRule="exact" w:val="4536"/>
        </w:trPr>
        <w:tc>
          <w:tcPr>
            <w:tcW w:w="3402" w:type="dxa"/>
            <w:tcBorders>
              <w:top w:val="single" w:sz="4" w:space="0" w:color="99CDCB"/>
              <w:right w:val="single" w:sz="4" w:space="0" w:color="99CDCB"/>
            </w:tcBorders>
          </w:tcPr>
          <w:p w14:paraId="76359B9C"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133106A1" w14:textId="4179BC32" w:rsidR="00EA23C9" w:rsidRPr="004A2B11" w:rsidRDefault="00EA23C9" w:rsidP="008D561E"/>
        </w:tc>
        <w:tc>
          <w:tcPr>
            <w:tcW w:w="3403" w:type="dxa"/>
            <w:tcBorders>
              <w:top w:val="single" w:sz="4" w:space="0" w:color="99CDCB"/>
              <w:left w:val="single" w:sz="4" w:space="0" w:color="99CDCB"/>
              <w:right w:val="single" w:sz="4" w:space="0" w:color="99CDCB"/>
            </w:tcBorders>
          </w:tcPr>
          <w:p w14:paraId="0D481EAF"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5AD7F812" w14:textId="2094F357" w:rsidR="00000324" w:rsidRPr="00766B9E" w:rsidRDefault="00000324" w:rsidP="008D561E"/>
        </w:tc>
        <w:tc>
          <w:tcPr>
            <w:tcW w:w="3403" w:type="dxa"/>
            <w:tcBorders>
              <w:top w:val="single" w:sz="4" w:space="0" w:color="99CDCB"/>
              <w:left w:val="single" w:sz="4" w:space="0" w:color="99CDCB"/>
            </w:tcBorders>
          </w:tcPr>
          <w:p w14:paraId="47E7EFFE" w14:textId="77777777" w:rsidR="00550801" w:rsidRPr="00550801" w:rsidRDefault="00550801" w:rsidP="00550801">
            <w:r w:rsidRPr="00550801">
              <w:rPr>
                <w:b/>
                <w:bCs/>
              </w:rPr>
              <w:t>Weather and climate</w:t>
            </w:r>
            <w:r w:rsidRPr="00550801">
              <w:t xml:space="preserve"> (e.g. heavy </w:t>
            </w:r>
            <w:proofErr w:type="gramStart"/>
            <w:r w:rsidRPr="00550801">
              <w:t>rains</w:t>
            </w:r>
            <w:proofErr w:type="gramEnd"/>
            <w:r w:rsidRPr="00550801">
              <w:t xml:space="preserve"> or monsoonal, tropical, dry, possible hazards)</w:t>
            </w:r>
          </w:p>
          <w:p w14:paraId="2A54C37A" w14:textId="4EB3198C" w:rsidR="00000324" w:rsidRPr="00766B9E" w:rsidRDefault="00000324" w:rsidP="008D561E"/>
        </w:tc>
      </w:tr>
    </w:tbl>
    <w:p w14:paraId="7A2CF990" w14:textId="2E3B2CC6" w:rsidR="00EA23C9" w:rsidRPr="00EA23C9" w:rsidRDefault="00EA23C9" w:rsidP="00EA23C9">
      <w:r>
        <w:t>Conduct</w:t>
      </w:r>
      <w:r>
        <w:rPr>
          <w:spacing w:val="-2"/>
        </w:rPr>
        <w:t xml:space="preserve"> </w:t>
      </w:r>
      <w:r>
        <w:t>an</w:t>
      </w:r>
      <w:r>
        <w:rPr>
          <w:spacing w:val="-2"/>
        </w:rPr>
        <w:t xml:space="preserve"> </w:t>
      </w:r>
      <w:r>
        <w:t>image</w:t>
      </w:r>
      <w:r>
        <w:rPr>
          <w:spacing w:val="-2"/>
        </w:rPr>
        <w:t xml:space="preserve"> </w:t>
      </w:r>
      <w:r>
        <w:t>search.</w:t>
      </w:r>
      <w:r>
        <w:rPr>
          <w:spacing w:val="-2"/>
        </w:rPr>
        <w:t xml:space="preserve"> </w:t>
      </w:r>
      <w:r w:rsidRPr="00EA23C9">
        <w:t>Find</w:t>
      </w:r>
      <w:r>
        <w:rPr>
          <w:spacing w:val="-2"/>
        </w:rPr>
        <w:t xml:space="preserve"> </w:t>
      </w:r>
      <w:r>
        <w:t>one</w:t>
      </w:r>
      <w:r>
        <w:rPr>
          <w:spacing w:val="-2"/>
        </w:rPr>
        <w:t xml:space="preserve"> </w:t>
      </w:r>
      <w:r>
        <w:t>image</w:t>
      </w:r>
      <w:r>
        <w:rPr>
          <w:spacing w:val="-2"/>
        </w:rPr>
        <w:t xml:space="preserve"> </w:t>
      </w:r>
      <w:r>
        <w:t>for</w:t>
      </w:r>
      <w:r>
        <w:rPr>
          <w:spacing w:val="-2"/>
        </w:rPr>
        <w:t xml:space="preserve"> </w:t>
      </w:r>
      <w:r>
        <w:t>each</w:t>
      </w:r>
      <w:r>
        <w:rPr>
          <w:spacing w:val="-2"/>
        </w:rPr>
        <w:t xml:space="preserve"> </w:t>
      </w:r>
      <w:r>
        <w:t>country.</w:t>
      </w:r>
      <w:r>
        <w:rPr>
          <w:spacing w:val="-2"/>
        </w:rPr>
        <w:t xml:space="preserve"> </w:t>
      </w:r>
      <w:r>
        <w:t>Search</w:t>
      </w:r>
      <w:r>
        <w:rPr>
          <w:spacing w:val="-2"/>
        </w:rPr>
        <w:t xml:space="preserve"> </w:t>
      </w:r>
      <w:r>
        <w:t>for</w:t>
      </w:r>
      <w:r>
        <w:rPr>
          <w:spacing w:val="-2"/>
        </w:rPr>
        <w:t xml:space="preserve"> </w:t>
      </w:r>
      <w:r>
        <w:t>‘typical</w:t>
      </w:r>
      <w:r>
        <w:rPr>
          <w:spacing w:val="-2"/>
        </w:rPr>
        <w:t xml:space="preserve"> </w:t>
      </w:r>
      <w:r>
        <w:t>street</w:t>
      </w:r>
      <w:r>
        <w:rPr>
          <w:spacing w:val="-2"/>
        </w:rPr>
        <w:t xml:space="preserve"> </w:t>
      </w:r>
      <w:r>
        <w:t>in</w:t>
      </w:r>
      <w:r>
        <w:rPr>
          <w:spacing w:val="-2"/>
        </w:rPr>
        <w:t xml:space="preserve"> </w:t>
      </w:r>
      <w:r>
        <w:t>{insert</w:t>
      </w:r>
      <w:r>
        <w:rPr>
          <w:spacing w:val="-2"/>
        </w:rPr>
        <w:t xml:space="preserve"> </w:t>
      </w:r>
      <w:r>
        <w:t>country</w:t>
      </w:r>
      <w:r>
        <w:rPr>
          <w:spacing w:val="-2"/>
        </w:rPr>
        <w:t xml:space="preserve"> </w:t>
      </w:r>
      <w:r>
        <w:t>name}’. Paste the images below with a caption.</w:t>
      </w:r>
    </w:p>
    <w:p w14:paraId="0209107A" w14:textId="77777777" w:rsidR="00EA23C9" w:rsidRDefault="00EA23C9" w:rsidP="00EA23C9"/>
    <w:p w14:paraId="5074E3E6" w14:textId="77777777" w:rsidR="00EA23C9" w:rsidRPr="00EA23C9" w:rsidRDefault="00EA23C9" w:rsidP="00EA23C9">
      <w:pPr>
        <w:sectPr w:rsidR="00EA23C9" w:rsidRPr="00EA23C9" w:rsidSect="009148AF">
          <w:headerReference w:type="default" r:id="rId38"/>
          <w:pgSz w:w="11910" w:h="16840"/>
          <w:pgMar w:top="851" w:right="851" w:bottom="1134" w:left="851" w:header="0" w:footer="272" w:gutter="0"/>
          <w:cols w:space="720" w:equalWidth="0">
            <w:col w:w="10208"/>
          </w:cols>
        </w:sectPr>
      </w:pPr>
    </w:p>
    <w:p w14:paraId="089E375D" w14:textId="18B721F7" w:rsidR="001931F4" w:rsidRDefault="004A6D5E" w:rsidP="00454383">
      <w:pPr>
        <w:pStyle w:val="Heading2"/>
        <w:rPr>
          <w:lang w:bidi="en-US"/>
        </w:rPr>
      </w:pPr>
      <w:r>
        <w:rPr>
          <w:lang w:bidi="en-US"/>
        </w:rPr>
        <w:lastRenderedPageBreak/>
        <w:t xml:space="preserve">How </w:t>
      </w:r>
      <w:r w:rsidR="00270DC6">
        <w:rPr>
          <w:lang w:bidi="en-US"/>
        </w:rPr>
        <w:t xml:space="preserve">does </w:t>
      </w:r>
      <w:r w:rsidRPr="004A6D5E">
        <w:rPr>
          <w:lang w:bidi="en-US"/>
        </w:rPr>
        <w:t>Australia work in partnership with the Asia-Pacific region</w:t>
      </w:r>
      <w:r w:rsidR="00270DC6">
        <w:rPr>
          <w:lang w:bidi="en-US"/>
        </w:rPr>
        <w:t>?</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3742"/>
        <w:gridCol w:w="6239"/>
      </w:tblGrid>
      <w:tr w:rsidR="00321B0C" w14:paraId="0FC00401" w14:textId="77777777" w:rsidTr="00037731">
        <w:trPr>
          <w:trHeight w:val="521"/>
          <w:tblHeader/>
        </w:trPr>
        <w:tc>
          <w:tcPr>
            <w:tcW w:w="3742" w:type="dxa"/>
            <w:tcBorders>
              <w:bottom w:val="nil"/>
              <w:right w:val="single" w:sz="4" w:space="0" w:color="FFFFFF" w:themeColor="background1"/>
            </w:tcBorders>
            <w:shd w:val="clear" w:color="auto" w:fill="004744"/>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6239" w:type="dxa"/>
            <w:tcBorders>
              <w:left w:val="single" w:sz="4" w:space="0" w:color="FFFFFF" w:themeColor="background1"/>
              <w:bottom w:val="nil"/>
            </w:tcBorders>
            <w:shd w:val="clear" w:color="auto" w:fill="004744"/>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540879">
        <w:trPr>
          <w:trHeight w:hRule="exact" w:val="2168"/>
          <w:tblHeader/>
        </w:trPr>
        <w:tc>
          <w:tcPr>
            <w:tcW w:w="3742" w:type="dxa"/>
            <w:shd w:val="clear" w:color="auto" w:fill="FFFFFF" w:themeFill="background1"/>
            <w:tcMar>
              <w:left w:w="227" w:type="dxa"/>
              <w:right w:w="227" w:type="dxa"/>
            </w:tcMar>
          </w:tcPr>
          <w:p w14:paraId="4CC7C9EA" w14:textId="7E27394E" w:rsidR="00236013" w:rsidRPr="00236013" w:rsidRDefault="00236013" w:rsidP="00236013">
            <w:pPr>
              <w:pStyle w:val="ListParagraph"/>
            </w:pPr>
            <w:r w:rsidRPr="00236013">
              <w:t>To explain how Official Development Assistance supports sustainable</w:t>
            </w:r>
            <w:r>
              <w:t xml:space="preserve"> </w:t>
            </w:r>
            <w:r w:rsidRPr="00236013">
              <w:t>development.</w:t>
            </w:r>
          </w:p>
          <w:p w14:paraId="5BAC2B1A" w14:textId="3BA6CC68" w:rsidR="00321B0C" w:rsidRPr="00890004" w:rsidRDefault="00236013" w:rsidP="00236013">
            <w:pPr>
              <w:pStyle w:val="ListParagraph"/>
            </w:pPr>
            <w:r w:rsidRPr="00236013">
              <w:t>To interpret data presented in a pie chart.</w:t>
            </w:r>
          </w:p>
        </w:tc>
        <w:tc>
          <w:tcPr>
            <w:tcW w:w="6239" w:type="dxa"/>
            <w:shd w:val="clear" w:color="auto" w:fill="FFFFFF" w:themeFill="background1"/>
            <w:tcMar>
              <w:left w:w="227" w:type="dxa"/>
              <w:right w:w="227" w:type="dxa"/>
            </w:tcMar>
          </w:tcPr>
          <w:p w14:paraId="0536C0D0" w14:textId="41CE4E50" w:rsidR="00540879" w:rsidRPr="00540879" w:rsidRDefault="00540879" w:rsidP="00540879">
            <w:pPr>
              <w:pStyle w:val="ListParagraph"/>
            </w:pPr>
            <w:r w:rsidRPr="00540879">
              <w:t>PowerPoint: Resourceful partnerships (slides 4–10)</w:t>
            </w:r>
          </w:p>
          <w:p w14:paraId="41BDE9D4" w14:textId="2A9B9D70" w:rsidR="00540879" w:rsidRPr="00540879" w:rsidRDefault="00540879" w:rsidP="0044496D">
            <w:pPr>
              <w:pStyle w:val="ListParagraph"/>
            </w:pPr>
            <w:r w:rsidRPr="00540879">
              <w:t>Worksheet: Understanding Australia’s</w:t>
            </w:r>
            <w:r w:rsidR="0044496D">
              <w:t xml:space="preserve"> </w:t>
            </w:r>
            <w:r w:rsidRPr="00540879">
              <w:t>Official Development Assistance</w:t>
            </w:r>
          </w:p>
          <w:p w14:paraId="76FE75E2" w14:textId="029104AB" w:rsidR="00321B0C" w:rsidRPr="008338A3" w:rsidRDefault="00540879" w:rsidP="00540879">
            <w:pPr>
              <w:pStyle w:val="ListParagraph"/>
              <w:rPr>
                <w:lang w:val="en-AU"/>
              </w:rPr>
            </w:pPr>
            <w:r w:rsidRPr="00540879">
              <w:t xml:space="preserve">Animation: </w:t>
            </w:r>
            <w:hyperlink r:id="rId39" w:history="1">
              <w:r w:rsidRPr="00037731">
                <w:rPr>
                  <w:rStyle w:val="Hyperlink"/>
                </w:rPr>
                <w:t>What is a partnership? (primary version 3 min</w:t>
              </w:r>
              <w:r w:rsidR="00495BE5" w:rsidRPr="00037731">
                <w:rPr>
                  <w:rStyle w:val="Hyperlink"/>
                </w:rPr>
                <w:t>)</w:t>
              </w:r>
            </w:hyperlink>
          </w:p>
        </w:tc>
      </w:tr>
    </w:tbl>
    <w:p w14:paraId="5074E498" w14:textId="73AD06DC" w:rsidR="007F0983" w:rsidRPr="00D7040F" w:rsidRDefault="0066579D" w:rsidP="008338A3">
      <w:pPr>
        <w:pStyle w:val="Heading3"/>
        <w:spacing w:before="800"/>
      </w:pPr>
      <w:r w:rsidRPr="00D7040F">
        <w:t>Introduction (10 min)</w:t>
      </w:r>
    </w:p>
    <w:p w14:paraId="6E125136" w14:textId="77777777" w:rsidR="003017DE" w:rsidRDefault="003017DE" w:rsidP="003017DE">
      <w:r>
        <w:t>In Lesson 1, students were asked to consider whether</w:t>
      </w:r>
      <w:r>
        <w:rPr>
          <w:spacing w:val="-7"/>
        </w:rPr>
        <w:t xml:space="preserve"> </w:t>
      </w:r>
      <w:r>
        <w:t>a</w:t>
      </w:r>
      <w:r>
        <w:rPr>
          <w:spacing w:val="-7"/>
        </w:rPr>
        <w:t xml:space="preserve"> </w:t>
      </w:r>
      <w:r>
        <w:t>partnership</w:t>
      </w:r>
      <w:r>
        <w:rPr>
          <w:spacing w:val="-7"/>
        </w:rPr>
        <w:t xml:space="preserve"> </w:t>
      </w:r>
      <w:r>
        <w:t>between</w:t>
      </w:r>
      <w:r>
        <w:rPr>
          <w:spacing w:val="-7"/>
        </w:rPr>
        <w:t xml:space="preserve"> </w:t>
      </w:r>
      <w:r>
        <w:t>Australia</w:t>
      </w:r>
      <w:r>
        <w:rPr>
          <w:spacing w:val="-7"/>
        </w:rPr>
        <w:t xml:space="preserve"> </w:t>
      </w:r>
      <w:r>
        <w:t>and</w:t>
      </w:r>
      <w:r>
        <w:rPr>
          <w:spacing w:val="-7"/>
        </w:rPr>
        <w:t xml:space="preserve"> </w:t>
      </w:r>
      <w:r>
        <w:t xml:space="preserve">the countries they researched </w:t>
      </w:r>
      <w:r w:rsidRPr="003017DE">
        <w:t>could</w:t>
      </w:r>
      <w:r>
        <w:t xml:space="preserve"> be beneficial to address shared challenges.</w:t>
      </w:r>
    </w:p>
    <w:p w14:paraId="05560AF5" w14:textId="5113F68B" w:rsidR="00F60492" w:rsidRDefault="00F60492" w:rsidP="00F60492">
      <w:pPr>
        <w:pStyle w:val="ListParagraph-numbered"/>
        <w:numPr>
          <w:ilvl w:val="0"/>
          <w:numId w:val="27"/>
        </w:numPr>
        <w:ind w:left="426"/>
      </w:pPr>
      <w:r>
        <w:t>Show</w:t>
      </w:r>
      <w:r w:rsidRPr="00F60492">
        <w:rPr>
          <w:spacing w:val="-6"/>
        </w:rPr>
        <w:t xml:space="preserve"> </w:t>
      </w:r>
      <w:r>
        <w:t>students</w:t>
      </w:r>
      <w:r w:rsidRPr="00F60492">
        <w:rPr>
          <w:spacing w:val="-6"/>
        </w:rPr>
        <w:t xml:space="preserve"> </w:t>
      </w:r>
      <w:r>
        <w:t>the</w:t>
      </w:r>
      <w:r w:rsidRPr="00F60492">
        <w:rPr>
          <w:spacing w:val="-6"/>
        </w:rPr>
        <w:t xml:space="preserve"> </w:t>
      </w:r>
      <w:r>
        <w:t>animation:</w:t>
      </w:r>
      <w:r w:rsidRPr="00F60492">
        <w:rPr>
          <w:spacing w:val="-6"/>
        </w:rPr>
        <w:t xml:space="preserve"> </w:t>
      </w:r>
      <w:hyperlink r:id="rId40" w:history="1">
        <w:r w:rsidRPr="001D2006">
          <w:rPr>
            <w:rStyle w:val="Hyperlink"/>
          </w:rPr>
          <w:t>What is a partnership?</w:t>
        </w:r>
      </w:hyperlink>
    </w:p>
    <w:p w14:paraId="50EF0669" w14:textId="77777777" w:rsidR="00F60492" w:rsidRDefault="00F60492" w:rsidP="00F60492">
      <w:pPr>
        <w:pStyle w:val="ListParagraph-numbered"/>
      </w:pPr>
      <w:r>
        <w:t>Have students explain to a student sitting either</w:t>
      </w:r>
      <w:r>
        <w:rPr>
          <w:spacing w:val="-6"/>
        </w:rPr>
        <w:t xml:space="preserve"> </w:t>
      </w:r>
      <w:r>
        <w:t>side</w:t>
      </w:r>
      <w:r>
        <w:rPr>
          <w:spacing w:val="-6"/>
        </w:rPr>
        <w:t xml:space="preserve"> </w:t>
      </w:r>
      <w:r>
        <w:t>of</w:t>
      </w:r>
      <w:r>
        <w:rPr>
          <w:spacing w:val="-6"/>
        </w:rPr>
        <w:t xml:space="preserve"> </w:t>
      </w:r>
      <w:r>
        <w:t>them</w:t>
      </w:r>
      <w:r>
        <w:rPr>
          <w:spacing w:val="-6"/>
        </w:rPr>
        <w:t xml:space="preserve"> </w:t>
      </w:r>
      <w:r>
        <w:t>why</w:t>
      </w:r>
      <w:r>
        <w:rPr>
          <w:spacing w:val="-6"/>
        </w:rPr>
        <w:t xml:space="preserve"> </w:t>
      </w:r>
      <w:r>
        <w:t>a</w:t>
      </w:r>
      <w:r>
        <w:rPr>
          <w:spacing w:val="-6"/>
        </w:rPr>
        <w:t xml:space="preserve"> </w:t>
      </w:r>
      <w:r>
        <w:t>partnership</w:t>
      </w:r>
      <w:r>
        <w:rPr>
          <w:spacing w:val="-6"/>
        </w:rPr>
        <w:t xml:space="preserve"> </w:t>
      </w:r>
      <w:r>
        <w:t>between Australia and the country they researched in Lesson 1 would be beneficial for addressing shared challenges.</w:t>
      </w:r>
    </w:p>
    <w:p w14:paraId="0ECD1E5B" w14:textId="5BB791D5" w:rsidR="003017DE" w:rsidRPr="003017DE" w:rsidRDefault="00F60492" w:rsidP="00F60492">
      <w:pPr>
        <w:pStyle w:val="ListParagraph-numbered"/>
      </w:pPr>
      <w:r>
        <w:t>Using</w:t>
      </w:r>
      <w:r>
        <w:rPr>
          <w:spacing w:val="-10"/>
        </w:rPr>
        <w:t xml:space="preserve"> </w:t>
      </w:r>
      <w:r>
        <w:t>the</w:t>
      </w:r>
      <w:r>
        <w:rPr>
          <w:spacing w:val="-10"/>
        </w:rPr>
        <w:t xml:space="preserve"> </w:t>
      </w:r>
      <w:r>
        <w:t>Resourceful</w:t>
      </w:r>
      <w:r>
        <w:rPr>
          <w:spacing w:val="-10"/>
        </w:rPr>
        <w:t xml:space="preserve"> </w:t>
      </w:r>
      <w:r>
        <w:t>partnerships</w:t>
      </w:r>
      <w:r>
        <w:rPr>
          <w:spacing w:val="-10"/>
        </w:rPr>
        <w:t xml:space="preserve"> </w:t>
      </w:r>
      <w:r>
        <w:t>PowerPoint, outline the learning intentions for the lesson (slide 5).</w:t>
      </w:r>
    </w:p>
    <w:p w14:paraId="76B48E33" w14:textId="77777777" w:rsidR="00032DCF" w:rsidRDefault="00032DCF" w:rsidP="00C137DC">
      <w:pPr>
        <w:spacing w:after="39" w:line="259" w:lineRule="auto"/>
        <w:ind w:left="-5" w:right="13"/>
        <w:rPr>
          <w:rFonts w:ascii="Aptos SemiBold" w:eastAsia="Source Sans Pro SemiBold" w:hAnsi="Aptos SemiBold" w:cs="Source Sans Pro SemiBold"/>
          <w:b/>
          <w:bCs/>
          <w:color w:val="003230"/>
          <w:sz w:val="28"/>
          <w:szCs w:val="28"/>
        </w:rPr>
      </w:pPr>
      <w:r w:rsidRPr="00032DCF">
        <w:rPr>
          <w:rFonts w:ascii="Aptos SemiBold" w:eastAsia="Source Sans Pro SemiBold" w:hAnsi="Aptos SemiBold" w:cs="Source Sans Pro SemiBold"/>
          <w:b/>
          <w:bCs/>
          <w:color w:val="003230"/>
          <w:sz w:val="28"/>
          <w:szCs w:val="28"/>
        </w:rPr>
        <w:t>Guided instruction (25 min)</w:t>
      </w:r>
    </w:p>
    <w:p w14:paraId="716CF213" w14:textId="77777777" w:rsidR="009B16E2" w:rsidRDefault="009B16E2" w:rsidP="009B16E2">
      <w:pPr>
        <w:pStyle w:val="ListParagraph-numbered"/>
      </w:pPr>
      <w:r>
        <w:t>Outline</w:t>
      </w:r>
      <w:r>
        <w:rPr>
          <w:spacing w:val="-12"/>
        </w:rPr>
        <w:t xml:space="preserve"> </w:t>
      </w:r>
      <w:r>
        <w:t>Australia’s</w:t>
      </w:r>
      <w:r>
        <w:rPr>
          <w:spacing w:val="-12"/>
        </w:rPr>
        <w:t xml:space="preserve"> </w:t>
      </w:r>
      <w:r>
        <w:t>Official</w:t>
      </w:r>
      <w:r>
        <w:rPr>
          <w:spacing w:val="-12"/>
        </w:rPr>
        <w:t xml:space="preserve"> </w:t>
      </w:r>
      <w:r>
        <w:t>Development Assistance using slides 6–8.</w:t>
      </w:r>
    </w:p>
    <w:p w14:paraId="7B8FC978" w14:textId="77777777" w:rsidR="009B16E2" w:rsidRDefault="009B16E2" w:rsidP="009B16E2">
      <w:pPr>
        <w:pStyle w:val="ListParagraph-numbered"/>
      </w:pPr>
      <w:r>
        <w:t>Show</w:t>
      </w:r>
      <w:r>
        <w:rPr>
          <w:spacing w:val="-4"/>
        </w:rPr>
        <w:t xml:space="preserve"> </w:t>
      </w:r>
      <w:r>
        <w:t>students</w:t>
      </w:r>
      <w:r>
        <w:rPr>
          <w:spacing w:val="-5"/>
        </w:rPr>
        <w:t xml:space="preserve"> </w:t>
      </w:r>
      <w:r>
        <w:t>slide</w:t>
      </w:r>
      <w:r>
        <w:rPr>
          <w:spacing w:val="-4"/>
        </w:rPr>
        <w:t xml:space="preserve"> </w:t>
      </w:r>
      <w:r>
        <w:t>9.</w:t>
      </w:r>
      <w:r>
        <w:rPr>
          <w:spacing w:val="-5"/>
        </w:rPr>
        <w:t xml:space="preserve"> </w:t>
      </w:r>
      <w:r>
        <w:t>The</w:t>
      </w:r>
      <w:r>
        <w:rPr>
          <w:spacing w:val="-4"/>
        </w:rPr>
        <w:t xml:space="preserve"> </w:t>
      </w:r>
      <w:r>
        <w:t>two</w:t>
      </w:r>
      <w:r>
        <w:rPr>
          <w:spacing w:val="-5"/>
        </w:rPr>
        <w:t xml:space="preserve"> </w:t>
      </w:r>
      <w:r>
        <w:t>pie</w:t>
      </w:r>
      <w:r>
        <w:rPr>
          <w:spacing w:val="-4"/>
        </w:rPr>
        <w:t xml:space="preserve"> </w:t>
      </w:r>
      <w:r>
        <w:t>charts</w:t>
      </w:r>
      <w:r>
        <w:rPr>
          <w:spacing w:val="-5"/>
        </w:rPr>
        <w:t xml:space="preserve"> </w:t>
      </w:r>
      <w:r>
        <w:t>show regional Official Development Assistance, which is planned with partner countries based on their priorities. The charts show how it is broken down into development sectors using percentages. The category ‘Other’ is often administrative or management funding across all sectors.</w:t>
      </w:r>
    </w:p>
    <w:p w14:paraId="687DC9B0" w14:textId="75E27829" w:rsidR="009B16E2" w:rsidRDefault="009B16E2" w:rsidP="009B16E2">
      <w:pPr>
        <w:pStyle w:val="ListParagraph-numbered"/>
      </w:pPr>
      <w:r>
        <w:t xml:space="preserve">See if students can </w:t>
      </w:r>
      <w:r>
        <w:rPr>
          <w:spacing w:val="-2"/>
        </w:rPr>
        <w:t>identify:</w:t>
      </w:r>
    </w:p>
    <w:p w14:paraId="4F224D2F" w14:textId="77777777" w:rsidR="009B16E2" w:rsidRPr="009B16E2" w:rsidRDefault="009B16E2" w:rsidP="009B16E2">
      <w:pPr>
        <w:pStyle w:val="ListParagraphabc-inset"/>
      </w:pPr>
      <w:r w:rsidRPr="009B16E2">
        <w:t xml:space="preserve">the development sector with the most Official Development Assistance allocated </w:t>
      </w:r>
    </w:p>
    <w:p w14:paraId="71F7DCA3" w14:textId="77777777" w:rsidR="009B16E2" w:rsidRPr="009B16E2" w:rsidRDefault="009B16E2" w:rsidP="009B16E2">
      <w:pPr>
        <w:pStyle w:val="ListParagraphabc-inset"/>
      </w:pPr>
      <w:r w:rsidRPr="009B16E2">
        <w:t xml:space="preserve">the development sector with the least Official Development Assistance allocated </w:t>
      </w:r>
    </w:p>
    <w:p w14:paraId="4CD84DE1" w14:textId="77777777" w:rsidR="009B16E2" w:rsidRDefault="009B16E2" w:rsidP="009B16E2">
      <w:pPr>
        <w:pStyle w:val="ListParagraphabc-inset"/>
        <w:rPr>
          <w:rStyle w:val="CommentReference"/>
        </w:rPr>
      </w:pPr>
      <w:r w:rsidRPr="009B16E2">
        <w:t xml:space="preserve">the differences in the budget allocated </w:t>
      </w:r>
      <w:r w:rsidRPr="009B16E2">
        <w:br/>
        <w:t>to each</w:t>
      </w:r>
      <w:r>
        <w:t xml:space="preserve"> development sector between the two charts.</w:t>
      </w:r>
    </w:p>
    <w:p w14:paraId="0E5EE2B3" w14:textId="2B127C28" w:rsidR="009B16E2" w:rsidRDefault="00060990" w:rsidP="009B16E2">
      <w:pPr>
        <w:pStyle w:val="ListParagraph-numbered"/>
      </w:pPr>
      <w:r>
        <w:t>To ensure a gradual release of responsibility, display the pie charts on slide 10 and ask students</w:t>
      </w:r>
      <w:r>
        <w:rPr>
          <w:spacing w:val="-8"/>
        </w:rPr>
        <w:t xml:space="preserve"> </w:t>
      </w:r>
      <w:r>
        <w:t>to</w:t>
      </w:r>
      <w:r>
        <w:rPr>
          <w:spacing w:val="-8"/>
        </w:rPr>
        <w:t xml:space="preserve"> </w:t>
      </w:r>
      <w:r>
        <w:t>work</w:t>
      </w:r>
      <w:r>
        <w:rPr>
          <w:spacing w:val="-8"/>
        </w:rPr>
        <w:t xml:space="preserve"> </w:t>
      </w:r>
      <w:r>
        <w:t>in</w:t>
      </w:r>
      <w:r>
        <w:rPr>
          <w:spacing w:val="-8"/>
        </w:rPr>
        <w:t xml:space="preserve"> </w:t>
      </w:r>
      <w:r>
        <w:t>pairs</w:t>
      </w:r>
      <w:r>
        <w:rPr>
          <w:spacing w:val="-8"/>
        </w:rPr>
        <w:t xml:space="preserve"> </w:t>
      </w:r>
      <w:r>
        <w:t>to</w:t>
      </w:r>
      <w:r>
        <w:rPr>
          <w:spacing w:val="-8"/>
        </w:rPr>
        <w:t xml:space="preserve"> </w:t>
      </w:r>
      <w:r>
        <w:t>interpret</w:t>
      </w:r>
      <w:r>
        <w:rPr>
          <w:spacing w:val="-8"/>
        </w:rPr>
        <w:t xml:space="preserve"> </w:t>
      </w:r>
      <w:r>
        <w:t>the</w:t>
      </w:r>
      <w:r>
        <w:rPr>
          <w:spacing w:val="-8"/>
        </w:rPr>
        <w:t xml:space="preserve"> </w:t>
      </w:r>
      <w:r>
        <w:t>budget changes</w:t>
      </w:r>
      <w:r w:rsidRPr="00060990">
        <w:rPr>
          <w:spacing w:val="-7"/>
        </w:rPr>
        <w:t xml:space="preserve"> </w:t>
      </w:r>
      <w:r>
        <w:t>that</w:t>
      </w:r>
      <w:r w:rsidRPr="00060990">
        <w:rPr>
          <w:spacing w:val="-5"/>
        </w:rPr>
        <w:t xml:space="preserve"> </w:t>
      </w:r>
      <w:r>
        <w:t>have</w:t>
      </w:r>
      <w:r w:rsidRPr="00060990">
        <w:rPr>
          <w:spacing w:val="-5"/>
        </w:rPr>
        <w:t xml:space="preserve"> </w:t>
      </w:r>
      <w:r>
        <w:t>occurred</w:t>
      </w:r>
      <w:r w:rsidRPr="00060990">
        <w:rPr>
          <w:spacing w:val="-5"/>
        </w:rPr>
        <w:t xml:space="preserve"> </w:t>
      </w:r>
      <w:r>
        <w:t>over</w:t>
      </w:r>
      <w:r w:rsidRPr="00060990">
        <w:rPr>
          <w:spacing w:val="-5"/>
        </w:rPr>
        <w:t xml:space="preserve"> </w:t>
      </w:r>
      <w:r>
        <w:t>two</w:t>
      </w:r>
      <w:r w:rsidRPr="00060990">
        <w:rPr>
          <w:spacing w:val="-5"/>
        </w:rPr>
        <w:t xml:space="preserve"> </w:t>
      </w:r>
      <w:r w:rsidRPr="00060990">
        <w:rPr>
          <w:spacing w:val="-2"/>
        </w:rPr>
        <w:t>years.</w:t>
      </w:r>
    </w:p>
    <w:p w14:paraId="731A2EB6" w14:textId="77777777" w:rsidR="00950CE3" w:rsidRPr="00950CE3" w:rsidRDefault="00950CE3" w:rsidP="00950CE3">
      <w:pPr>
        <w:ind w:left="-5" w:right="13"/>
        <w:rPr>
          <w:rFonts w:ascii="Aptos SemiBold" w:eastAsia="Source Sans Pro SemiBold" w:hAnsi="Aptos SemiBold" w:cs="Source Sans Pro SemiBold"/>
          <w:b/>
          <w:bCs/>
          <w:color w:val="003230"/>
          <w:sz w:val="28"/>
          <w:szCs w:val="28"/>
        </w:rPr>
      </w:pPr>
      <w:r w:rsidRPr="00950CE3">
        <w:rPr>
          <w:rFonts w:ascii="Aptos SemiBold" w:eastAsia="Source Sans Pro SemiBold" w:hAnsi="Aptos SemiBold" w:cs="Source Sans Pro SemiBold"/>
          <w:b/>
          <w:bCs/>
          <w:color w:val="003230"/>
          <w:sz w:val="28"/>
          <w:szCs w:val="28"/>
        </w:rPr>
        <w:t>Independent practice (15 min)</w:t>
      </w:r>
    </w:p>
    <w:p w14:paraId="57012932" w14:textId="4AE9C95F" w:rsidR="00E667E8" w:rsidRDefault="00B13395" w:rsidP="00AF1CA2">
      <w:pPr>
        <w:sectPr w:rsidR="00E667E8" w:rsidSect="009148AF">
          <w:headerReference w:type="default" r:id="rId41"/>
          <w:pgSz w:w="11910" w:h="16840"/>
          <w:pgMar w:top="851" w:right="851" w:bottom="1134" w:left="851" w:header="0" w:footer="272" w:gutter="0"/>
          <w:cols w:space="720" w:equalWidth="0">
            <w:col w:w="10208" w:space="40"/>
          </w:cols>
        </w:sectPr>
      </w:pPr>
      <w:r w:rsidRPr="00B13395">
        <w:t>This lesson assumes students have some knowledge of economic concepts, including the different</w:t>
      </w:r>
      <w:r>
        <w:t xml:space="preserve"> </w:t>
      </w:r>
      <w:r w:rsidRPr="00B13395">
        <w:t>types of resources (natural, labour and capital)</w:t>
      </w:r>
      <w:r>
        <w:t xml:space="preserve"> </w:t>
      </w:r>
      <w:r w:rsidRPr="00B13395">
        <w:t xml:space="preserve">and needs and wants. If students have not covered these concepts, see Lesson 3 in the Year 5-6 module Interconnected communities for an introductory activity using the </w:t>
      </w:r>
      <w:r w:rsidRPr="00B13395">
        <w:rPr>
          <w:i/>
        </w:rPr>
        <w:t xml:space="preserve">Three Little Pigs </w:t>
      </w:r>
      <w:r w:rsidRPr="00B13395">
        <w:t>story to explain these concepts.</w:t>
      </w:r>
      <w:r>
        <w:t xml:space="preserve"> </w:t>
      </w:r>
      <w:r w:rsidR="00C137DC">
        <w:t>Ask students to re-read all 17 goals and decide which four they consider the highest priority. .</w:t>
      </w:r>
    </w:p>
    <w:p w14:paraId="4F4C6F97" w14:textId="77777777" w:rsidR="00AF1CA2" w:rsidRPr="00AF1CA2" w:rsidRDefault="00AF1CA2" w:rsidP="00AF1CA2">
      <w:pPr>
        <w:pStyle w:val="ListParagraph-numbered"/>
      </w:pPr>
      <w:r w:rsidRPr="00AF1CA2">
        <w:lastRenderedPageBreak/>
        <w:t xml:space="preserve">Provide students with the worksheet Understanding Australia’s Official Development Assistance. Encourage them to look at the glossary </w:t>
      </w:r>
      <w:proofErr w:type="gramStart"/>
      <w:r w:rsidRPr="00AF1CA2">
        <w:t>in order to</w:t>
      </w:r>
      <w:proofErr w:type="gramEnd"/>
      <w:r w:rsidRPr="00AF1CA2">
        <w:t xml:space="preserve"> allocate the budget categories shown on the pie charts to the correct definition.</w:t>
      </w:r>
    </w:p>
    <w:p w14:paraId="4261DEB4" w14:textId="77777777" w:rsidR="00AF1CA2" w:rsidRDefault="00AF1CA2" w:rsidP="00AF1CA2">
      <w:pPr>
        <w:pStyle w:val="ListParagraph-numbered"/>
      </w:pPr>
      <w:r w:rsidRPr="00AF1CA2">
        <w:t>As a</w:t>
      </w:r>
      <w:r>
        <w:rPr>
          <w:spacing w:val="-5"/>
        </w:rPr>
        <w:t xml:space="preserve"> </w:t>
      </w:r>
      <w:r>
        <w:t>class,</w:t>
      </w:r>
      <w:r>
        <w:rPr>
          <w:spacing w:val="-5"/>
        </w:rPr>
        <w:t xml:space="preserve"> </w:t>
      </w:r>
      <w:r>
        <w:t>confirm</w:t>
      </w:r>
      <w:r>
        <w:rPr>
          <w:spacing w:val="-5"/>
        </w:rPr>
        <w:t xml:space="preserve"> </w:t>
      </w:r>
      <w:r>
        <w:t>student</w:t>
      </w:r>
      <w:r>
        <w:rPr>
          <w:spacing w:val="-5"/>
        </w:rPr>
        <w:t xml:space="preserve"> </w:t>
      </w:r>
      <w:r>
        <w:t>choices</w:t>
      </w:r>
      <w:r>
        <w:rPr>
          <w:spacing w:val="-5"/>
        </w:rPr>
        <w:t xml:space="preserve"> </w:t>
      </w:r>
      <w:r>
        <w:t>for</w:t>
      </w:r>
      <w:r>
        <w:rPr>
          <w:spacing w:val="-5"/>
        </w:rPr>
        <w:t xml:space="preserve"> </w:t>
      </w:r>
      <w:r>
        <w:t>each column and discuss any variations.</w:t>
      </w:r>
    </w:p>
    <w:p w14:paraId="76FFBDC3" w14:textId="0D322D3C" w:rsidR="00ED15DA" w:rsidRDefault="00ED15DA" w:rsidP="00ED15DA">
      <w:pPr>
        <w:pStyle w:val="Heading3"/>
      </w:pPr>
      <w:r w:rsidRPr="00ED15DA">
        <w:t>Learning review (1</w:t>
      </w:r>
      <w:r w:rsidR="00197FED">
        <w:t>0</w:t>
      </w:r>
      <w:r w:rsidRPr="00ED15DA">
        <w:t xml:space="preserve"> min)</w:t>
      </w:r>
    </w:p>
    <w:p w14:paraId="22BABDB3" w14:textId="77777777" w:rsidR="00197FED" w:rsidRPr="00197FED" w:rsidRDefault="00197FED" w:rsidP="00197FED">
      <w:r w:rsidRPr="00197FED">
        <w:t>Use the following quiz to clarify students’ understanding of the various categories of development assistance. Students need to choose the correct budget category for each scenario and answer the final question.</w:t>
      </w:r>
    </w:p>
    <w:p w14:paraId="3773C53C" w14:textId="77777777" w:rsidR="000E46C5" w:rsidRDefault="000E46C5" w:rsidP="000E46C5">
      <w:pPr>
        <w:pStyle w:val="ListParagraph-numbered"/>
      </w:pPr>
      <w:r>
        <w:t xml:space="preserve">Use the </w:t>
      </w:r>
      <w:r w:rsidRPr="000E46C5">
        <w:t>following</w:t>
      </w:r>
      <w:r>
        <w:t xml:space="preserve"> quiz to clarify students’ understanding of the various categories of development assistance. Students need to choose</w:t>
      </w:r>
      <w:r>
        <w:rPr>
          <w:spacing w:val="-5"/>
        </w:rPr>
        <w:t xml:space="preserve"> </w:t>
      </w:r>
      <w:r>
        <w:t>the</w:t>
      </w:r>
      <w:r>
        <w:rPr>
          <w:spacing w:val="-5"/>
        </w:rPr>
        <w:t xml:space="preserve"> </w:t>
      </w:r>
      <w:r>
        <w:t>correct</w:t>
      </w:r>
      <w:r>
        <w:rPr>
          <w:spacing w:val="-5"/>
        </w:rPr>
        <w:t xml:space="preserve"> </w:t>
      </w:r>
      <w:r>
        <w:t>budget</w:t>
      </w:r>
      <w:r>
        <w:rPr>
          <w:spacing w:val="-5"/>
        </w:rPr>
        <w:t xml:space="preserve"> </w:t>
      </w:r>
      <w:r>
        <w:t>category</w:t>
      </w:r>
      <w:r>
        <w:rPr>
          <w:spacing w:val="-5"/>
        </w:rPr>
        <w:t xml:space="preserve"> </w:t>
      </w:r>
      <w:r>
        <w:t>for</w:t>
      </w:r>
      <w:r>
        <w:rPr>
          <w:spacing w:val="-5"/>
        </w:rPr>
        <w:t xml:space="preserve"> </w:t>
      </w:r>
      <w:r>
        <w:t>each scenario and answer the final question.</w:t>
      </w:r>
    </w:p>
    <w:p w14:paraId="6F625441" w14:textId="77777777" w:rsidR="000E46C5" w:rsidRPr="000E46C5" w:rsidRDefault="000E46C5" w:rsidP="000E46C5">
      <w:pPr>
        <w:pStyle w:val="ListParagraphabc-inset"/>
        <w:numPr>
          <w:ilvl w:val="0"/>
          <w:numId w:val="29"/>
        </w:numPr>
      </w:pPr>
      <w:r w:rsidRPr="000E46C5">
        <w:t>A country has just been battered by a typhoon and many homes and shops are destroyed.</w:t>
      </w:r>
    </w:p>
    <w:p w14:paraId="2A472A11" w14:textId="77777777" w:rsidR="000E46C5" w:rsidRPr="000E46C5" w:rsidRDefault="000E46C5" w:rsidP="000E46C5">
      <w:pPr>
        <w:pStyle w:val="ListParagraphabc-inset"/>
      </w:pPr>
      <w:r w:rsidRPr="000E46C5">
        <w:t>A country has an outbreak of dengue fever.</w:t>
      </w:r>
    </w:p>
    <w:p w14:paraId="07258999" w14:textId="77777777" w:rsidR="000E46C5" w:rsidRPr="000E46C5" w:rsidRDefault="000E46C5" w:rsidP="000E46C5">
      <w:pPr>
        <w:pStyle w:val="ListParagraphabc-inset"/>
      </w:pPr>
      <w:r w:rsidRPr="000E46C5">
        <w:t>A country would like to improve girls’ access to secondary education.</w:t>
      </w:r>
    </w:p>
    <w:p w14:paraId="461C67A2" w14:textId="77777777" w:rsidR="000E46C5" w:rsidRPr="000E46C5" w:rsidRDefault="000E46C5" w:rsidP="000E46C5">
      <w:pPr>
        <w:pStyle w:val="ListParagraphabc-inset"/>
      </w:pPr>
      <w:r w:rsidRPr="000E46C5">
        <w:t>A country wants help to boost food supplies because long-term drought is reducing the growth of crops.</w:t>
      </w:r>
    </w:p>
    <w:p w14:paraId="4AC07C68" w14:textId="77777777" w:rsidR="000E46C5" w:rsidRPr="000E46C5" w:rsidRDefault="000E46C5" w:rsidP="000E46C5">
      <w:pPr>
        <w:pStyle w:val="ListParagraphabc-inset"/>
      </w:pPr>
      <w:r w:rsidRPr="000E46C5">
        <w:t>A country needs to extend its phone network to ensure remote communities can access services.</w:t>
      </w:r>
    </w:p>
    <w:p w14:paraId="7C168626" w14:textId="7D7DBBC5" w:rsidR="000E46C5" w:rsidRPr="000E46C5" w:rsidRDefault="000E46C5" w:rsidP="00296E4D">
      <w:pPr>
        <w:pStyle w:val="ListParagraphabc-inset"/>
      </w:pPr>
      <w:r w:rsidRPr="000E46C5">
        <w:t>A country wants to hold an election but</w:t>
      </w:r>
      <w:r w:rsidR="00296E4D">
        <w:t xml:space="preserve"> </w:t>
      </w:r>
      <w:r w:rsidRPr="000E46C5">
        <w:t>is concerned about potential conflict from rival groups.</w:t>
      </w:r>
    </w:p>
    <w:p w14:paraId="072554B2" w14:textId="77777777" w:rsidR="000E46C5" w:rsidRDefault="000E46C5" w:rsidP="000E46C5">
      <w:pPr>
        <w:pStyle w:val="ListParagraphabc-inset"/>
      </w:pPr>
      <w:r w:rsidRPr="000E46C5">
        <w:t>Base</w:t>
      </w:r>
      <w:r>
        <w:t>d on one or two of the countries you researched</w:t>
      </w:r>
      <w:r>
        <w:rPr>
          <w:spacing w:val="-7"/>
        </w:rPr>
        <w:t xml:space="preserve"> </w:t>
      </w:r>
      <w:r>
        <w:t>in</w:t>
      </w:r>
      <w:r>
        <w:rPr>
          <w:spacing w:val="-7"/>
        </w:rPr>
        <w:t xml:space="preserve"> </w:t>
      </w:r>
      <w:r>
        <w:t>Lesson</w:t>
      </w:r>
      <w:r>
        <w:rPr>
          <w:spacing w:val="-7"/>
        </w:rPr>
        <w:t xml:space="preserve"> </w:t>
      </w:r>
      <w:r>
        <w:t>1,</w:t>
      </w:r>
      <w:r>
        <w:rPr>
          <w:spacing w:val="-7"/>
        </w:rPr>
        <w:t xml:space="preserve"> </w:t>
      </w:r>
      <w:r>
        <w:t>what</w:t>
      </w:r>
      <w:r>
        <w:rPr>
          <w:spacing w:val="-7"/>
        </w:rPr>
        <w:t xml:space="preserve"> </w:t>
      </w:r>
      <w:r>
        <w:t>development category would be your highest priority?</w:t>
      </w:r>
    </w:p>
    <w:p w14:paraId="70F5189F" w14:textId="51746915" w:rsidR="00197FED" w:rsidRPr="00197FED" w:rsidRDefault="000E46C5" w:rsidP="00197FED">
      <w:pPr>
        <w:pStyle w:val="ListParagraph-numbered"/>
      </w:pPr>
      <w:r>
        <w:t xml:space="preserve">Go </w:t>
      </w:r>
      <w:r w:rsidRPr="000E46C5">
        <w:t>through</w:t>
      </w:r>
      <w:r>
        <w:t xml:space="preserve"> the quiz answers with the </w:t>
      </w:r>
      <w:proofErr w:type="gramStart"/>
      <w:r>
        <w:t>class, and</w:t>
      </w:r>
      <w:proofErr w:type="gramEnd"/>
      <w:r>
        <w:rPr>
          <w:spacing w:val="-5"/>
        </w:rPr>
        <w:t xml:space="preserve"> </w:t>
      </w:r>
      <w:r>
        <w:t>share</w:t>
      </w:r>
      <w:r>
        <w:rPr>
          <w:spacing w:val="-5"/>
        </w:rPr>
        <w:t xml:space="preserve"> </w:t>
      </w:r>
      <w:r>
        <w:t>various</w:t>
      </w:r>
      <w:r>
        <w:rPr>
          <w:spacing w:val="-5"/>
        </w:rPr>
        <w:t xml:space="preserve"> </w:t>
      </w:r>
      <w:r>
        <w:t>student</w:t>
      </w:r>
      <w:r>
        <w:rPr>
          <w:spacing w:val="-5"/>
        </w:rPr>
        <w:t xml:space="preserve"> </w:t>
      </w:r>
      <w:r>
        <w:t>answers</w:t>
      </w:r>
      <w:r>
        <w:rPr>
          <w:spacing w:val="-5"/>
        </w:rPr>
        <w:t xml:space="preserve"> </w:t>
      </w:r>
      <w:r>
        <w:t>for</w:t>
      </w:r>
      <w:r>
        <w:rPr>
          <w:spacing w:val="-5"/>
        </w:rPr>
        <w:t xml:space="preserve"> </w:t>
      </w:r>
      <w:r>
        <w:t>the</w:t>
      </w:r>
      <w:r>
        <w:rPr>
          <w:spacing w:val="-5"/>
        </w:rPr>
        <w:t xml:space="preserve"> </w:t>
      </w:r>
      <w:r>
        <w:t xml:space="preserve">final </w:t>
      </w:r>
      <w:r>
        <w:rPr>
          <w:spacing w:val="-2"/>
        </w:rPr>
        <w:t>question.</w:t>
      </w:r>
    </w:p>
    <w:p w14:paraId="087DE43E" w14:textId="77777777" w:rsidR="001704A9" w:rsidRDefault="001704A9" w:rsidP="001207F4"/>
    <w:p w14:paraId="4056535E" w14:textId="77777777" w:rsidR="00197FED" w:rsidRDefault="00197FED" w:rsidP="001207F4">
      <w:pPr>
        <w:sectPr w:rsidR="00197FED" w:rsidSect="009148AF">
          <w:headerReference w:type="default" r:id="rId42"/>
          <w:pgSz w:w="11910" w:h="16840"/>
          <w:pgMar w:top="851" w:right="851" w:bottom="1134" w:left="851" w:header="0" w:footer="272" w:gutter="0"/>
          <w:cols w:space="720" w:equalWidth="0">
            <w:col w:w="10208" w:space="40"/>
          </w:cols>
        </w:sectPr>
      </w:pPr>
    </w:p>
    <w:p w14:paraId="6C9F881D" w14:textId="16C8976E" w:rsidR="00D45661" w:rsidRPr="003847F9" w:rsidRDefault="003847F9" w:rsidP="00D45661">
      <w:pPr>
        <w:pStyle w:val="Heading2"/>
        <w:spacing w:before="0"/>
      </w:pPr>
      <w:r w:rsidRPr="003847F9">
        <w:lastRenderedPageBreak/>
        <w:t>Understanding Australia’s Official Development</w:t>
      </w:r>
      <w:r>
        <w:t xml:space="preserve"> </w:t>
      </w:r>
      <w:r w:rsidRPr="003847F9">
        <w:t>Assistance</w:t>
      </w:r>
    </w:p>
    <w:p w14:paraId="2A13A99F" w14:textId="77777777" w:rsidR="00990F52" w:rsidRDefault="00990F52" w:rsidP="00D84D80">
      <w:pPr>
        <w:spacing w:before="160"/>
        <w:sectPr w:rsidR="00990F52" w:rsidSect="00FC5ABD">
          <w:headerReference w:type="default" r:id="rId43"/>
          <w:footerReference w:type="default" r:id="rId44"/>
          <w:pgSz w:w="16840" w:h="11910" w:orient="landscape"/>
          <w:pgMar w:top="851" w:right="1134" w:bottom="851" w:left="851" w:header="0" w:footer="113" w:gutter="0"/>
          <w:cols w:space="720"/>
          <w:docGrid w:linePitch="286"/>
        </w:sectPr>
      </w:pPr>
    </w:p>
    <w:p w14:paraId="54586638" w14:textId="77777777" w:rsidR="00C139FF" w:rsidRDefault="00C139FF" w:rsidP="00D84D80">
      <w:pPr>
        <w:spacing w:before="160"/>
      </w:pPr>
      <w:r>
        <w:t xml:space="preserve">Follow the steps </w:t>
      </w:r>
      <w:r w:rsidRPr="00C139FF">
        <w:t>below</w:t>
      </w:r>
      <w:r>
        <w:t xml:space="preserve"> to complete the </w:t>
      </w:r>
      <w:r>
        <w:rPr>
          <w:spacing w:val="-2"/>
        </w:rPr>
        <w:t>table.</w:t>
      </w:r>
    </w:p>
    <w:p w14:paraId="5E564D61" w14:textId="77777777" w:rsidR="00C139FF" w:rsidRDefault="00C139FF" w:rsidP="00D84D80">
      <w:pPr>
        <w:pStyle w:val="ListParagraph-numbered"/>
        <w:numPr>
          <w:ilvl w:val="0"/>
          <w:numId w:val="31"/>
        </w:numPr>
        <w:ind w:left="426"/>
      </w:pPr>
      <w:r w:rsidRPr="00C139FF">
        <w:t>Allocate</w:t>
      </w:r>
      <w:r>
        <w:t xml:space="preserve"> the following development sectors to the correct definition in the table </w:t>
      </w:r>
      <w:r w:rsidRPr="00D84D80">
        <w:rPr>
          <w:spacing w:val="-2"/>
        </w:rPr>
        <w:t>below:</w:t>
      </w:r>
    </w:p>
    <w:p w14:paraId="768E750C" w14:textId="77777777" w:rsidR="00C139FF" w:rsidRPr="00D84D80" w:rsidRDefault="00C139FF" w:rsidP="00D84D80">
      <w:pPr>
        <w:pStyle w:val="ListBullet2"/>
      </w:pPr>
      <w:r w:rsidRPr="00D84D80">
        <w:t>Health</w:t>
      </w:r>
    </w:p>
    <w:p w14:paraId="623ECC81" w14:textId="72F5CA3A" w:rsidR="00C139FF" w:rsidRPr="00D84D80" w:rsidRDefault="00C139FF" w:rsidP="00D84D80">
      <w:pPr>
        <w:pStyle w:val="ListBullet2"/>
      </w:pPr>
      <w:r w:rsidRPr="00D84D80">
        <w:t>Humanitarian</w:t>
      </w:r>
      <w:r w:rsidR="00D84D80" w:rsidRPr="00D84D80">
        <w:rPr>
          <w:noProof/>
        </w:rPr>
        <w:t xml:space="preserve"> </w:t>
      </w:r>
    </w:p>
    <w:p w14:paraId="1DACDA6D" w14:textId="77777777" w:rsidR="00C139FF" w:rsidRPr="00D84D80" w:rsidRDefault="00C139FF" w:rsidP="00D84D80">
      <w:pPr>
        <w:pStyle w:val="ListBullet2"/>
      </w:pPr>
      <w:r w:rsidRPr="00D84D80">
        <w:t>Agriculture and other production</w:t>
      </w:r>
    </w:p>
    <w:p w14:paraId="3F3D83C3" w14:textId="77777777" w:rsidR="00C139FF" w:rsidRPr="00D84D80" w:rsidRDefault="00C139FF" w:rsidP="00D84D80">
      <w:pPr>
        <w:pStyle w:val="ListBullet2"/>
      </w:pPr>
      <w:r w:rsidRPr="00D84D80">
        <w:t>Economic infrastructure and services</w:t>
      </w:r>
    </w:p>
    <w:p w14:paraId="49A1E547" w14:textId="77777777" w:rsidR="00C139FF" w:rsidRPr="00D84D80" w:rsidRDefault="00C139FF" w:rsidP="00D84D80">
      <w:pPr>
        <w:pStyle w:val="ListBullet2"/>
      </w:pPr>
      <w:r w:rsidRPr="00D84D80">
        <w:t>Governance</w:t>
      </w:r>
    </w:p>
    <w:p w14:paraId="2FE376AE" w14:textId="035E0992" w:rsidR="00C139FF" w:rsidRDefault="00C139FF" w:rsidP="00D84D80">
      <w:pPr>
        <w:pStyle w:val="ListBullet2"/>
      </w:pPr>
      <w:r w:rsidRPr="00D84D80">
        <w:t>Education</w:t>
      </w:r>
    </w:p>
    <w:p w14:paraId="19B55218" w14:textId="12CBC72F" w:rsidR="00D84D80" w:rsidRDefault="00D84D80" w:rsidP="00D84D80">
      <w:r w:rsidRPr="00D84D80">
        <w:rPr>
          <w:noProof/>
        </w:rPr>
        <w:drawing>
          <wp:inline distT="0" distB="0" distL="0" distR="0" wp14:anchorId="2EA51C19" wp14:editId="3B3FB8D1">
            <wp:extent cx="1780721" cy="1232807"/>
            <wp:effectExtent l="0" t="0" r="0" b="0"/>
            <wp:docPr id="50189784" name="Picture 1" descr="People working together in a workshop, using a circular saw to cut wood while wearing safety equipment, illustrating hands‑on skills training and practical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784" name="Picture 1" descr="People working together in a workshop, using a circular saw to cut wood while wearing safety equipment, illustrating hands‑on skills training and practical learning."/>
                    <pic:cNvPicPr/>
                  </pic:nvPicPr>
                  <pic:blipFill>
                    <a:blip r:embed="rId45"/>
                    <a:stretch>
                      <a:fillRect/>
                    </a:stretch>
                  </pic:blipFill>
                  <pic:spPr>
                    <a:xfrm>
                      <a:off x="0" y="0"/>
                      <a:ext cx="1888382" cy="1307341"/>
                    </a:xfrm>
                    <a:prstGeom prst="rect">
                      <a:avLst/>
                    </a:prstGeom>
                  </pic:spPr>
                </pic:pic>
              </a:graphicData>
            </a:graphic>
          </wp:inline>
        </w:drawing>
      </w:r>
    </w:p>
    <w:p w14:paraId="25478FBC" w14:textId="0F054EDA" w:rsidR="00B075AD" w:rsidRPr="00B075AD" w:rsidRDefault="00B075AD" w:rsidP="00B075AD">
      <w:pPr>
        <w:pStyle w:val="credit-black"/>
      </w:pPr>
      <w:r>
        <w:t>©</w:t>
      </w:r>
      <w:r>
        <w:rPr>
          <w:spacing w:val="-1"/>
        </w:rPr>
        <w:t xml:space="preserve"> </w:t>
      </w:r>
      <w:r>
        <w:t>Department of Foreign</w:t>
      </w:r>
      <w:r>
        <w:rPr>
          <w:spacing w:val="-1"/>
        </w:rPr>
        <w:t xml:space="preserve"> </w:t>
      </w:r>
      <w:r>
        <w:t>Affairs and Trade</w:t>
      </w:r>
    </w:p>
    <w:p w14:paraId="444CAF07" w14:textId="77777777" w:rsidR="00C139FF" w:rsidRPr="00C139FF" w:rsidRDefault="00C139FF" w:rsidP="00C139FF">
      <w:pPr>
        <w:pStyle w:val="ListParagraph-numbered"/>
      </w:pPr>
      <w:r w:rsidRPr="00C139FF">
        <w:t>Decide what type of resource each development sector most closely aligns to: natural, human or capital.</w:t>
      </w:r>
    </w:p>
    <w:p w14:paraId="4CE373C3" w14:textId="77777777" w:rsidR="00C139FF" w:rsidRPr="00DD037D" w:rsidRDefault="00C139FF" w:rsidP="00CA7B1B">
      <w:pPr>
        <w:pStyle w:val="ListParagraph-numbered"/>
        <w:spacing w:after="80"/>
      </w:pPr>
      <w:r w:rsidRPr="00C139FF">
        <w:t>C</w:t>
      </w:r>
      <w:r>
        <w:t>lassify each development</w:t>
      </w:r>
      <w:r>
        <w:rPr>
          <w:spacing w:val="1"/>
        </w:rPr>
        <w:t xml:space="preserve"> </w:t>
      </w:r>
      <w:r>
        <w:t>sector as either</w:t>
      </w:r>
      <w:r>
        <w:rPr>
          <w:spacing w:val="1"/>
        </w:rPr>
        <w:t xml:space="preserve"> </w:t>
      </w:r>
      <w:r>
        <w:t>a ‘need’ or</w:t>
      </w:r>
      <w:r>
        <w:rPr>
          <w:spacing w:val="1"/>
        </w:rPr>
        <w:t xml:space="preserve"> </w:t>
      </w:r>
      <w:r>
        <w:rPr>
          <w:spacing w:val="-2"/>
        </w:rPr>
        <w:t>‘want’.</w:t>
      </w:r>
    </w:p>
    <w:p w14:paraId="4F5EF3BB" w14:textId="77777777" w:rsidR="00990F52" w:rsidRDefault="00990F52" w:rsidP="008D561E">
      <w:pPr>
        <w:pStyle w:val="Heading3"/>
        <w:rPr>
          <w:sz w:val="24"/>
          <w:szCs w:val="24"/>
        </w:rPr>
        <w:sectPr w:rsidR="00990F52" w:rsidSect="00990F52">
          <w:type w:val="continuous"/>
          <w:pgSz w:w="16840" w:h="11910" w:orient="landscape"/>
          <w:pgMar w:top="851" w:right="1134" w:bottom="851" w:left="851" w:header="0" w:footer="272" w:gutter="0"/>
          <w:cols w:num="2" w:space="720"/>
          <w:docGrid w:linePitch="286"/>
        </w:sectPr>
      </w:pPr>
    </w:p>
    <w:tbl>
      <w:tblPr>
        <w:tblStyle w:val="TableGrid"/>
        <w:tblW w:w="15026" w:type="dxa"/>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552"/>
        <w:gridCol w:w="6804"/>
        <w:gridCol w:w="2835"/>
        <w:gridCol w:w="2835"/>
      </w:tblGrid>
      <w:tr w:rsidR="00DE3FAD" w:rsidRPr="00EA156B" w14:paraId="4C321E7F" w14:textId="77777777" w:rsidTr="0028584B">
        <w:tc>
          <w:tcPr>
            <w:tcW w:w="2552" w:type="dxa"/>
            <w:tcBorders>
              <w:top w:val="nil"/>
              <w:bottom w:val="single" w:sz="4" w:space="0" w:color="99CDCB"/>
              <w:right w:val="single" w:sz="4" w:space="0" w:color="99CDCB"/>
            </w:tcBorders>
            <w:shd w:val="clear" w:color="auto" w:fill="E6F3F2"/>
          </w:tcPr>
          <w:p w14:paraId="3A66DD6B" w14:textId="06A7D71B" w:rsidR="00DE3FAD" w:rsidRPr="00A219FA" w:rsidRDefault="00DE3FAD" w:rsidP="008D561E">
            <w:pPr>
              <w:pStyle w:val="Heading3"/>
              <w:rPr>
                <w:sz w:val="24"/>
                <w:szCs w:val="24"/>
              </w:rPr>
            </w:pPr>
            <w:r w:rsidRPr="00856AAE">
              <w:rPr>
                <w:sz w:val="24"/>
                <w:szCs w:val="24"/>
              </w:rPr>
              <w:t>Development sector</w:t>
            </w:r>
          </w:p>
        </w:tc>
        <w:tc>
          <w:tcPr>
            <w:tcW w:w="6804" w:type="dxa"/>
            <w:tcBorders>
              <w:top w:val="nil"/>
              <w:left w:val="single" w:sz="4" w:space="0" w:color="99CDCB"/>
              <w:bottom w:val="single" w:sz="4" w:space="0" w:color="99CDCB"/>
              <w:right w:val="single" w:sz="4" w:space="0" w:color="99CDCB"/>
            </w:tcBorders>
            <w:shd w:val="clear" w:color="auto" w:fill="E6F3F2"/>
          </w:tcPr>
          <w:p w14:paraId="174932C2" w14:textId="369454BC" w:rsidR="00DE3FAD" w:rsidRPr="00A219FA" w:rsidRDefault="00DE3FAD" w:rsidP="008D561E">
            <w:pPr>
              <w:pStyle w:val="Heading3"/>
              <w:rPr>
                <w:sz w:val="24"/>
                <w:szCs w:val="24"/>
              </w:rPr>
            </w:pPr>
            <w:r w:rsidRPr="00DE3FAD">
              <w:rPr>
                <w:sz w:val="24"/>
                <w:szCs w:val="24"/>
              </w:rPr>
              <w:t>Definition</w:t>
            </w:r>
          </w:p>
        </w:tc>
        <w:tc>
          <w:tcPr>
            <w:tcW w:w="2835" w:type="dxa"/>
            <w:tcBorders>
              <w:top w:val="nil"/>
              <w:left w:val="single" w:sz="4" w:space="0" w:color="99CDCB"/>
              <w:bottom w:val="single" w:sz="4" w:space="0" w:color="99CDCB"/>
              <w:right w:val="single" w:sz="4" w:space="0" w:color="99CDCB"/>
            </w:tcBorders>
            <w:shd w:val="clear" w:color="auto" w:fill="E6F3F2"/>
          </w:tcPr>
          <w:p w14:paraId="27070C8F" w14:textId="08A567F9" w:rsidR="00DE3FAD" w:rsidRPr="00CA7B1B" w:rsidRDefault="00CA7B1B" w:rsidP="00CA7B1B">
            <w:pPr>
              <w:pStyle w:val="Heading3"/>
              <w:rPr>
                <w:sz w:val="24"/>
                <w:szCs w:val="24"/>
              </w:rPr>
            </w:pPr>
            <w:r w:rsidRPr="00CA7B1B">
              <w:rPr>
                <w:sz w:val="24"/>
                <w:szCs w:val="24"/>
              </w:rPr>
              <w:t>Main</w:t>
            </w:r>
            <w:r w:rsidRPr="00CA7B1B">
              <w:rPr>
                <w:spacing w:val="-6"/>
                <w:sz w:val="24"/>
                <w:szCs w:val="24"/>
              </w:rPr>
              <w:t xml:space="preserve"> </w:t>
            </w:r>
            <w:r w:rsidRPr="00CA7B1B">
              <w:rPr>
                <w:sz w:val="24"/>
                <w:szCs w:val="24"/>
              </w:rPr>
              <w:t>resource</w:t>
            </w:r>
            <w:r w:rsidRPr="00CA7B1B">
              <w:rPr>
                <w:spacing w:val="-6"/>
                <w:sz w:val="24"/>
                <w:szCs w:val="24"/>
              </w:rPr>
              <w:t xml:space="preserve"> </w:t>
            </w:r>
            <w:r w:rsidRPr="00CA7B1B">
              <w:rPr>
                <w:spacing w:val="-4"/>
                <w:sz w:val="24"/>
                <w:szCs w:val="24"/>
              </w:rPr>
              <w:t>type</w:t>
            </w:r>
          </w:p>
        </w:tc>
        <w:tc>
          <w:tcPr>
            <w:tcW w:w="2835" w:type="dxa"/>
            <w:tcBorders>
              <w:top w:val="nil"/>
              <w:left w:val="single" w:sz="4" w:space="0" w:color="99CDCB"/>
              <w:bottom w:val="single" w:sz="4" w:space="0" w:color="99CDCB"/>
            </w:tcBorders>
            <w:shd w:val="clear" w:color="auto" w:fill="E6F3F2"/>
          </w:tcPr>
          <w:p w14:paraId="6E2CEAA1" w14:textId="685BDBAB" w:rsidR="00DE3FAD" w:rsidRPr="00A219FA" w:rsidRDefault="00DE3FAD" w:rsidP="008D561E">
            <w:pPr>
              <w:pStyle w:val="Heading3"/>
              <w:rPr>
                <w:sz w:val="24"/>
                <w:szCs w:val="24"/>
              </w:rPr>
            </w:pPr>
            <w:r w:rsidRPr="00DE3FAD">
              <w:rPr>
                <w:sz w:val="24"/>
                <w:szCs w:val="24"/>
              </w:rPr>
              <w:t>Need or want</w:t>
            </w:r>
          </w:p>
        </w:tc>
      </w:tr>
      <w:tr w:rsidR="00DE3FAD" w14:paraId="57F50BBD" w14:textId="77777777" w:rsidTr="0028584B">
        <w:trPr>
          <w:trHeight w:hRule="exact" w:val="861"/>
        </w:trPr>
        <w:tc>
          <w:tcPr>
            <w:tcW w:w="2552" w:type="dxa"/>
            <w:tcBorders>
              <w:top w:val="single" w:sz="4" w:space="0" w:color="99CDCB"/>
              <w:bottom w:val="single" w:sz="4" w:space="0" w:color="99CDCB"/>
              <w:right w:val="single" w:sz="4" w:space="0" w:color="99CDCB"/>
            </w:tcBorders>
          </w:tcPr>
          <w:p w14:paraId="39C8B94A" w14:textId="28117927" w:rsidR="00DE3FAD" w:rsidRPr="00102935" w:rsidRDefault="00DE3FA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64792CD7" w14:textId="1128AC64" w:rsidR="00DE3FAD" w:rsidRPr="00102935" w:rsidRDefault="006502C5" w:rsidP="008D561E">
            <w:pPr>
              <w:rPr>
                <w:b/>
                <w:bCs/>
              </w:rPr>
            </w:pPr>
            <w:r>
              <w:t>Supports</w:t>
            </w:r>
            <w:r>
              <w:rPr>
                <w:spacing w:val="-6"/>
              </w:rPr>
              <w:t xml:space="preserve"> </w:t>
            </w:r>
            <w:r>
              <w:t>resources</w:t>
            </w:r>
            <w:r>
              <w:rPr>
                <w:spacing w:val="-6"/>
              </w:rPr>
              <w:t xml:space="preserve"> </w:t>
            </w:r>
            <w:r>
              <w:t>produced</w:t>
            </w:r>
            <w:r>
              <w:rPr>
                <w:spacing w:val="-6"/>
              </w:rPr>
              <w:t xml:space="preserve"> </w:t>
            </w:r>
            <w:r>
              <w:t>from</w:t>
            </w:r>
            <w:r>
              <w:rPr>
                <w:spacing w:val="-6"/>
              </w:rPr>
              <w:t xml:space="preserve"> </w:t>
            </w:r>
            <w:r>
              <w:t>the</w:t>
            </w:r>
            <w:r>
              <w:rPr>
                <w:spacing w:val="-6"/>
              </w:rPr>
              <w:t xml:space="preserve"> </w:t>
            </w:r>
            <w:r>
              <w:t>land</w:t>
            </w:r>
            <w:r>
              <w:rPr>
                <w:spacing w:val="-6"/>
              </w:rPr>
              <w:t xml:space="preserve"> </w:t>
            </w:r>
            <w:r>
              <w:t>and</w:t>
            </w:r>
            <w:r>
              <w:rPr>
                <w:spacing w:val="-6"/>
              </w:rPr>
              <w:t xml:space="preserve"> </w:t>
            </w:r>
            <w:r>
              <w:t>water,</w:t>
            </w:r>
            <w:r>
              <w:rPr>
                <w:spacing w:val="-6"/>
              </w:rPr>
              <w:t xml:space="preserve"> </w:t>
            </w:r>
            <w:r>
              <w:t>such</w:t>
            </w:r>
            <w:r>
              <w:rPr>
                <w:spacing w:val="-6"/>
              </w:rPr>
              <w:t xml:space="preserve"> </w:t>
            </w:r>
            <w:r>
              <w:t>as farming, fishing, forests, mining.</w:t>
            </w:r>
          </w:p>
        </w:tc>
        <w:tc>
          <w:tcPr>
            <w:tcW w:w="2835" w:type="dxa"/>
            <w:tcBorders>
              <w:top w:val="single" w:sz="4" w:space="0" w:color="99CDCB"/>
              <w:left w:val="single" w:sz="4" w:space="0" w:color="99CDCB"/>
              <w:bottom w:val="single" w:sz="4" w:space="0" w:color="99CDCB"/>
              <w:right w:val="single" w:sz="4" w:space="0" w:color="99CDCB"/>
            </w:tcBorders>
          </w:tcPr>
          <w:p w14:paraId="3995FB3F" w14:textId="77777777" w:rsidR="00DE3FAD" w:rsidRPr="00E844EA" w:rsidRDefault="00DE3FAD" w:rsidP="008D561E">
            <w:pPr>
              <w:rPr>
                <w:b/>
                <w:bCs/>
              </w:rPr>
            </w:pPr>
          </w:p>
        </w:tc>
        <w:tc>
          <w:tcPr>
            <w:tcW w:w="2835" w:type="dxa"/>
            <w:tcBorders>
              <w:top w:val="single" w:sz="4" w:space="0" w:color="99CDCB"/>
              <w:left w:val="single" w:sz="4" w:space="0" w:color="99CDCB"/>
              <w:bottom w:val="single" w:sz="4" w:space="0" w:color="99CDCB"/>
            </w:tcBorders>
          </w:tcPr>
          <w:p w14:paraId="17BA0F98" w14:textId="41619254" w:rsidR="00DE3FAD" w:rsidRPr="00102935" w:rsidRDefault="00DE3FAD" w:rsidP="008D561E">
            <w:pPr>
              <w:rPr>
                <w:b/>
                <w:bCs/>
              </w:rPr>
            </w:pPr>
          </w:p>
        </w:tc>
      </w:tr>
      <w:tr w:rsidR="003777CD" w14:paraId="6FFA4B65" w14:textId="77777777" w:rsidTr="0028584B">
        <w:trPr>
          <w:trHeight w:hRule="exact" w:val="861"/>
        </w:trPr>
        <w:tc>
          <w:tcPr>
            <w:tcW w:w="2552" w:type="dxa"/>
            <w:tcBorders>
              <w:top w:val="single" w:sz="4" w:space="0" w:color="99CDCB"/>
              <w:bottom w:val="single" w:sz="4" w:space="0" w:color="99CDCB"/>
              <w:right w:val="single" w:sz="4" w:space="0" w:color="99CDCB"/>
            </w:tcBorders>
          </w:tcPr>
          <w:p w14:paraId="2244512A"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03A5CCF3" w14:textId="77777777" w:rsidR="003777CD" w:rsidRDefault="003777CD" w:rsidP="003777CD">
            <w:r>
              <w:t xml:space="preserve">Supports the </w:t>
            </w:r>
            <w:r w:rsidRPr="003777CD">
              <w:t>development</w:t>
            </w:r>
            <w:r>
              <w:t xml:space="preserve"> of resources that improve lifestyle, such as technology, transport, banking, energy, roads and networks.</w:t>
            </w:r>
          </w:p>
          <w:p w14:paraId="31EA7F5E" w14:textId="77777777" w:rsidR="003777CD" w:rsidRPr="003777CD" w:rsidRDefault="003777CD" w:rsidP="003777CD"/>
        </w:tc>
        <w:tc>
          <w:tcPr>
            <w:tcW w:w="2835" w:type="dxa"/>
            <w:tcBorders>
              <w:top w:val="single" w:sz="4" w:space="0" w:color="99CDCB"/>
              <w:left w:val="single" w:sz="4" w:space="0" w:color="99CDCB"/>
              <w:bottom w:val="single" w:sz="4" w:space="0" w:color="99CDCB"/>
              <w:right w:val="single" w:sz="4" w:space="0" w:color="99CDCB"/>
            </w:tcBorders>
          </w:tcPr>
          <w:p w14:paraId="0C24FB17"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01C14ED7" w14:textId="77777777" w:rsidR="003777CD" w:rsidRPr="00102935" w:rsidRDefault="003777CD" w:rsidP="008D561E">
            <w:pPr>
              <w:rPr>
                <w:b/>
                <w:bCs/>
              </w:rPr>
            </w:pPr>
          </w:p>
        </w:tc>
      </w:tr>
      <w:tr w:rsidR="003777CD" w14:paraId="78C29441" w14:textId="77777777" w:rsidTr="0028584B">
        <w:trPr>
          <w:trHeight w:hRule="exact" w:val="861"/>
        </w:trPr>
        <w:tc>
          <w:tcPr>
            <w:tcW w:w="2552" w:type="dxa"/>
            <w:tcBorders>
              <w:top w:val="single" w:sz="4" w:space="0" w:color="99CDCB"/>
              <w:bottom w:val="single" w:sz="4" w:space="0" w:color="99CDCB"/>
              <w:right w:val="single" w:sz="4" w:space="0" w:color="99CDCB"/>
            </w:tcBorders>
          </w:tcPr>
          <w:p w14:paraId="2798ECD5"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30C26A84" w14:textId="213FB699" w:rsidR="003777CD" w:rsidRPr="00990F52" w:rsidRDefault="00990F52" w:rsidP="00990F52">
            <w:proofErr w:type="gramStart"/>
            <w:r>
              <w:t>Develops</w:t>
            </w:r>
            <w:proofErr w:type="gramEnd"/>
            <w:r>
              <w:t xml:space="preserve"> resources such as teachers and schools to improve skills and knowledge.</w:t>
            </w:r>
          </w:p>
        </w:tc>
        <w:tc>
          <w:tcPr>
            <w:tcW w:w="2835" w:type="dxa"/>
            <w:tcBorders>
              <w:top w:val="single" w:sz="4" w:space="0" w:color="99CDCB"/>
              <w:left w:val="single" w:sz="4" w:space="0" w:color="99CDCB"/>
              <w:bottom w:val="single" w:sz="4" w:space="0" w:color="99CDCB"/>
              <w:right w:val="single" w:sz="4" w:space="0" w:color="99CDCB"/>
            </w:tcBorders>
          </w:tcPr>
          <w:p w14:paraId="2D7D1A34"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336304F9" w14:textId="77777777" w:rsidR="003777CD" w:rsidRPr="00102935" w:rsidRDefault="003777CD" w:rsidP="008D561E">
            <w:pPr>
              <w:rPr>
                <w:b/>
                <w:bCs/>
              </w:rPr>
            </w:pPr>
          </w:p>
        </w:tc>
      </w:tr>
      <w:tr w:rsidR="003777CD" w14:paraId="6059B814" w14:textId="77777777" w:rsidTr="0028584B">
        <w:trPr>
          <w:trHeight w:hRule="exact" w:val="861"/>
        </w:trPr>
        <w:tc>
          <w:tcPr>
            <w:tcW w:w="2552" w:type="dxa"/>
            <w:tcBorders>
              <w:top w:val="single" w:sz="4" w:space="0" w:color="99CDCB"/>
              <w:bottom w:val="single" w:sz="4" w:space="0" w:color="99CDCB"/>
              <w:right w:val="single" w:sz="4" w:space="0" w:color="99CDCB"/>
            </w:tcBorders>
          </w:tcPr>
          <w:p w14:paraId="13E94BE7"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7811A8F8" w14:textId="15765B47" w:rsidR="003777CD" w:rsidRPr="00990F52" w:rsidRDefault="00990F52" w:rsidP="00990F52">
            <w:r>
              <w:t xml:space="preserve">Supports resources that enhance politics and how a country is run and </w:t>
            </w:r>
            <w:proofErr w:type="spellStart"/>
            <w:r>
              <w:t>organised</w:t>
            </w:r>
            <w:proofErr w:type="spellEnd"/>
            <w:r>
              <w:t>.</w:t>
            </w:r>
          </w:p>
        </w:tc>
        <w:tc>
          <w:tcPr>
            <w:tcW w:w="2835" w:type="dxa"/>
            <w:tcBorders>
              <w:top w:val="single" w:sz="4" w:space="0" w:color="99CDCB"/>
              <w:left w:val="single" w:sz="4" w:space="0" w:color="99CDCB"/>
              <w:bottom w:val="single" w:sz="4" w:space="0" w:color="99CDCB"/>
              <w:right w:val="single" w:sz="4" w:space="0" w:color="99CDCB"/>
            </w:tcBorders>
          </w:tcPr>
          <w:p w14:paraId="588C19F1"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11CC2951" w14:textId="77777777" w:rsidR="003777CD" w:rsidRPr="00102935" w:rsidRDefault="003777CD" w:rsidP="008D561E">
            <w:pPr>
              <w:rPr>
                <w:b/>
                <w:bCs/>
              </w:rPr>
            </w:pPr>
          </w:p>
        </w:tc>
      </w:tr>
      <w:tr w:rsidR="003777CD" w14:paraId="095EFEF6" w14:textId="77777777" w:rsidTr="0028584B">
        <w:trPr>
          <w:trHeight w:hRule="exact" w:val="861"/>
        </w:trPr>
        <w:tc>
          <w:tcPr>
            <w:tcW w:w="2552" w:type="dxa"/>
            <w:tcBorders>
              <w:top w:val="single" w:sz="4" w:space="0" w:color="99CDCB"/>
              <w:bottom w:val="single" w:sz="4" w:space="0" w:color="99CDCB"/>
              <w:right w:val="single" w:sz="4" w:space="0" w:color="99CDCB"/>
            </w:tcBorders>
          </w:tcPr>
          <w:p w14:paraId="19B0984A" w14:textId="77777777" w:rsidR="003777CD" w:rsidRPr="00102935" w:rsidRDefault="003777CD" w:rsidP="008D561E">
            <w:pPr>
              <w:rPr>
                <w:b/>
                <w:bCs/>
              </w:rPr>
            </w:pPr>
          </w:p>
        </w:tc>
        <w:tc>
          <w:tcPr>
            <w:tcW w:w="6804" w:type="dxa"/>
            <w:tcBorders>
              <w:top w:val="single" w:sz="4" w:space="0" w:color="99CDCB"/>
              <w:left w:val="single" w:sz="4" w:space="0" w:color="99CDCB"/>
              <w:bottom w:val="single" w:sz="4" w:space="0" w:color="99CDCB"/>
              <w:right w:val="single" w:sz="4" w:space="0" w:color="99CDCB"/>
            </w:tcBorders>
          </w:tcPr>
          <w:p w14:paraId="26CEFF37" w14:textId="0E82E672" w:rsidR="003777CD" w:rsidRDefault="00990F52" w:rsidP="00990F52">
            <w:r>
              <w:t xml:space="preserve">Provides resources such as doctors, nurses and medical </w:t>
            </w:r>
            <w:proofErr w:type="spellStart"/>
            <w:r>
              <w:t>centres</w:t>
            </w:r>
            <w:proofErr w:type="spellEnd"/>
            <w:r>
              <w:t xml:space="preserve"> that prevent disease or illness </w:t>
            </w:r>
            <w:r w:rsidRPr="00990F52">
              <w:t>and</w:t>
            </w:r>
            <w:r>
              <w:t xml:space="preserve"> improve health.</w:t>
            </w:r>
          </w:p>
        </w:tc>
        <w:tc>
          <w:tcPr>
            <w:tcW w:w="2835" w:type="dxa"/>
            <w:tcBorders>
              <w:top w:val="single" w:sz="4" w:space="0" w:color="99CDCB"/>
              <w:left w:val="single" w:sz="4" w:space="0" w:color="99CDCB"/>
              <w:bottom w:val="single" w:sz="4" w:space="0" w:color="99CDCB"/>
              <w:right w:val="single" w:sz="4" w:space="0" w:color="99CDCB"/>
            </w:tcBorders>
          </w:tcPr>
          <w:p w14:paraId="6E219A86" w14:textId="77777777" w:rsidR="003777CD" w:rsidRPr="00E844EA" w:rsidRDefault="003777CD" w:rsidP="008D561E">
            <w:pPr>
              <w:rPr>
                <w:b/>
                <w:bCs/>
              </w:rPr>
            </w:pPr>
          </w:p>
        </w:tc>
        <w:tc>
          <w:tcPr>
            <w:tcW w:w="2835" w:type="dxa"/>
            <w:tcBorders>
              <w:top w:val="single" w:sz="4" w:space="0" w:color="99CDCB"/>
              <w:left w:val="single" w:sz="4" w:space="0" w:color="99CDCB"/>
              <w:bottom w:val="single" w:sz="4" w:space="0" w:color="99CDCB"/>
            </w:tcBorders>
          </w:tcPr>
          <w:p w14:paraId="1A31F3B4" w14:textId="77777777" w:rsidR="003777CD" w:rsidRPr="00102935" w:rsidRDefault="003777CD" w:rsidP="008D561E">
            <w:pPr>
              <w:rPr>
                <w:b/>
                <w:bCs/>
              </w:rPr>
            </w:pPr>
          </w:p>
        </w:tc>
      </w:tr>
      <w:tr w:rsidR="003777CD" w14:paraId="1449C335" w14:textId="77777777" w:rsidTr="0028584B">
        <w:trPr>
          <w:trHeight w:hRule="exact" w:val="861"/>
        </w:trPr>
        <w:tc>
          <w:tcPr>
            <w:tcW w:w="2552" w:type="dxa"/>
            <w:tcBorders>
              <w:top w:val="single" w:sz="4" w:space="0" w:color="99CDCB"/>
              <w:bottom w:val="nil"/>
              <w:right w:val="single" w:sz="4" w:space="0" w:color="99CDCB"/>
            </w:tcBorders>
          </w:tcPr>
          <w:p w14:paraId="68121980" w14:textId="77777777" w:rsidR="003777CD" w:rsidRPr="00102935" w:rsidRDefault="003777CD" w:rsidP="008D561E">
            <w:pPr>
              <w:rPr>
                <w:b/>
                <w:bCs/>
              </w:rPr>
            </w:pPr>
          </w:p>
        </w:tc>
        <w:tc>
          <w:tcPr>
            <w:tcW w:w="6804" w:type="dxa"/>
            <w:tcBorders>
              <w:top w:val="single" w:sz="4" w:space="0" w:color="99CDCB"/>
              <w:left w:val="single" w:sz="4" w:space="0" w:color="99CDCB"/>
              <w:bottom w:val="nil"/>
              <w:right w:val="single" w:sz="4" w:space="0" w:color="99CDCB"/>
            </w:tcBorders>
          </w:tcPr>
          <w:p w14:paraId="196933D2" w14:textId="2D250B27" w:rsidR="003777CD" w:rsidRDefault="00990F52" w:rsidP="00990F52">
            <w:proofErr w:type="gramStart"/>
            <w:r>
              <w:t>Provides assistance</w:t>
            </w:r>
            <w:proofErr w:type="gramEnd"/>
            <w:r>
              <w:t xml:space="preserve"> and relief during disasters or emergencies and works to reduce risks.</w:t>
            </w:r>
          </w:p>
        </w:tc>
        <w:tc>
          <w:tcPr>
            <w:tcW w:w="2835" w:type="dxa"/>
            <w:tcBorders>
              <w:top w:val="single" w:sz="4" w:space="0" w:color="99CDCB"/>
              <w:left w:val="single" w:sz="4" w:space="0" w:color="99CDCB"/>
              <w:bottom w:val="nil"/>
              <w:right w:val="single" w:sz="4" w:space="0" w:color="99CDCB"/>
            </w:tcBorders>
          </w:tcPr>
          <w:p w14:paraId="73F5BD7A" w14:textId="77777777" w:rsidR="003777CD" w:rsidRPr="00E844EA" w:rsidRDefault="003777CD" w:rsidP="008D561E">
            <w:pPr>
              <w:rPr>
                <w:b/>
                <w:bCs/>
              </w:rPr>
            </w:pPr>
          </w:p>
        </w:tc>
        <w:tc>
          <w:tcPr>
            <w:tcW w:w="2835" w:type="dxa"/>
            <w:tcBorders>
              <w:top w:val="single" w:sz="4" w:space="0" w:color="99CDCB"/>
              <w:left w:val="single" w:sz="4" w:space="0" w:color="99CDCB"/>
              <w:bottom w:val="nil"/>
            </w:tcBorders>
          </w:tcPr>
          <w:p w14:paraId="3572E862" w14:textId="77777777" w:rsidR="003777CD" w:rsidRPr="00102935" w:rsidRDefault="003777CD" w:rsidP="008D561E">
            <w:pPr>
              <w:rPr>
                <w:b/>
                <w:bCs/>
              </w:rPr>
            </w:pPr>
          </w:p>
        </w:tc>
      </w:tr>
    </w:tbl>
    <w:p w14:paraId="7C579A86" w14:textId="09CB9FE2" w:rsidR="00D45661" w:rsidRDefault="00D45661" w:rsidP="00D45661">
      <w:pPr>
        <w:pStyle w:val="LINESa"/>
        <w:spacing w:line="240" w:lineRule="auto"/>
        <w:rPr>
          <w:lang w:bidi="en-US"/>
        </w:rPr>
        <w:sectPr w:rsidR="00D45661" w:rsidSect="00990F52">
          <w:type w:val="continuous"/>
          <w:pgSz w:w="16840" w:h="11910" w:orient="landscape"/>
          <w:pgMar w:top="851" w:right="1134" w:bottom="851" w:left="851" w:header="0" w:footer="272" w:gutter="0"/>
          <w:cols w:space="720"/>
          <w:docGrid w:linePitch="286"/>
        </w:sectPr>
      </w:pPr>
    </w:p>
    <w:p w14:paraId="0E2B4353" w14:textId="2C181AE0" w:rsidR="00B24BD5" w:rsidRPr="00B24BD5" w:rsidRDefault="00B24BD5" w:rsidP="00B24BD5">
      <w:pPr>
        <w:pStyle w:val="Heading4"/>
      </w:pPr>
      <w:r w:rsidRPr="00B24BD5">
        <w:lastRenderedPageBreak/>
        <w:t>Glossary</w:t>
      </w:r>
    </w:p>
    <w:p w14:paraId="5998840F" w14:textId="77777777" w:rsidR="00B24BD5" w:rsidRDefault="00B24BD5" w:rsidP="00B24BD5">
      <w:pPr>
        <w:sectPr w:rsidR="00B24BD5" w:rsidSect="00FC5ABD">
          <w:headerReference w:type="default" r:id="rId46"/>
          <w:pgSz w:w="16840" w:h="11910" w:orient="landscape"/>
          <w:pgMar w:top="851" w:right="1134" w:bottom="851" w:left="851" w:header="0" w:footer="113" w:gutter="0"/>
          <w:cols w:space="720" w:equalWidth="0">
            <w:col w:w="10208"/>
          </w:cols>
          <w:docGrid w:linePitch="286"/>
        </w:sectPr>
      </w:pPr>
    </w:p>
    <w:p w14:paraId="2CC283D9" w14:textId="77777777" w:rsidR="00B24BD5" w:rsidRPr="00B24BD5" w:rsidRDefault="00B24BD5" w:rsidP="00B24BD5">
      <w:r w:rsidRPr="0075593A">
        <w:rPr>
          <w:b/>
          <w:bCs/>
        </w:rPr>
        <w:t>Agriculture:</w:t>
      </w:r>
      <w:r w:rsidRPr="00B24BD5">
        <w:t xml:space="preserve"> another word for ‘farming’. Preparing the land and soil for growing crops, raising animals, and collecting resources, especially food.</w:t>
      </w:r>
    </w:p>
    <w:p w14:paraId="3D48D441" w14:textId="77777777" w:rsidR="00B24BD5" w:rsidRPr="00B24BD5" w:rsidRDefault="00B24BD5" w:rsidP="00B24BD5">
      <w:r w:rsidRPr="0075593A">
        <w:rPr>
          <w:b/>
          <w:bCs/>
        </w:rPr>
        <w:t>Economic infrastructure:</w:t>
      </w:r>
      <w:r w:rsidRPr="00B24BD5">
        <w:t xml:space="preserve"> services, systems and facilities that help people to produce and sell goods to earn money. Technology is </w:t>
      </w:r>
      <w:proofErr w:type="gramStart"/>
      <w:r w:rsidRPr="00B24BD5">
        <w:t>one</w:t>
      </w:r>
      <w:proofErr w:type="gramEnd"/>
      <w:r w:rsidRPr="00B24BD5">
        <w:t xml:space="preserve"> system that helps people to buy and sell goods.</w:t>
      </w:r>
    </w:p>
    <w:p w14:paraId="2E0392D6" w14:textId="77777777" w:rsidR="00B24BD5" w:rsidRPr="00B24BD5" w:rsidRDefault="00B24BD5" w:rsidP="00B24BD5">
      <w:r w:rsidRPr="0075593A">
        <w:rPr>
          <w:b/>
          <w:bCs/>
        </w:rPr>
        <w:t>Governance:</w:t>
      </w:r>
      <w:r w:rsidRPr="00B24BD5">
        <w:t xml:space="preserve"> how decisions are made and control is managed, through the setting of rules, for example.</w:t>
      </w:r>
    </w:p>
    <w:p w14:paraId="0E7C4ACF" w14:textId="5ACD1EA9" w:rsidR="00B24BD5" w:rsidRDefault="00B24BD5" w:rsidP="00273311">
      <w:pPr>
        <w:pStyle w:val="credit-black"/>
        <w:sectPr w:rsidR="00B24BD5" w:rsidSect="00B24BD5">
          <w:type w:val="continuous"/>
          <w:pgSz w:w="16840" w:h="11910" w:orient="landscape"/>
          <w:pgMar w:top="851" w:right="1134" w:bottom="851" w:left="851" w:header="0" w:footer="272" w:gutter="0"/>
          <w:cols w:space="720"/>
          <w:docGrid w:linePitch="286"/>
        </w:sectPr>
      </w:pPr>
    </w:p>
    <w:p w14:paraId="7BA97C1A" w14:textId="02460139" w:rsidR="00260B41" w:rsidRDefault="00D20E99" w:rsidP="00260B41">
      <w:pPr>
        <w:pStyle w:val="Heading2"/>
        <w:rPr>
          <w:lang w:bidi="en-US"/>
        </w:rPr>
      </w:pPr>
      <w:r>
        <w:rPr>
          <w:lang w:bidi="en-US"/>
        </w:rPr>
        <w:lastRenderedPageBreak/>
        <w:t>Wh</w:t>
      </w:r>
      <w:r w:rsidRPr="00D20E99">
        <w:rPr>
          <w:lang w:bidi="en-US"/>
        </w:rPr>
        <w:t>y are decisions about development resources carefully planned?</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451"/>
        <w:gridCol w:w="5530"/>
      </w:tblGrid>
      <w:tr w:rsidR="00260B41" w14:paraId="72D548BB" w14:textId="77777777" w:rsidTr="00037731">
        <w:trPr>
          <w:trHeight w:val="521"/>
          <w:tblHeader/>
        </w:trPr>
        <w:tc>
          <w:tcPr>
            <w:tcW w:w="4451" w:type="dxa"/>
            <w:tcBorders>
              <w:bottom w:val="nil"/>
              <w:right w:val="single" w:sz="4" w:space="0" w:color="FFFFFF" w:themeColor="background1"/>
            </w:tcBorders>
            <w:shd w:val="clear" w:color="auto" w:fill="004744"/>
            <w:tcMar>
              <w:left w:w="227" w:type="dxa"/>
              <w:right w:w="227" w:type="dxa"/>
            </w:tcMar>
          </w:tcPr>
          <w:p w14:paraId="300AE79C" w14:textId="77777777" w:rsidR="00260B41" w:rsidRPr="00E46067" w:rsidRDefault="00260B41" w:rsidP="007F03E4">
            <w:pPr>
              <w:pStyle w:val="Heading3-white"/>
            </w:pPr>
            <w:r w:rsidRPr="00E46067">
              <w:t>Learning</w:t>
            </w:r>
            <w:r w:rsidRPr="00E46067">
              <w:rPr>
                <w:spacing w:val="-8"/>
              </w:rPr>
              <w:t xml:space="preserve"> </w:t>
            </w:r>
            <w:r w:rsidRPr="00E46067">
              <w:t>intentions</w:t>
            </w:r>
          </w:p>
        </w:tc>
        <w:tc>
          <w:tcPr>
            <w:tcW w:w="5530" w:type="dxa"/>
            <w:tcBorders>
              <w:left w:val="single" w:sz="4" w:space="0" w:color="FFFFFF" w:themeColor="background1"/>
              <w:bottom w:val="nil"/>
            </w:tcBorders>
            <w:shd w:val="clear" w:color="auto" w:fill="004744"/>
            <w:tcMar>
              <w:left w:w="227" w:type="dxa"/>
              <w:right w:w="227" w:type="dxa"/>
            </w:tcMar>
          </w:tcPr>
          <w:p w14:paraId="2D641062" w14:textId="77777777" w:rsidR="00260B41" w:rsidRPr="00E46067" w:rsidRDefault="00260B41" w:rsidP="007F03E4">
            <w:pPr>
              <w:pStyle w:val="Heading3-white"/>
            </w:pPr>
            <w:r w:rsidRPr="00E46067">
              <w:t>Materials</w:t>
            </w:r>
          </w:p>
        </w:tc>
      </w:tr>
      <w:tr w:rsidR="00260B41" w14:paraId="59E9DB19" w14:textId="77777777" w:rsidTr="004A4434">
        <w:trPr>
          <w:trHeight w:hRule="exact" w:val="2258"/>
          <w:tblHeader/>
        </w:trPr>
        <w:tc>
          <w:tcPr>
            <w:tcW w:w="4451" w:type="dxa"/>
            <w:shd w:val="clear" w:color="auto" w:fill="FFFFFF" w:themeFill="background1"/>
            <w:tcMar>
              <w:left w:w="227" w:type="dxa"/>
              <w:right w:w="227" w:type="dxa"/>
            </w:tcMar>
          </w:tcPr>
          <w:p w14:paraId="19C659A6" w14:textId="229F18F9" w:rsidR="00B94C3C" w:rsidRPr="00B94C3C" w:rsidRDefault="00B94C3C" w:rsidP="00B94C3C">
            <w:pPr>
              <w:pStyle w:val="ListParagraph"/>
            </w:pPr>
            <w:r w:rsidRPr="00B94C3C">
              <w:t>To make informed financial decisions about Australia’s allocation of Official</w:t>
            </w:r>
            <w:r w:rsidR="004A4434">
              <w:t xml:space="preserve"> </w:t>
            </w:r>
            <w:r w:rsidRPr="00B94C3C">
              <w:t>Development Assistance to its neighbours.</w:t>
            </w:r>
          </w:p>
          <w:p w14:paraId="66E44589" w14:textId="1274E1A8" w:rsidR="00260B41" w:rsidRPr="00890004" w:rsidRDefault="00B94C3C" w:rsidP="00B94C3C">
            <w:pPr>
              <w:pStyle w:val="ListParagraph"/>
            </w:pPr>
            <w:r w:rsidRPr="00B94C3C">
              <w:t>To interpret, compare and describe</w:t>
            </w:r>
            <w:r>
              <w:t xml:space="preserve"> </w:t>
            </w:r>
            <w:r w:rsidRPr="00B94C3C">
              <w:t>data presented in a table and chart</w:t>
            </w:r>
            <w:r>
              <w:t xml:space="preserve"> </w:t>
            </w:r>
            <w:r w:rsidRPr="00B94C3C">
              <w:t>format.</w:t>
            </w:r>
          </w:p>
        </w:tc>
        <w:tc>
          <w:tcPr>
            <w:tcW w:w="5530" w:type="dxa"/>
            <w:shd w:val="clear" w:color="auto" w:fill="FFFFFF" w:themeFill="background1"/>
            <w:tcMar>
              <w:left w:w="227" w:type="dxa"/>
              <w:right w:w="227" w:type="dxa"/>
            </w:tcMar>
          </w:tcPr>
          <w:p w14:paraId="7AB81182" w14:textId="4C8DCDFD" w:rsidR="00833476" w:rsidRPr="00833476" w:rsidRDefault="00833476" w:rsidP="00833476">
            <w:pPr>
              <w:pStyle w:val="ListParagraph"/>
            </w:pPr>
            <w:r w:rsidRPr="00833476">
              <w:t>PowerPoint: Resourceful partnerships (slides 11–14)</w:t>
            </w:r>
          </w:p>
          <w:p w14:paraId="33FF6F93" w14:textId="46222AF5" w:rsidR="00833476" w:rsidRPr="00833476" w:rsidRDefault="00833476" w:rsidP="00833476">
            <w:pPr>
              <w:pStyle w:val="ListParagraph"/>
            </w:pPr>
            <w:r w:rsidRPr="00833476">
              <w:t>Worksheet: Global education literacy</w:t>
            </w:r>
            <w:r>
              <w:t xml:space="preserve"> </w:t>
            </w:r>
            <w:r w:rsidRPr="00833476">
              <w:t>and numeracy skills</w:t>
            </w:r>
          </w:p>
          <w:p w14:paraId="11E35969" w14:textId="696826FB" w:rsidR="00260B41" w:rsidRPr="00D402B9" w:rsidRDefault="00833476" w:rsidP="00833476">
            <w:pPr>
              <w:pStyle w:val="ListParagraph"/>
              <w:rPr>
                <w:lang w:val="en-AU"/>
              </w:rPr>
            </w:pPr>
            <w:r w:rsidRPr="00833476">
              <w:t>Set of 4 regional data cards: 1 card for each group of 3 students</w:t>
            </w:r>
          </w:p>
        </w:tc>
      </w:tr>
    </w:tbl>
    <w:p w14:paraId="4B48D29A" w14:textId="4A5EE0C8" w:rsidR="00603569" w:rsidRPr="00603569" w:rsidRDefault="00603569" w:rsidP="00603569">
      <w:pPr>
        <w:pStyle w:val="Heading3"/>
        <w:spacing w:before="300"/>
      </w:pPr>
      <w:r w:rsidRPr="00603569">
        <w:t>Introduction (</w:t>
      </w:r>
      <w:r w:rsidR="00F402BD">
        <w:t>5–</w:t>
      </w:r>
      <w:r w:rsidRPr="00603569">
        <w:t>10 min)</w:t>
      </w:r>
    </w:p>
    <w:p w14:paraId="0AF6CC48" w14:textId="77777777" w:rsidR="0072744B" w:rsidRPr="0072744B" w:rsidRDefault="0072744B" w:rsidP="0072744B">
      <w:r w:rsidRPr="0072744B">
        <w:t xml:space="preserve">This module has introduced students to many new terms, which will be required for this lesson. A review of these terms will ensure students feel confident </w:t>
      </w:r>
      <w:proofErr w:type="gramStart"/>
      <w:r w:rsidRPr="0072744B">
        <w:t>to participate</w:t>
      </w:r>
      <w:proofErr w:type="gramEnd"/>
      <w:r w:rsidRPr="0072744B">
        <w:t xml:space="preserve"> in activities.</w:t>
      </w:r>
    </w:p>
    <w:p w14:paraId="4305C402" w14:textId="77777777" w:rsidR="003E5FFC" w:rsidRPr="003E5FFC" w:rsidRDefault="003E5FFC" w:rsidP="003E5FFC">
      <w:pPr>
        <w:pStyle w:val="ListParagraph-numbered"/>
        <w:numPr>
          <w:ilvl w:val="0"/>
          <w:numId w:val="34"/>
        </w:numPr>
        <w:ind w:left="426"/>
      </w:pPr>
      <w:r w:rsidRPr="003E5FFC">
        <w:t>Outline the learning intentions for the lesson (slide 12).</w:t>
      </w:r>
    </w:p>
    <w:p w14:paraId="4F3D5C5D" w14:textId="41A98209" w:rsidR="003E5FFC" w:rsidRPr="003E5FFC" w:rsidRDefault="003E5FFC" w:rsidP="003E5FFC">
      <w:pPr>
        <w:pStyle w:val="ListParagraph-numbered"/>
      </w:pPr>
      <w:r w:rsidRPr="003E5FFC">
        <w:t>Hand out the Global education literacy and numeracy skills worksheet. For Activity 1: Global education glossary, ask students to work in pairs to write down all the new words they have learn</w:t>
      </w:r>
      <w:r w:rsidR="00526521">
        <w:t>t</w:t>
      </w:r>
      <w:r w:rsidRPr="003E5FFC">
        <w:t xml:space="preserve"> in this module, including words used in the pie charts.</w:t>
      </w:r>
    </w:p>
    <w:p w14:paraId="7BCD0FB4" w14:textId="069D389D" w:rsidR="003E5FFC" w:rsidRDefault="003E5FFC" w:rsidP="003E5FFC">
      <w:pPr>
        <w:pStyle w:val="ListParagraph-numbered"/>
      </w:pPr>
      <w:r w:rsidRPr="003E5FFC">
        <w:t>Prompt students</w:t>
      </w:r>
      <w:r>
        <w:rPr>
          <w:spacing w:val="-6"/>
        </w:rPr>
        <w:t xml:space="preserve"> </w:t>
      </w:r>
      <w:r>
        <w:t>with</w:t>
      </w:r>
      <w:r>
        <w:rPr>
          <w:spacing w:val="-6"/>
        </w:rPr>
        <w:t xml:space="preserve"> </w:t>
      </w:r>
      <w:r>
        <w:t>hints</w:t>
      </w:r>
      <w:r>
        <w:rPr>
          <w:spacing w:val="-6"/>
        </w:rPr>
        <w:t xml:space="preserve"> </w:t>
      </w:r>
      <w:r>
        <w:t>for</w:t>
      </w:r>
      <w:r>
        <w:rPr>
          <w:spacing w:val="-6"/>
        </w:rPr>
        <w:t xml:space="preserve"> </w:t>
      </w:r>
      <w:r>
        <w:t>any</w:t>
      </w:r>
      <w:r>
        <w:rPr>
          <w:spacing w:val="-6"/>
        </w:rPr>
        <w:t xml:space="preserve"> </w:t>
      </w:r>
      <w:r>
        <w:t>words</w:t>
      </w:r>
      <w:r>
        <w:rPr>
          <w:spacing w:val="-6"/>
        </w:rPr>
        <w:t xml:space="preserve"> </w:t>
      </w:r>
      <w:r>
        <w:t>listed in the following table that they may not recall.</w:t>
      </w:r>
    </w:p>
    <w:p w14:paraId="32C284C6" w14:textId="77777777" w:rsidR="003E0E7B" w:rsidRDefault="003E0E7B" w:rsidP="00E85733">
      <w:pPr>
        <w:pStyle w:val="Body-Exampletext"/>
        <w:rPr>
          <w:b/>
          <w:bCs/>
        </w:rPr>
        <w:sectPr w:rsidR="003E0E7B" w:rsidSect="00FC5ABD">
          <w:headerReference w:type="default" r:id="rId47"/>
          <w:footerReference w:type="default" r:id="rId48"/>
          <w:pgSz w:w="11910" w:h="16840"/>
          <w:pgMar w:top="851" w:right="851" w:bottom="1134" w:left="851" w:header="0" w:footer="113" w:gutter="0"/>
          <w:cols w:space="720" w:equalWidth="0">
            <w:col w:w="10208"/>
          </w:cols>
          <w:docGrid w:linePitch="286"/>
        </w:sectPr>
      </w:pPr>
    </w:p>
    <w:p w14:paraId="308C8D18" w14:textId="77777777" w:rsidR="00E85733" w:rsidRPr="003E0E7B" w:rsidRDefault="00E85733" w:rsidP="003E0E7B">
      <w:pPr>
        <w:pStyle w:val="Body-Exampletext"/>
        <w:spacing w:after="60"/>
        <w:rPr>
          <w:b/>
          <w:bCs/>
          <w:color w:val="000000" w:themeColor="text1"/>
        </w:rPr>
      </w:pPr>
      <w:r w:rsidRPr="003E0E7B">
        <w:rPr>
          <w:b/>
          <w:bCs/>
          <w:color w:val="000000" w:themeColor="text1"/>
        </w:rPr>
        <w:t>agriculture</w:t>
      </w:r>
      <w:r w:rsidRPr="003E0E7B">
        <w:rPr>
          <w:b/>
          <w:bCs/>
          <w:color w:val="000000" w:themeColor="text1"/>
        </w:rPr>
        <w:t> </w:t>
      </w:r>
      <w:r w:rsidRPr="003E0E7B">
        <w:rPr>
          <w:b/>
          <w:bCs/>
          <w:color w:val="000000" w:themeColor="text1"/>
        </w:rPr>
        <w:t> </w:t>
      </w:r>
    </w:p>
    <w:p w14:paraId="1B0DB12E" w14:textId="77777777" w:rsidR="00E85733" w:rsidRPr="003E0E7B" w:rsidRDefault="00E85733" w:rsidP="003E0E7B">
      <w:pPr>
        <w:pStyle w:val="Body-Exampletext"/>
        <w:spacing w:after="60"/>
        <w:rPr>
          <w:b/>
          <w:bCs/>
          <w:color w:val="000000" w:themeColor="text1"/>
        </w:rPr>
      </w:pPr>
      <w:r w:rsidRPr="003E0E7B">
        <w:rPr>
          <w:b/>
          <w:bCs/>
          <w:color w:val="000000" w:themeColor="text1"/>
        </w:rPr>
        <w:t>budget</w:t>
      </w:r>
      <w:r w:rsidRPr="003E0E7B">
        <w:rPr>
          <w:b/>
          <w:bCs/>
          <w:color w:val="000000" w:themeColor="text1"/>
        </w:rPr>
        <w:t> </w:t>
      </w:r>
      <w:r w:rsidRPr="003E0E7B">
        <w:rPr>
          <w:b/>
          <w:bCs/>
          <w:color w:val="000000" w:themeColor="text1"/>
        </w:rPr>
        <w:t> </w:t>
      </w:r>
    </w:p>
    <w:p w14:paraId="7752F4EB" w14:textId="77777777" w:rsidR="00E85733" w:rsidRPr="003E0E7B" w:rsidRDefault="00E85733" w:rsidP="003E0E7B">
      <w:pPr>
        <w:pStyle w:val="Body-Exampletext"/>
        <w:spacing w:after="60"/>
        <w:rPr>
          <w:b/>
          <w:bCs/>
          <w:color w:val="000000" w:themeColor="text1"/>
        </w:rPr>
      </w:pPr>
      <w:r w:rsidRPr="003E0E7B">
        <w:rPr>
          <w:b/>
          <w:bCs/>
          <w:color w:val="000000" w:themeColor="text1"/>
        </w:rPr>
        <w:t>capital</w:t>
      </w:r>
      <w:r w:rsidRPr="003E0E7B">
        <w:rPr>
          <w:b/>
          <w:bCs/>
          <w:color w:val="000000" w:themeColor="text1"/>
        </w:rPr>
        <w:t> </w:t>
      </w:r>
      <w:r w:rsidRPr="003E0E7B">
        <w:rPr>
          <w:b/>
          <w:bCs/>
          <w:color w:val="000000" w:themeColor="text1"/>
        </w:rPr>
        <w:t> </w:t>
      </w:r>
    </w:p>
    <w:p w14:paraId="448AD8F3" w14:textId="77777777" w:rsidR="00E85733" w:rsidRPr="003E0E7B" w:rsidRDefault="00E85733" w:rsidP="003E0E7B">
      <w:pPr>
        <w:pStyle w:val="Body-Exampletext"/>
        <w:spacing w:after="60"/>
        <w:rPr>
          <w:b/>
          <w:bCs/>
          <w:color w:val="000000" w:themeColor="text1"/>
        </w:rPr>
      </w:pPr>
      <w:r w:rsidRPr="003E0E7B">
        <w:rPr>
          <w:b/>
          <w:bCs/>
          <w:color w:val="000000" w:themeColor="text1"/>
        </w:rPr>
        <w:t>economic infrastructure</w:t>
      </w:r>
    </w:p>
    <w:p w14:paraId="1DB1CC9A" w14:textId="77777777" w:rsidR="00E85733" w:rsidRPr="003E0E7B" w:rsidRDefault="00E85733" w:rsidP="003E0E7B">
      <w:pPr>
        <w:pStyle w:val="Body-Exampletext"/>
        <w:spacing w:after="60"/>
        <w:rPr>
          <w:b/>
          <w:bCs/>
          <w:color w:val="000000" w:themeColor="text1"/>
        </w:rPr>
      </w:pPr>
      <w:r w:rsidRPr="003E0E7B">
        <w:rPr>
          <w:b/>
          <w:bCs/>
          <w:color w:val="000000" w:themeColor="text1"/>
        </w:rPr>
        <w:t>education</w:t>
      </w:r>
      <w:r w:rsidRPr="003E0E7B">
        <w:rPr>
          <w:b/>
          <w:bCs/>
          <w:color w:val="000000" w:themeColor="text1"/>
        </w:rPr>
        <w:t> </w:t>
      </w:r>
      <w:r w:rsidRPr="003E0E7B">
        <w:rPr>
          <w:b/>
          <w:bCs/>
          <w:color w:val="000000" w:themeColor="text1"/>
        </w:rPr>
        <w:t> </w:t>
      </w:r>
    </w:p>
    <w:p w14:paraId="4903001E" w14:textId="77777777" w:rsidR="00E85733" w:rsidRPr="003E0E7B" w:rsidRDefault="00E85733" w:rsidP="003E0E7B">
      <w:pPr>
        <w:pStyle w:val="Body-Exampletext"/>
        <w:spacing w:after="60"/>
        <w:rPr>
          <w:b/>
          <w:bCs/>
          <w:color w:val="000000" w:themeColor="text1"/>
        </w:rPr>
      </w:pPr>
      <w:r w:rsidRPr="003E0E7B">
        <w:rPr>
          <w:b/>
          <w:bCs/>
          <w:color w:val="000000" w:themeColor="text1"/>
        </w:rPr>
        <w:t>funds</w:t>
      </w:r>
      <w:r w:rsidRPr="003E0E7B">
        <w:rPr>
          <w:b/>
          <w:bCs/>
          <w:color w:val="000000" w:themeColor="text1"/>
        </w:rPr>
        <w:t> </w:t>
      </w:r>
      <w:r w:rsidRPr="003E0E7B">
        <w:rPr>
          <w:b/>
          <w:bCs/>
          <w:color w:val="000000" w:themeColor="text1"/>
        </w:rPr>
        <w:t> </w:t>
      </w:r>
    </w:p>
    <w:p w14:paraId="13286661" w14:textId="77777777" w:rsidR="00E85733" w:rsidRPr="003E0E7B" w:rsidRDefault="00E85733" w:rsidP="003E0E7B">
      <w:pPr>
        <w:pStyle w:val="Body-Exampletext"/>
        <w:spacing w:after="60"/>
        <w:rPr>
          <w:b/>
          <w:bCs/>
          <w:color w:val="000000" w:themeColor="text1"/>
        </w:rPr>
      </w:pPr>
      <w:r w:rsidRPr="003E0E7B">
        <w:rPr>
          <w:b/>
          <w:bCs/>
          <w:color w:val="000000" w:themeColor="text1"/>
        </w:rPr>
        <w:t>governance</w:t>
      </w:r>
      <w:r w:rsidRPr="003E0E7B">
        <w:rPr>
          <w:b/>
          <w:bCs/>
          <w:color w:val="000000" w:themeColor="text1"/>
        </w:rPr>
        <w:t> </w:t>
      </w:r>
      <w:r w:rsidRPr="003E0E7B">
        <w:rPr>
          <w:b/>
          <w:bCs/>
          <w:color w:val="000000" w:themeColor="text1"/>
        </w:rPr>
        <w:t> </w:t>
      </w:r>
    </w:p>
    <w:p w14:paraId="0FEC44CC" w14:textId="77777777" w:rsidR="00E85733" w:rsidRPr="003E0E7B" w:rsidRDefault="00E85733" w:rsidP="003E0E7B">
      <w:pPr>
        <w:pStyle w:val="Body-Exampletext"/>
        <w:spacing w:after="60"/>
        <w:rPr>
          <w:b/>
          <w:bCs/>
          <w:color w:val="000000" w:themeColor="text1"/>
        </w:rPr>
      </w:pPr>
      <w:r w:rsidRPr="003E0E7B">
        <w:rPr>
          <w:b/>
          <w:bCs/>
          <w:color w:val="000000" w:themeColor="text1"/>
        </w:rPr>
        <w:t>health</w:t>
      </w:r>
    </w:p>
    <w:p w14:paraId="76180A5E" w14:textId="77777777" w:rsidR="00E85733" w:rsidRPr="003E0E7B" w:rsidRDefault="00E85733" w:rsidP="003E0E7B">
      <w:pPr>
        <w:pStyle w:val="Body-Exampletext"/>
        <w:spacing w:after="60"/>
        <w:rPr>
          <w:b/>
          <w:bCs/>
          <w:color w:val="000000" w:themeColor="text1"/>
        </w:rPr>
      </w:pPr>
      <w:r w:rsidRPr="003E0E7B">
        <w:rPr>
          <w:b/>
          <w:bCs/>
          <w:color w:val="000000" w:themeColor="text1"/>
        </w:rPr>
        <w:t>humanitarian support</w:t>
      </w:r>
      <w:r w:rsidRPr="003E0E7B">
        <w:rPr>
          <w:b/>
          <w:bCs/>
          <w:color w:val="000000" w:themeColor="text1"/>
        </w:rPr>
        <w:t> </w:t>
      </w:r>
      <w:r w:rsidRPr="003E0E7B">
        <w:rPr>
          <w:b/>
          <w:bCs/>
          <w:color w:val="000000" w:themeColor="text1"/>
        </w:rPr>
        <w:t> </w:t>
      </w:r>
    </w:p>
    <w:p w14:paraId="1352A433" w14:textId="77777777" w:rsidR="00E85733" w:rsidRPr="003E0E7B" w:rsidRDefault="00E85733" w:rsidP="003E0E7B">
      <w:pPr>
        <w:pStyle w:val="Body-Exampletext"/>
        <w:spacing w:after="60"/>
        <w:rPr>
          <w:b/>
          <w:bCs/>
          <w:color w:val="000000" w:themeColor="text1"/>
        </w:rPr>
      </w:pPr>
      <w:r w:rsidRPr="003E0E7B">
        <w:rPr>
          <w:b/>
          <w:bCs/>
          <w:color w:val="000000" w:themeColor="text1"/>
        </w:rPr>
        <w:t>labour</w:t>
      </w:r>
      <w:r w:rsidRPr="003E0E7B">
        <w:rPr>
          <w:b/>
          <w:bCs/>
          <w:color w:val="000000" w:themeColor="text1"/>
        </w:rPr>
        <w:t> </w:t>
      </w:r>
      <w:r w:rsidRPr="003E0E7B">
        <w:rPr>
          <w:b/>
          <w:bCs/>
          <w:color w:val="000000" w:themeColor="text1"/>
        </w:rPr>
        <w:t> </w:t>
      </w:r>
    </w:p>
    <w:p w14:paraId="6471E927" w14:textId="77777777" w:rsidR="00E85733" w:rsidRPr="003E0E7B" w:rsidRDefault="00E85733" w:rsidP="003E0E7B">
      <w:pPr>
        <w:pStyle w:val="Body-Exampletext"/>
        <w:spacing w:after="60"/>
        <w:rPr>
          <w:b/>
          <w:bCs/>
          <w:color w:val="000000" w:themeColor="text1"/>
        </w:rPr>
      </w:pPr>
      <w:proofErr w:type="gramStart"/>
      <w:r w:rsidRPr="003E0E7B">
        <w:rPr>
          <w:b/>
          <w:bCs/>
          <w:color w:val="000000" w:themeColor="text1"/>
        </w:rPr>
        <w:t>life</w:t>
      </w:r>
      <w:proofErr w:type="gramEnd"/>
      <w:r w:rsidRPr="003E0E7B">
        <w:rPr>
          <w:b/>
          <w:bCs/>
          <w:color w:val="000000" w:themeColor="text1"/>
        </w:rPr>
        <w:t xml:space="preserve"> expectancy</w:t>
      </w:r>
      <w:r w:rsidRPr="003E0E7B">
        <w:rPr>
          <w:b/>
          <w:bCs/>
          <w:color w:val="000000" w:themeColor="text1"/>
        </w:rPr>
        <w:t> </w:t>
      </w:r>
      <w:r w:rsidRPr="003E0E7B">
        <w:rPr>
          <w:b/>
          <w:bCs/>
          <w:color w:val="000000" w:themeColor="text1"/>
        </w:rPr>
        <w:t> </w:t>
      </w:r>
    </w:p>
    <w:p w14:paraId="010A78F4" w14:textId="77777777" w:rsidR="00E85733" w:rsidRPr="003E0E7B" w:rsidRDefault="00E85733" w:rsidP="003E0E7B">
      <w:pPr>
        <w:pStyle w:val="Body-Exampletext"/>
        <w:spacing w:after="60"/>
        <w:rPr>
          <w:b/>
          <w:bCs/>
          <w:color w:val="000000" w:themeColor="text1"/>
        </w:rPr>
      </w:pPr>
      <w:r w:rsidRPr="003E0E7B">
        <w:rPr>
          <w:b/>
          <w:bCs/>
          <w:color w:val="000000" w:themeColor="text1"/>
        </w:rPr>
        <w:t>median age</w:t>
      </w:r>
    </w:p>
    <w:p w14:paraId="09CEDED1" w14:textId="77777777" w:rsidR="00E85733" w:rsidRPr="003E0E7B" w:rsidRDefault="00E85733" w:rsidP="003E0E7B">
      <w:pPr>
        <w:pStyle w:val="Body-Exampletext"/>
        <w:spacing w:after="60"/>
        <w:rPr>
          <w:b/>
          <w:bCs/>
          <w:color w:val="000000" w:themeColor="text1"/>
        </w:rPr>
      </w:pPr>
      <w:r w:rsidRPr="003E0E7B">
        <w:rPr>
          <w:b/>
          <w:bCs/>
          <w:color w:val="000000" w:themeColor="text1"/>
        </w:rPr>
        <w:t>natural</w:t>
      </w:r>
      <w:r w:rsidRPr="003E0E7B">
        <w:rPr>
          <w:b/>
          <w:bCs/>
          <w:color w:val="000000" w:themeColor="text1"/>
        </w:rPr>
        <w:t> </w:t>
      </w:r>
      <w:r w:rsidRPr="003E0E7B">
        <w:rPr>
          <w:b/>
          <w:bCs/>
          <w:color w:val="000000" w:themeColor="text1"/>
        </w:rPr>
        <w:t> </w:t>
      </w:r>
    </w:p>
    <w:p w14:paraId="6046B7EA" w14:textId="77777777" w:rsidR="00E85733" w:rsidRPr="003E0E7B" w:rsidRDefault="00E85733" w:rsidP="003E0E7B">
      <w:pPr>
        <w:pStyle w:val="Body-Exampletext"/>
        <w:spacing w:after="60"/>
        <w:rPr>
          <w:b/>
          <w:bCs/>
          <w:color w:val="000000" w:themeColor="text1"/>
        </w:rPr>
      </w:pPr>
      <w:r w:rsidRPr="003E0E7B">
        <w:rPr>
          <w:b/>
          <w:bCs/>
          <w:color w:val="000000" w:themeColor="text1"/>
        </w:rPr>
        <w:t>Official Development Assistance</w:t>
      </w:r>
    </w:p>
    <w:p w14:paraId="140A75FF" w14:textId="77777777" w:rsidR="00E85733" w:rsidRPr="003E0E7B" w:rsidRDefault="00E85733" w:rsidP="003E0E7B">
      <w:pPr>
        <w:pStyle w:val="Body-Exampletext"/>
        <w:spacing w:after="60"/>
        <w:rPr>
          <w:b/>
          <w:bCs/>
          <w:color w:val="000000" w:themeColor="text1"/>
        </w:rPr>
      </w:pPr>
      <w:r w:rsidRPr="003E0E7B">
        <w:rPr>
          <w:b/>
          <w:bCs/>
          <w:color w:val="000000" w:themeColor="text1"/>
        </w:rPr>
        <w:t>poverty</w:t>
      </w:r>
      <w:r w:rsidRPr="003E0E7B">
        <w:rPr>
          <w:b/>
          <w:bCs/>
          <w:color w:val="000000" w:themeColor="text1"/>
        </w:rPr>
        <w:t> </w:t>
      </w:r>
      <w:r w:rsidRPr="003E0E7B">
        <w:rPr>
          <w:b/>
          <w:bCs/>
          <w:color w:val="000000" w:themeColor="text1"/>
        </w:rPr>
        <w:t> </w:t>
      </w:r>
    </w:p>
    <w:p w14:paraId="749A10AC" w14:textId="33E556C2" w:rsidR="00204C8E" w:rsidRDefault="00E85733" w:rsidP="003E0E7B">
      <w:pPr>
        <w:pStyle w:val="Body-Exampletext"/>
        <w:spacing w:after="60"/>
        <w:rPr>
          <w:b/>
          <w:bCs/>
          <w:color w:val="000000" w:themeColor="text1"/>
        </w:rPr>
        <w:sectPr w:rsidR="00204C8E" w:rsidSect="00204C8E">
          <w:type w:val="continuous"/>
          <w:pgSz w:w="11910" w:h="16840"/>
          <w:pgMar w:top="851" w:right="851" w:bottom="1134" w:left="851" w:header="0" w:footer="272" w:gutter="0"/>
          <w:cols w:num="2" w:space="720"/>
        </w:sectPr>
      </w:pPr>
      <w:r w:rsidRPr="003E0E7B">
        <w:rPr>
          <w:b/>
          <w:bCs/>
          <w:color w:val="000000" w:themeColor="text1"/>
        </w:rPr>
        <w:t>sustain</w:t>
      </w:r>
      <w:r w:rsidR="00204C8E" w:rsidRPr="003E0E7B">
        <w:rPr>
          <w:b/>
          <w:bCs/>
          <w:color w:val="000000" w:themeColor="text1"/>
        </w:rPr>
        <w:t>able development</w:t>
      </w:r>
    </w:p>
    <w:p w14:paraId="6B6C6B61" w14:textId="77777777" w:rsidR="00E85733" w:rsidRDefault="00E85733" w:rsidP="000F5CDD">
      <w:pPr>
        <w:pStyle w:val="Heading3"/>
        <w:sectPr w:rsidR="00E85733" w:rsidSect="00E85733">
          <w:type w:val="continuous"/>
          <w:pgSz w:w="11910" w:h="16840"/>
          <w:pgMar w:top="851" w:right="851" w:bottom="1134" w:left="851" w:header="0" w:footer="272" w:gutter="0"/>
          <w:cols w:num="2" w:space="720"/>
        </w:sectPr>
      </w:pPr>
    </w:p>
    <w:p w14:paraId="55AEF108" w14:textId="14002EDB" w:rsidR="000F5CDD" w:rsidRDefault="00AD25E1" w:rsidP="000F5CDD">
      <w:pPr>
        <w:pStyle w:val="Heading3"/>
      </w:pPr>
      <w:r w:rsidRPr="00AD25E1">
        <w:lastRenderedPageBreak/>
        <w:t>Guided instruction (25 min)</w:t>
      </w:r>
    </w:p>
    <w:p w14:paraId="54E7C00B" w14:textId="77777777" w:rsidR="00CB3739" w:rsidRDefault="00CB3739" w:rsidP="00CB3739">
      <w:r w:rsidRPr="00CB3739">
        <w:t xml:space="preserve">Building </w:t>
      </w:r>
      <w:proofErr w:type="gramStart"/>
      <w:r w:rsidRPr="00CB3739">
        <w:t>a global</w:t>
      </w:r>
      <w:proofErr w:type="gramEnd"/>
      <w:r w:rsidRPr="00CB3739">
        <w:t xml:space="preserve"> education literacy supports students’ understanding of current affairs, and their ability to interpret news and media articles about international events. This part of the lesson revises vocabulary students </w:t>
      </w:r>
      <w:proofErr w:type="gramStart"/>
      <w:r w:rsidRPr="00CB3739">
        <w:t>have</w:t>
      </w:r>
      <w:proofErr w:type="gramEnd"/>
      <w:r w:rsidRPr="00CB3739">
        <w:t xml:space="preserve"> learned. It also encourages explicit teaching strategies such as modelling to demonstrate how to extract the data in a pie chart and describe it in a summary paragraph.</w:t>
      </w:r>
    </w:p>
    <w:p w14:paraId="66FEF551" w14:textId="77777777" w:rsidR="00C220FE" w:rsidRPr="00C220FE" w:rsidRDefault="00C220FE" w:rsidP="00C220FE">
      <w:pPr>
        <w:pStyle w:val="ListParagraph-numbered"/>
      </w:pPr>
      <w:r w:rsidRPr="00C220FE">
        <w:t>Ask each pair to share their understanding of a term listed in their glossaries for Activity 1. Decide on a definition for each word and allow time for students to copy it down.</w:t>
      </w:r>
    </w:p>
    <w:p w14:paraId="5E161531" w14:textId="77777777" w:rsidR="00C220FE" w:rsidRPr="00C220FE" w:rsidRDefault="00C220FE" w:rsidP="00C220FE">
      <w:pPr>
        <w:pStyle w:val="ListParagraph-numbered"/>
      </w:pPr>
      <w:r w:rsidRPr="00C220FE">
        <w:t>Move on to Activity 2: Describing a pie chart. Read the guidelines with the class and use slide 13 of the Resourceful partnerships PowerPoint to show a model description. Key words are highlighted within the example.</w:t>
      </w:r>
    </w:p>
    <w:p w14:paraId="39276642" w14:textId="39C07B24" w:rsidR="00C220FE" w:rsidRPr="00CB3739" w:rsidRDefault="00C220FE" w:rsidP="00C220FE">
      <w:pPr>
        <w:pStyle w:val="ListParagraph-numbered"/>
      </w:pPr>
      <w:r w:rsidRPr="00C220FE">
        <w:t>Students should now complete Activity 2 by describing the pie chart of Official Development Assistance</w:t>
      </w:r>
      <w:r>
        <w:t xml:space="preserve"> to Fiji, 2026.</w:t>
      </w:r>
    </w:p>
    <w:p w14:paraId="24C5ADFF" w14:textId="77777777" w:rsidR="00EA6577" w:rsidRPr="00EA6577" w:rsidRDefault="00EA6577" w:rsidP="00EA6577">
      <w:pPr>
        <w:ind w:left="-5" w:right="89"/>
        <w:rPr>
          <w:rFonts w:ascii="Aptos SemiBold" w:eastAsia="Source Sans Pro SemiBold" w:hAnsi="Aptos SemiBold" w:cs="Source Sans Pro SemiBold"/>
          <w:b/>
          <w:bCs/>
          <w:color w:val="003230"/>
          <w:sz w:val="28"/>
          <w:szCs w:val="28"/>
        </w:rPr>
      </w:pPr>
      <w:r w:rsidRPr="00EA6577">
        <w:rPr>
          <w:rFonts w:ascii="Aptos SemiBold" w:eastAsia="Source Sans Pro SemiBold" w:hAnsi="Aptos SemiBold" w:cs="Source Sans Pro SemiBold"/>
          <w:b/>
          <w:bCs/>
          <w:color w:val="003230"/>
          <w:sz w:val="28"/>
          <w:szCs w:val="28"/>
        </w:rPr>
        <w:t>Independent practice (60 min)</w:t>
      </w:r>
    </w:p>
    <w:p w14:paraId="37E7AAC3" w14:textId="539D659D" w:rsidR="002917D6" w:rsidRDefault="002917D6" w:rsidP="002917D6">
      <w:r w:rsidRPr="002917D6">
        <w:t xml:space="preserve">This activity is based on a real-world scenario. Students will take on the role of the Australian Government by deciding how to budget Official Development Assistance for a few countries in the Asia-Pacific region. Students will work in small groups, which will require they </w:t>
      </w:r>
      <w:proofErr w:type="spellStart"/>
      <w:r w:rsidRPr="002917D6">
        <w:t>practise</w:t>
      </w:r>
      <w:proofErr w:type="spellEnd"/>
      <w:r w:rsidRPr="002917D6">
        <w:t xml:space="preserve"> social competencies such as negotiation, compromise,</w:t>
      </w:r>
      <w:r>
        <w:t xml:space="preserve"> </w:t>
      </w:r>
      <w:r w:rsidRPr="002917D6">
        <w:t>listening and delegation. Each student in the group may decide to represent a different development sector. A suggested schedule could be:</w:t>
      </w:r>
    </w:p>
    <w:p w14:paraId="460FC71B" w14:textId="77777777" w:rsidR="001826EE" w:rsidRPr="001826EE" w:rsidRDefault="001826EE" w:rsidP="001826EE">
      <w:pPr>
        <w:pStyle w:val="ListParagraph"/>
      </w:pPr>
      <w:r>
        <w:t xml:space="preserve">30 </w:t>
      </w:r>
      <w:r w:rsidRPr="001826EE">
        <w:t>minutes to complete the task</w:t>
      </w:r>
    </w:p>
    <w:p w14:paraId="66563C09" w14:textId="77777777" w:rsidR="001826EE" w:rsidRPr="001826EE" w:rsidRDefault="001826EE" w:rsidP="001826EE">
      <w:pPr>
        <w:pStyle w:val="ListParagraph"/>
      </w:pPr>
      <w:r w:rsidRPr="001826EE">
        <w:t>10 minutes for discussion with another group</w:t>
      </w:r>
    </w:p>
    <w:p w14:paraId="38D3F542" w14:textId="6FD3380E" w:rsidR="001826EE" w:rsidRPr="00CC510C" w:rsidRDefault="001826EE" w:rsidP="001826EE">
      <w:pPr>
        <w:pStyle w:val="ListParagraph"/>
      </w:pPr>
      <w:r w:rsidRPr="001826EE">
        <w:t>30 minutes for each group to present their</w:t>
      </w:r>
      <w:r>
        <w:t xml:space="preserve"> </w:t>
      </w:r>
      <w:r w:rsidRPr="001826EE">
        <w:t>findings</w:t>
      </w:r>
      <w:r w:rsidRPr="001826EE">
        <w:rPr>
          <w:spacing w:val="-2"/>
        </w:rPr>
        <w:t>.</w:t>
      </w:r>
    </w:p>
    <w:p w14:paraId="090EBC85" w14:textId="77777777" w:rsidR="00CC510C" w:rsidRDefault="00CC510C" w:rsidP="00CC510C">
      <w:pPr>
        <w:rPr>
          <w:spacing w:val="-2"/>
        </w:rPr>
      </w:pPr>
      <w:r w:rsidRPr="00CC510C">
        <w:t>Read</w:t>
      </w:r>
      <w:r>
        <w:t xml:space="preserve"> the following outline </w:t>
      </w:r>
      <w:proofErr w:type="gramStart"/>
      <w:r>
        <w:t>to</w:t>
      </w:r>
      <w:proofErr w:type="gramEnd"/>
      <w:r>
        <w:t xml:space="preserve"> the </w:t>
      </w:r>
      <w:r>
        <w:rPr>
          <w:spacing w:val="-2"/>
        </w:rPr>
        <w:t>class:</w:t>
      </w:r>
    </w:p>
    <w:p w14:paraId="5714B000" w14:textId="5FD4A72E" w:rsidR="0003737D" w:rsidRPr="0003737D" w:rsidRDefault="0003737D" w:rsidP="0003737D">
      <w:pPr>
        <w:pStyle w:val="Body-Exampletext"/>
        <w:spacing w:after="200"/>
      </w:pPr>
      <w:r w:rsidRPr="0003737D">
        <w:t>The Australian Government carefully manages how to use Official Development Assistance by listening to what partner countries need and value most. The government works to make the biggest difference with limited resources by</w:t>
      </w:r>
      <w:r>
        <w:t xml:space="preserve"> </w:t>
      </w:r>
      <w:r w:rsidRPr="0003737D">
        <w:t>building respectful partnerships, supporting local leadership and focusing on long-term solutions. Today you have been asked to take on this role of great responsibility. Working in small groups</w:t>
      </w:r>
      <w:r>
        <w:t xml:space="preserve"> o</w:t>
      </w:r>
      <w:r w:rsidRPr="0003737D">
        <w:t>f three, you will need to investigate some country data and decide how to allocate funds based on</w:t>
      </w:r>
      <w:r>
        <w:t xml:space="preserve"> </w:t>
      </w:r>
      <w:proofErr w:type="gramStart"/>
      <w:r w:rsidRPr="0003737D">
        <w:t>a budget</w:t>
      </w:r>
      <w:proofErr w:type="gramEnd"/>
      <w:r w:rsidRPr="0003737D">
        <w:t xml:space="preserve"> provided.</w:t>
      </w:r>
    </w:p>
    <w:p w14:paraId="1DAF1B62" w14:textId="77777777" w:rsidR="00E46383" w:rsidRPr="00E46383" w:rsidRDefault="00E46383" w:rsidP="00E46383">
      <w:pPr>
        <w:pStyle w:val="ListParagraph-numbered"/>
      </w:pPr>
      <w:r w:rsidRPr="00E46383">
        <w:t>Hand each group one of the four regional data cards. Aim for an even spread of regional data cards across the classroom.</w:t>
      </w:r>
    </w:p>
    <w:p w14:paraId="59A0CE14" w14:textId="101C276F" w:rsidR="00CC510C" w:rsidRDefault="00E46383" w:rsidP="00E46383">
      <w:pPr>
        <w:pStyle w:val="ListParagraph-numbered"/>
      </w:pPr>
      <w:r w:rsidRPr="00E46383">
        <w:t xml:space="preserve">Assist students to understand how the data relates to the basic human needs of food, water, housing and education. The </w:t>
      </w:r>
      <w:proofErr w:type="gramStart"/>
      <w:r w:rsidRPr="00E46383">
        <w:t>statistic</w:t>
      </w:r>
      <w:proofErr w:type="gramEnd"/>
      <w:r w:rsidRPr="00E46383">
        <w:t xml:space="preserve"> about energy use per person relates to housing and a comfortable lifestyle. A good way to introduce this may be to ask students what energy is used for in their own home.</w:t>
      </w:r>
      <w:r>
        <w:rPr>
          <w:spacing w:val="-8"/>
        </w:rPr>
        <w:t xml:space="preserve"> </w:t>
      </w:r>
      <w:r>
        <w:t>They</w:t>
      </w:r>
      <w:r>
        <w:rPr>
          <w:spacing w:val="-8"/>
        </w:rPr>
        <w:t xml:space="preserve"> </w:t>
      </w:r>
      <w:r>
        <w:t>will</w:t>
      </w:r>
      <w:r>
        <w:rPr>
          <w:spacing w:val="-8"/>
        </w:rPr>
        <w:t xml:space="preserve"> </w:t>
      </w:r>
      <w:r>
        <w:t>soon</w:t>
      </w:r>
      <w:r>
        <w:rPr>
          <w:spacing w:val="-8"/>
        </w:rPr>
        <w:t xml:space="preserve"> </w:t>
      </w:r>
      <w:proofErr w:type="spellStart"/>
      <w:r>
        <w:t>realise</w:t>
      </w:r>
      <w:proofErr w:type="spellEnd"/>
      <w:r>
        <w:rPr>
          <w:spacing w:val="-8"/>
        </w:rPr>
        <w:t xml:space="preserve"> </w:t>
      </w:r>
      <w:r>
        <w:t>that they probably could not bear living without it.</w:t>
      </w:r>
    </w:p>
    <w:p w14:paraId="7D598CDF" w14:textId="0D3C1057" w:rsidR="00307F38" w:rsidRDefault="00F41BF6" w:rsidP="00F41BF6">
      <w:pPr>
        <w:pStyle w:val="ListParagraph-numbered"/>
      </w:pPr>
      <w:r w:rsidRPr="00F41BF6">
        <w:t>Students will work in their groups to complete Activity 3: Regional budget needs analysis</w:t>
      </w:r>
      <w:r>
        <w:t xml:space="preserve"> </w:t>
      </w:r>
      <w:r w:rsidRPr="00F41BF6">
        <w:t>by making decisions about how to distribute Official Development Assistance among</w:t>
      </w:r>
      <w:r>
        <w:t xml:space="preserve"> </w:t>
      </w:r>
      <w:r w:rsidRPr="00F41BF6">
        <w:t xml:space="preserve">the three countries on their card. Explain to students that this activity requires them to undertake a </w:t>
      </w:r>
      <w:proofErr w:type="gramStart"/>
      <w:r w:rsidRPr="00F41BF6">
        <w:t>needs</w:t>
      </w:r>
      <w:proofErr w:type="gramEnd"/>
      <w:r w:rsidRPr="00F41BF6">
        <w:t xml:space="preserve"> and </w:t>
      </w:r>
      <w:proofErr w:type="gramStart"/>
      <w:r w:rsidRPr="00F41BF6">
        <w:t>wants</w:t>
      </w:r>
      <w:proofErr w:type="gramEnd"/>
      <w:r w:rsidRPr="00F41BF6">
        <w:t xml:space="preserve"> analysis</w:t>
      </w:r>
      <w:r w:rsidR="008232F3">
        <w:t xml:space="preserve">. </w:t>
      </w:r>
      <w:r w:rsidRPr="00F41BF6">
        <w:t xml:space="preserve">Encourage students to </w:t>
      </w:r>
      <w:proofErr w:type="gramStart"/>
      <w:r w:rsidRPr="00F41BF6">
        <w:t>round</w:t>
      </w:r>
      <w:proofErr w:type="gramEnd"/>
      <w:r w:rsidRPr="00F41BF6">
        <w:t xml:space="preserve"> numbers, if this makes it easier to inform </w:t>
      </w:r>
      <w:proofErr w:type="gramStart"/>
      <w:r w:rsidRPr="00F41BF6">
        <w:t>their</w:t>
      </w:r>
      <w:proofErr w:type="gramEnd"/>
      <w:r w:rsidRPr="00F41BF6">
        <w:t xml:space="preserve"> decision-making</w:t>
      </w:r>
      <w:r w:rsidR="00307F38">
        <w:t>.</w:t>
      </w:r>
    </w:p>
    <w:p w14:paraId="544B81C4" w14:textId="77777777" w:rsidR="00307F38" w:rsidRDefault="00307F38">
      <w:pPr>
        <w:spacing w:before="0" w:line="240" w:lineRule="auto"/>
        <w:rPr>
          <w:color w:val="000000" w:themeColor="text1"/>
        </w:rPr>
      </w:pPr>
      <w:r>
        <w:br w:type="page"/>
      </w:r>
    </w:p>
    <w:p w14:paraId="62B51B83" w14:textId="67492D3E" w:rsidR="00F41BF6" w:rsidRPr="00F41BF6" w:rsidRDefault="00F41BF6" w:rsidP="00F41BF6">
      <w:pPr>
        <w:pStyle w:val="ListParagraph-numbered"/>
      </w:pPr>
      <w:r w:rsidRPr="00F41BF6">
        <w:lastRenderedPageBreak/>
        <w:t>Ask each group to pair with another group and have them discuss the decisions they have made based on the data. Together they could brainstorm some potential strategies that would help these countries improve one of the statistics on the development card. They should then discuss whether the strategies are sustainable.</w:t>
      </w:r>
    </w:p>
    <w:p w14:paraId="58ED493B" w14:textId="77777777" w:rsidR="00F41BF6" w:rsidRDefault="00F41BF6" w:rsidP="00F41BF6">
      <w:pPr>
        <w:pStyle w:val="ListParagraph-numbered"/>
      </w:pPr>
      <w:r w:rsidRPr="00F41BF6">
        <w:t>Presen</w:t>
      </w:r>
      <w:r>
        <w:t>t</w:t>
      </w:r>
      <w:r>
        <w:rPr>
          <w:spacing w:val="-5"/>
        </w:rPr>
        <w:t xml:space="preserve"> </w:t>
      </w:r>
      <w:r>
        <w:t>some</w:t>
      </w:r>
      <w:r>
        <w:rPr>
          <w:spacing w:val="-5"/>
        </w:rPr>
        <w:t xml:space="preserve"> </w:t>
      </w:r>
      <w:r>
        <w:t>scenarios</w:t>
      </w:r>
      <w:r>
        <w:rPr>
          <w:spacing w:val="-5"/>
        </w:rPr>
        <w:t xml:space="preserve"> </w:t>
      </w:r>
      <w:r>
        <w:t>to</w:t>
      </w:r>
      <w:r>
        <w:rPr>
          <w:spacing w:val="-5"/>
        </w:rPr>
        <w:t xml:space="preserve"> </w:t>
      </w:r>
      <w:r>
        <w:t>the</w:t>
      </w:r>
      <w:r>
        <w:rPr>
          <w:spacing w:val="-5"/>
        </w:rPr>
        <w:t xml:space="preserve"> </w:t>
      </w:r>
      <w:r>
        <w:t>groups</w:t>
      </w:r>
      <w:r>
        <w:rPr>
          <w:spacing w:val="-5"/>
        </w:rPr>
        <w:t xml:space="preserve"> </w:t>
      </w:r>
      <w:r>
        <w:t>for</w:t>
      </w:r>
      <w:r>
        <w:rPr>
          <w:spacing w:val="-5"/>
        </w:rPr>
        <w:t xml:space="preserve"> </w:t>
      </w:r>
      <w:r>
        <w:t>them to discuss:</w:t>
      </w:r>
    </w:p>
    <w:p w14:paraId="78DA65FB" w14:textId="77777777" w:rsidR="0093028A" w:rsidRPr="0093028A" w:rsidRDefault="0093028A" w:rsidP="0093028A">
      <w:pPr>
        <w:pStyle w:val="ListParagraphabc-inset"/>
        <w:numPr>
          <w:ilvl w:val="0"/>
          <w:numId w:val="36"/>
        </w:numPr>
      </w:pPr>
      <w:r w:rsidRPr="0093028A">
        <w:t>How would they deal with a budget cut; what would they keep unchanged and how would they justify who still receives funding?</w:t>
      </w:r>
    </w:p>
    <w:p w14:paraId="106FB1EB" w14:textId="4F5693E5" w:rsidR="00F41BF6" w:rsidRDefault="0093028A" w:rsidP="0093028A">
      <w:pPr>
        <w:pStyle w:val="ListParagraphabc-inset"/>
      </w:pPr>
      <w:r w:rsidRPr="0093028A">
        <w:t>If</w:t>
      </w:r>
      <w:r>
        <w:t xml:space="preserve"> they received a large donation, who or what</w:t>
      </w:r>
      <w:r>
        <w:rPr>
          <w:spacing w:val="-7"/>
        </w:rPr>
        <w:t xml:space="preserve"> </w:t>
      </w:r>
      <w:r>
        <w:t>sector</w:t>
      </w:r>
      <w:r>
        <w:rPr>
          <w:spacing w:val="-7"/>
        </w:rPr>
        <w:t xml:space="preserve"> </w:t>
      </w:r>
      <w:r>
        <w:t>would</w:t>
      </w:r>
      <w:r>
        <w:rPr>
          <w:spacing w:val="-7"/>
        </w:rPr>
        <w:t xml:space="preserve"> </w:t>
      </w:r>
      <w:r>
        <w:t>they</w:t>
      </w:r>
      <w:r>
        <w:rPr>
          <w:spacing w:val="-7"/>
        </w:rPr>
        <w:t xml:space="preserve"> </w:t>
      </w:r>
      <w:r>
        <w:t>allocate</w:t>
      </w:r>
      <w:r>
        <w:rPr>
          <w:spacing w:val="-7"/>
        </w:rPr>
        <w:t xml:space="preserve"> </w:t>
      </w:r>
      <w:r>
        <w:t>funding</w:t>
      </w:r>
      <w:r>
        <w:rPr>
          <w:spacing w:val="-7"/>
        </w:rPr>
        <w:t xml:space="preserve"> </w:t>
      </w:r>
      <w:r>
        <w:t>to?</w:t>
      </w:r>
    </w:p>
    <w:p w14:paraId="440AEBC8" w14:textId="401808AF" w:rsidR="009028F8" w:rsidRDefault="009028F8" w:rsidP="00307F38">
      <w:pPr>
        <w:pStyle w:val="Body-Exampletext"/>
        <w:spacing w:before="300"/>
      </w:pPr>
      <w:r>
        <w:rPr>
          <w:b/>
        </w:rPr>
        <w:t xml:space="preserve">Extension: </w:t>
      </w:r>
      <w:r>
        <w:t>When providing their reasoning, groups</w:t>
      </w:r>
      <w:r>
        <w:rPr>
          <w:spacing w:val="-8"/>
        </w:rPr>
        <w:t xml:space="preserve"> </w:t>
      </w:r>
      <w:r>
        <w:t>could</w:t>
      </w:r>
      <w:r>
        <w:rPr>
          <w:spacing w:val="-8"/>
        </w:rPr>
        <w:t xml:space="preserve"> </w:t>
      </w:r>
      <w:r>
        <w:t>consider</w:t>
      </w:r>
      <w:r>
        <w:rPr>
          <w:spacing w:val="-8"/>
        </w:rPr>
        <w:t xml:space="preserve"> </w:t>
      </w:r>
      <w:r>
        <w:t>the</w:t>
      </w:r>
      <w:r>
        <w:rPr>
          <w:spacing w:val="-8"/>
        </w:rPr>
        <w:t xml:space="preserve"> </w:t>
      </w:r>
      <w:r>
        <w:t>question:</w:t>
      </w:r>
      <w:r>
        <w:rPr>
          <w:spacing w:val="-8"/>
        </w:rPr>
        <w:t xml:space="preserve"> </w:t>
      </w:r>
      <w:r>
        <w:t>How</w:t>
      </w:r>
      <w:r>
        <w:rPr>
          <w:spacing w:val="-8"/>
        </w:rPr>
        <w:t xml:space="preserve"> </w:t>
      </w:r>
      <w:r>
        <w:t>will the partnership established through Official Development Assistance change a place? (slide 14).</w:t>
      </w:r>
    </w:p>
    <w:p w14:paraId="69B07435" w14:textId="33678E39" w:rsidR="009A482D" w:rsidRDefault="009A482D" w:rsidP="009A482D">
      <w:pPr>
        <w:pStyle w:val="ListParagraph-numbered"/>
      </w:pPr>
      <w:r>
        <w:t>Ask</w:t>
      </w:r>
      <w:r>
        <w:rPr>
          <w:spacing w:val="-1"/>
        </w:rPr>
        <w:t xml:space="preserve"> </w:t>
      </w:r>
      <w:r>
        <w:t>each</w:t>
      </w:r>
      <w:r>
        <w:rPr>
          <w:spacing w:val="-1"/>
        </w:rPr>
        <w:t xml:space="preserve"> </w:t>
      </w:r>
      <w:r>
        <w:t>group</w:t>
      </w:r>
      <w:r>
        <w:rPr>
          <w:spacing w:val="-1"/>
        </w:rPr>
        <w:t xml:space="preserve"> </w:t>
      </w:r>
      <w:r>
        <w:t>to</w:t>
      </w:r>
      <w:r>
        <w:rPr>
          <w:spacing w:val="-1"/>
        </w:rPr>
        <w:t xml:space="preserve"> </w:t>
      </w:r>
      <w:r>
        <w:t>present</w:t>
      </w:r>
      <w:r>
        <w:rPr>
          <w:spacing w:val="-1"/>
        </w:rPr>
        <w:t xml:space="preserve"> </w:t>
      </w:r>
      <w:r>
        <w:t>their</w:t>
      </w:r>
      <w:r>
        <w:rPr>
          <w:spacing w:val="-1"/>
        </w:rPr>
        <w:t xml:space="preserve"> </w:t>
      </w:r>
      <w:r>
        <w:t>budget</w:t>
      </w:r>
      <w:r>
        <w:rPr>
          <w:spacing w:val="-1"/>
        </w:rPr>
        <w:t xml:space="preserve"> </w:t>
      </w:r>
      <w:r>
        <w:t>to</w:t>
      </w:r>
      <w:r>
        <w:rPr>
          <w:spacing w:val="-1"/>
        </w:rPr>
        <w:t xml:space="preserve"> </w:t>
      </w:r>
      <w:r>
        <w:t>the class.</w:t>
      </w:r>
      <w:r>
        <w:rPr>
          <w:spacing w:val="-6"/>
        </w:rPr>
        <w:t xml:space="preserve"> </w:t>
      </w:r>
      <w:r>
        <w:t>Students</w:t>
      </w:r>
      <w:r>
        <w:rPr>
          <w:spacing w:val="-6"/>
        </w:rPr>
        <w:t xml:space="preserve"> </w:t>
      </w:r>
      <w:r>
        <w:t>could</w:t>
      </w:r>
      <w:r>
        <w:rPr>
          <w:spacing w:val="-6"/>
        </w:rPr>
        <w:t xml:space="preserve"> </w:t>
      </w:r>
      <w:r>
        <w:t>use</w:t>
      </w:r>
      <w:r>
        <w:rPr>
          <w:spacing w:val="-6"/>
        </w:rPr>
        <w:t xml:space="preserve"> </w:t>
      </w:r>
      <w:r>
        <w:t>the</w:t>
      </w:r>
      <w:r>
        <w:rPr>
          <w:spacing w:val="-6"/>
        </w:rPr>
        <w:t xml:space="preserve"> </w:t>
      </w:r>
      <w:r>
        <w:t>following</w:t>
      </w:r>
      <w:r>
        <w:rPr>
          <w:spacing w:val="-6"/>
        </w:rPr>
        <w:t xml:space="preserve"> </w:t>
      </w:r>
      <w:r>
        <w:t>outline for their presentations:</w:t>
      </w:r>
    </w:p>
    <w:p w14:paraId="59CFB115" w14:textId="77777777" w:rsidR="00BF541F" w:rsidRPr="00BF541F" w:rsidRDefault="00BF541F" w:rsidP="00BF541F">
      <w:pPr>
        <w:pStyle w:val="ListParagraphabc-inset"/>
        <w:numPr>
          <w:ilvl w:val="0"/>
          <w:numId w:val="37"/>
        </w:numPr>
      </w:pPr>
      <w:r w:rsidRPr="00BF541F">
        <w:t>Discuss the pie chart breakdown and the reasons why each country received the amount that was decided on.</w:t>
      </w:r>
    </w:p>
    <w:p w14:paraId="0FC95696" w14:textId="77777777" w:rsidR="00BF541F" w:rsidRPr="00BF541F" w:rsidRDefault="00BF541F" w:rsidP="00BF541F">
      <w:pPr>
        <w:pStyle w:val="ListParagraphabc-inset"/>
      </w:pPr>
      <w:r w:rsidRPr="00BF541F">
        <w:t>Share three changes to funding within the sector amounts, including a reason why.</w:t>
      </w:r>
    </w:p>
    <w:p w14:paraId="3A0B77CF" w14:textId="77777777" w:rsidR="00BF541F" w:rsidRPr="00BF541F" w:rsidRDefault="00BF541F" w:rsidP="00BF541F">
      <w:pPr>
        <w:pStyle w:val="ListParagraphabc-inset"/>
      </w:pPr>
      <w:r w:rsidRPr="00BF541F">
        <w:t>Mention one strategy to assist a country that was brainstormed with another group.</w:t>
      </w:r>
    </w:p>
    <w:p w14:paraId="5E53F052" w14:textId="270839F4" w:rsidR="00BF541F" w:rsidRPr="00BF541F" w:rsidRDefault="00BF541F" w:rsidP="00BF541F">
      <w:pPr>
        <w:pStyle w:val="ListParagraphabc-inset"/>
      </w:pPr>
      <w:r w:rsidRPr="00BF541F">
        <w:t>Invite two questions from the class.</w:t>
      </w:r>
    </w:p>
    <w:p w14:paraId="5B769B16" w14:textId="77777777" w:rsidR="00402CC4" w:rsidRDefault="00402CC4" w:rsidP="00AF7CDD">
      <w:pPr>
        <w:pStyle w:val="Heading3"/>
      </w:pPr>
      <w:r w:rsidRPr="00402CC4">
        <w:t>Learning review (15 min)</w:t>
      </w:r>
    </w:p>
    <w:p w14:paraId="326BFF42" w14:textId="23B10E8F" w:rsidR="00AF7CDD" w:rsidRPr="00AF7CDD" w:rsidRDefault="00AF7CDD" w:rsidP="00AF7CDD">
      <w:pPr>
        <w:pStyle w:val="Heading4"/>
      </w:pPr>
      <w:r>
        <w:t>Module</w:t>
      </w:r>
      <w:r>
        <w:rPr>
          <w:spacing w:val="-7"/>
        </w:rPr>
        <w:t xml:space="preserve"> </w:t>
      </w:r>
      <w:r>
        <w:t>wrap-</w:t>
      </w:r>
      <w:r>
        <w:rPr>
          <w:spacing w:val="-5"/>
        </w:rPr>
        <w:t>up</w:t>
      </w:r>
    </w:p>
    <w:p w14:paraId="753957F7" w14:textId="77777777" w:rsidR="00291D00" w:rsidRPr="00291D00" w:rsidRDefault="00291D00" w:rsidP="00850088">
      <w:pPr>
        <w:pStyle w:val="ListParagraph-numbered"/>
        <w:numPr>
          <w:ilvl w:val="0"/>
          <w:numId w:val="39"/>
        </w:numPr>
        <w:ind w:left="426"/>
      </w:pPr>
      <w:r w:rsidRPr="00291D00">
        <w:t>Congratulate students on their strategic thinking, problem-solving and decision-making in this lesson. Remind them of the challenges posed when trying to agree upon a budget.</w:t>
      </w:r>
    </w:p>
    <w:p w14:paraId="33F09C63" w14:textId="77777777" w:rsidR="00291D00" w:rsidRPr="00291D00" w:rsidRDefault="00291D00" w:rsidP="00291D00">
      <w:pPr>
        <w:pStyle w:val="ListParagraph-numbered"/>
      </w:pPr>
      <w:r w:rsidRPr="00291D00">
        <w:t>Ask students to pair with another student to reflect on the challenges faced by their group when trying to agree on a budget. This allows a class discussion about compromise, negotiation, listening, and justifying opinions with reasons.</w:t>
      </w:r>
    </w:p>
    <w:p w14:paraId="5D11991D" w14:textId="00C1E826" w:rsidR="00291D00" w:rsidRPr="00291D00" w:rsidRDefault="00291D00" w:rsidP="001C72AA">
      <w:pPr>
        <w:pStyle w:val="ListParagraph-numbered"/>
      </w:pPr>
      <w:r w:rsidRPr="00291D00">
        <w:t>Ask students why these decisions required such careful consideration. This is a chance</w:t>
      </w:r>
      <w:r w:rsidR="001C72AA">
        <w:t xml:space="preserve"> </w:t>
      </w:r>
      <w:r w:rsidRPr="00291D00">
        <w:t xml:space="preserve">for students to reflect on their ethics and how to make decisions that are perceived as fair, moral or equitable. Help students consider the economic dilemma that a person working in this field may face every day, given there are limited resources available. For instance, do they fund resources that have the maximum reach across an entire </w:t>
      </w:r>
      <w:proofErr w:type="gramStart"/>
      <w:r w:rsidRPr="00291D00">
        <w:t>population</w:t>
      </w:r>
      <w:proofErr w:type="gramEnd"/>
      <w:r w:rsidRPr="00291D00">
        <w:t xml:space="preserve"> or do they </w:t>
      </w:r>
      <w:proofErr w:type="spellStart"/>
      <w:r w:rsidRPr="00291D00">
        <w:t>prioritise</w:t>
      </w:r>
      <w:proofErr w:type="spellEnd"/>
      <w:r w:rsidRPr="00291D00">
        <w:t xml:space="preserve"> funding for those groups with the greatest need?</w:t>
      </w:r>
    </w:p>
    <w:p w14:paraId="072BD145" w14:textId="77777777" w:rsidR="00291D00" w:rsidRDefault="00291D00" w:rsidP="00291D00">
      <w:pPr>
        <w:pStyle w:val="ListParagraph-numbered"/>
      </w:pPr>
      <w:r w:rsidRPr="00291D00">
        <w:t>Finally, how can Australia ensure that the provided resources are sustainable and ensure long-term, locally led solutions that benefit both partner countries? This is a challenging</w:t>
      </w:r>
      <w:r>
        <w:t xml:space="preserve"> question to pose, but its aim is to boost critical thinking.</w:t>
      </w:r>
    </w:p>
    <w:p w14:paraId="00730C1E" w14:textId="77777777" w:rsidR="008E11DE" w:rsidRDefault="008E11DE" w:rsidP="00F97C2C"/>
    <w:p w14:paraId="38579905" w14:textId="305BCFBD" w:rsidR="008E11DE" w:rsidRDefault="008E11DE" w:rsidP="00F97C2C">
      <w:pPr>
        <w:sectPr w:rsidR="008E11DE" w:rsidSect="009148AF">
          <w:headerReference w:type="default" r:id="rId49"/>
          <w:pgSz w:w="11910" w:h="16840"/>
          <w:pgMar w:top="851" w:right="851" w:bottom="1134" w:left="851" w:header="0" w:footer="272" w:gutter="0"/>
          <w:cols w:space="720" w:equalWidth="0">
            <w:col w:w="10208"/>
          </w:cols>
        </w:sectPr>
      </w:pPr>
    </w:p>
    <w:p w14:paraId="17A857D7" w14:textId="77777777" w:rsidR="00834F54" w:rsidRPr="00834F54" w:rsidRDefault="00834F54" w:rsidP="00AD3A13">
      <w:pPr>
        <w:pStyle w:val="Heading2"/>
        <w:rPr>
          <w:lang w:bidi="en-US"/>
        </w:rPr>
      </w:pPr>
      <w:r w:rsidRPr="00834F54">
        <w:rPr>
          <w:lang w:bidi="en-US"/>
        </w:rPr>
        <w:lastRenderedPageBreak/>
        <w:t xml:space="preserve">Global education </w:t>
      </w:r>
      <w:r w:rsidRPr="00AD3A13">
        <w:rPr>
          <w:lang w:bidi="en-US"/>
        </w:rPr>
        <w:t>literacy</w:t>
      </w:r>
      <w:r w:rsidRPr="00834F54">
        <w:rPr>
          <w:lang w:bidi="en-US"/>
        </w:rPr>
        <w:t xml:space="preserve"> and numeracy skills</w:t>
      </w:r>
    </w:p>
    <w:p w14:paraId="35141366" w14:textId="77777777" w:rsidR="00CA3FA3" w:rsidRPr="00CA3FA3" w:rsidRDefault="00CA3FA3" w:rsidP="00AD3A13">
      <w:pPr>
        <w:pStyle w:val="Heading3"/>
      </w:pPr>
      <w:r w:rsidRPr="00CA3FA3">
        <w:t>Activity 1: Global education glossary</w:t>
      </w:r>
    </w:p>
    <w:p w14:paraId="2753F3A3" w14:textId="2ED091A6" w:rsidR="00AD3A13" w:rsidRPr="00AD3A13" w:rsidRDefault="00AD3A13" w:rsidP="00AD3A13">
      <w:r w:rsidRPr="00AD3A13">
        <w:t>In the table below, list all the new words you have learn</w:t>
      </w:r>
      <w:r w:rsidR="008113BE">
        <w:t>t</w:t>
      </w:r>
      <w:r w:rsidRPr="00AD3A13">
        <w:t xml:space="preserve"> in this module. You will then write a definition or example together as a class.</w:t>
      </w:r>
    </w:p>
    <w:p w14:paraId="33B643A6" w14:textId="6229F590" w:rsidR="00AA481F" w:rsidRDefault="00AA481F" w:rsidP="00AA481F">
      <w:r w:rsidRPr="00AA481F">
        <w:rPr>
          <w:noProof/>
        </w:rPr>
        <w:drawing>
          <wp:inline distT="0" distB="0" distL="0" distR="0" wp14:anchorId="7EBE8DDE" wp14:editId="462ADEB2">
            <wp:extent cx="1917577" cy="1173974"/>
            <wp:effectExtent l="0" t="0" r="635" b="0"/>
            <wp:docPr id="1994251033" name="Picture 1" descr="A person wearing a high‑visibility vest uses a hammer to build a brick wall at a construction site, illustrating hands‑on construction skills training supported by the Australian Department of Foreign Affairs and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51033" name="Picture 1" descr="A person wearing a high‑visibility vest uses a hammer to build a brick wall at a construction site, illustrating hands‑on construction skills training supported by the Australian Department of Foreign Affairs and Trade."/>
                    <pic:cNvPicPr/>
                  </pic:nvPicPr>
                  <pic:blipFill>
                    <a:blip r:embed="rId50"/>
                    <a:stretch>
                      <a:fillRect/>
                    </a:stretch>
                  </pic:blipFill>
                  <pic:spPr>
                    <a:xfrm>
                      <a:off x="0" y="0"/>
                      <a:ext cx="1934884" cy="1184569"/>
                    </a:xfrm>
                    <a:prstGeom prst="rect">
                      <a:avLst/>
                    </a:prstGeom>
                  </pic:spPr>
                </pic:pic>
              </a:graphicData>
            </a:graphic>
          </wp:inline>
        </w:drawing>
      </w:r>
    </w:p>
    <w:p w14:paraId="1A599B22" w14:textId="2271DA65" w:rsidR="004F37E7" w:rsidRDefault="00DA265A" w:rsidP="00DA265A">
      <w:pPr>
        <w:pStyle w:val="credit-black"/>
      </w:pPr>
      <w:r>
        <w:t>© Australian Department of Foreign Affairs and Trade</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2547"/>
        <w:gridCol w:w="7651"/>
      </w:tblGrid>
      <w:tr w:rsidR="006B1E42" w:rsidRPr="00EA156B" w14:paraId="582D0478" w14:textId="77777777" w:rsidTr="0028584B">
        <w:tc>
          <w:tcPr>
            <w:tcW w:w="2547" w:type="dxa"/>
            <w:tcBorders>
              <w:top w:val="nil"/>
              <w:bottom w:val="single" w:sz="4" w:space="0" w:color="99CDCB"/>
              <w:right w:val="single" w:sz="4" w:space="0" w:color="99CDCB"/>
            </w:tcBorders>
            <w:shd w:val="clear" w:color="auto" w:fill="E6F3F2"/>
          </w:tcPr>
          <w:p w14:paraId="07F0D667" w14:textId="77777777" w:rsidR="006B1E42" w:rsidRPr="00EA156B" w:rsidRDefault="006B1E42" w:rsidP="007F03E4">
            <w:pPr>
              <w:pStyle w:val="Heading3"/>
              <w:rPr>
                <w:sz w:val="24"/>
                <w:szCs w:val="24"/>
              </w:rPr>
            </w:pPr>
            <w:r w:rsidRPr="00EA156B">
              <w:rPr>
                <w:sz w:val="24"/>
                <w:szCs w:val="24"/>
              </w:rPr>
              <w:t>Term</w:t>
            </w:r>
          </w:p>
        </w:tc>
        <w:tc>
          <w:tcPr>
            <w:tcW w:w="7651" w:type="dxa"/>
            <w:tcBorders>
              <w:top w:val="nil"/>
              <w:left w:val="single" w:sz="4" w:space="0" w:color="99CDCB"/>
              <w:bottom w:val="single" w:sz="4" w:space="0" w:color="99CDCB"/>
            </w:tcBorders>
            <w:shd w:val="clear" w:color="auto" w:fill="E6F3F2"/>
          </w:tcPr>
          <w:p w14:paraId="3D5DF281" w14:textId="55ED8B38" w:rsidR="006B1E42" w:rsidRPr="00EA156B" w:rsidRDefault="00580F9E" w:rsidP="007F03E4">
            <w:pPr>
              <w:pStyle w:val="Heading3"/>
              <w:rPr>
                <w:sz w:val="24"/>
                <w:szCs w:val="24"/>
              </w:rPr>
            </w:pPr>
            <w:r w:rsidRPr="00580F9E">
              <w:rPr>
                <w:sz w:val="24"/>
                <w:szCs w:val="24"/>
              </w:rPr>
              <w:t>Definition or example</w:t>
            </w:r>
          </w:p>
        </w:tc>
      </w:tr>
      <w:tr w:rsidR="006B1E42" w14:paraId="1C3AC05F" w14:textId="77777777" w:rsidTr="0028584B">
        <w:trPr>
          <w:trHeight w:val="570"/>
        </w:trPr>
        <w:tc>
          <w:tcPr>
            <w:tcW w:w="2547" w:type="dxa"/>
            <w:tcBorders>
              <w:top w:val="single" w:sz="4" w:space="0" w:color="99CDCB"/>
              <w:bottom w:val="single" w:sz="4" w:space="0" w:color="99CDCB"/>
              <w:right w:val="single" w:sz="4" w:space="0" w:color="99CDCB"/>
            </w:tcBorders>
          </w:tcPr>
          <w:p w14:paraId="521165FB"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008227BA" w14:textId="3DB975E2" w:rsidR="006B1E42" w:rsidRPr="008A2C5B" w:rsidRDefault="006B1E42" w:rsidP="008A2C5B"/>
        </w:tc>
      </w:tr>
      <w:tr w:rsidR="006B1E42" w14:paraId="63A74444" w14:textId="77777777" w:rsidTr="0028584B">
        <w:trPr>
          <w:trHeight w:val="570"/>
        </w:trPr>
        <w:tc>
          <w:tcPr>
            <w:tcW w:w="2547" w:type="dxa"/>
            <w:tcBorders>
              <w:top w:val="single" w:sz="4" w:space="0" w:color="99CDCB"/>
              <w:bottom w:val="single" w:sz="4" w:space="0" w:color="99CDCB"/>
              <w:right w:val="single" w:sz="4" w:space="0" w:color="99CDCB"/>
            </w:tcBorders>
          </w:tcPr>
          <w:p w14:paraId="14F2C007"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3FBD7E68" w14:textId="0EEC4143" w:rsidR="006B1E42" w:rsidRPr="008A2C5B" w:rsidRDefault="006B1E42" w:rsidP="008A2C5B"/>
        </w:tc>
      </w:tr>
      <w:tr w:rsidR="00B37389" w14:paraId="5E52ABDB" w14:textId="77777777" w:rsidTr="0028584B">
        <w:trPr>
          <w:trHeight w:val="570"/>
        </w:trPr>
        <w:tc>
          <w:tcPr>
            <w:tcW w:w="2547" w:type="dxa"/>
            <w:tcBorders>
              <w:top w:val="single" w:sz="4" w:space="0" w:color="99CDCB"/>
              <w:bottom w:val="single" w:sz="4" w:space="0" w:color="99CDCB"/>
              <w:right w:val="single" w:sz="4" w:space="0" w:color="99CDCB"/>
            </w:tcBorders>
          </w:tcPr>
          <w:p w14:paraId="0F285984"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19FEC830" w14:textId="77777777" w:rsidR="00B37389" w:rsidRPr="008A2C5B" w:rsidRDefault="00B37389" w:rsidP="008A2C5B"/>
        </w:tc>
      </w:tr>
      <w:tr w:rsidR="00B37389" w14:paraId="4D4D11DE" w14:textId="77777777" w:rsidTr="0028584B">
        <w:trPr>
          <w:trHeight w:val="570"/>
        </w:trPr>
        <w:tc>
          <w:tcPr>
            <w:tcW w:w="2547" w:type="dxa"/>
            <w:tcBorders>
              <w:top w:val="single" w:sz="4" w:space="0" w:color="99CDCB"/>
              <w:bottom w:val="single" w:sz="4" w:space="0" w:color="99CDCB"/>
              <w:right w:val="single" w:sz="4" w:space="0" w:color="99CDCB"/>
            </w:tcBorders>
          </w:tcPr>
          <w:p w14:paraId="1ADC2FEA"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0C26F336" w14:textId="77777777" w:rsidR="00B37389" w:rsidRPr="008A2C5B" w:rsidRDefault="00B37389" w:rsidP="008A2C5B"/>
        </w:tc>
      </w:tr>
      <w:tr w:rsidR="00B37389" w14:paraId="121C8C82" w14:textId="77777777" w:rsidTr="0028584B">
        <w:trPr>
          <w:trHeight w:val="570"/>
        </w:trPr>
        <w:tc>
          <w:tcPr>
            <w:tcW w:w="2547" w:type="dxa"/>
            <w:tcBorders>
              <w:top w:val="single" w:sz="4" w:space="0" w:color="99CDCB"/>
              <w:bottom w:val="single" w:sz="4" w:space="0" w:color="99CDCB"/>
              <w:right w:val="single" w:sz="4" w:space="0" w:color="99CDCB"/>
            </w:tcBorders>
          </w:tcPr>
          <w:p w14:paraId="0EB46577"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39A5362F" w14:textId="77777777" w:rsidR="00B37389" w:rsidRPr="008A2C5B" w:rsidRDefault="00B37389" w:rsidP="008A2C5B"/>
        </w:tc>
      </w:tr>
      <w:tr w:rsidR="00B37389" w14:paraId="2ED6DEA6" w14:textId="77777777" w:rsidTr="0028584B">
        <w:trPr>
          <w:trHeight w:val="570"/>
        </w:trPr>
        <w:tc>
          <w:tcPr>
            <w:tcW w:w="2547" w:type="dxa"/>
            <w:tcBorders>
              <w:top w:val="single" w:sz="4" w:space="0" w:color="99CDCB"/>
              <w:bottom w:val="single" w:sz="4" w:space="0" w:color="99CDCB"/>
              <w:right w:val="single" w:sz="4" w:space="0" w:color="99CDCB"/>
            </w:tcBorders>
          </w:tcPr>
          <w:p w14:paraId="607B1502"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6CE1D5E0" w14:textId="77777777" w:rsidR="00B37389" w:rsidRPr="008A2C5B" w:rsidRDefault="00B37389" w:rsidP="008A2C5B"/>
        </w:tc>
      </w:tr>
      <w:tr w:rsidR="008A2C5B" w14:paraId="6E21F0D0" w14:textId="77777777" w:rsidTr="0028584B">
        <w:trPr>
          <w:trHeight w:val="570"/>
        </w:trPr>
        <w:tc>
          <w:tcPr>
            <w:tcW w:w="2547" w:type="dxa"/>
            <w:tcBorders>
              <w:top w:val="single" w:sz="4" w:space="0" w:color="99CDCB"/>
              <w:bottom w:val="single" w:sz="4" w:space="0" w:color="99CDCB"/>
              <w:right w:val="single" w:sz="4" w:space="0" w:color="99CDCB"/>
            </w:tcBorders>
          </w:tcPr>
          <w:p w14:paraId="1FBF42FF"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0779FE6B" w14:textId="77777777" w:rsidR="008A2C5B" w:rsidRPr="008A2C5B" w:rsidRDefault="008A2C5B" w:rsidP="008A2C5B"/>
        </w:tc>
      </w:tr>
      <w:tr w:rsidR="008A2C5B" w14:paraId="5096554B" w14:textId="77777777" w:rsidTr="0028584B">
        <w:trPr>
          <w:trHeight w:val="570"/>
        </w:trPr>
        <w:tc>
          <w:tcPr>
            <w:tcW w:w="2547" w:type="dxa"/>
            <w:tcBorders>
              <w:top w:val="single" w:sz="4" w:space="0" w:color="99CDCB"/>
              <w:bottom w:val="single" w:sz="4" w:space="0" w:color="99CDCB"/>
              <w:right w:val="single" w:sz="4" w:space="0" w:color="99CDCB"/>
            </w:tcBorders>
          </w:tcPr>
          <w:p w14:paraId="26467FE5"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79A52C03" w14:textId="77777777" w:rsidR="008A2C5B" w:rsidRPr="008A2C5B" w:rsidRDefault="008A2C5B" w:rsidP="008A2C5B"/>
        </w:tc>
      </w:tr>
      <w:tr w:rsidR="008A2C5B" w14:paraId="60009CE0" w14:textId="77777777" w:rsidTr="0028584B">
        <w:trPr>
          <w:trHeight w:val="570"/>
        </w:trPr>
        <w:tc>
          <w:tcPr>
            <w:tcW w:w="2547" w:type="dxa"/>
            <w:tcBorders>
              <w:top w:val="single" w:sz="4" w:space="0" w:color="99CDCB"/>
              <w:bottom w:val="single" w:sz="4" w:space="0" w:color="99CDCB"/>
              <w:right w:val="single" w:sz="4" w:space="0" w:color="99CDCB"/>
            </w:tcBorders>
          </w:tcPr>
          <w:p w14:paraId="5AE753DC"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77890E90" w14:textId="77777777" w:rsidR="008A2C5B" w:rsidRPr="008A2C5B" w:rsidRDefault="008A2C5B" w:rsidP="008A2C5B"/>
        </w:tc>
      </w:tr>
      <w:tr w:rsidR="008A2C5B" w14:paraId="44E97C78" w14:textId="77777777" w:rsidTr="0028584B">
        <w:trPr>
          <w:trHeight w:val="570"/>
        </w:trPr>
        <w:tc>
          <w:tcPr>
            <w:tcW w:w="2547" w:type="dxa"/>
            <w:tcBorders>
              <w:top w:val="single" w:sz="4" w:space="0" w:color="99CDCB"/>
              <w:bottom w:val="single" w:sz="4" w:space="0" w:color="99CDCB"/>
              <w:right w:val="single" w:sz="4" w:space="0" w:color="99CDCB"/>
            </w:tcBorders>
          </w:tcPr>
          <w:p w14:paraId="4AB58EBF"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32320B55" w14:textId="77777777" w:rsidR="008A2C5B" w:rsidRPr="008A2C5B" w:rsidRDefault="008A2C5B" w:rsidP="008A2C5B"/>
        </w:tc>
      </w:tr>
      <w:tr w:rsidR="008A2C5B" w14:paraId="7FB960E6" w14:textId="77777777" w:rsidTr="0028584B">
        <w:trPr>
          <w:trHeight w:val="570"/>
        </w:trPr>
        <w:tc>
          <w:tcPr>
            <w:tcW w:w="2547" w:type="dxa"/>
            <w:tcBorders>
              <w:top w:val="single" w:sz="4" w:space="0" w:color="99CDCB"/>
              <w:bottom w:val="single" w:sz="4" w:space="0" w:color="99CDCB"/>
              <w:right w:val="single" w:sz="4" w:space="0" w:color="99CDCB"/>
            </w:tcBorders>
          </w:tcPr>
          <w:p w14:paraId="367049B5" w14:textId="77777777" w:rsidR="008A2C5B" w:rsidRPr="008A2C5B" w:rsidRDefault="008A2C5B" w:rsidP="008A2C5B"/>
        </w:tc>
        <w:tc>
          <w:tcPr>
            <w:tcW w:w="7651" w:type="dxa"/>
            <w:tcBorders>
              <w:top w:val="single" w:sz="4" w:space="0" w:color="99CDCB"/>
              <w:left w:val="single" w:sz="4" w:space="0" w:color="99CDCB"/>
              <w:bottom w:val="single" w:sz="4" w:space="0" w:color="99CDCB"/>
            </w:tcBorders>
          </w:tcPr>
          <w:p w14:paraId="0CC86AE4" w14:textId="77777777" w:rsidR="008A2C5B" w:rsidRPr="008A2C5B" w:rsidRDefault="008A2C5B" w:rsidP="008A2C5B"/>
        </w:tc>
      </w:tr>
      <w:tr w:rsidR="00B37389" w14:paraId="55768A46" w14:textId="77777777" w:rsidTr="0028584B">
        <w:trPr>
          <w:trHeight w:val="570"/>
        </w:trPr>
        <w:tc>
          <w:tcPr>
            <w:tcW w:w="2547" w:type="dxa"/>
            <w:tcBorders>
              <w:top w:val="single" w:sz="4" w:space="0" w:color="99CDCB"/>
              <w:bottom w:val="single" w:sz="4" w:space="0" w:color="99CDCB"/>
              <w:right w:val="single" w:sz="4" w:space="0" w:color="99CDCB"/>
            </w:tcBorders>
          </w:tcPr>
          <w:p w14:paraId="0EDAAC73"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76166D93" w14:textId="77777777" w:rsidR="00B37389" w:rsidRPr="008A2C5B" w:rsidRDefault="00B37389" w:rsidP="008A2C5B"/>
        </w:tc>
      </w:tr>
      <w:tr w:rsidR="00B37389" w14:paraId="5E117937" w14:textId="77777777" w:rsidTr="0028584B">
        <w:trPr>
          <w:trHeight w:val="570"/>
        </w:trPr>
        <w:tc>
          <w:tcPr>
            <w:tcW w:w="2547" w:type="dxa"/>
            <w:tcBorders>
              <w:top w:val="single" w:sz="4" w:space="0" w:color="99CDCB"/>
              <w:bottom w:val="single" w:sz="4" w:space="0" w:color="99CDCB"/>
              <w:right w:val="single" w:sz="4" w:space="0" w:color="99CDCB"/>
            </w:tcBorders>
          </w:tcPr>
          <w:p w14:paraId="6A298417"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55BD667C" w14:textId="77777777" w:rsidR="00B37389" w:rsidRPr="008A2C5B" w:rsidRDefault="00B37389" w:rsidP="008A2C5B"/>
        </w:tc>
      </w:tr>
      <w:tr w:rsidR="00B37389" w14:paraId="5DBD6775" w14:textId="77777777" w:rsidTr="0028584B">
        <w:trPr>
          <w:trHeight w:val="570"/>
        </w:trPr>
        <w:tc>
          <w:tcPr>
            <w:tcW w:w="2547" w:type="dxa"/>
            <w:tcBorders>
              <w:top w:val="single" w:sz="4" w:space="0" w:color="99CDCB"/>
              <w:bottom w:val="single" w:sz="4" w:space="0" w:color="99CDCB"/>
              <w:right w:val="single" w:sz="4" w:space="0" w:color="99CDCB"/>
            </w:tcBorders>
          </w:tcPr>
          <w:p w14:paraId="4B86BB90" w14:textId="77777777" w:rsidR="00B37389" w:rsidRPr="008A2C5B" w:rsidRDefault="00B37389" w:rsidP="008A2C5B"/>
        </w:tc>
        <w:tc>
          <w:tcPr>
            <w:tcW w:w="7651" w:type="dxa"/>
            <w:tcBorders>
              <w:top w:val="single" w:sz="4" w:space="0" w:color="99CDCB"/>
              <w:left w:val="single" w:sz="4" w:space="0" w:color="99CDCB"/>
              <w:bottom w:val="single" w:sz="4" w:space="0" w:color="99CDCB"/>
            </w:tcBorders>
          </w:tcPr>
          <w:p w14:paraId="0AD663C0" w14:textId="77777777" w:rsidR="00B37389" w:rsidRPr="008A2C5B" w:rsidRDefault="00B37389" w:rsidP="008A2C5B"/>
        </w:tc>
      </w:tr>
      <w:tr w:rsidR="006B1E42" w14:paraId="0C4CF44C" w14:textId="77777777" w:rsidTr="0028584B">
        <w:trPr>
          <w:trHeight w:val="570"/>
        </w:trPr>
        <w:tc>
          <w:tcPr>
            <w:tcW w:w="2547" w:type="dxa"/>
            <w:tcBorders>
              <w:top w:val="single" w:sz="4" w:space="0" w:color="99CDCB"/>
              <w:bottom w:val="single" w:sz="4" w:space="0" w:color="99CDCB"/>
              <w:right w:val="single" w:sz="4" w:space="0" w:color="99CDCB"/>
            </w:tcBorders>
          </w:tcPr>
          <w:p w14:paraId="22F2DD31"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5A1C5746" w14:textId="189058DF" w:rsidR="006B1E42" w:rsidRPr="008A2C5B" w:rsidRDefault="006B1E42" w:rsidP="008A2C5B"/>
        </w:tc>
      </w:tr>
      <w:tr w:rsidR="006B1E42" w14:paraId="74DF546B" w14:textId="77777777" w:rsidTr="0028584B">
        <w:trPr>
          <w:trHeight w:val="570"/>
        </w:trPr>
        <w:tc>
          <w:tcPr>
            <w:tcW w:w="2547" w:type="dxa"/>
            <w:tcBorders>
              <w:top w:val="single" w:sz="4" w:space="0" w:color="99CDCB"/>
              <w:bottom w:val="single" w:sz="4" w:space="0" w:color="99CDCB"/>
              <w:right w:val="single" w:sz="4" w:space="0" w:color="99CDCB"/>
            </w:tcBorders>
          </w:tcPr>
          <w:p w14:paraId="7F44AF3E" w14:textId="77777777" w:rsidR="006B1E42" w:rsidRPr="008A2C5B" w:rsidRDefault="006B1E42" w:rsidP="008A2C5B"/>
        </w:tc>
        <w:tc>
          <w:tcPr>
            <w:tcW w:w="7651" w:type="dxa"/>
            <w:tcBorders>
              <w:top w:val="single" w:sz="4" w:space="0" w:color="99CDCB"/>
              <w:left w:val="single" w:sz="4" w:space="0" w:color="99CDCB"/>
              <w:bottom w:val="single" w:sz="4" w:space="0" w:color="99CDCB"/>
            </w:tcBorders>
          </w:tcPr>
          <w:p w14:paraId="0903E11A" w14:textId="74AE18F5" w:rsidR="006B1E42" w:rsidRPr="008A2C5B" w:rsidRDefault="006B1E42" w:rsidP="008A2C5B"/>
        </w:tc>
      </w:tr>
      <w:tr w:rsidR="006B1E42" w14:paraId="39380528" w14:textId="77777777" w:rsidTr="0028584B">
        <w:trPr>
          <w:trHeight w:val="570"/>
        </w:trPr>
        <w:tc>
          <w:tcPr>
            <w:tcW w:w="2547" w:type="dxa"/>
            <w:tcBorders>
              <w:top w:val="single" w:sz="4" w:space="0" w:color="99CDCB"/>
              <w:right w:val="single" w:sz="4" w:space="0" w:color="99CDCB"/>
            </w:tcBorders>
          </w:tcPr>
          <w:p w14:paraId="36B692FE" w14:textId="77777777" w:rsidR="006B1E42" w:rsidRPr="008A2C5B" w:rsidRDefault="006B1E42" w:rsidP="008A2C5B"/>
        </w:tc>
        <w:tc>
          <w:tcPr>
            <w:tcW w:w="7651" w:type="dxa"/>
            <w:tcBorders>
              <w:top w:val="single" w:sz="4" w:space="0" w:color="99CDCB"/>
              <w:left w:val="single" w:sz="4" w:space="0" w:color="99CDCB"/>
            </w:tcBorders>
          </w:tcPr>
          <w:p w14:paraId="1531F95C" w14:textId="560066D0" w:rsidR="006B1E42" w:rsidRPr="008A2C5B" w:rsidRDefault="006B1E42" w:rsidP="008A2C5B"/>
        </w:tc>
      </w:tr>
    </w:tbl>
    <w:p w14:paraId="0269C15F" w14:textId="77777777" w:rsidR="00631DC0" w:rsidRDefault="00631DC0" w:rsidP="00837767">
      <w:pPr>
        <w:sectPr w:rsidR="00631DC0" w:rsidSect="009148AF">
          <w:headerReference w:type="default" r:id="rId51"/>
          <w:pgSz w:w="11910" w:h="16840"/>
          <w:pgMar w:top="851" w:right="851" w:bottom="1134" w:left="851" w:header="0" w:footer="272" w:gutter="0"/>
          <w:cols w:space="720" w:equalWidth="0">
            <w:col w:w="10208"/>
          </w:cols>
        </w:sectPr>
      </w:pPr>
    </w:p>
    <w:p w14:paraId="3CD49013" w14:textId="77777777" w:rsidR="00A46D3E" w:rsidRDefault="00A46D3E" w:rsidP="00A46D3E">
      <w:pPr>
        <w:pStyle w:val="Heading3"/>
        <w:rPr>
          <w:spacing w:val="-2"/>
        </w:rPr>
      </w:pPr>
      <w:r>
        <w:lastRenderedPageBreak/>
        <w:t>Activity</w:t>
      </w:r>
      <w:r>
        <w:rPr>
          <w:spacing w:val="-3"/>
        </w:rPr>
        <w:t xml:space="preserve"> </w:t>
      </w:r>
      <w:r>
        <w:t>2:</w:t>
      </w:r>
      <w:r>
        <w:rPr>
          <w:spacing w:val="-1"/>
        </w:rPr>
        <w:t xml:space="preserve"> </w:t>
      </w:r>
      <w:r w:rsidRPr="00A46D3E">
        <w:t>Describing</w:t>
      </w:r>
      <w:r>
        <w:rPr>
          <w:spacing w:val="-1"/>
        </w:rPr>
        <w:t xml:space="preserve"> </w:t>
      </w:r>
      <w:r>
        <w:t>a</w:t>
      </w:r>
      <w:r>
        <w:rPr>
          <w:spacing w:val="-1"/>
        </w:rPr>
        <w:t xml:space="preserve"> </w:t>
      </w:r>
      <w:r>
        <w:t xml:space="preserve">pie </w:t>
      </w:r>
      <w:r>
        <w:rPr>
          <w:spacing w:val="-2"/>
        </w:rPr>
        <w:t>chart</w:t>
      </w:r>
    </w:p>
    <w:p w14:paraId="7F051118" w14:textId="77777777" w:rsidR="00895E4E" w:rsidRDefault="00895E4E" w:rsidP="00895E4E">
      <w:pPr>
        <w:rPr>
          <w:rFonts w:ascii="Source Sans Pro SemiBold"/>
          <w:b/>
          <w:sz w:val="17"/>
        </w:rPr>
      </w:pPr>
      <w:r w:rsidRPr="00582B8D">
        <w:rPr>
          <w:noProof/>
        </w:rPr>
        <w:drawing>
          <wp:inline distT="0" distB="0" distL="0" distR="0" wp14:anchorId="0B4C6325" wp14:editId="3B3C8E16">
            <wp:extent cx="2183907" cy="1468861"/>
            <wp:effectExtent l="0" t="0" r="635" b="4445"/>
            <wp:docPr id="2130232794" name="Image 370" descr="A group of people standing together in a rural outdoor setting beside vegetation, wearing everyday clothing, illustrating community participation and local livelihoods supported by the Australian Department of Foreign Affairs and Trade."/>
            <wp:cNvGraphicFramePr/>
            <a:graphic xmlns:a="http://schemas.openxmlformats.org/drawingml/2006/main">
              <a:graphicData uri="http://schemas.openxmlformats.org/drawingml/2006/picture">
                <pic:pic xmlns:pic="http://schemas.openxmlformats.org/drawingml/2006/picture">
                  <pic:nvPicPr>
                    <pic:cNvPr id="2130232794" name="Image 370" descr="A group of people standing together in a rural outdoor setting beside vegetation, wearing everyday clothing, illustrating community participation and local livelihoods supported by the Australian Department of Foreign Affairs and Trad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12493" cy="1488087"/>
                    </a:xfrm>
                    <a:prstGeom prst="rect">
                      <a:avLst/>
                    </a:prstGeom>
                  </pic:spPr>
                </pic:pic>
              </a:graphicData>
            </a:graphic>
          </wp:inline>
        </w:drawing>
      </w:r>
    </w:p>
    <w:p w14:paraId="143637BD" w14:textId="021EE546" w:rsidR="00895E4E" w:rsidRPr="00895E4E" w:rsidRDefault="00895E4E" w:rsidP="00895E4E">
      <w:pPr>
        <w:pStyle w:val="credit-black"/>
      </w:pPr>
      <w:r>
        <w:t>©</w:t>
      </w:r>
      <w:r>
        <w:rPr>
          <w:spacing w:val="-8"/>
        </w:rPr>
        <w:t xml:space="preserve"> </w:t>
      </w:r>
      <w:r>
        <w:t>Maggie</w:t>
      </w:r>
      <w:r>
        <w:rPr>
          <w:spacing w:val="-8"/>
        </w:rPr>
        <w:t xml:space="preserve"> </w:t>
      </w:r>
      <w:r>
        <w:t>Boyle/</w:t>
      </w:r>
      <w:r w:rsidRPr="00343C54">
        <w:t>Department</w:t>
      </w:r>
      <w:r>
        <w:rPr>
          <w:spacing w:val="-7"/>
        </w:rPr>
        <w:t xml:space="preserve"> </w:t>
      </w:r>
      <w:r>
        <w:t>of</w:t>
      </w:r>
      <w:r>
        <w:rPr>
          <w:spacing w:val="-8"/>
        </w:rPr>
        <w:t xml:space="preserve"> </w:t>
      </w:r>
      <w:r>
        <w:t>Foreign</w:t>
      </w:r>
      <w:r>
        <w:rPr>
          <w:spacing w:val="40"/>
        </w:rPr>
        <w:t xml:space="preserve"> </w:t>
      </w:r>
      <w:r>
        <w:t>Affairs and Trade, CC BY</w:t>
      </w:r>
    </w:p>
    <w:p w14:paraId="41A80C2F" w14:textId="77777777" w:rsidR="00A46D3E" w:rsidRDefault="00A46D3E" w:rsidP="00F25F20">
      <w:r>
        <w:t xml:space="preserve">When describing or comparing pie </w:t>
      </w:r>
      <w:r>
        <w:rPr>
          <w:spacing w:val="-2"/>
        </w:rPr>
        <w:t>charts:</w:t>
      </w:r>
    </w:p>
    <w:p w14:paraId="66E83466" w14:textId="77777777" w:rsidR="00A46D3E" w:rsidRPr="00F25F20" w:rsidRDefault="00A46D3E" w:rsidP="00F25F20">
      <w:pPr>
        <w:pStyle w:val="ListParagraph"/>
      </w:pPr>
      <w:r w:rsidRPr="00F25F20">
        <w:t xml:space="preserve">The first sentence should </w:t>
      </w:r>
      <w:proofErr w:type="spellStart"/>
      <w:r w:rsidRPr="00F25F20">
        <w:t>summarise</w:t>
      </w:r>
      <w:proofErr w:type="spellEnd"/>
      <w:r w:rsidRPr="00F25F20">
        <w:t xml:space="preserve"> who, what, where and when.</w:t>
      </w:r>
    </w:p>
    <w:p w14:paraId="2AC332DC" w14:textId="667940CD" w:rsidR="00A46D3E" w:rsidRPr="00F25F20" w:rsidRDefault="00A46D3E" w:rsidP="00097FF2">
      <w:pPr>
        <w:pStyle w:val="ListParagraph"/>
      </w:pPr>
      <w:r w:rsidRPr="00F25F20">
        <w:t xml:space="preserve">Mention the most, moderate and least proportions. Not every </w:t>
      </w:r>
      <w:proofErr w:type="spellStart"/>
      <w:r w:rsidRPr="00F25F20">
        <w:t>colour</w:t>
      </w:r>
      <w:proofErr w:type="spellEnd"/>
      <w:r w:rsidR="00097FF2">
        <w:t xml:space="preserve"> </w:t>
      </w:r>
      <w:r w:rsidRPr="00F25F20">
        <w:t xml:space="preserve">segment </w:t>
      </w:r>
      <w:proofErr w:type="gramStart"/>
      <w:r w:rsidRPr="00F25F20">
        <w:t>has to</w:t>
      </w:r>
      <w:proofErr w:type="gramEnd"/>
      <w:r w:rsidRPr="00F25F20">
        <w:t xml:space="preserve"> be mentioned.</w:t>
      </w:r>
    </w:p>
    <w:p w14:paraId="023C4BB6" w14:textId="4CE24355" w:rsidR="00A46D3E" w:rsidRPr="00B863AE" w:rsidRDefault="00A46D3E" w:rsidP="00B863AE">
      <w:pPr>
        <w:pStyle w:val="ListParagraph"/>
      </w:pPr>
      <w:r w:rsidRPr="00B863AE">
        <w:t>Compare the similarities and differences between two pie charts if they are side by side.</w:t>
      </w:r>
      <w:r w:rsidR="00582B8D" w:rsidRPr="00B863AE">
        <w:t xml:space="preserve"> </w:t>
      </w:r>
    </w:p>
    <w:p w14:paraId="5DA19F4B" w14:textId="7B25CC10" w:rsidR="00B863AE" w:rsidRPr="00B863AE" w:rsidRDefault="00B863AE" w:rsidP="00B863AE">
      <w:pPr>
        <w:pStyle w:val="ListParagraph"/>
        <w:spacing w:after="200"/>
      </w:pPr>
      <w:r w:rsidRPr="00B863AE">
        <w:t>Vary your vocabulary in your description – use the following table for suggestions:</w:t>
      </w:r>
    </w:p>
    <w:tbl>
      <w:tblPr>
        <w:tblStyle w:val="TableGrid"/>
        <w:tblW w:w="0" w:type="auto"/>
        <w:tblBorders>
          <w:top w:val="single" w:sz="4" w:space="0" w:color="99CDCB"/>
          <w:left w:val="single" w:sz="4" w:space="0" w:color="99CDCB"/>
          <w:bottom w:val="single" w:sz="4" w:space="0" w:color="99CDCB"/>
          <w:right w:val="single" w:sz="4" w:space="0" w:color="99CDCB"/>
          <w:insideH w:val="single" w:sz="4" w:space="0" w:color="99CDCB"/>
          <w:insideV w:val="single" w:sz="4" w:space="0" w:color="99CDCB"/>
        </w:tblBorders>
        <w:tblLook w:val="0420" w:firstRow="1" w:lastRow="0" w:firstColumn="0" w:lastColumn="0" w:noHBand="0" w:noVBand="1"/>
      </w:tblPr>
      <w:tblGrid>
        <w:gridCol w:w="1428"/>
        <w:gridCol w:w="4111"/>
      </w:tblGrid>
      <w:tr w:rsidR="0028584B" w14:paraId="780EF323" w14:textId="77777777" w:rsidTr="0028584B">
        <w:trPr>
          <w:trHeight w:val="521"/>
        </w:trPr>
        <w:tc>
          <w:tcPr>
            <w:tcW w:w="1418" w:type="dxa"/>
            <w:shd w:val="clear" w:color="auto" w:fill="E6F3F2"/>
          </w:tcPr>
          <w:p w14:paraId="1765BD1D" w14:textId="2CDD16BB" w:rsidR="0028584B" w:rsidRPr="0028584B" w:rsidRDefault="0028584B" w:rsidP="0028584B">
            <w:pPr>
              <w:pStyle w:val="Heading3"/>
              <w:rPr>
                <w:sz w:val="24"/>
              </w:rPr>
            </w:pPr>
            <w:r w:rsidRPr="0028584B">
              <w:rPr>
                <w:sz w:val="24"/>
              </w:rPr>
              <w:t>Percentage</w:t>
            </w:r>
          </w:p>
        </w:tc>
        <w:tc>
          <w:tcPr>
            <w:tcW w:w="4111" w:type="dxa"/>
            <w:shd w:val="clear" w:color="auto" w:fill="E6F3F2"/>
          </w:tcPr>
          <w:p w14:paraId="3514BFCD" w14:textId="3D8F9264" w:rsidR="0028584B" w:rsidRPr="0028584B" w:rsidRDefault="0028584B" w:rsidP="0028584B">
            <w:pPr>
              <w:pStyle w:val="Heading3"/>
              <w:rPr>
                <w:sz w:val="24"/>
              </w:rPr>
            </w:pPr>
            <w:r w:rsidRPr="0028584B">
              <w:rPr>
                <w:sz w:val="24"/>
              </w:rPr>
              <w:t>Descriptive term</w:t>
            </w:r>
          </w:p>
        </w:tc>
      </w:tr>
      <w:tr w:rsidR="00F7574F" w14:paraId="53136AEC" w14:textId="77777777" w:rsidTr="0028584B">
        <w:trPr>
          <w:trHeight w:val="570"/>
        </w:trPr>
        <w:tc>
          <w:tcPr>
            <w:tcW w:w="1418" w:type="dxa"/>
          </w:tcPr>
          <w:p w14:paraId="1D4BCA3B" w14:textId="7E64C7C8" w:rsidR="00F7574F" w:rsidRPr="008A2C5B" w:rsidRDefault="00517DF2" w:rsidP="008D561E">
            <w:r>
              <w:rPr>
                <w:rFonts w:ascii="Ubuntu Light"/>
                <w:spacing w:val="-5"/>
              </w:rPr>
              <w:t>90%</w:t>
            </w:r>
          </w:p>
        </w:tc>
        <w:tc>
          <w:tcPr>
            <w:tcW w:w="4111" w:type="dxa"/>
          </w:tcPr>
          <w:p w14:paraId="7F9A0735" w14:textId="0723D145" w:rsidR="00F7574F" w:rsidRPr="008A2C5B" w:rsidRDefault="00F17E21" w:rsidP="008D561E">
            <w:r>
              <w:t xml:space="preserve">The </w:t>
            </w:r>
            <w:r>
              <w:rPr>
                <w:spacing w:val="-2"/>
              </w:rPr>
              <w:t>majority</w:t>
            </w:r>
          </w:p>
        </w:tc>
      </w:tr>
      <w:tr w:rsidR="002D4E9A" w14:paraId="16FE9C83" w14:textId="77777777" w:rsidTr="0028584B">
        <w:trPr>
          <w:trHeight w:val="570"/>
        </w:trPr>
        <w:tc>
          <w:tcPr>
            <w:tcW w:w="1418" w:type="dxa"/>
          </w:tcPr>
          <w:p w14:paraId="1F21CDDB" w14:textId="40C701AA" w:rsidR="002D4E9A" w:rsidRDefault="002D4E9A" w:rsidP="008D561E">
            <w:pPr>
              <w:rPr>
                <w:rFonts w:ascii="Ubuntu Light"/>
                <w:spacing w:val="-5"/>
              </w:rPr>
            </w:pPr>
            <w:r>
              <w:rPr>
                <w:rFonts w:ascii="Ubuntu Light"/>
                <w:spacing w:val="-5"/>
              </w:rPr>
              <w:t>75%</w:t>
            </w:r>
          </w:p>
        </w:tc>
        <w:tc>
          <w:tcPr>
            <w:tcW w:w="4111" w:type="dxa"/>
          </w:tcPr>
          <w:p w14:paraId="6EE309DF" w14:textId="502A3847" w:rsidR="002D4E9A" w:rsidRDefault="004B5028" w:rsidP="008D561E">
            <w:r>
              <w:t>Three-</w:t>
            </w:r>
            <w:r>
              <w:rPr>
                <w:spacing w:val="-2"/>
              </w:rPr>
              <w:t>quarters</w:t>
            </w:r>
          </w:p>
        </w:tc>
      </w:tr>
      <w:tr w:rsidR="004B5028" w14:paraId="41E218B2" w14:textId="77777777" w:rsidTr="0028584B">
        <w:trPr>
          <w:trHeight w:val="570"/>
        </w:trPr>
        <w:tc>
          <w:tcPr>
            <w:tcW w:w="1418" w:type="dxa"/>
          </w:tcPr>
          <w:p w14:paraId="622EE41A" w14:textId="77670503" w:rsidR="004B5028" w:rsidRDefault="00405C84" w:rsidP="008D561E">
            <w:pPr>
              <w:rPr>
                <w:rFonts w:ascii="Ubuntu Light"/>
                <w:spacing w:val="-5"/>
              </w:rPr>
            </w:pPr>
            <w:r>
              <w:rPr>
                <w:rFonts w:ascii="Ubuntu Light"/>
                <w:spacing w:val="-5"/>
              </w:rPr>
              <w:t>60%</w:t>
            </w:r>
          </w:p>
        </w:tc>
        <w:tc>
          <w:tcPr>
            <w:tcW w:w="4111" w:type="dxa"/>
          </w:tcPr>
          <w:p w14:paraId="3BF1AF62" w14:textId="6138F8D9" w:rsidR="004B5028" w:rsidRDefault="009F75D6" w:rsidP="008D561E">
            <w:r>
              <w:t>Over</w:t>
            </w:r>
            <w:r>
              <w:rPr>
                <w:spacing w:val="-3"/>
              </w:rPr>
              <w:t xml:space="preserve"> </w:t>
            </w:r>
            <w:r>
              <w:t>half,</w:t>
            </w:r>
            <w:r>
              <w:rPr>
                <w:spacing w:val="-3"/>
              </w:rPr>
              <w:t xml:space="preserve"> </w:t>
            </w:r>
            <w:r>
              <w:t>almost</w:t>
            </w:r>
            <w:r>
              <w:rPr>
                <w:spacing w:val="-3"/>
              </w:rPr>
              <w:t xml:space="preserve"> </w:t>
            </w:r>
            <w:r>
              <w:t>two-</w:t>
            </w:r>
            <w:r>
              <w:rPr>
                <w:spacing w:val="-2"/>
              </w:rPr>
              <w:t>thirds</w:t>
            </w:r>
          </w:p>
        </w:tc>
      </w:tr>
      <w:tr w:rsidR="00F7574F" w14:paraId="29BE2C55" w14:textId="77777777" w:rsidTr="0028584B">
        <w:trPr>
          <w:trHeight w:val="570"/>
        </w:trPr>
        <w:tc>
          <w:tcPr>
            <w:tcW w:w="1418" w:type="dxa"/>
          </w:tcPr>
          <w:p w14:paraId="2AF9C484" w14:textId="7CA9A7F4" w:rsidR="00F7574F" w:rsidRPr="008A2C5B" w:rsidRDefault="00FD02C9" w:rsidP="008D561E">
            <w:r>
              <w:rPr>
                <w:rFonts w:ascii="Ubuntu Light"/>
                <w:spacing w:val="-5"/>
              </w:rPr>
              <w:t>50%</w:t>
            </w:r>
          </w:p>
        </w:tc>
        <w:tc>
          <w:tcPr>
            <w:tcW w:w="4111" w:type="dxa"/>
          </w:tcPr>
          <w:p w14:paraId="4AF4BB31" w14:textId="58373883" w:rsidR="00F7574F" w:rsidRPr="008A2C5B" w:rsidRDefault="00404644" w:rsidP="008D561E">
            <w:r>
              <w:rPr>
                <w:spacing w:val="-4"/>
              </w:rPr>
              <w:t>Half</w:t>
            </w:r>
          </w:p>
        </w:tc>
      </w:tr>
      <w:tr w:rsidR="00B30936" w14:paraId="35A5A3B0" w14:textId="77777777" w:rsidTr="0028584B">
        <w:trPr>
          <w:trHeight w:val="570"/>
        </w:trPr>
        <w:tc>
          <w:tcPr>
            <w:tcW w:w="1418" w:type="dxa"/>
          </w:tcPr>
          <w:p w14:paraId="5A8A0297" w14:textId="1FF99629" w:rsidR="00B30936" w:rsidRDefault="0017555A" w:rsidP="008D561E">
            <w:pPr>
              <w:rPr>
                <w:rFonts w:ascii="Ubuntu Light"/>
                <w:spacing w:val="-5"/>
              </w:rPr>
            </w:pPr>
            <w:r>
              <w:rPr>
                <w:rFonts w:ascii="Ubuntu Light"/>
                <w:spacing w:val="-5"/>
              </w:rPr>
              <w:t>45%</w:t>
            </w:r>
          </w:p>
        </w:tc>
        <w:tc>
          <w:tcPr>
            <w:tcW w:w="4111" w:type="dxa"/>
          </w:tcPr>
          <w:p w14:paraId="7B924673" w14:textId="1A3FC2B9" w:rsidR="00B30936" w:rsidRDefault="00CD6760" w:rsidP="008D561E">
            <w:pPr>
              <w:rPr>
                <w:spacing w:val="-4"/>
              </w:rPr>
            </w:pPr>
            <w:r>
              <w:t xml:space="preserve">Almost </w:t>
            </w:r>
            <w:r>
              <w:rPr>
                <w:spacing w:val="-4"/>
              </w:rPr>
              <w:t>half</w:t>
            </w:r>
          </w:p>
        </w:tc>
      </w:tr>
      <w:tr w:rsidR="00A72782" w14:paraId="3C987FF4" w14:textId="77777777" w:rsidTr="0028584B">
        <w:trPr>
          <w:trHeight w:val="570"/>
        </w:trPr>
        <w:tc>
          <w:tcPr>
            <w:tcW w:w="1418" w:type="dxa"/>
          </w:tcPr>
          <w:p w14:paraId="595926CB" w14:textId="4171785A" w:rsidR="00A72782" w:rsidRDefault="00A72782" w:rsidP="008D561E">
            <w:pPr>
              <w:rPr>
                <w:rFonts w:ascii="Ubuntu Light"/>
                <w:spacing w:val="-5"/>
              </w:rPr>
            </w:pPr>
            <w:r>
              <w:rPr>
                <w:rFonts w:ascii="Ubuntu Light"/>
                <w:spacing w:val="-5"/>
              </w:rPr>
              <w:t>30%</w:t>
            </w:r>
          </w:p>
        </w:tc>
        <w:tc>
          <w:tcPr>
            <w:tcW w:w="4111" w:type="dxa"/>
          </w:tcPr>
          <w:p w14:paraId="4C323142" w14:textId="02101228" w:rsidR="00A72782" w:rsidRDefault="00FA3AD3" w:rsidP="008D561E">
            <w:r>
              <w:t xml:space="preserve">About a </w:t>
            </w:r>
            <w:r>
              <w:rPr>
                <w:spacing w:val="-2"/>
              </w:rPr>
              <w:t>third</w:t>
            </w:r>
          </w:p>
        </w:tc>
      </w:tr>
      <w:tr w:rsidR="00F7574F" w14:paraId="4A10DE82" w14:textId="77777777" w:rsidTr="0028584B">
        <w:trPr>
          <w:trHeight w:val="570"/>
        </w:trPr>
        <w:tc>
          <w:tcPr>
            <w:tcW w:w="1418" w:type="dxa"/>
          </w:tcPr>
          <w:p w14:paraId="7FB77112" w14:textId="7E7FCA33" w:rsidR="00F7574F" w:rsidRPr="008A2C5B" w:rsidRDefault="008138D2" w:rsidP="008D561E">
            <w:r>
              <w:rPr>
                <w:rFonts w:ascii="Ubuntu Light"/>
                <w:spacing w:val="-5"/>
              </w:rPr>
              <w:t>25%</w:t>
            </w:r>
          </w:p>
        </w:tc>
        <w:tc>
          <w:tcPr>
            <w:tcW w:w="4111" w:type="dxa"/>
          </w:tcPr>
          <w:p w14:paraId="3B79C895" w14:textId="12BCBE45" w:rsidR="00F7574F" w:rsidRPr="008A2C5B" w:rsidRDefault="007D6EDE" w:rsidP="008D561E">
            <w:r>
              <w:t xml:space="preserve">A </w:t>
            </w:r>
            <w:r>
              <w:rPr>
                <w:spacing w:val="-2"/>
              </w:rPr>
              <w:t>quarter</w:t>
            </w:r>
          </w:p>
        </w:tc>
      </w:tr>
      <w:tr w:rsidR="00F7574F" w14:paraId="630EE08F" w14:textId="77777777" w:rsidTr="0028584B">
        <w:trPr>
          <w:trHeight w:val="570"/>
        </w:trPr>
        <w:tc>
          <w:tcPr>
            <w:tcW w:w="1418" w:type="dxa"/>
          </w:tcPr>
          <w:p w14:paraId="04350E07" w14:textId="0ACC33DD" w:rsidR="00F7574F" w:rsidRPr="008A2C5B" w:rsidRDefault="00DC1F9A" w:rsidP="008D561E">
            <w:r>
              <w:rPr>
                <w:rFonts w:ascii="Ubuntu Light"/>
                <w:spacing w:val="-5"/>
              </w:rPr>
              <w:t>10%</w:t>
            </w:r>
          </w:p>
        </w:tc>
        <w:tc>
          <w:tcPr>
            <w:tcW w:w="4111" w:type="dxa"/>
          </w:tcPr>
          <w:p w14:paraId="0267CC22" w14:textId="5E4AF1B0" w:rsidR="00F7574F" w:rsidRPr="008A2C5B" w:rsidRDefault="00DA6065" w:rsidP="008D561E">
            <w:r>
              <w:t xml:space="preserve">A </w:t>
            </w:r>
            <w:r>
              <w:rPr>
                <w:spacing w:val="-2"/>
              </w:rPr>
              <w:t>tenth</w:t>
            </w:r>
          </w:p>
        </w:tc>
      </w:tr>
      <w:tr w:rsidR="00F7574F" w14:paraId="31DF745E" w14:textId="77777777" w:rsidTr="0028584B">
        <w:trPr>
          <w:trHeight w:val="570"/>
        </w:trPr>
        <w:tc>
          <w:tcPr>
            <w:tcW w:w="1418" w:type="dxa"/>
          </w:tcPr>
          <w:p w14:paraId="1AEA1A86" w14:textId="29413635" w:rsidR="00F7574F" w:rsidRPr="008A2C5B" w:rsidRDefault="00582B8D" w:rsidP="008D561E">
            <w:r>
              <w:rPr>
                <w:rFonts w:ascii="Ubuntu Light"/>
                <w:spacing w:val="-5"/>
              </w:rPr>
              <w:t>&lt;5%</w:t>
            </w:r>
          </w:p>
        </w:tc>
        <w:tc>
          <w:tcPr>
            <w:tcW w:w="4111" w:type="dxa"/>
          </w:tcPr>
          <w:p w14:paraId="2208422D" w14:textId="6E65D393" w:rsidR="00F7574F" w:rsidRPr="008A2C5B" w:rsidRDefault="00582B8D" w:rsidP="008D561E">
            <w:r>
              <w:t xml:space="preserve">A negligible </w:t>
            </w:r>
            <w:r>
              <w:rPr>
                <w:spacing w:val="-2"/>
              </w:rPr>
              <w:t>amount</w:t>
            </w:r>
          </w:p>
        </w:tc>
      </w:tr>
    </w:tbl>
    <w:p w14:paraId="67CE3EA2" w14:textId="77777777" w:rsidR="00895E4E" w:rsidRPr="00F7574F" w:rsidRDefault="00895E4E" w:rsidP="00343C54">
      <w:pPr>
        <w:pStyle w:val="credit-black"/>
      </w:pPr>
    </w:p>
    <w:p w14:paraId="5E313359" w14:textId="77777777" w:rsidR="00A46D3E" w:rsidRDefault="00A46D3E" w:rsidP="00A46D3E">
      <w:pPr>
        <w:spacing w:line="256" w:lineRule="auto"/>
        <w:rPr>
          <w:rFonts w:ascii="Ubuntu" w:hAnsi="Ubuntu"/>
          <w:sz w:val="13"/>
        </w:rPr>
        <w:sectPr w:rsidR="00A46D3E" w:rsidSect="00582B8D">
          <w:headerReference w:type="default" r:id="rId53"/>
          <w:type w:val="continuous"/>
          <w:pgSz w:w="11910" w:h="16840"/>
          <w:pgMar w:top="0" w:right="566" w:bottom="460" w:left="566" w:header="0" w:footer="270" w:gutter="0"/>
          <w:cols w:space="70"/>
        </w:sectPr>
      </w:pPr>
    </w:p>
    <w:p w14:paraId="27AFFDE4" w14:textId="1525F51C" w:rsidR="00FB6D8C" w:rsidRDefault="004C7F38" w:rsidP="004C7F38">
      <w:pPr>
        <w:jc w:val="center"/>
      </w:pPr>
      <w:r>
        <w:rPr>
          <w:noProof/>
        </w:rPr>
        <w:lastRenderedPageBreak/>
        <w:drawing>
          <wp:inline distT="0" distB="0" distL="0" distR="0" wp14:anchorId="6C38DEA1" wp14:editId="711F4628">
            <wp:extent cx="6239914" cy="3447415"/>
            <wp:effectExtent l="0" t="0" r="0" b="0"/>
            <wp:docPr id="1924660895" name="Picture 98" descr="Pie chart showing percentage of Australian development assistance to Fiji in 2026 by category. Data shows: Governance: 32%, Humanitarian: 19%; Education: 12%; Health: 10%; Agriculture and other production: 8%; Economic and infrastructure: 2%; Other: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60895" name="Picture 98" descr="Pie chart showing percentage of Australian development assistance to Fiji in 2026 by category. Data shows: Governance: 32%, Humanitarian: 19%; Education: 12%; Health: 10%; Agriculture and other production: 8%; Economic and infrastructure: 2%; Other: 17%."/>
                    <pic:cNvPicPr/>
                  </pic:nvPicPr>
                  <pic:blipFill rotWithShape="1">
                    <a:blip r:embed="rId54" cstate="print">
                      <a:extLst>
                        <a:ext uri="{28A0092B-C50C-407E-A947-70E740481C1C}">
                          <a14:useLocalDpi xmlns:a14="http://schemas.microsoft.com/office/drawing/2010/main" val="0"/>
                        </a:ext>
                      </a:extLst>
                    </a:blip>
                    <a:srcRect/>
                    <a:stretch>
                      <a:fillRect/>
                    </a:stretch>
                  </pic:blipFill>
                  <pic:spPr bwMode="auto">
                    <a:xfrm>
                      <a:off x="0" y="0"/>
                      <a:ext cx="6242444" cy="3448813"/>
                    </a:xfrm>
                    <a:prstGeom prst="rect">
                      <a:avLst/>
                    </a:prstGeom>
                    <a:ln>
                      <a:noFill/>
                    </a:ln>
                    <a:extLst>
                      <a:ext uri="{53640926-AAD7-44D8-BBD7-CCE9431645EC}">
                        <a14:shadowObscured xmlns:a14="http://schemas.microsoft.com/office/drawing/2010/main"/>
                      </a:ext>
                    </a:extLst>
                  </pic:spPr>
                </pic:pic>
              </a:graphicData>
            </a:graphic>
          </wp:inline>
        </w:drawing>
      </w:r>
    </w:p>
    <w:p w14:paraId="13D4E9F2" w14:textId="304814E6" w:rsidR="00B84FA1" w:rsidRPr="00B84FA1" w:rsidRDefault="00B84FA1" w:rsidP="00B84FA1">
      <w:pPr>
        <w:pStyle w:val="credit-black"/>
      </w:pPr>
      <w:r>
        <w:t xml:space="preserve">Pie </w:t>
      </w:r>
      <w:r w:rsidRPr="00B84FA1">
        <w:t>charts</w:t>
      </w:r>
      <w:r>
        <w:t xml:space="preserve"> on this page and pages 19 to 22 adapted from: Development cooperation fact sheets, Department of Foreign Affairs and Trade,</w:t>
      </w:r>
      <w:r>
        <w:rPr>
          <w:spacing w:val="40"/>
        </w:rPr>
        <w:t xml:space="preserve"> </w:t>
      </w:r>
      <w:hyperlink r:id="rId55">
        <w:r>
          <w:t>https://www.dfat.gov.au/about-us/publications/development-cooperation-fact-sheets-for-country-regional-and-sector-thematic-programs,</w:t>
        </w:r>
      </w:hyperlink>
      <w:r>
        <w:rPr>
          <w:spacing w:val="25"/>
        </w:rPr>
        <w:t xml:space="preserve"> </w:t>
      </w:r>
      <w:r>
        <w:t>CC</w:t>
      </w:r>
      <w:r>
        <w:rPr>
          <w:spacing w:val="26"/>
        </w:rPr>
        <w:t xml:space="preserve"> </w:t>
      </w:r>
      <w:r>
        <w:t>BY</w:t>
      </w:r>
      <w:r>
        <w:rPr>
          <w:spacing w:val="26"/>
        </w:rPr>
        <w:t xml:space="preserve"> </w:t>
      </w:r>
      <w:r>
        <w:t>4.0.</w:t>
      </w:r>
    </w:p>
    <w:p w14:paraId="68A275DC" w14:textId="41DB4438" w:rsidR="004C7F38" w:rsidRDefault="007C076C" w:rsidP="007C076C">
      <w:pPr>
        <w:rPr>
          <w:spacing w:val="-2"/>
        </w:rPr>
      </w:pPr>
      <w:r>
        <w:t>Describe</w:t>
      </w:r>
      <w:r>
        <w:rPr>
          <w:spacing w:val="-2"/>
        </w:rPr>
        <w:t xml:space="preserve"> </w:t>
      </w:r>
      <w:r>
        <w:t>the pie chart of Australian</w:t>
      </w:r>
      <w:r>
        <w:rPr>
          <w:spacing w:val="1"/>
        </w:rPr>
        <w:t xml:space="preserve"> </w:t>
      </w:r>
      <w:r>
        <w:t>Official Development Assistance to Fiji in</w:t>
      </w:r>
      <w:r>
        <w:rPr>
          <w:spacing w:val="1"/>
        </w:rPr>
        <w:t xml:space="preserve"> </w:t>
      </w:r>
      <w:r>
        <w:rPr>
          <w:spacing w:val="-2"/>
        </w:rPr>
        <w:t>2026.</w:t>
      </w:r>
    </w:p>
    <w:p w14:paraId="39A56865" w14:textId="77777777" w:rsidR="00177159" w:rsidRPr="00F13759" w:rsidRDefault="00177159" w:rsidP="00177159">
      <w:pPr>
        <w:pStyle w:val="Writinglines"/>
        <w:spacing w:before="0" w:afterLines="75" w:after="180" w:line="360" w:lineRule="auto"/>
      </w:pPr>
    </w:p>
    <w:p w14:paraId="19A2CA3A" w14:textId="77777777" w:rsidR="00177159" w:rsidRDefault="00177159" w:rsidP="00177159">
      <w:pPr>
        <w:pStyle w:val="LINESb"/>
        <w:spacing w:afterLines="75" w:after="180" w:line="360" w:lineRule="auto"/>
        <w:ind w:left="0"/>
      </w:pPr>
    </w:p>
    <w:p w14:paraId="1534DD41" w14:textId="77777777" w:rsidR="00177159" w:rsidRPr="00F13759" w:rsidRDefault="00177159" w:rsidP="00177159">
      <w:pPr>
        <w:pStyle w:val="Writinglines"/>
        <w:spacing w:before="0" w:afterLines="75" w:after="180" w:line="360" w:lineRule="auto"/>
      </w:pPr>
    </w:p>
    <w:p w14:paraId="2818B359" w14:textId="77777777" w:rsidR="00177159" w:rsidRDefault="00177159" w:rsidP="00177159">
      <w:pPr>
        <w:pStyle w:val="LINESb"/>
        <w:spacing w:afterLines="75" w:after="180" w:line="360" w:lineRule="auto"/>
        <w:ind w:left="0"/>
      </w:pPr>
    </w:p>
    <w:p w14:paraId="56A521AA" w14:textId="77777777" w:rsidR="00177159" w:rsidRPr="00F13759" w:rsidRDefault="00177159" w:rsidP="00177159">
      <w:pPr>
        <w:pStyle w:val="Writinglines"/>
        <w:spacing w:before="0" w:afterLines="75" w:after="180" w:line="360" w:lineRule="auto"/>
      </w:pPr>
    </w:p>
    <w:p w14:paraId="180969C7" w14:textId="77777777" w:rsidR="00177159" w:rsidRDefault="00177159" w:rsidP="00177159">
      <w:pPr>
        <w:pStyle w:val="LINESb"/>
        <w:spacing w:afterLines="75" w:after="180" w:line="360" w:lineRule="auto"/>
        <w:ind w:left="0"/>
      </w:pPr>
    </w:p>
    <w:p w14:paraId="3C2BA3CD" w14:textId="77777777" w:rsidR="00177159" w:rsidRPr="00F13759" w:rsidRDefault="00177159" w:rsidP="00177159">
      <w:pPr>
        <w:pStyle w:val="Writinglines"/>
        <w:spacing w:before="0" w:afterLines="75" w:after="180" w:line="360" w:lineRule="auto"/>
      </w:pPr>
    </w:p>
    <w:p w14:paraId="7137C543" w14:textId="77777777" w:rsidR="00177159" w:rsidRDefault="00177159" w:rsidP="00177159">
      <w:pPr>
        <w:pStyle w:val="LINESb"/>
        <w:spacing w:afterLines="75" w:after="180" w:line="360" w:lineRule="auto"/>
        <w:ind w:left="0"/>
      </w:pPr>
    </w:p>
    <w:p w14:paraId="03979AB9" w14:textId="77777777" w:rsidR="00177159" w:rsidRPr="00F13759" w:rsidRDefault="00177159" w:rsidP="00177159">
      <w:pPr>
        <w:pStyle w:val="Writinglines"/>
        <w:spacing w:before="0" w:afterLines="75" w:after="180" w:line="360" w:lineRule="auto"/>
      </w:pPr>
    </w:p>
    <w:p w14:paraId="6A175697" w14:textId="77777777" w:rsidR="00177159" w:rsidRDefault="00177159" w:rsidP="00177159">
      <w:pPr>
        <w:pStyle w:val="LINESb"/>
        <w:spacing w:afterLines="75" w:after="180" w:line="360" w:lineRule="auto"/>
        <w:ind w:left="0"/>
      </w:pPr>
    </w:p>
    <w:p w14:paraId="2BEE8D06" w14:textId="3D19D74D" w:rsidR="00E91E96" w:rsidRDefault="00E91E96">
      <w:pPr>
        <w:spacing w:before="0" w:line="240" w:lineRule="auto"/>
      </w:pPr>
      <w:r>
        <w:br w:type="page"/>
      </w:r>
    </w:p>
    <w:p w14:paraId="08EC95A9" w14:textId="77777777" w:rsidR="00E91E96" w:rsidRDefault="00E91E96" w:rsidP="00315FD9">
      <w:pPr>
        <w:pStyle w:val="Heading3"/>
      </w:pPr>
      <w:r>
        <w:lastRenderedPageBreak/>
        <w:t>Activity</w:t>
      </w:r>
      <w:r>
        <w:rPr>
          <w:spacing w:val="-5"/>
        </w:rPr>
        <w:t xml:space="preserve"> </w:t>
      </w:r>
      <w:r>
        <w:t>3:</w:t>
      </w:r>
      <w:r>
        <w:rPr>
          <w:spacing w:val="-4"/>
        </w:rPr>
        <w:t xml:space="preserve"> </w:t>
      </w:r>
      <w:r>
        <w:t>Regional</w:t>
      </w:r>
      <w:r>
        <w:rPr>
          <w:spacing w:val="-5"/>
        </w:rPr>
        <w:t xml:space="preserve"> </w:t>
      </w:r>
      <w:r w:rsidRPr="00315FD9">
        <w:t>budget</w:t>
      </w:r>
      <w:r>
        <w:rPr>
          <w:spacing w:val="-4"/>
        </w:rPr>
        <w:t xml:space="preserve"> </w:t>
      </w:r>
      <w:r>
        <w:t>needs</w:t>
      </w:r>
      <w:r>
        <w:rPr>
          <w:spacing w:val="-4"/>
        </w:rPr>
        <w:t xml:space="preserve"> </w:t>
      </w:r>
      <w:r>
        <w:rPr>
          <w:spacing w:val="-2"/>
        </w:rPr>
        <w:t>analysis</w:t>
      </w:r>
    </w:p>
    <w:p w14:paraId="5DB0D10B" w14:textId="77777777" w:rsidR="000D44F4" w:rsidRDefault="000D44F4" w:rsidP="00315FD9">
      <w:pPr>
        <w:pStyle w:val="ListParagraph-numbered"/>
        <w:numPr>
          <w:ilvl w:val="0"/>
          <w:numId w:val="41"/>
        </w:numPr>
        <w:ind w:left="426"/>
        <w:sectPr w:rsidR="000D44F4" w:rsidSect="009148AF">
          <w:headerReference w:type="default" r:id="rId56"/>
          <w:pgSz w:w="11910" w:h="16840"/>
          <w:pgMar w:top="851" w:right="851" w:bottom="1134" w:left="851" w:header="0" w:footer="272" w:gutter="0"/>
          <w:cols w:space="720" w:equalWidth="0">
            <w:col w:w="10208"/>
          </w:cols>
        </w:sectPr>
      </w:pPr>
    </w:p>
    <w:p w14:paraId="77361CB4" w14:textId="77777777" w:rsidR="00E91E96" w:rsidRPr="00E33E1D" w:rsidRDefault="00E91E96" w:rsidP="00315FD9">
      <w:pPr>
        <w:pStyle w:val="ListParagraph-numbered"/>
        <w:numPr>
          <w:ilvl w:val="0"/>
          <w:numId w:val="41"/>
        </w:numPr>
        <w:ind w:left="426"/>
      </w:pPr>
      <w:r w:rsidRPr="00E33E1D">
        <w:t>Working in small groups, use the data card provided by your teacher to assess how best to support each of the three countries. Decide what percentage of the budget you will dedicate to each of the three countries based on the total available and fill in the pie chart to show this.</w:t>
      </w:r>
    </w:p>
    <w:p w14:paraId="71F81AF3" w14:textId="77777777" w:rsidR="00E91E96" w:rsidRDefault="00E91E96" w:rsidP="000D44F4">
      <w:pPr>
        <w:pStyle w:val="ListParagraph-numbered"/>
        <w:spacing w:after="400"/>
      </w:pPr>
      <w:r w:rsidRPr="00E33E1D">
        <w:t xml:space="preserve">Decide if you </w:t>
      </w:r>
      <w:proofErr w:type="gramStart"/>
      <w:r w:rsidRPr="00E33E1D">
        <w:t>would you</w:t>
      </w:r>
      <w:proofErr w:type="gramEnd"/>
      <w:r w:rsidRPr="00E33E1D">
        <w:t xml:space="preserve"> make any changes to the percentage of funds allocated to each sector. Remember, if the percentage</w:t>
      </w:r>
      <w:r>
        <w:t xml:space="preserve"> for one sector (e.g. health) increases, another</w:t>
      </w:r>
      <w:r>
        <w:rPr>
          <w:spacing w:val="-6"/>
        </w:rPr>
        <w:t xml:space="preserve"> </w:t>
      </w:r>
      <w:r>
        <w:t>sector</w:t>
      </w:r>
      <w:r>
        <w:rPr>
          <w:spacing w:val="-6"/>
        </w:rPr>
        <w:t xml:space="preserve"> </w:t>
      </w:r>
      <w:r>
        <w:t>(e.g.</w:t>
      </w:r>
      <w:r>
        <w:rPr>
          <w:spacing w:val="-6"/>
        </w:rPr>
        <w:t xml:space="preserve"> </w:t>
      </w:r>
      <w:r>
        <w:t>governance)</w:t>
      </w:r>
      <w:r>
        <w:rPr>
          <w:spacing w:val="-6"/>
        </w:rPr>
        <w:t xml:space="preserve"> </w:t>
      </w:r>
      <w:proofErr w:type="gramStart"/>
      <w:r>
        <w:t>would</w:t>
      </w:r>
      <w:r>
        <w:rPr>
          <w:spacing w:val="-6"/>
        </w:rPr>
        <w:t xml:space="preserve"> </w:t>
      </w:r>
      <w:r>
        <w:t>need</w:t>
      </w:r>
      <w:proofErr w:type="gramEnd"/>
      <w:r>
        <w:rPr>
          <w:spacing w:val="-6"/>
        </w:rPr>
        <w:t xml:space="preserve"> </w:t>
      </w:r>
      <w:r>
        <w:t>to</w:t>
      </w:r>
      <w:r>
        <w:rPr>
          <w:spacing w:val="-6"/>
        </w:rPr>
        <w:t xml:space="preserve"> </w:t>
      </w:r>
      <w:r>
        <w:t>decrease. Complete the table by circling your choices and providing reasons</w:t>
      </w:r>
      <w:r>
        <w:rPr>
          <w:spacing w:val="-5"/>
        </w:rPr>
        <w:t xml:space="preserve"> </w:t>
      </w:r>
      <w:r>
        <w:t>for</w:t>
      </w:r>
      <w:r>
        <w:rPr>
          <w:spacing w:val="-5"/>
        </w:rPr>
        <w:t xml:space="preserve"> </w:t>
      </w:r>
      <w:r>
        <w:t>any</w:t>
      </w:r>
      <w:r>
        <w:rPr>
          <w:spacing w:val="-5"/>
        </w:rPr>
        <w:t xml:space="preserve"> </w:t>
      </w:r>
      <w:r>
        <w:t>changes</w:t>
      </w:r>
      <w:r>
        <w:rPr>
          <w:spacing w:val="-5"/>
        </w:rPr>
        <w:t xml:space="preserve"> </w:t>
      </w:r>
      <w:r>
        <w:t>based</w:t>
      </w:r>
      <w:r>
        <w:rPr>
          <w:spacing w:val="-5"/>
        </w:rPr>
        <w:t xml:space="preserve"> </w:t>
      </w:r>
      <w:r>
        <w:t>on</w:t>
      </w:r>
      <w:r>
        <w:rPr>
          <w:spacing w:val="-5"/>
        </w:rPr>
        <w:t xml:space="preserve"> </w:t>
      </w:r>
      <w:r>
        <w:t>the</w:t>
      </w:r>
      <w:r>
        <w:rPr>
          <w:spacing w:val="-5"/>
        </w:rPr>
        <w:t xml:space="preserve"> </w:t>
      </w:r>
      <w:r>
        <w:t>statistics</w:t>
      </w:r>
      <w:r>
        <w:rPr>
          <w:spacing w:val="-5"/>
        </w:rPr>
        <w:t xml:space="preserve"> </w:t>
      </w:r>
      <w:r>
        <w:t>presented in the table.</w:t>
      </w:r>
    </w:p>
    <w:p w14:paraId="3AF77931" w14:textId="53DDFED1" w:rsidR="00F73106" w:rsidRPr="00471C6E" w:rsidRDefault="00F73106" w:rsidP="00471C6E">
      <w:pPr>
        <w:jc w:val="center"/>
      </w:pPr>
      <w:r>
        <w:rPr>
          <w:noProof/>
          <w:sz w:val="20"/>
        </w:rPr>
        <mc:AlternateContent>
          <mc:Choice Requires="wpg">
            <w:drawing>
              <wp:inline distT="0" distB="0" distL="0" distR="0" wp14:anchorId="0685688D" wp14:editId="093656C6">
                <wp:extent cx="2388093" cy="2388093"/>
                <wp:effectExtent l="0" t="0" r="12700" b="12700"/>
                <wp:docPr id="1850381076" name="Group 301" descr="Diagram of a blank circle with a small dot in the centre."/>
                <wp:cNvGraphicFramePr/>
                <a:graphic xmlns:a="http://schemas.openxmlformats.org/drawingml/2006/main">
                  <a:graphicData uri="http://schemas.microsoft.com/office/word/2010/wordprocessingGroup">
                    <wpg:wgp>
                      <wpg:cNvGrpSpPr/>
                      <wpg:grpSpPr>
                        <a:xfrm>
                          <a:off x="0" y="0"/>
                          <a:ext cx="2388093" cy="2388093"/>
                          <a:chOff x="0" y="0"/>
                          <a:chExt cx="2721381" cy="2721239"/>
                        </a:xfrm>
                      </wpg:grpSpPr>
                      <wps:wsp>
                        <wps:cNvPr id="2028188623" name="Graphic 394"/>
                        <wps:cNvSpPr/>
                        <wps:spPr>
                          <a:xfrm>
                            <a:off x="0" y="0"/>
                            <a:ext cx="2721381" cy="2721239"/>
                          </a:xfrm>
                          <a:custGeom>
                            <a:avLst/>
                            <a:gdLst/>
                            <a:ahLst/>
                            <a:cxnLst/>
                            <a:rect l="l" t="t" r="r" b="b"/>
                            <a:pathLst>
                              <a:path w="2721610" h="2721610">
                                <a:moveTo>
                                  <a:pt x="1360805" y="2721571"/>
                                </a:moveTo>
                                <a:lnTo>
                                  <a:pt x="1408578" y="2720748"/>
                                </a:lnTo>
                                <a:lnTo>
                                  <a:pt x="1455938" y="2718298"/>
                                </a:lnTo>
                                <a:lnTo>
                                  <a:pt x="1502857" y="2714246"/>
                                </a:lnTo>
                                <a:lnTo>
                                  <a:pt x="1549309" y="2708621"/>
                                </a:lnTo>
                                <a:lnTo>
                                  <a:pt x="1595267" y="2701448"/>
                                </a:lnTo>
                                <a:lnTo>
                                  <a:pt x="1640703" y="2692756"/>
                                </a:lnTo>
                                <a:lnTo>
                                  <a:pt x="1685591" y="2682571"/>
                                </a:lnTo>
                                <a:lnTo>
                                  <a:pt x="1729903" y="2670919"/>
                                </a:lnTo>
                                <a:lnTo>
                                  <a:pt x="1773613" y="2657829"/>
                                </a:lnTo>
                                <a:lnTo>
                                  <a:pt x="1816694" y="2643327"/>
                                </a:lnTo>
                                <a:lnTo>
                                  <a:pt x="1859118" y="2627440"/>
                                </a:lnTo>
                                <a:lnTo>
                                  <a:pt x="1900859" y="2610195"/>
                                </a:lnTo>
                                <a:lnTo>
                                  <a:pt x="1941890" y="2591619"/>
                                </a:lnTo>
                                <a:lnTo>
                                  <a:pt x="1982183" y="2571739"/>
                                </a:lnTo>
                                <a:lnTo>
                                  <a:pt x="2021712" y="2550582"/>
                                </a:lnTo>
                                <a:lnTo>
                                  <a:pt x="2060450" y="2528175"/>
                                </a:lnTo>
                                <a:lnTo>
                                  <a:pt x="2098370" y="2504545"/>
                                </a:lnTo>
                                <a:lnTo>
                                  <a:pt x="2135444" y="2479719"/>
                                </a:lnTo>
                                <a:lnTo>
                                  <a:pt x="2171646" y="2453724"/>
                                </a:lnTo>
                                <a:lnTo>
                                  <a:pt x="2206949" y="2426587"/>
                                </a:lnTo>
                                <a:lnTo>
                                  <a:pt x="2241325" y="2398335"/>
                                </a:lnTo>
                                <a:lnTo>
                                  <a:pt x="2274749" y="2368994"/>
                                </a:lnTo>
                                <a:lnTo>
                                  <a:pt x="2307192" y="2338593"/>
                                </a:lnTo>
                                <a:lnTo>
                                  <a:pt x="2338628" y="2307157"/>
                                </a:lnTo>
                                <a:lnTo>
                                  <a:pt x="2369030" y="2274714"/>
                                </a:lnTo>
                                <a:lnTo>
                                  <a:pt x="2398371" y="2241291"/>
                                </a:lnTo>
                                <a:lnTo>
                                  <a:pt x="2426623" y="2206915"/>
                                </a:lnTo>
                                <a:lnTo>
                                  <a:pt x="2453761" y="2171613"/>
                                </a:lnTo>
                                <a:lnTo>
                                  <a:pt x="2479756" y="2135412"/>
                                </a:lnTo>
                                <a:lnTo>
                                  <a:pt x="2504582" y="2098338"/>
                                </a:lnTo>
                                <a:lnTo>
                                  <a:pt x="2528213" y="2060419"/>
                                </a:lnTo>
                                <a:lnTo>
                                  <a:pt x="2550620" y="2021682"/>
                                </a:lnTo>
                                <a:lnTo>
                                  <a:pt x="2571777" y="1982154"/>
                                </a:lnTo>
                                <a:lnTo>
                                  <a:pt x="2591657" y="1941861"/>
                                </a:lnTo>
                                <a:lnTo>
                                  <a:pt x="2610233" y="1900832"/>
                                </a:lnTo>
                                <a:lnTo>
                                  <a:pt x="2627478" y="1859092"/>
                                </a:lnTo>
                                <a:lnTo>
                                  <a:pt x="2643365" y="1816668"/>
                                </a:lnTo>
                                <a:lnTo>
                                  <a:pt x="2657867" y="1773589"/>
                                </a:lnTo>
                                <a:lnTo>
                                  <a:pt x="2670957" y="1729880"/>
                                </a:lnTo>
                                <a:lnTo>
                                  <a:pt x="2682609" y="1685568"/>
                                </a:lnTo>
                                <a:lnTo>
                                  <a:pt x="2692794" y="1640682"/>
                                </a:lnTo>
                                <a:lnTo>
                                  <a:pt x="2701486" y="1595247"/>
                                </a:lnTo>
                                <a:lnTo>
                                  <a:pt x="2708659" y="1549291"/>
                                </a:lnTo>
                                <a:lnTo>
                                  <a:pt x="2714284" y="1502840"/>
                                </a:lnTo>
                                <a:lnTo>
                                  <a:pt x="2718336" y="1455922"/>
                                </a:lnTo>
                                <a:lnTo>
                                  <a:pt x="2720787" y="1408564"/>
                                </a:lnTo>
                                <a:lnTo>
                                  <a:pt x="2721610" y="1360792"/>
                                </a:lnTo>
                                <a:lnTo>
                                  <a:pt x="2720787" y="1313019"/>
                                </a:lnTo>
                                <a:lnTo>
                                  <a:pt x="2718336" y="1265660"/>
                                </a:lnTo>
                                <a:lnTo>
                                  <a:pt x="2714284" y="1218741"/>
                                </a:lnTo>
                                <a:lnTo>
                                  <a:pt x="2708659" y="1172290"/>
                                </a:lnTo>
                                <a:lnTo>
                                  <a:pt x="2701486" y="1126333"/>
                                </a:lnTo>
                                <a:lnTo>
                                  <a:pt x="2692794" y="1080897"/>
                                </a:lnTo>
                                <a:lnTo>
                                  <a:pt x="2682609" y="1036010"/>
                                </a:lnTo>
                                <a:lnTo>
                                  <a:pt x="2670957" y="991698"/>
                                </a:lnTo>
                                <a:lnTo>
                                  <a:pt x="2657867" y="947989"/>
                                </a:lnTo>
                                <a:lnTo>
                                  <a:pt x="2643365" y="904909"/>
                                </a:lnTo>
                                <a:lnTo>
                                  <a:pt x="2627478" y="862485"/>
                                </a:lnTo>
                                <a:lnTo>
                                  <a:pt x="2610233" y="820744"/>
                                </a:lnTo>
                                <a:lnTo>
                                  <a:pt x="2591657" y="779714"/>
                                </a:lnTo>
                                <a:lnTo>
                                  <a:pt x="2571777" y="739421"/>
                                </a:lnTo>
                                <a:lnTo>
                                  <a:pt x="2550620" y="699893"/>
                                </a:lnTo>
                                <a:lnTo>
                                  <a:pt x="2528213" y="661155"/>
                                </a:lnTo>
                                <a:lnTo>
                                  <a:pt x="2504582" y="623236"/>
                                </a:lnTo>
                                <a:lnTo>
                                  <a:pt x="2479756" y="586162"/>
                                </a:lnTo>
                                <a:lnTo>
                                  <a:pt x="2453761" y="549960"/>
                                </a:lnTo>
                                <a:lnTo>
                                  <a:pt x="2426623" y="514658"/>
                                </a:lnTo>
                                <a:lnTo>
                                  <a:pt x="2398371" y="480282"/>
                                </a:lnTo>
                                <a:lnTo>
                                  <a:pt x="2369030" y="446858"/>
                                </a:lnTo>
                                <a:lnTo>
                                  <a:pt x="2338628" y="414415"/>
                                </a:lnTo>
                                <a:lnTo>
                                  <a:pt x="2307192" y="382980"/>
                                </a:lnTo>
                                <a:lnTo>
                                  <a:pt x="2274749" y="352578"/>
                                </a:lnTo>
                                <a:lnTo>
                                  <a:pt x="2241325" y="323237"/>
                                </a:lnTo>
                                <a:lnTo>
                                  <a:pt x="2206949" y="294985"/>
                                </a:lnTo>
                                <a:lnTo>
                                  <a:pt x="2171646" y="267848"/>
                                </a:lnTo>
                                <a:lnTo>
                                  <a:pt x="2135444" y="241852"/>
                                </a:lnTo>
                                <a:lnTo>
                                  <a:pt x="2098370" y="217026"/>
                                </a:lnTo>
                                <a:lnTo>
                                  <a:pt x="2060450" y="193396"/>
                                </a:lnTo>
                                <a:lnTo>
                                  <a:pt x="2021712" y="170989"/>
                                </a:lnTo>
                                <a:lnTo>
                                  <a:pt x="1982183" y="149832"/>
                                </a:lnTo>
                                <a:lnTo>
                                  <a:pt x="1941890" y="129952"/>
                                </a:lnTo>
                                <a:lnTo>
                                  <a:pt x="1900859" y="111376"/>
                                </a:lnTo>
                                <a:lnTo>
                                  <a:pt x="1859118" y="94131"/>
                                </a:lnTo>
                                <a:lnTo>
                                  <a:pt x="1816694" y="78244"/>
                                </a:lnTo>
                                <a:lnTo>
                                  <a:pt x="1773613" y="63742"/>
                                </a:lnTo>
                                <a:lnTo>
                                  <a:pt x="1729903" y="50652"/>
                                </a:lnTo>
                                <a:lnTo>
                                  <a:pt x="1685591" y="39000"/>
                                </a:lnTo>
                                <a:lnTo>
                                  <a:pt x="1640703" y="28815"/>
                                </a:lnTo>
                                <a:lnTo>
                                  <a:pt x="1595267" y="20123"/>
                                </a:lnTo>
                                <a:lnTo>
                                  <a:pt x="1549309" y="12950"/>
                                </a:lnTo>
                                <a:lnTo>
                                  <a:pt x="1502857" y="7325"/>
                                </a:lnTo>
                                <a:lnTo>
                                  <a:pt x="1455938" y="3273"/>
                                </a:lnTo>
                                <a:lnTo>
                                  <a:pt x="1408578" y="822"/>
                                </a:lnTo>
                                <a:lnTo>
                                  <a:pt x="1360805" y="0"/>
                                </a:lnTo>
                                <a:lnTo>
                                  <a:pt x="1313031" y="822"/>
                                </a:lnTo>
                                <a:lnTo>
                                  <a:pt x="1265671" y="3273"/>
                                </a:lnTo>
                                <a:lnTo>
                                  <a:pt x="1218752" y="7325"/>
                                </a:lnTo>
                                <a:lnTo>
                                  <a:pt x="1172300" y="12950"/>
                                </a:lnTo>
                                <a:lnTo>
                                  <a:pt x="1126342" y="20123"/>
                                </a:lnTo>
                                <a:lnTo>
                                  <a:pt x="1080906" y="28815"/>
                                </a:lnTo>
                                <a:lnTo>
                                  <a:pt x="1036018" y="39000"/>
                                </a:lnTo>
                                <a:lnTo>
                                  <a:pt x="991706" y="50652"/>
                                </a:lnTo>
                                <a:lnTo>
                                  <a:pt x="947996" y="63742"/>
                                </a:lnTo>
                                <a:lnTo>
                                  <a:pt x="904915" y="78244"/>
                                </a:lnTo>
                                <a:lnTo>
                                  <a:pt x="862491" y="94131"/>
                                </a:lnTo>
                                <a:lnTo>
                                  <a:pt x="820750" y="111376"/>
                                </a:lnTo>
                                <a:lnTo>
                                  <a:pt x="779719" y="129952"/>
                                </a:lnTo>
                                <a:lnTo>
                                  <a:pt x="739426" y="149832"/>
                                </a:lnTo>
                                <a:lnTo>
                                  <a:pt x="699897" y="170989"/>
                                </a:lnTo>
                                <a:lnTo>
                                  <a:pt x="661159" y="193396"/>
                                </a:lnTo>
                                <a:lnTo>
                                  <a:pt x="623239" y="217026"/>
                                </a:lnTo>
                                <a:lnTo>
                                  <a:pt x="586165" y="241852"/>
                                </a:lnTo>
                                <a:lnTo>
                                  <a:pt x="549963" y="267848"/>
                                </a:lnTo>
                                <a:lnTo>
                                  <a:pt x="514660" y="294985"/>
                                </a:lnTo>
                                <a:lnTo>
                                  <a:pt x="480284" y="323237"/>
                                </a:lnTo>
                                <a:lnTo>
                                  <a:pt x="446860" y="352578"/>
                                </a:lnTo>
                                <a:lnTo>
                                  <a:pt x="414417" y="382980"/>
                                </a:lnTo>
                                <a:lnTo>
                                  <a:pt x="382981" y="414415"/>
                                </a:lnTo>
                                <a:lnTo>
                                  <a:pt x="352579" y="446858"/>
                                </a:lnTo>
                                <a:lnTo>
                                  <a:pt x="323238" y="480282"/>
                                </a:lnTo>
                                <a:lnTo>
                                  <a:pt x="294986" y="514658"/>
                                </a:lnTo>
                                <a:lnTo>
                                  <a:pt x="267848" y="549960"/>
                                </a:lnTo>
                                <a:lnTo>
                                  <a:pt x="241853" y="586162"/>
                                </a:lnTo>
                                <a:lnTo>
                                  <a:pt x="217027" y="623236"/>
                                </a:lnTo>
                                <a:lnTo>
                                  <a:pt x="193396" y="661155"/>
                                </a:lnTo>
                                <a:lnTo>
                                  <a:pt x="170989" y="699893"/>
                                </a:lnTo>
                                <a:lnTo>
                                  <a:pt x="149832" y="739421"/>
                                </a:lnTo>
                                <a:lnTo>
                                  <a:pt x="129952" y="779714"/>
                                </a:lnTo>
                                <a:lnTo>
                                  <a:pt x="111376" y="820744"/>
                                </a:lnTo>
                                <a:lnTo>
                                  <a:pt x="94131" y="862485"/>
                                </a:lnTo>
                                <a:lnTo>
                                  <a:pt x="78244" y="904909"/>
                                </a:lnTo>
                                <a:lnTo>
                                  <a:pt x="63742" y="947989"/>
                                </a:lnTo>
                                <a:lnTo>
                                  <a:pt x="50652" y="991698"/>
                                </a:lnTo>
                                <a:lnTo>
                                  <a:pt x="39000" y="1036010"/>
                                </a:lnTo>
                                <a:lnTo>
                                  <a:pt x="28815" y="1080897"/>
                                </a:lnTo>
                                <a:lnTo>
                                  <a:pt x="20123" y="1126333"/>
                                </a:lnTo>
                                <a:lnTo>
                                  <a:pt x="12950" y="1172290"/>
                                </a:lnTo>
                                <a:lnTo>
                                  <a:pt x="7325" y="1218741"/>
                                </a:lnTo>
                                <a:lnTo>
                                  <a:pt x="3273" y="1265660"/>
                                </a:lnTo>
                                <a:lnTo>
                                  <a:pt x="822" y="1313019"/>
                                </a:lnTo>
                                <a:lnTo>
                                  <a:pt x="0" y="1360792"/>
                                </a:lnTo>
                                <a:lnTo>
                                  <a:pt x="822" y="1408564"/>
                                </a:lnTo>
                                <a:lnTo>
                                  <a:pt x="3273" y="1455922"/>
                                </a:lnTo>
                                <a:lnTo>
                                  <a:pt x="7325" y="1502840"/>
                                </a:lnTo>
                                <a:lnTo>
                                  <a:pt x="12950" y="1549291"/>
                                </a:lnTo>
                                <a:lnTo>
                                  <a:pt x="20123" y="1595247"/>
                                </a:lnTo>
                                <a:lnTo>
                                  <a:pt x="28815" y="1640682"/>
                                </a:lnTo>
                                <a:lnTo>
                                  <a:pt x="39000" y="1685568"/>
                                </a:lnTo>
                                <a:lnTo>
                                  <a:pt x="50652" y="1729880"/>
                                </a:lnTo>
                                <a:lnTo>
                                  <a:pt x="63742" y="1773589"/>
                                </a:lnTo>
                                <a:lnTo>
                                  <a:pt x="78244" y="1816668"/>
                                </a:lnTo>
                                <a:lnTo>
                                  <a:pt x="94131" y="1859092"/>
                                </a:lnTo>
                                <a:lnTo>
                                  <a:pt x="111376" y="1900832"/>
                                </a:lnTo>
                                <a:lnTo>
                                  <a:pt x="129952" y="1941861"/>
                                </a:lnTo>
                                <a:lnTo>
                                  <a:pt x="149832" y="1982154"/>
                                </a:lnTo>
                                <a:lnTo>
                                  <a:pt x="170989" y="2021682"/>
                                </a:lnTo>
                                <a:lnTo>
                                  <a:pt x="193396" y="2060419"/>
                                </a:lnTo>
                                <a:lnTo>
                                  <a:pt x="217027" y="2098338"/>
                                </a:lnTo>
                                <a:lnTo>
                                  <a:pt x="241853" y="2135412"/>
                                </a:lnTo>
                                <a:lnTo>
                                  <a:pt x="267848" y="2171613"/>
                                </a:lnTo>
                                <a:lnTo>
                                  <a:pt x="294986" y="2206915"/>
                                </a:lnTo>
                                <a:lnTo>
                                  <a:pt x="323238" y="2241291"/>
                                </a:lnTo>
                                <a:lnTo>
                                  <a:pt x="352579" y="2274714"/>
                                </a:lnTo>
                                <a:lnTo>
                                  <a:pt x="382981" y="2307157"/>
                                </a:lnTo>
                                <a:lnTo>
                                  <a:pt x="414417" y="2338593"/>
                                </a:lnTo>
                                <a:lnTo>
                                  <a:pt x="446860" y="2368994"/>
                                </a:lnTo>
                                <a:lnTo>
                                  <a:pt x="480284" y="2398335"/>
                                </a:lnTo>
                                <a:lnTo>
                                  <a:pt x="514660" y="2426587"/>
                                </a:lnTo>
                                <a:lnTo>
                                  <a:pt x="549963" y="2453724"/>
                                </a:lnTo>
                                <a:lnTo>
                                  <a:pt x="586165" y="2479719"/>
                                </a:lnTo>
                                <a:lnTo>
                                  <a:pt x="623239" y="2504545"/>
                                </a:lnTo>
                                <a:lnTo>
                                  <a:pt x="661159" y="2528175"/>
                                </a:lnTo>
                                <a:lnTo>
                                  <a:pt x="699897" y="2550582"/>
                                </a:lnTo>
                                <a:lnTo>
                                  <a:pt x="739426" y="2571739"/>
                                </a:lnTo>
                                <a:lnTo>
                                  <a:pt x="779719" y="2591619"/>
                                </a:lnTo>
                                <a:lnTo>
                                  <a:pt x="820750" y="2610195"/>
                                </a:lnTo>
                                <a:lnTo>
                                  <a:pt x="862491" y="2627440"/>
                                </a:lnTo>
                                <a:lnTo>
                                  <a:pt x="904915" y="2643327"/>
                                </a:lnTo>
                                <a:lnTo>
                                  <a:pt x="947996" y="2657829"/>
                                </a:lnTo>
                                <a:lnTo>
                                  <a:pt x="991706" y="2670919"/>
                                </a:lnTo>
                                <a:lnTo>
                                  <a:pt x="1036018" y="2682571"/>
                                </a:lnTo>
                                <a:lnTo>
                                  <a:pt x="1080906" y="2692756"/>
                                </a:lnTo>
                                <a:lnTo>
                                  <a:pt x="1126342" y="2701448"/>
                                </a:lnTo>
                                <a:lnTo>
                                  <a:pt x="1172300" y="2708621"/>
                                </a:lnTo>
                                <a:lnTo>
                                  <a:pt x="1218752" y="2714246"/>
                                </a:lnTo>
                                <a:lnTo>
                                  <a:pt x="1265671" y="2718298"/>
                                </a:lnTo>
                                <a:lnTo>
                                  <a:pt x="1313031" y="2720748"/>
                                </a:lnTo>
                                <a:lnTo>
                                  <a:pt x="1360805" y="2721571"/>
                                </a:lnTo>
                                <a:close/>
                              </a:path>
                            </a:pathLst>
                          </a:custGeom>
                          <a:ln w="15875">
                            <a:solidFill>
                              <a:srgbClr val="00837C"/>
                            </a:solidFill>
                            <a:prstDash val="solid"/>
                          </a:ln>
                        </wps:spPr>
                        <wps:bodyPr wrap="square" lIns="0" tIns="0" rIns="0" bIns="0" rtlCol="0">
                          <a:prstTxWarp prst="textNoShape">
                            <a:avLst/>
                          </a:prstTxWarp>
                          <a:noAutofit/>
                        </wps:bodyPr>
                      </wps:wsp>
                      <pic:pic xmlns:pic="http://schemas.openxmlformats.org/drawingml/2006/picture">
                        <pic:nvPicPr>
                          <pic:cNvPr id="496377246" name="Image 397"/>
                          <pic:cNvPicPr/>
                        </pic:nvPicPr>
                        <pic:blipFill>
                          <a:blip r:embed="rId57" cstate="print"/>
                          <a:stretch>
                            <a:fillRect/>
                          </a:stretch>
                        </pic:blipFill>
                        <pic:spPr>
                          <a:xfrm>
                            <a:off x="1308538" y="1308538"/>
                            <a:ext cx="107950" cy="107950"/>
                          </a:xfrm>
                          <a:prstGeom prst="rect">
                            <a:avLst/>
                          </a:prstGeom>
                        </pic:spPr>
                      </pic:pic>
                    </wpg:wgp>
                  </a:graphicData>
                </a:graphic>
              </wp:inline>
            </w:drawing>
          </mc:Choice>
          <mc:Fallback>
            <w:pict>
              <v:group w14:anchorId="3B2069A1" id="Group 301" o:spid="_x0000_s1026" alt="Diagram of a blank circle with a small dot in the centre." style="width:188.05pt;height:188.05pt;mso-position-horizontal-relative:char;mso-position-vertical-relative:line" coordsize="27213,27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">
                <v:shape id="Graphic 394" o:spid="_x0000_s1027" style="position:absolute;width:27213;height:27212;visibility:visible;mso-wrap-style:square;v-text-anchor:top" coordsize="2721610,272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" path="m1360805,2721571r47773,-823l1455938,2718298r46919,-4052l1549309,2708621r45958,-7173l1640703,2692756r44888,-10185l1729903,2670919r43710,-13090l1816694,2643327r42424,-15887l1900859,2610195r41031,-18576l1982183,2571739r39529,-21157l2060450,2528175r37920,-23630l2135444,2479719r36202,-25995l2206949,2426587r34376,-28252l2274749,2368994r32443,-30401l2338628,2307157r30402,-32443l2398371,2241291r28252,-34376l2453761,2171613r25995,-36201l2504582,2098338r23631,-37919l2550620,2021682r21157,-39528l2591657,1941861r18576,-41029l2627478,1859092r15887,-42424l2657867,1773589r13090,-43709l2682609,1685568r10185,-44886l2701486,1595247r7173,-45956l2714284,1502840r4052,-46918l2720787,1408564r823,-47772l2720787,1313019r-2451,-47359l2714284,1218741r-5625,-46451l2701486,1126333r-8692,-45436l2682609,1036010r-11652,-44312l2657867,947989r-14502,-43080l2627478,862485r-17245,-41741l2591657,779714r-19880,-40293l2550620,699893r-22407,-38738l2504582,623236r-24826,-37074l2453761,549960r-27138,-35302l2398371,480282r-29341,-33424l2338628,414415r-31436,-31435l2274749,352578r-33424,-29341l2206949,294985r-35303,-27137l2135444,241852r-37074,-24826l2060450,193396r-38738,-22407l1982183,149832r-40293,-19880l1900859,111376,1859118,94131,1816694,78244,1773613,63742,1729903,50652,1685591,39000,1640703,28815r-45436,-8692l1549309,12950,1502857,7325,1455938,3273,1408578,822,1360805,r-47774,822l1265671,3273r-46919,4052l1172300,12950r-45958,7173l1080906,28815r-44888,10185l991706,50652,947996,63742,904915,78244,862491,94131r-41741,17245l779719,129952r-40293,19880l699897,170989r-38738,22407l623239,217026r-37074,24826l549963,267848r-35303,27137l480284,323237r-33424,29341l414417,382980r-31436,31435l352579,446858r-29341,33424l294986,514658r-27138,35302l241853,586162r-24826,37074l193396,661155r-22407,38738l149832,739421r-19880,40293l111376,820744,94131,862485,78244,904909,63742,947989,50652,991698r-11652,44312l28815,1080897r-8692,45436l12950,1172290r-5625,46451l3273,1265660,822,1313019,,1360792r822,47772l3273,1455922r4052,46918l12950,1549291r7173,45956l28815,1640682r10185,44886l50652,1729880r13090,43709l78244,1816668r15887,42424l111376,1900832r18576,41029l149832,1982154r21157,39528l193396,2060419r23631,37919l241853,2135412r25995,36201l294986,2206915r28252,34376l352579,2274714r30402,32443l414417,2338593r32443,30401l480284,2398335r34376,28252l549963,2453724r36202,25995l623239,2504545r37920,23630l699897,2550582r39529,21157l779719,2591619r41031,18576l862491,2627440r42424,15887l947996,2657829r43710,13090l1036018,2682571r44888,10185l1126342,2701448r45958,7173l1218752,2714246r46919,4052l1313031,2720748r47774,823xe" filled="f" strokecolor="#00837c" strokeweight="1.25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7" o:spid="_x0000_s1028" type="#_x0000_t75" style="position:absolute;left:13085;top:13085;width:1079;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">
                  <v:imagedata r:id="rId59" o:title=""/>
                </v:shape>
                <w10:anchorlock/>
              </v:group>
            </w:pict>
          </mc:Fallback>
        </mc:AlternateContent>
      </w:r>
    </w:p>
    <w:p w14:paraId="236586AE" w14:textId="786C444A" w:rsidR="007C076C" w:rsidRDefault="00F73106" w:rsidP="007C3B7E">
      <w:pPr>
        <w:jc w:val="center"/>
      </w:pPr>
      <w:r w:rsidRPr="00F73106">
        <w:rPr>
          <w:noProof/>
        </w:rPr>
        <w:drawing>
          <wp:inline distT="0" distB="0" distL="0" distR="0" wp14:anchorId="21B73620" wp14:editId="45035D1D">
            <wp:extent cx="2831977" cy="305271"/>
            <wp:effectExtent l="0" t="0" r="635" b="0"/>
            <wp:docPr id="1017416295" name="Picture 1" descr="Key explaining symbols. Up arrow means increase. Down arrow means decrease. = symbol means s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16295" name="Picture 1" descr="Key explaining symbols. Up arrow means increase. Down arrow means decrease. = symbol means same."/>
                    <pic:cNvPicPr/>
                  </pic:nvPicPr>
                  <pic:blipFill>
                    <a:blip r:embed="rId60"/>
                    <a:stretch>
                      <a:fillRect/>
                    </a:stretch>
                  </pic:blipFill>
                  <pic:spPr>
                    <a:xfrm>
                      <a:off x="0" y="0"/>
                      <a:ext cx="3214266" cy="346480"/>
                    </a:xfrm>
                    <a:prstGeom prst="rect">
                      <a:avLst/>
                    </a:prstGeom>
                  </pic:spPr>
                </pic:pic>
              </a:graphicData>
            </a:graphic>
          </wp:inline>
        </w:drawing>
      </w:r>
    </w:p>
    <w:p w14:paraId="63508CD4" w14:textId="77777777" w:rsidR="000D44F4" w:rsidRDefault="000D44F4" w:rsidP="008D561E">
      <w:pPr>
        <w:pStyle w:val="Heading3"/>
        <w:rPr>
          <w:sz w:val="24"/>
          <w:szCs w:val="24"/>
        </w:rPr>
        <w:sectPr w:rsidR="000D44F4" w:rsidSect="000D44F4">
          <w:type w:val="continuous"/>
          <w:pgSz w:w="11910" w:h="16840"/>
          <w:pgMar w:top="851" w:right="851" w:bottom="1134" w:left="851" w:header="0" w:footer="272" w:gutter="0"/>
          <w:cols w:num="2" w:space="720"/>
        </w:sectPr>
      </w:pP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701"/>
        <w:gridCol w:w="2832"/>
        <w:gridCol w:w="2832"/>
        <w:gridCol w:w="2833"/>
      </w:tblGrid>
      <w:tr w:rsidR="005842D4" w:rsidRPr="00EA156B" w14:paraId="6B8B042D" w14:textId="77777777" w:rsidTr="0028584B">
        <w:tc>
          <w:tcPr>
            <w:tcW w:w="1701" w:type="dxa"/>
            <w:tcBorders>
              <w:top w:val="nil"/>
              <w:bottom w:val="single" w:sz="4" w:space="0" w:color="99CDCB"/>
              <w:right w:val="nil"/>
            </w:tcBorders>
            <w:shd w:val="clear" w:color="auto" w:fill="E6F3F2"/>
          </w:tcPr>
          <w:p w14:paraId="44E1322F" w14:textId="77777777" w:rsidR="005842D4" w:rsidRPr="00EA156B" w:rsidRDefault="005842D4" w:rsidP="008D561E">
            <w:pPr>
              <w:pStyle w:val="Heading3"/>
              <w:rPr>
                <w:sz w:val="24"/>
                <w:szCs w:val="24"/>
              </w:rPr>
            </w:pPr>
            <w:r w:rsidRPr="004D56B1">
              <w:rPr>
                <w:sz w:val="24"/>
                <w:szCs w:val="24"/>
              </w:rPr>
              <w:t>Sector</w:t>
            </w:r>
          </w:p>
        </w:tc>
        <w:tc>
          <w:tcPr>
            <w:tcW w:w="2832" w:type="dxa"/>
            <w:tcBorders>
              <w:top w:val="nil"/>
              <w:left w:val="nil"/>
              <w:bottom w:val="single" w:sz="4" w:space="0" w:color="99CDCB"/>
              <w:right w:val="nil"/>
            </w:tcBorders>
            <w:shd w:val="clear" w:color="auto" w:fill="E6F3F2"/>
          </w:tcPr>
          <w:p w14:paraId="0E4F1789" w14:textId="2D5D4F47" w:rsidR="005842D4" w:rsidRPr="00EA156B" w:rsidRDefault="00037731" w:rsidP="008D561E">
            <w:pPr>
              <w:pStyle w:val="Heading3"/>
              <w:rPr>
                <w:sz w:val="24"/>
                <w:szCs w:val="24"/>
              </w:rPr>
            </w:pPr>
            <w:r>
              <w:rPr>
                <w:sz w:val="24"/>
                <w:szCs w:val="24"/>
              </w:rPr>
              <w:t>C</w:t>
            </w:r>
            <w:r w:rsidR="0028584B" w:rsidRPr="0028584B">
              <w:rPr>
                <w:sz w:val="24"/>
                <w:szCs w:val="24"/>
              </w:rPr>
              <w:t>hange (Country 1)</w:t>
            </w:r>
          </w:p>
        </w:tc>
        <w:tc>
          <w:tcPr>
            <w:tcW w:w="2832" w:type="dxa"/>
            <w:tcBorders>
              <w:top w:val="nil"/>
              <w:left w:val="nil"/>
              <w:bottom w:val="single" w:sz="4" w:space="0" w:color="99CDCB"/>
              <w:right w:val="nil"/>
            </w:tcBorders>
            <w:shd w:val="clear" w:color="auto" w:fill="E6F3F2"/>
          </w:tcPr>
          <w:p w14:paraId="0B4689D0" w14:textId="144AC315" w:rsidR="005842D4" w:rsidRPr="00EA156B" w:rsidRDefault="00037731" w:rsidP="008D561E">
            <w:pPr>
              <w:pStyle w:val="Heading3"/>
              <w:rPr>
                <w:sz w:val="24"/>
                <w:szCs w:val="24"/>
              </w:rPr>
            </w:pPr>
            <w:r>
              <w:rPr>
                <w:sz w:val="24"/>
                <w:szCs w:val="24"/>
              </w:rPr>
              <w:t>C</w:t>
            </w:r>
            <w:r w:rsidR="0028584B" w:rsidRPr="0028584B">
              <w:rPr>
                <w:sz w:val="24"/>
                <w:szCs w:val="24"/>
              </w:rPr>
              <w:t xml:space="preserve">hange (Country </w:t>
            </w:r>
            <w:r w:rsidR="0028584B">
              <w:rPr>
                <w:sz w:val="24"/>
                <w:szCs w:val="24"/>
              </w:rPr>
              <w:t>2</w:t>
            </w:r>
            <w:r w:rsidR="0028584B" w:rsidRPr="0028584B">
              <w:rPr>
                <w:sz w:val="24"/>
                <w:szCs w:val="24"/>
              </w:rPr>
              <w:t>)</w:t>
            </w:r>
          </w:p>
        </w:tc>
        <w:tc>
          <w:tcPr>
            <w:tcW w:w="2833" w:type="dxa"/>
            <w:tcBorders>
              <w:top w:val="nil"/>
              <w:left w:val="nil"/>
              <w:bottom w:val="single" w:sz="4" w:space="0" w:color="99CDCB"/>
            </w:tcBorders>
            <w:shd w:val="clear" w:color="auto" w:fill="E6F3F2"/>
          </w:tcPr>
          <w:p w14:paraId="265A26B0" w14:textId="664E5D84" w:rsidR="005842D4" w:rsidRPr="00EA156B" w:rsidRDefault="00037731" w:rsidP="008D561E">
            <w:pPr>
              <w:pStyle w:val="Heading3"/>
              <w:rPr>
                <w:sz w:val="24"/>
                <w:szCs w:val="24"/>
              </w:rPr>
            </w:pPr>
            <w:r>
              <w:rPr>
                <w:sz w:val="24"/>
                <w:szCs w:val="24"/>
              </w:rPr>
              <w:t>C</w:t>
            </w:r>
            <w:r w:rsidR="0028584B" w:rsidRPr="0028584B">
              <w:rPr>
                <w:sz w:val="24"/>
                <w:szCs w:val="24"/>
              </w:rPr>
              <w:t xml:space="preserve">hange (Country </w:t>
            </w:r>
            <w:r w:rsidR="0028584B">
              <w:rPr>
                <w:sz w:val="24"/>
                <w:szCs w:val="24"/>
              </w:rPr>
              <w:t>3</w:t>
            </w:r>
            <w:r w:rsidR="0028584B" w:rsidRPr="0028584B">
              <w:rPr>
                <w:sz w:val="24"/>
                <w:szCs w:val="24"/>
              </w:rPr>
              <w:t>)</w:t>
            </w:r>
          </w:p>
        </w:tc>
      </w:tr>
      <w:tr w:rsidR="00096D9D" w14:paraId="2CADD0C1" w14:textId="77777777" w:rsidTr="0028584B">
        <w:trPr>
          <w:trHeight w:val="1739"/>
        </w:trPr>
        <w:tc>
          <w:tcPr>
            <w:tcW w:w="1701" w:type="dxa"/>
            <w:tcBorders>
              <w:top w:val="single" w:sz="4" w:space="0" w:color="99CDCB"/>
              <w:bottom w:val="single" w:sz="4" w:space="0" w:color="99CDCB"/>
              <w:right w:val="single" w:sz="4" w:space="0" w:color="99CDCB"/>
            </w:tcBorders>
          </w:tcPr>
          <w:p w14:paraId="4F2C352C" w14:textId="1E2043E3" w:rsidR="00096D9D" w:rsidRPr="004A5D9E" w:rsidRDefault="00096D9D" w:rsidP="004A5D9E">
            <w:pPr>
              <w:rPr>
                <w:b/>
                <w:bCs/>
              </w:rPr>
            </w:pPr>
            <w:r w:rsidRPr="004A5D9E">
              <w:rPr>
                <w:b/>
                <w:bCs/>
              </w:rPr>
              <w:t>Agriculture</w:t>
            </w:r>
          </w:p>
        </w:tc>
        <w:tc>
          <w:tcPr>
            <w:tcW w:w="2832" w:type="dxa"/>
            <w:tcBorders>
              <w:top w:val="single" w:sz="4" w:space="0" w:color="99CDCB"/>
              <w:left w:val="single" w:sz="4" w:space="0" w:color="99CDCB"/>
              <w:bottom w:val="single" w:sz="4" w:space="0" w:color="99CDCB"/>
              <w:right w:val="single" w:sz="4" w:space="0" w:color="99CDCB"/>
            </w:tcBorders>
          </w:tcPr>
          <w:p w14:paraId="59975EA7" w14:textId="77777777" w:rsidR="00096D9D" w:rsidRDefault="00096D9D" w:rsidP="008D561E">
            <w:r w:rsidRPr="00096D9D">
              <w:rPr>
                <w:noProof/>
              </w:rPr>
              <w:drawing>
                <wp:inline distT="0" distB="0" distL="0" distR="0" wp14:anchorId="5ACAEF2D" wp14:editId="0BEB255C">
                  <wp:extent cx="1065600" cy="241200"/>
                  <wp:effectExtent l="0" t="0" r="1270" b="635"/>
                  <wp:docPr id="48050496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04965"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3A46D410" w14:textId="1F172109" w:rsidR="004A5D9E" w:rsidRPr="004A5D9E"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46FEB47A" w14:textId="77777777" w:rsidR="004A5D9E" w:rsidRDefault="004A5D9E" w:rsidP="004A5D9E">
            <w:r w:rsidRPr="00096D9D">
              <w:rPr>
                <w:noProof/>
              </w:rPr>
              <w:drawing>
                <wp:inline distT="0" distB="0" distL="0" distR="0" wp14:anchorId="2B86CAF6" wp14:editId="75FBC1A2">
                  <wp:extent cx="1065600" cy="241200"/>
                  <wp:effectExtent l="0" t="0" r="1270" b="635"/>
                  <wp:docPr id="201488396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83963"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4A423351" w14:textId="345E94FF"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276910D5" w14:textId="77777777" w:rsidR="004A5D9E" w:rsidRDefault="004A5D9E" w:rsidP="004A5D9E">
            <w:r w:rsidRPr="00096D9D">
              <w:rPr>
                <w:noProof/>
              </w:rPr>
              <w:drawing>
                <wp:inline distT="0" distB="0" distL="0" distR="0" wp14:anchorId="11CA782F" wp14:editId="7ED28443">
                  <wp:extent cx="1065600" cy="241200"/>
                  <wp:effectExtent l="0" t="0" r="1270" b="635"/>
                  <wp:docPr id="41597082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70827"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6E00B85E" w14:textId="04B7948C" w:rsidR="00096D9D" w:rsidRPr="008A2C5B" w:rsidRDefault="004A5D9E" w:rsidP="004A5D9E">
            <w:r w:rsidRPr="004A5D9E">
              <w:t>Reason:</w:t>
            </w:r>
          </w:p>
        </w:tc>
      </w:tr>
      <w:tr w:rsidR="00096D9D" w14:paraId="2D377344" w14:textId="77777777" w:rsidTr="0028584B">
        <w:trPr>
          <w:trHeight w:val="1739"/>
        </w:trPr>
        <w:tc>
          <w:tcPr>
            <w:tcW w:w="1701" w:type="dxa"/>
            <w:tcBorders>
              <w:top w:val="single" w:sz="4" w:space="0" w:color="99CDCB"/>
              <w:bottom w:val="single" w:sz="4" w:space="0" w:color="99CDCB"/>
              <w:right w:val="single" w:sz="4" w:space="0" w:color="99CDCB"/>
            </w:tcBorders>
          </w:tcPr>
          <w:p w14:paraId="232E5774" w14:textId="40449472" w:rsidR="00096D9D" w:rsidRPr="004A5D9E" w:rsidRDefault="00096D9D" w:rsidP="004A5D9E">
            <w:pPr>
              <w:rPr>
                <w:b/>
                <w:bCs/>
              </w:rPr>
            </w:pPr>
            <w:r w:rsidRPr="004A5D9E">
              <w:rPr>
                <w:b/>
                <w:bCs/>
              </w:rPr>
              <w:t>Economic infrastructure</w:t>
            </w:r>
          </w:p>
        </w:tc>
        <w:tc>
          <w:tcPr>
            <w:tcW w:w="2832" w:type="dxa"/>
            <w:tcBorders>
              <w:top w:val="single" w:sz="4" w:space="0" w:color="99CDCB"/>
              <w:left w:val="single" w:sz="4" w:space="0" w:color="99CDCB"/>
              <w:bottom w:val="single" w:sz="4" w:space="0" w:color="99CDCB"/>
              <w:right w:val="single" w:sz="4" w:space="0" w:color="99CDCB"/>
            </w:tcBorders>
          </w:tcPr>
          <w:p w14:paraId="13DB5DF7" w14:textId="77777777" w:rsidR="004A5D9E" w:rsidRDefault="004A5D9E" w:rsidP="004A5D9E">
            <w:r w:rsidRPr="00096D9D">
              <w:rPr>
                <w:noProof/>
              </w:rPr>
              <w:drawing>
                <wp:inline distT="0" distB="0" distL="0" distR="0" wp14:anchorId="4F271567" wp14:editId="56E5613F">
                  <wp:extent cx="1065600" cy="241200"/>
                  <wp:effectExtent l="0" t="0" r="1270" b="635"/>
                  <wp:docPr id="1163313162"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13162"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71B0BBDF" w14:textId="61B09A94"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53666C02" w14:textId="77777777" w:rsidR="004A5D9E" w:rsidRDefault="004A5D9E" w:rsidP="004A5D9E">
            <w:r w:rsidRPr="00096D9D">
              <w:rPr>
                <w:noProof/>
              </w:rPr>
              <w:drawing>
                <wp:inline distT="0" distB="0" distL="0" distR="0" wp14:anchorId="118B9124" wp14:editId="35D39B23">
                  <wp:extent cx="1065600" cy="241200"/>
                  <wp:effectExtent l="0" t="0" r="1270" b="635"/>
                  <wp:docPr id="123378981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789811"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24243D12" w14:textId="1B4A6EDB"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2208D1B0" w14:textId="77777777" w:rsidR="004A5D9E" w:rsidRDefault="004A5D9E" w:rsidP="004A5D9E">
            <w:r w:rsidRPr="00096D9D">
              <w:rPr>
                <w:noProof/>
              </w:rPr>
              <w:drawing>
                <wp:inline distT="0" distB="0" distL="0" distR="0" wp14:anchorId="72AC8DE5" wp14:editId="3EE76624">
                  <wp:extent cx="1065600" cy="241200"/>
                  <wp:effectExtent l="0" t="0" r="1270" b="635"/>
                  <wp:docPr id="151738771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87715"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43DDC0BA" w14:textId="47611698" w:rsidR="00096D9D" w:rsidRPr="008A2C5B" w:rsidRDefault="004A5D9E" w:rsidP="004A5D9E">
            <w:r w:rsidRPr="004A5D9E">
              <w:t>Reason:</w:t>
            </w:r>
          </w:p>
        </w:tc>
      </w:tr>
      <w:tr w:rsidR="00096D9D" w14:paraId="7E35F205" w14:textId="77777777" w:rsidTr="0028584B">
        <w:trPr>
          <w:trHeight w:val="1739"/>
        </w:trPr>
        <w:tc>
          <w:tcPr>
            <w:tcW w:w="1701" w:type="dxa"/>
            <w:tcBorders>
              <w:top w:val="single" w:sz="4" w:space="0" w:color="99CDCB"/>
              <w:bottom w:val="single" w:sz="4" w:space="0" w:color="99CDCB"/>
              <w:right w:val="single" w:sz="4" w:space="0" w:color="99CDCB"/>
            </w:tcBorders>
          </w:tcPr>
          <w:p w14:paraId="434DCD6C" w14:textId="0D1274C8" w:rsidR="00096D9D" w:rsidRPr="004A5D9E" w:rsidRDefault="00096D9D" w:rsidP="004A5D9E">
            <w:pPr>
              <w:rPr>
                <w:b/>
                <w:bCs/>
              </w:rPr>
            </w:pPr>
            <w:r w:rsidRPr="004A5D9E">
              <w:rPr>
                <w:b/>
                <w:bCs/>
              </w:rPr>
              <w:t>Education</w:t>
            </w:r>
          </w:p>
        </w:tc>
        <w:tc>
          <w:tcPr>
            <w:tcW w:w="2832" w:type="dxa"/>
            <w:tcBorders>
              <w:top w:val="single" w:sz="4" w:space="0" w:color="99CDCB"/>
              <w:left w:val="single" w:sz="4" w:space="0" w:color="99CDCB"/>
              <w:bottom w:val="single" w:sz="4" w:space="0" w:color="99CDCB"/>
              <w:right w:val="single" w:sz="4" w:space="0" w:color="99CDCB"/>
            </w:tcBorders>
          </w:tcPr>
          <w:p w14:paraId="22FFC9C4" w14:textId="77777777" w:rsidR="004A5D9E" w:rsidRDefault="004A5D9E" w:rsidP="004A5D9E">
            <w:r w:rsidRPr="00096D9D">
              <w:rPr>
                <w:noProof/>
              </w:rPr>
              <w:drawing>
                <wp:inline distT="0" distB="0" distL="0" distR="0" wp14:anchorId="0506F557" wp14:editId="7AC51C3F">
                  <wp:extent cx="1065600" cy="241200"/>
                  <wp:effectExtent l="0" t="0" r="1270" b="635"/>
                  <wp:docPr id="1260830900"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30900"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5732B522" w14:textId="49EC3054"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23C6B4B6" w14:textId="77777777" w:rsidR="004A5D9E" w:rsidRDefault="004A5D9E" w:rsidP="004A5D9E">
            <w:r w:rsidRPr="00096D9D">
              <w:rPr>
                <w:noProof/>
              </w:rPr>
              <w:drawing>
                <wp:inline distT="0" distB="0" distL="0" distR="0" wp14:anchorId="0004852F" wp14:editId="139AA20E">
                  <wp:extent cx="1065600" cy="241200"/>
                  <wp:effectExtent l="0" t="0" r="1270" b="635"/>
                  <wp:docPr id="1542598714"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598714"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4F5BD043" w14:textId="190F6E3B"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750E5C95" w14:textId="77777777" w:rsidR="004A5D9E" w:rsidRDefault="004A5D9E" w:rsidP="004A5D9E">
            <w:r w:rsidRPr="00096D9D">
              <w:rPr>
                <w:noProof/>
              </w:rPr>
              <w:drawing>
                <wp:inline distT="0" distB="0" distL="0" distR="0" wp14:anchorId="59630807" wp14:editId="111ACDF7">
                  <wp:extent cx="1065600" cy="241200"/>
                  <wp:effectExtent l="0" t="0" r="1270" b="635"/>
                  <wp:docPr id="732000638"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00638"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1ACE7A49" w14:textId="4302B192" w:rsidR="00096D9D" w:rsidRPr="008A2C5B" w:rsidRDefault="004A5D9E" w:rsidP="004A5D9E">
            <w:r w:rsidRPr="004A5D9E">
              <w:t>Reason:</w:t>
            </w:r>
          </w:p>
        </w:tc>
      </w:tr>
      <w:tr w:rsidR="00096D9D" w14:paraId="7BCD86C7" w14:textId="77777777" w:rsidTr="0028584B">
        <w:trPr>
          <w:trHeight w:val="1739"/>
        </w:trPr>
        <w:tc>
          <w:tcPr>
            <w:tcW w:w="1701" w:type="dxa"/>
            <w:tcBorders>
              <w:top w:val="single" w:sz="4" w:space="0" w:color="99CDCB"/>
              <w:bottom w:val="single" w:sz="4" w:space="0" w:color="99CDCB"/>
              <w:right w:val="single" w:sz="4" w:space="0" w:color="99CDCB"/>
            </w:tcBorders>
          </w:tcPr>
          <w:p w14:paraId="7692B029" w14:textId="1CB8E87E" w:rsidR="00096D9D" w:rsidRPr="004A5D9E" w:rsidRDefault="00096D9D" w:rsidP="004A5D9E">
            <w:pPr>
              <w:rPr>
                <w:b/>
                <w:bCs/>
              </w:rPr>
            </w:pPr>
            <w:r w:rsidRPr="004A5D9E">
              <w:rPr>
                <w:b/>
                <w:bCs/>
              </w:rPr>
              <w:t>Health</w:t>
            </w:r>
          </w:p>
        </w:tc>
        <w:tc>
          <w:tcPr>
            <w:tcW w:w="2832" w:type="dxa"/>
            <w:tcBorders>
              <w:top w:val="single" w:sz="4" w:space="0" w:color="99CDCB"/>
              <w:left w:val="single" w:sz="4" w:space="0" w:color="99CDCB"/>
              <w:bottom w:val="single" w:sz="4" w:space="0" w:color="99CDCB"/>
              <w:right w:val="single" w:sz="4" w:space="0" w:color="99CDCB"/>
            </w:tcBorders>
          </w:tcPr>
          <w:p w14:paraId="43D2AD51" w14:textId="77777777" w:rsidR="004A5D9E" w:rsidRDefault="004A5D9E" w:rsidP="004A5D9E">
            <w:r w:rsidRPr="00096D9D">
              <w:rPr>
                <w:noProof/>
              </w:rPr>
              <w:drawing>
                <wp:inline distT="0" distB="0" distL="0" distR="0" wp14:anchorId="043AF322" wp14:editId="0A081808">
                  <wp:extent cx="1065600" cy="241200"/>
                  <wp:effectExtent l="0" t="0" r="1270" b="635"/>
                  <wp:docPr id="1370335292"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35292"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0ABBAD09" w14:textId="044FCB67" w:rsidR="00096D9D" w:rsidRPr="008A2C5B" w:rsidRDefault="004A5D9E" w:rsidP="004A5D9E">
            <w:r w:rsidRPr="004A5D9E">
              <w:t>Reason:</w:t>
            </w:r>
          </w:p>
        </w:tc>
        <w:tc>
          <w:tcPr>
            <w:tcW w:w="2832" w:type="dxa"/>
            <w:tcBorders>
              <w:top w:val="single" w:sz="4" w:space="0" w:color="99CDCB"/>
              <w:left w:val="single" w:sz="4" w:space="0" w:color="99CDCB"/>
              <w:bottom w:val="single" w:sz="4" w:space="0" w:color="99CDCB"/>
              <w:right w:val="single" w:sz="4" w:space="0" w:color="99CDCB"/>
            </w:tcBorders>
          </w:tcPr>
          <w:p w14:paraId="36F41D87" w14:textId="77777777" w:rsidR="004A5D9E" w:rsidRDefault="004A5D9E" w:rsidP="004A5D9E">
            <w:r w:rsidRPr="00096D9D">
              <w:rPr>
                <w:noProof/>
              </w:rPr>
              <w:drawing>
                <wp:inline distT="0" distB="0" distL="0" distR="0" wp14:anchorId="60EB5C86" wp14:editId="3F53BED0">
                  <wp:extent cx="1065600" cy="241200"/>
                  <wp:effectExtent l="0" t="0" r="1270" b="635"/>
                  <wp:docPr id="10705719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7193"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5CE9F09C" w14:textId="4E1D9BB5" w:rsidR="00096D9D" w:rsidRPr="008A2C5B" w:rsidRDefault="004A5D9E" w:rsidP="004A5D9E">
            <w:r w:rsidRPr="004A5D9E">
              <w:t>Reason:</w:t>
            </w:r>
          </w:p>
        </w:tc>
        <w:tc>
          <w:tcPr>
            <w:tcW w:w="2833" w:type="dxa"/>
            <w:tcBorders>
              <w:top w:val="single" w:sz="4" w:space="0" w:color="99CDCB"/>
              <w:left w:val="single" w:sz="4" w:space="0" w:color="99CDCB"/>
              <w:bottom w:val="single" w:sz="4" w:space="0" w:color="99CDCB"/>
            </w:tcBorders>
          </w:tcPr>
          <w:p w14:paraId="59BACB22" w14:textId="77777777" w:rsidR="004A5D9E" w:rsidRDefault="004A5D9E" w:rsidP="004A5D9E">
            <w:r w:rsidRPr="00096D9D">
              <w:rPr>
                <w:noProof/>
              </w:rPr>
              <w:drawing>
                <wp:inline distT="0" distB="0" distL="0" distR="0" wp14:anchorId="6CBF82F1" wp14:editId="4E37DE9C">
                  <wp:extent cx="1065600" cy="241200"/>
                  <wp:effectExtent l="0" t="0" r="1270" b="635"/>
                  <wp:docPr id="131032373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23735"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747D08F5" w14:textId="6E0FBC81" w:rsidR="00096D9D" w:rsidRPr="008A2C5B" w:rsidRDefault="004A5D9E" w:rsidP="004A5D9E">
            <w:r w:rsidRPr="004A5D9E">
              <w:t>Reason:</w:t>
            </w:r>
          </w:p>
        </w:tc>
      </w:tr>
      <w:tr w:rsidR="00096D9D" w14:paraId="52192777" w14:textId="77777777" w:rsidTr="0028584B">
        <w:trPr>
          <w:trHeight w:val="1739"/>
        </w:trPr>
        <w:tc>
          <w:tcPr>
            <w:tcW w:w="1701" w:type="dxa"/>
            <w:tcBorders>
              <w:top w:val="single" w:sz="4" w:space="0" w:color="99CDCB"/>
              <w:right w:val="single" w:sz="4" w:space="0" w:color="99CDCB"/>
            </w:tcBorders>
          </w:tcPr>
          <w:p w14:paraId="678C47B8" w14:textId="4A23172A" w:rsidR="00096D9D" w:rsidRPr="004A5D9E" w:rsidRDefault="00096D9D" w:rsidP="004A5D9E">
            <w:pPr>
              <w:rPr>
                <w:b/>
                <w:bCs/>
              </w:rPr>
            </w:pPr>
            <w:r w:rsidRPr="004A5D9E">
              <w:rPr>
                <w:b/>
                <w:bCs/>
              </w:rPr>
              <w:t>Governance</w:t>
            </w:r>
          </w:p>
        </w:tc>
        <w:tc>
          <w:tcPr>
            <w:tcW w:w="2832" w:type="dxa"/>
            <w:tcBorders>
              <w:top w:val="single" w:sz="4" w:space="0" w:color="99CDCB"/>
              <w:left w:val="single" w:sz="4" w:space="0" w:color="99CDCB"/>
              <w:right w:val="single" w:sz="4" w:space="0" w:color="99CDCB"/>
            </w:tcBorders>
          </w:tcPr>
          <w:p w14:paraId="08532820" w14:textId="77777777" w:rsidR="004A5D9E" w:rsidRDefault="004A5D9E" w:rsidP="004A5D9E">
            <w:r w:rsidRPr="00096D9D">
              <w:rPr>
                <w:noProof/>
              </w:rPr>
              <w:drawing>
                <wp:inline distT="0" distB="0" distL="0" distR="0" wp14:anchorId="4E352C55" wp14:editId="249CFCC3">
                  <wp:extent cx="1065600" cy="241200"/>
                  <wp:effectExtent l="0" t="0" r="1270" b="635"/>
                  <wp:docPr id="46476482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64827"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207915DA" w14:textId="7937012E" w:rsidR="00096D9D" w:rsidRPr="008A2C5B" w:rsidRDefault="004A5D9E" w:rsidP="004A5D9E">
            <w:r w:rsidRPr="004A5D9E">
              <w:t>Reason:</w:t>
            </w:r>
          </w:p>
        </w:tc>
        <w:tc>
          <w:tcPr>
            <w:tcW w:w="2832" w:type="dxa"/>
            <w:tcBorders>
              <w:top w:val="single" w:sz="4" w:space="0" w:color="99CDCB"/>
              <w:left w:val="single" w:sz="4" w:space="0" w:color="99CDCB"/>
              <w:bottom w:val="nil"/>
              <w:right w:val="single" w:sz="4" w:space="0" w:color="99CDCB"/>
            </w:tcBorders>
          </w:tcPr>
          <w:p w14:paraId="3FB0CEF6" w14:textId="77777777" w:rsidR="004A5D9E" w:rsidRDefault="004A5D9E" w:rsidP="004A5D9E">
            <w:r w:rsidRPr="00096D9D">
              <w:rPr>
                <w:noProof/>
              </w:rPr>
              <w:drawing>
                <wp:inline distT="0" distB="0" distL="0" distR="0" wp14:anchorId="17EE4AAC" wp14:editId="5D5E7970">
                  <wp:extent cx="1065600" cy="241200"/>
                  <wp:effectExtent l="0" t="0" r="1270" b="635"/>
                  <wp:docPr id="1957856386"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56386"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60481699" w14:textId="7D0084A9" w:rsidR="00096D9D" w:rsidRPr="008A2C5B" w:rsidRDefault="004A5D9E" w:rsidP="004A5D9E">
            <w:r w:rsidRPr="004A5D9E">
              <w:t>Reason:</w:t>
            </w:r>
          </w:p>
        </w:tc>
        <w:tc>
          <w:tcPr>
            <w:tcW w:w="2833" w:type="dxa"/>
            <w:tcBorders>
              <w:top w:val="single" w:sz="4" w:space="0" w:color="99CDCB"/>
              <w:left w:val="single" w:sz="4" w:space="0" w:color="99CDCB"/>
            </w:tcBorders>
          </w:tcPr>
          <w:p w14:paraId="1C34AE86" w14:textId="77777777" w:rsidR="004A5D9E" w:rsidRDefault="004A5D9E" w:rsidP="004A5D9E">
            <w:r w:rsidRPr="00096D9D">
              <w:rPr>
                <w:noProof/>
              </w:rPr>
              <w:drawing>
                <wp:inline distT="0" distB="0" distL="0" distR="0" wp14:anchorId="300DCFBD" wp14:editId="343E7C01">
                  <wp:extent cx="1065600" cy="241200"/>
                  <wp:effectExtent l="0" t="0" r="1270" b="635"/>
                  <wp:docPr id="1412076945"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76945" name="Picture 1">
                            <a:extLst>
                              <a:ext uri="{C183D7F6-B498-43B3-948B-1728B52AA6E4}">
                                <adec:decorative xmlns:adec="http://schemas.microsoft.com/office/drawing/2017/decorative" val="1"/>
                              </a:ext>
                            </a:extLst>
                          </pic:cNvPr>
                          <pic:cNvPicPr/>
                        </pic:nvPicPr>
                        <pic:blipFill>
                          <a:blip r:embed="rId61"/>
                          <a:stretch>
                            <a:fillRect/>
                          </a:stretch>
                        </pic:blipFill>
                        <pic:spPr>
                          <a:xfrm>
                            <a:off x="0" y="0"/>
                            <a:ext cx="1065600" cy="241200"/>
                          </a:xfrm>
                          <a:prstGeom prst="rect">
                            <a:avLst/>
                          </a:prstGeom>
                        </pic:spPr>
                      </pic:pic>
                    </a:graphicData>
                  </a:graphic>
                </wp:inline>
              </w:drawing>
            </w:r>
          </w:p>
          <w:p w14:paraId="0BA84985" w14:textId="2C1801E7" w:rsidR="00096D9D" w:rsidRPr="008A2C5B" w:rsidRDefault="004A5D9E" w:rsidP="004A5D9E">
            <w:r w:rsidRPr="004A5D9E">
              <w:t>Reason:</w:t>
            </w:r>
          </w:p>
        </w:tc>
      </w:tr>
    </w:tbl>
    <w:p w14:paraId="3DEF9B7B" w14:textId="77777777" w:rsidR="00FE7E6C" w:rsidRDefault="00FE7E6C" w:rsidP="00FE7E6C">
      <w:pPr>
        <w:pStyle w:val="Heading3"/>
        <w:rPr>
          <w:spacing w:val="-10"/>
        </w:rPr>
      </w:pPr>
      <w:r>
        <w:lastRenderedPageBreak/>
        <w:t>South-East</w:t>
      </w:r>
      <w:r>
        <w:rPr>
          <w:spacing w:val="-5"/>
        </w:rPr>
        <w:t xml:space="preserve"> </w:t>
      </w:r>
      <w:r>
        <w:t>Asia</w:t>
      </w:r>
      <w:r>
        <w:rPr>
          <w:spacing w:val="-5"/>
        </w:rPr>
        <w:t xml:space="preserve"> </w:t>
      </w:r>
      <w:r>
        <w:t>region</w:t>
      </w:r>
      <w:r>
        <w:rPr>
          <w:spacing w:val="-5"/>
        </w:rPr>
        <w:t xml:space="preserve"> </w:t>
      </w:r>
      <w:r>
        <w:t>data</w:t>
      </w:r>
      <w:r>
        <w:rPr>
          <w:spacing w:val="-5"/>
        </w:rPr>
        <w:t xml:space="preserve"> </w:t>
      </w:r>
      <w:r>
        <w:t>card</w:t>
      </w:r>
      <w:r>
        <w:rPr>
          <w:spacing w:val="-4"/>
        </w:rPr>
        <w:t xml:space="preserve"> </w:t>
      </w:r>
      <w:r>
        <w:rPr>
          <w:spacing w:val="-10"/>
        </w:rPr>
        <w:t>1</w:t>
      </w:r>
    </w:p>
    <w:p w14:paraId="2FB9FD41" w14:textId="389A0676" w:rsidR="005B1D8B" w:rsidRDefault="005B1D8B" w:rsidP="00350DB4">
      <w:pPr>
        <w:pStyle w:val="Heading4"/>
        <w:spacing w:after="200"/>
      </w:pPr>
      <w:r w:rsidRPr="005B1D8B">
        <w:t>Total</w:t>
      </w:r>
      <w:r>
        <w:rPr>
          <w:spacing w:val="-8"/>
        </w:rPr>
        <w:t xml:space="preserve"> </w:t>
      </w:r>
      <w:r>
        <w:t>Official</w:t>
      </w:r>
      <w:r>
        <w:rPr>
          <w:spacing w:val="-8"/>
        </w:rPr>
        <w:t xml:space="preserve"> </w:t>
      </w:r>
      <w:r>
        <w:t>Development</w:t>
      </w:r>
      <w:r>
        <w:rPr>
          <w:spacing w:val="-7"/>
        </w:rPr>
        <w:t xml:space="preserve"> </w:t>
      </w:r>
      <w:r>
        <w:t>Assistance</w:t>
      </w:r>
      <w:r>
        <w:rPr>
          <w:spacing w:val="-8"/>
        </w:rPr>
        <w:t xml:space="preserve"> </w:t>
      </w:r>
      <w:r>
        <w:t>budget</w:t>
      </w:r>
      <w:r>
        <w:rPr>
          <w:spacing w:val="-8"/>
        </w:rPr>
        <w:t xml:space="preserve"> </w:t>
      </w:r>
      <w:r>
        <w:t>available</w:t>
      </w:r>
      <w:r>
        <w:rPr>
          <w:spacing w:val="-7"/>
        </w:rPr>
        <w:t xml:space="preserve"> </w:t>
      </w:r>
      <w:r>
        <w:t>=</w:t>
      </w:r>
      <w:r>
        <w:rPr>
          <w:spacing w:val="-8"/>
        </w:rPr>
        <w:t xml:space="preserve"> </w:t>
      </w:r>
      <w:r>
        <w:t>$550</w:t>
      </w:r>
      <w:r>
        <w:rPr>
          <w:spacing w:val="-8"/>
        </w:rPr>
        <w:t xml:space="preserve"> </w:t>
      </w:r>
      <w:r>
        <w:rPr>
          <w:spacing w:val="-2"/>
        </w:rPr>
        <w:t>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F74A28" w14:paraId="2E942146" w14:textId="77777777" w:rsidTr="00037731">
        <w:trPr>
          <w:trHeight w:val="511"/>
        </w:trPr>
        <w:tc>
          <w:tcPr>
            <w:tcW w:w="1418" w:type="dxa"/>
            <w:tcBorders>
              <w:top w:val="nil"/>
              <w:bottom w:val="single" w:sz="4" w:space="0" w:color="99CDCB"/>
              <w:right w:val="single" w:sz="4" w:space="0" w:color="99CDCB"/>
            </w:tcBorders>
            <w:shd w:val="clear" w:color="auto" w:fill="E6F3F2"/>
          </w:tcPr>
          <w:p w14:paraId="434696B9" w14:textId="03CD4CEE" w:rsidR="00F74A28" w:rsidRPr="002F5AF5" w:rsidRDefault="00F74A28" w:rsidP="00943E8A">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061108BC" w14:textId="129045B6" w:rsidR="00F74A28" w:rsidRPr="002F5AF5" w:rsidRDefault="00CD38F0" w:rsidP="00943E8A">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5688B963" w14:textId="3B6BD1E4" w:rsidR="00F74A28" w:rsidRPr="002F5AF5" w:rsidRDefault="00221271" w:rsidP="00943E8A">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563CE16E" w14:textId="2DC0C028" w:rsidR="00F74A28" w:rsidRPr="002F5AF5" w:rsidRDefault="00BA4812" w:rsidP="00943E8A">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78A12A53" w14:textId="1E734269" w:rsidR="00F74A28" w:rsidRPr="002F5AF5" w:rsidRDefault="00E44076" w:rsidP="00943E8A">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59E1AB89" w14:textId="249E47CB" w:rsidR="00F74A28" w:rsidRPr="002F5AF5" w:rsidRDefault="00EB0BB1" w:rsidP="00943E8A">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417E8A80" w14:textId="746BF81A" w:rsidR="00F74A28" w:rsidRPr="002F5AF5" w:rsidRDefault="00943E8A" w:rsidP="00943E8A">
            <w:pPr>
              <w:pStyle w:val="Heading3"/>
              <w:spacing w:line="240" w:lineRule="auto"/>
              <w:rPr>
                <w:sz w:val="21"/>
                <w:szCs w:val="21"/>
              </w:rPr>
            </w:pPr>
            <w:r w:rsidRPr="002F5AF5">
              <w:rPr>
                <w:sz w:val="21"/>
                <w:szCs w:val="21"/>
              </w:rPr>
              <w:t>Population living in poverty</w:t>
            </w:r>
          </w:p>
        </w:tc>
      </w:tr>
      <w:tr w:rsidR="00F74A28" w14:paraId="62F64604" w14:textId="77777777" w:rsidTr="00037731">
        <w:trPr>
          <w:trHeight w:val="585"/>
        </w:trPr>
        <w:tc>
          <w:tcPr>
            <w:tcW w:w="1418" w:type="dxa"/>
            <w:tcBorders>
              <w:top w:val="single" w:sz="4" w:space="0" w:color="99CDCB"/>
              <w:bottom w:val="single" w:sz="4" w:space="0" w:color="99CDCB"/>
              <w:right w:val="single" w:sz="4" w:space="0" w:color="99CDCB"/>
            </w:tcBorders>
          </w:tcPr>
          <w:p w14:paraId="22BE890D" w14:textId="0FCCF6B4" w:rsidR="00F74A28" w:rsidRPr="004A5D9E" w:rsidRDefault="00F74A28" w:rsidP="008D561E">
            <w:pPr>
              <w:rPr>
                <w:b/>
                <w:bCs/>
              </w:rPr>
            </w:pPr>
            <w:r w:rsidRPr="00EF6162">
              <w:rPr>
                <w:b/>
                <w:bCs/>
              </w:rPr>
              <w:t>Indonesia</w:t>
            </w:r>
          </w:p>
        </w:tc>
        <w:tc>
          <w:tcPr>
            <w:tcW w:w="1417" w:type="dxa"/>
            <w:tcBorders>
              <w:top w:val="single" w:sz="4" w:space="0" w:color="99CDCB"/>
              <w:left w:val="single" w:sz="4" w:space="0" w:color="99CDCB"/>
              <w:bottom w:val="single" w:sz="4" w:space="0" w:color="99CDCB"/>
              <w:right w:val="single" w:sz="4" w:space="0" w:color="99CDCB"/>
            </w:tcBorders>
          </w:tcPr>
          <w:p w14:paraId="56825622" w14:textId="06DD5CCF" w:rsidR="00F74A28" w:rsidRPr="004A5D9E" w:rsidRDefault="00132BA1" w:rsidP="008D561E">
            <w:r>
              <w:t xml:space="preserve">285 </w:t>
            </w:r>
            <w:r>
              <w:rPr>
                <w:spacing w:val="-2"/>
              </w:rPr>
              <w:t>million</w:t>
            </w:r>
          </w:p>
        </w:tc>
        <w:tc>
          <w:tcPr>
            <w:tcW w:w="1698" w:type="dxa"/>
            <w:tcBorders>
              <w:top w:val="single" w:sz="4" w:space="0" w:color="99CDCB"/>
              <w:left w:val="single" w:sz="4" w:space="0" w:color="99CDCB"/>
              <w:bottom w:val="single" w:sz="4" w:space="0" w:color="99CDCB"/>
              <w:right w:val="single" w:sz="4" w:space="0" w:color="99CDCB"/>
            </w:tcBorders>
          </w:tcPr>
          <w:p w14:paraId="48A93417" w14:textId="4150BFAA" w:rsidR="00F74A28" w:rsidRPr="004A5D9E" w:rsidRDefault="00DE69E2" w:rsidP="008D561E">
            <w:r>
              <w:rPr>
                <w:spacing w:val="-5"/>
              </w:rPr>
              <w:t>96%</w:t>
            </w:r>
          </w:p>
        </w:tc>
        <w:tc>
          <w:tcPr>
            <w:tcW w:w="996" w:type="dxa"/>
            <w:tcBorders>
              <w:top w:val="single" w:sz="4" w:space="0" w:color="99CDCB"/>
              <w:left w:val="single" w:sz="4" w:space="0" w:color="99CDCB"/>
              <w:bottom w:val="single" w:sz="4" w:space="0" w:color="99CDCB"/>
              <w:right w:val="single" w:sz="4" w:space="0" w:color="99CDCB"/>
            </w:tcBorders>
          </w:tcPr>
          <w:p w14:paraId="16F4BEFE" w14:textId="38C97DEF" w:rsidR="00F74A28" w:rsidRPr="008A2C5B" w:rsidRDefault="004C7D7B" w:rsidP="008D561E">
            <w:r>
              <w:rPr>
                <w:spacing w:val="-2"/>
              </w:rPr>
              <w:t>10,100</w:t>
            </w:r>
          </w:p>
        </w:tc>
        <w:tc>
          <w:tcPr>
            <w:tcW w:w="1559" w:type="dxa"/>
            <w:tcBorders>
              <w:top w:val="single" w:sz="4" w:space="0" w:color="99CDCB"/>
              <w:left w:val="single" w:sz="4" w:space="0" w:color="99CDCB"/>
              <w:bottom w:val="single" w:sz="4" w:space="0" w:color="99CDCB"/>
              <w:right w:val="single" w:sz="4" w:space="0" w:color="99CDCB"/>
            </w:tcBorders>
          </w:tcPr>
          <w:p w14:paraId="22547682" w14:textId="7C902F84" w:rsidR="00F74A28" w:rsidRPr="008A2C5B" w:rsidRDefault="00521F90" w:rsidP="008D561E">
            <w:r>
              <w:t xml:space="preserve">No </w:t>
            </w:r>
            <w:r>
              <w:rPr>
                <w:spacing w:val="-4"/>
              </w:rPr>
              <w:t>data</w:t>
            </w:r>
          </w:p>
        </w:tc>
        <w:tc>
          <w:tcPr>
            <w:tcW w:w="1555" w:type="dxa"/>
            <w:tcBorders>
              <w:top w:val="single" w:sz="4" w:space="0" w:color="99CDCB"/>
              <w:left w:val="single" w:sz="4" w:space="0" w:color="99CDCB"/>
              <w:bottom w:val="single" w:sz="4" w:space="0" w:color="99CDCB"/>
              <w:right w:val="single" w:sz="4" w:space="0" w:color="99CDCB"/>
            </w:tcBorders>
          </w:tcPr>
          <w:p w14:paraId="09816739" w14:textId="39ACBB65" w:rsidR="00F74A28" w:rsidRPr="008A2C5B" w:rsidRDefault="00596703" w:rsidP="008D561E">
            <w:r>
              <w:rPr>
                <w:spacing w:val="-5"/>
              </w:rPr>
              <w:t>34%</w:t>
            </w:r>
          </w:p>
        </w:tc>
        <w:tc>
          <w:tcPr>
            <w:tcW w:w="1555" w:type="dxa"/>
            <w:tcBorders>
              <w:top w:val="single" w:sz="4" w:space="0" w:color="99CDCB"/>
              <w:left w:val="single" w:sz="4" w:space="0" w:color="99CDCB"/>
              <w:bottom w:val="single" w:sz="4" w:space="0" w:color="99CDCB"/>
            </w:tcBorders>
          </w:tcPr>
          <w:p w14:paraId="1B428BB4" w14:textId="6942A3EE" w:rsidR="00F74A28" w:rsidRPr="008A2C5B" w:rsidRDefault="00DE4AE1" w:rsidP="008D561E">
            <w:r>
              <w:rPr>
                <w:spacing w:val="-5"/>
              </w:rPr>
              <w:t>9%</w:t>
            </w:r>
          </w:p>
        </w:tc>
      </w:tr>
      <w:tr w:rsidR="00F74A28" w14:paraId="38B2F27C" w14:textId="77777777" w:rsidTr="00037731">
        <w:trPr>
          <w:trHeight w:val="585"/>
        </w:trPr>
        <w:tc>
          <w:tcPr>
            <w:tcW w:w="1418" w:type="dxa"/>
            <w:tcBorders>
              <w:top w:val="single" w:sz="4" w:space="0" w:color="99CDCB"/>
              <w:bottom w:val="single" w:sz="4" w:space="0" w:color="99CDCB"/>
              <w:right w:val="single" w:sz="4" w:space="0" w:color="99CDCB"/>
            </w:tcBorders>
          </w:tcPr>
          <w:p w14:paraId="1CE8E830" w14:textId="5B7EB248" w:rsidR="00F74A28" w:rsidRPr="004A5D9E" w:rsidRDefault="00F74A28" w:rsidP="008D561E">
            <w:pPr>
              <w:rPr>
                <w:b/>
                <w:bCs/>
              </w:rPr>
            </w:pPr>
            <w:r w:rsidRPr="00553504">
              <w:rPr>
                <w:b/>
                <w:bCs/>
              </w:rPr>
              <w:t>Cambodia</w:t>
            </w:r>
          </w:p>
        </w:tc>
        <w:tc>
          <w:tcPr>
            <w:tcW w:w="1417" w:type="dxa"/>
            <w:tcBorders>
              <w:top w:val="single" w:sz="4" w:space="0" w:color="99CDCB"/>
              <w:left w:val="single" w:sz="4" w:space="0" w:color="99CDCB"/>
              <w:bottom w:val="single" w:sz="4" w:space="0" w:color="99CDCB"/>
              <w:right w:val="single" w:sz="4" w:space="0" w:color="99CDCB"/>
            </w:tcBorders>
          </w:tcPr>
          <w:p w14:paraId="2919C4EE" w14:textId="61C08B17" w:rsidR="00F74A28" w:rsidRPr="008A2C5B" w:rsidRDefault="00886110" w:rsidP="008D561E">
            <w:r>
              <w:t xml:space="preserve">18 </w:t>
            </w:r>
            <w:r>
              <w:rPr>
                <w:spacing w:val="-2"/>
              </w:rPr>
              <w:t>million</w:t>
            </w:r>
          </w:p>
        </w:tc>
        <w:tc>
          <w:tcPr>
            <w:tcW w:w="1698" w:type="dxa"/>
            <w:tcBorders>
              <w:top w:val="single" w:sz="4" w:space="0" w:color="99CDCB"/>
              <w:left w:val="single" w:sz="4" w:space="0" w:color="99CDCB"/>
              <w:bottom w:val="single" w:sz="4" w:space="0" w:color="99CDCB"/>
              <w:right w:val="single" w:sz="4" w:space="0" w:color="99CDCB"/>
            </w:tcBorders>
          </w:tcPr>
          <w:p w14:paraId="2644DDB4" w14:textId="670B1916" w:rsidR="00F74A28" w:rsidRPr="008A2C5B" w:rsidRDefault="00D927AA" w:rsidP="008D561E">
            <w:r>
              <w:rPr>
                <w:spacing w:val="-5"/>
              </w:rPr>
              <w:t>84%</w:t>
            </w:r>
          </w:p>
        </w:tc>
        <w:tc>
          <w:tcPr>
            <w:tcW w:w="996" w:type="dxa"/>
            <w:tcBorders>
              <w:top w:val="single" w:sz="4" w:space="0" w:color="99CDCB"/>
              <w:left w:val="single" w:sz="4" w:space="0" w:color="99CDCB"/>
              <w:bottom w:val="single" w:sz="4" w:space="0" w:color="99CDCB"/>
              <w:right w:val="single" w:sz="4" w:space="0" w:color="99CDCB"/>
            </w:tcBorders>
          </w:tcPr>
          <w:p w14:paraId="01876166" w14:textId="035960E3" w:rsidR="00F74A28" w:rsidRPr="008A2C5B" w:rsidRDefault="00083DF8" w:rsidP="008D561E">
            <w:r>
              <w:rPr>
                <w:spacing w:val="-2"/>
              </w:rPr>
              <w:t>4,000</w:t>
            </w:r>
          </w:p>
        </w:tc>
        <w:tc>
          <w:tcPr>
            <w:tcW w:w="1559" w:type="dxa"/>
            <w:tcBorders>
              <w:top w:val="single" w:sz="4" w:space="0" w:color="99CDCB"/>
              <w:left w:val="single" w:sz="4" w:space="0" w:color="99CDCB"/>
              <w:bottom w:val="single" w:sz="4" w:space="0" w:color="99CDCB"/>
              <w:right w:val="single" w:sz="4" w:space="0" w:color="99CDCB"/>
            </w:tcBorders>
          </w:tcPr>
          <w:p w14:paraId="25C6CFE1" w14:textId="088394F4" w:rsidR="00F74A28" w:rsidRPr="008A2C5B" w:rsidRDefault="00C41E32" w:rsidP="008D561E">
            <w:r>
              <w:rPr>
                <w:spacing w:val="-5"/>
              </w:rPr>
              <w:t>29%</w:t>
            </w:r>
          </w:p>
        </w:tc>
        <w:tc>
          <w:tcPr>
            <w:tcW w:w="1555" w:type="dxa"/>
            <w:tcBorders>
              <w:top w:val="single" w:sz="4" w:space="0" w:color="99CDCB"/>
              <w:left w:val="single" w:sz="4" w:space="0" w:color="99CDCB"/>
              <w:bottom w:val="single" w:sz="4" w:space="0" w:color="99CDCB"/>
              <w:right w:val="single" w:sz="4" w:space="0" w:color="99CDCB"/>
            </w:tcBorders>
          </w:tcPr>
          <w:p w14:paraId="2530B46D" w14:textId="49A1EED8" w:rsidR="00F74A28" w:rsidRPr="008A2C5B" w:rsidRDefault="00144222" w:rsidP="008D561E">
            <w:r>
              <w:rPr>
                <w:spacing w:val="-5"/>
              </w:rPr>
              <w:t>41%</w:t>
            </w:r>
          </w:p>
        </w:tc>
        <w:tc>
          <w:tcPr>
            <w:tcW w:w="1555" w:type="dxa"/>
            <w:tcBorders>
              <w:top w:val="single" w:sz="4" w:space="0" w:color="99CDCB"/>
              <w:left w:val="single" w:sz="4" w:space="0" w:color="99CDCB"/>
              <w:bottom w:val="single" w:sz="4" w:space="0" w:color="99CDCB"/>
            </w:tcBorders>
          </w:tcPr>
          <w:p w14:paraId="410A06C8" w14:textId="0A3E945B" w:rsidR="00F74A28" w:rsidRPr="008A2C5B" w:rsidRDefault="00810683" w:rsidP="008D561E">
            <w:r>
              <w:rPr>
                <w:spacing w:val="-5"/>
              </w:rPr>
              <w:t>18%</w:t>
            </w:r>
          </w:p>
        </w:tc>
      </w:tr>
      <w:tr w:rsidR="00F74A28" w14:paraId="1791C850" w14:textId="77777777" w:rsidTr="00037731">
        <w:trPr>
          <w:trHeight w:val="585"/>
        </w:trPr>
        <w:tc>
          <w:tcPr>
            <w:tcW w:w="1418" w:type="dxa"/>
            <w:tcBorders>
              <w:top w:val="single" w:sz="4" w:space="0" w:color="99CDCB"/>
              <w:right w:val="single" w:sz="4" w:space="0" w:color="99CDCB"/>
            </w:tcBorders>
          </w:tcPr>
          <w:p w14:paraId="603DB120" w14:textId="24661895" w:rsidR="00F74A28" w:rsidRPr="004A5D9E" w:rsidRDefault="00F74A28" w:rsidP="008D561E">
            <w:pPr>
              <w:rPr>
                <w:b/>
                <w:bCs/>
              </w:rPr>
            </w:pPr>
            <w:r w:rsidRPr="00A04ED4">
              <w:rPr>
                <w:b/>
                <w:bCs/>
              </w:rPr>
              <w:t>Timor-Leste</w:t>
            </w:r>
          </w:p>
        </w:tc>
        <w:tc>
          <w:tcPr>
            <w:tcW w:w="1417" w:type="dxa"/>
            <w:tcBorders>
              <w:top w:val="single" w:sz="4" w:space="0" w:color="99CDCB"/>
              <w:left w:val="single" w:sz="4" w:space="0" w:color="99CDCB"/>
              <w:bottom w:val="nil"/>
              <w:right w:val="single" w:sz="4" w:space="0" w:color="99CDCB"/>
            </w:tcBorders>
          </w:tcPr>
          <w:p w14:paraId="6A9138F7" w14:textId="4636CBAB" w:rsidR="00F74A28" w:rsidRPr="008A2C5B" w:rsidRDefault="00FD7D50" w:rsidP="008D561E">
            <w:r>
              <w:t xml:space="preserve">1.5 </w:t>
            </w:r>
            <w:r>
              <w:rPr>
                <w:spacing w:val="-2"/>
              </w:rPr>
              <w:t>million</w:t>
            </w:r>
          </w:p>
        </w:tc>
        <w:tc>
          <w:tcPr>
            <w:tcW w:w="1698" w:type="dxa"/>
            <w:tcBorders>
              <w:top w:val="single" w:sz="4" w:space="0" w:color="99CDCB"/>
              <w:left w:val="single" w:sz="4" w:space="0" w:color="99CDCB"/>
              <w:bottom w:val="nil"/>
              <w:right w:val="single" w:sz="4" w:space="0" w:color="99CDCB"/>
            </w:tcBorders>
          </w:tcPr>
          <w:p w14:paraId="3CA39410" w14:textId="7190CA30" w:rsidR="00F74A28" w:rsidRPr="008A2C5B" w:rsidRDefault="000F3D82" w:rsidP="008D561E">
            <w:r>
              <w:rPr>
                <w:spacing w:val="-5"/>
              </w:rPr>
              <w:t>68%</w:t>
            </w:r>
          </w:p>
        </w:tc>
        <w:tc>
          <w:tcPr>
            <w:tcW w:w="996" w:type="dxa"/>
            <w:tcBorders>
              <w:top w:val="single" w:sz="4" w:space="0" w:color="99CDCB"/>
              <w:left w:val="single" w:sz="4" w:space="0" w:color="99CDCB"/>
              <w:bottom w:val="nil"/>
              <w:right w:val="single" w:sz="4" w:space="0" w:color="99CDCB"/>
            </w:tcBorders>
          </w:tcPr>
          <w:p w14:paraId="40DF594D" w14:textId="40799794" w:rsidR="00F74A28" w:rsidRPr="008A2C5B" w:rsidRDefault="00AD579D" w:rsidP="008D561E">
            <w:r>
              <w:rPr>
                <w:spacing w:val="-2"/>
              </w:rPr>
              <w:t>1,600</w:t>
            </w:r>
          </w:p>
        </w:tc>
        <w:tc>
          <w:tcPr>
            <w:tcW w:w="1559" w:type="dxa"/>
            <w:tcBorders>
              <w:top w:val="single" w:sz="4" w:space="0" w:color="99CDCB"/>
              <w:left w:val="single" w:sz="4" w:space="0" w:color="99CDCB"/>
              <w:bottom w:val="nil"/>
              <w:right w:val="single" w:sz="4" w:space="0" w:color="99CDCB"/>
            </w:tcBorders>
          </w:tcPr>
          <w:p w14:paraId="7FEDCD23" w14:textId="37FF8C5C" w:rsidR="00F74A28" w:rsidRPr="008A2C5B" w:rsidRDefault="00B713E0" w:rsidP="008D561E">
            <w:r>
              <w:rPr>
                <w:spacing w:val="-5"/>
              </w:rPr>
              <w:t>68%</w:t>
            </w:r>
          </w:p>
        </w:tc>
        <w:tc>
          <w:tcPr>
            <w:tcW w:w="1555" w:type="dxa"/>
            <w:tcBorders>
              <w:top w:val="single" w:sz="4" w:space="0" w:color="99CDCB"/>
              <w:left w:val="single" w:sz="4" w:space="0" w:color="99CDCB"/>
              <w:bottom w:val="nil"/>
              <w:right w:val="single" w:sz="4" w:space="0" w:color="99CDCB"/>
            </w:tcBorders>
          </w:tcPr>
          <w:p w14:paraId="22954985" w14:textId="29AB99EB" w:rsidR="00F74A28" w:rsidRPr="008A2C5B" w:rsidRDefault="00F328C4" w:rsidP="008D561E">
            <w:r>
              <w:t xml:space="preserve">No </w:t>
            </w:r>
            <w:r>
              <w:rPr>
                <w:spacing w:val="-4"/>
              </w:rPr>
              <w:t>data</w:t>
            </w:r>
          </w:p>
        </w:tc>
        <w:tc>
          <w:tcPr>
            <w:tcW w:w="1555" w:type="dxa"/>
            <w:tcBorders>
              <w:top w:val="single" w:sz="4" w:space="0" w:color="99CDCB"/>
              <w:left w:val="single" w:sz="4" w:space="0" w:color="99CDCB"/>
              <w:bottom w:val="nil"/>
            </w:tcBorders>
          </w:tcPr>
          <w:p w14:paraId="1C021950" w14:textId="7E13FA63" w:rsidR="00F74A28" w:rsidRPr="008A2C5B" w:rsidRDefault="00655BC6" w:rsidP="008D561E">
            <w:r>
              <w:rPr>
                <w:spacing w:val="-5"/>
              </w:rPr>
              <w:t>42%</w:t>
            </w:r>
          </w:p>
        </w:tc>
      </w:tr>
    </w:tbl>
    <w:p w14:paraId="39AD93BB" w14:textId="48D777EA" w:rsidR="00A15768" w:rsidRDefault="001122E6" w:rsidP="00DA00DA">
      <w:pPr>
        <w:jc w:val="center"/>
      </w:pPr>
      <w:r>
        <w:rPr>
          <w:noProof/>
        </w:rPr>
        <w:drawing>
          <wp:inline distT="0" distB="0" distL="0" distR="0" wp14:anchorId="0D2037AF" wp14:editId="7C10D1BD">
            <wp:extent cx="6613661" cy="6613661"/>
            <wp:effectExtent l="0" t="0" r="3175" b="3175"/>
            <wp:docPr id="147658661" name="Picture 99" descr="Three pie charts with the following information:&#10;1) Pie chart showing percentage of Australian development assistance to Indonesia in 2026 by category. Data shows: Governance: 36%; Economic infrastructure and services: 29%; Education: 20%; Agriculture and other production: 5%; Humanitarian: 4%; Health: 3%; Other: 3%.&#10;2) Pie chart showing percentage of Australian development assistance to Cambodia in 2026 by category. Data shows: Agriculture and other production: 24%; Governance: 23%; Education: 16%; Economic infrastructure and services: 15%; Health: 12%; Other: 7%; Humanitarian: 3%.&#10;3) Pie chart showing percentage of Australian development assistance to Timor-Leste in 2026 by category. Data shows: Governance: 39%; Education: 18%; Health: 16%; Economic infrastructure and services: 14%; Agriculture and other production: 8%; Other: 3%; Humanitaria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58661" name="Picture 99" descr="Three pie charts with the following information:&#10;1) Pie chart showing percentage of Australian development assistance to Indonesia in 2026 by category. Data shows: Governance: 36%; Economic infrastructure and services: 29%; Education: 20%; Agriculture and other production: 5%; Humanitarian: 4%; Health: 3%; Other: 3%.&#10;2) Pie chart showing percentage of Australian development assistance to Cambodia in 2026 by category. Data shows: Agriculture and other production: 24%; Governance: 23%; Education: 16%; Economic infrastructure and services: 15%; Health: 12%; Other: 7%; Humanitarian: 3%.&#10;3) Pie chart showing percentage of Australian development assistance to Timor-Leste in 2026 by category. Data shows: Governance: 39%; Education: 18%; Health: 16%; Economic infrastructure and services: 14%; Agriculture and other production: 8%; Other: 3%; Humanitarian: 2%."/>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620439" cy="6620439"/>
                    </a:xfrm>
                    <a:prstGeom prst="rect">
                      <a:avLst/>
                    </a:prstGeom>
                  </pic:spPr>
                </pic:pic>
              </a:graphicData>
            </a:graphic>
          </wp:inline>
        </w:drawing>
      </w:r>
    </w:p>
    <w:p w14:paraId="3E6C9650" w14:textId="77777777" w:rsidR="00435E54" w:rsidRPr="00435E54" w:rsidRDefault="00435E54" w:rsidP="00435E54">
      <w:pPr>
        <w:pStyle w:val="Heading3"/>
      </w:pPr>
      <w:r w:rsidRPr="00435E54">
        <w:lastRenderedPageBreak/>
        <w:t>South and Central Asia region data card</w:t>
      </w:r>
    </w:p>
    <w:p w14:paraId="7F00CF19" w14:textId="77777777" w:rsidR="00A04907" w:rsidRPr="00A04907" w:rsidRDefault="00A04907" w:rsidP="00A04907">
      <w:pPr>
        <w:pStyle w:val="Heading4"/>
        <w:spacing w:after="200"/>
      </w:pPr>
      <w:r w:rsidRPr="00A04907">
        <w:t>Total Official Development Assistance budget available = $200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DA00DA" w14:paraId="32D997D8" w14:textId="77777777" w:rsidTr="00037731">
        <w:trPr>
          <w:trHeight w:val="511"/>
        </w:trPr>
        <w:tc>
          <w:tcPr>
            <w:tcW w:w="1418" w:type="dxa"/>
            <w:tcBorders>
              <w:top w:val="nil"/>
              <w:bottom w:val="single" w:sz="4" w:space="0" w:color="99CDCB"/>
              <w:right w:val="single" w:sz="4" w:space="0" w:color="99CDCB"/>
            </w:tcBorders>
            <w:shd w:val="clear" w:color="auto" w:fill="E6F3F2"/>
          </w:tcPr>
          <w:p w14:paraId="5928EF62" w14:textId="77777777" w:rsidR="00DA00DA" w:rsidRPr="002F5AF5" w:rsidRDefault="00DA00DA"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12747326" w14:textId="77777777" w:rsidR="00DA00DA" w:rsidRPr="002F5AF5" w:rsidRDefault="00DA00DA"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1872258A" w14:textId="77777777" w:rsidR="00DA00DA" w:rsidRPr="002F5AF5" w:rsidRDefault="00DA00DA"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6E16E377" w14:textId="77777777" w:rsidR="00DA00DA" w:rsidRPr="002F5AF5" w:rsidRDefault="00DA00DA"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7F213F3E" w14:textId="77777777" w:rsidR="00DA00DA" w:rsidRPr="002F5AF5" w:rsidRDefault="00DA00DA"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398426D5" w14:textId="77777777" w:rsidR="00DA00DA" w:rsidRPr="002F5AF5" w:rsidRDefault="00DA00DA"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1DD29638" w14:textId="77777777" w:rsidR="00DA00DA" w:rsidRPr="002F5AF5" w:rsidRDefault="00DA00DA" w:rsidP="008D561E">
            <w:pPr>
              <w:pStyle w:val="Heading3"/>
              <w:spacing w:line="240" w:lineRule="auto"/>
              <w:rPr>
                <w:sz w:val="21"/>
                <w:szCs w:val="21"/>
              </w:rPr>
            </w:pPr>
            <w:r w:rsidRPr="002F5AF5">
              <w:rPr>
                <w:sz w:val="21"/>
                <w:szCs w:val="21"/>
              </w:rPr>
              <w:t>Population living in poverty</w:t>
            </w:r>
          </w:p>
        </w:tc>
      </w:tr>
      <w:tr w:rsidR="00DA00DA" w14:paraId="15196A0A" w14:textId="77777777" w:rsidTr="00037731">
        <w:trPr>
          <w:trHeight w:val="585"/>
        </w:trPr>
        <w:tc>
          <w:tcPr>
            <w:tcW w:w="1418" w:type="dxa"/>
            <w:tcBorders>
              <w:top w:val="single" w:sz="4" w:space="0" w:color="99CDCB"/>
              <w:bottom w:val="single" w:sz="4" w:space="0" w:color="99CDCB"/>
              <w:right w:val="single" w:sz="4" w:space="0" w:color="99CDCB"/>
            </w:tcBorders>
          </w:tcPr>
          <w:p w14:paraId="60A30778" w14:textId="16FE6BB0" w:rsidR="00DA00DA" w:rsidRPr="004A5D9E" w:rsidRDefault="00936B7B" w:rsidP="008D561E">
            <w:pPr>
              <w:rPr>
                <w:b/>
                <w:bCs/>
              </w:rPr>
            </w:pPr>
            <w:r w:rsidRPr="00936B7B">
              <w:rPr>
                <w:b/>
                <w:bCs/>
              </w:rPr>
              <w:t>Bangladesh</w:t>
            </w:r>
          </w:p>
        </w:tc>
        <w:tc>
          <w:tcPr>
            <w:tcW w:w="1417" w:type="dxa"/>
            <w:tcBorders>
              <w:top w:val="single" w:sz="4" w:space="0" w:color="99CDCB"/>
              <w:left w:val="single" w:sz="4" w:space="0" w:color="99CDCB"/>
              <w:bottom w:val="single" w:sz="4" w:space="0" w:color="99CDCB"/>
              <w:right w:val="single" w:sz="4" w:space="0" w:color="99CDCB"/>
            </w:tcBorders>
          </w:tcPr>
          <w:p w14:paraId="696263CD" w14:textId="5BD3D6DE" w:rsidR="00DA00DA" w:rsidRPr="004A5D9E" w:rsidRDefault="00D93CE4" w:rsidP="008D561E">
            <w:r w:rsidRPr="00D93CE4">
              <w:t>175 million</w:t>
            </w:r>
          </w:p>
        </w:tc>
        <w:tc>
          <w:tcPr>
            <w:tcW w:w="1698" w:type="dxa"/>
            <w:tcBorders>
              <w:top w:val="single" w:sz="4" w:space="0" w:color="99CDCB"/>
              <w:left w:val="single" w:sz="4" w:space="0" w:color="99CDCB"/>
              <w:bottom w:val="single" w:sz="4" w:space="0" w:color="99CDCB"/>
              <w:right w:val="single" w:sz="4" w:space="0" w:color="99CDCB"/>
            </w:tcBorders>
          </w:tcPr>
          <w:p w14:paraId="7E9BAE2C" w14:textId="76BD60C6" w:rsidR="00DA00DA" w:rsidRPr="004A5D9E" w:rsidRDefault="00975A2F" w:rsidP="008D561E">
            <w:r w:rsidRPr="00975A2F">
              <w:rPr>
                <w:spacing w:val="-5"/>
              </w:rPr>
              <w:t>75%</w:t>
            </w:r>
          </w:p>
        </w:tc>
        <w:tc>
          <w:tcPr>
            <w:tcW w:w="996" w:type="dxa"/>
            <w:tcBorders>
              <w:top w:val="single" w:sz="4" w:space="0" w:color="99CDCB"/>
              <w:left w:val="single" w:sz="4" w:space="0" w:color="99CDCB"/>
              <w:bottom w:val="single" w:sz="4" w:space="0" w:color="99CDCB"/>
              <w:right w:val="single" w:sz="4" w:space="0" w:color="99CDCB"/>
            </w:tcBorders>
          </w:tcPr>
          <w:p w14:paraId="3575D41B" w14:textId="2D2CA0DF" w:rsidR="00DA00DA" w:rsidRPr="008A2C5B" w:rsidRDefault="00440A84" w:rsidP="008D561E">
            <w:r w:rsidRPr="00440A84">
              <w:rPr>
                <w:spacing w:val="-2"/>
              </w:rPr>
              <w:t>3,000</w:t>
            </w:r>
          </w:p>
        </w:tc>
        <w:tc>
          <w:tcPr>
            <w:tcW w:w="1559" w:type="dxa"/>
            <w:tcBorders>
              <w:top w:val="single" w:sz="4" w:space="0" w:color="99CDCB"/>
              <w:left w:val="single" w:sz="4" w:space="0" w:color="99CDCB"/>
              <w:bottom w:val="single" w:sz="4" w:space="0" w:color="99CDCB"/>
              <w:right w:val="single" w:sz="4" w:space="0" w:color="99CDCB"/>
            </w:tcBorders>
          </w:tcPr>
          <w:p w14:paraId="0456EEE6" w14:textId="2AE2E821" w:rsidR="00DA00DA" w:rsidRPr="008A2C5B" w:rsidRDefault="0007606D" w:rsidP="008D561E">
            <w:r w:rsidRPr="0007606D">
              <w:t>59%</w:t>
            </w:r>
          </w:p>
        </w:tc>
        <w:tc>
          <w:tcPr>
            <w:tcW w:w="1555" w:type="dxa"/>
            <w:tcBorders>
              <w:top w:val="single" w:sz="4" w:space="0" w:color="99CDCB"/>
              <w:left w:val="single" w:sz="4" w:space="0" w:color="99CDCB"/>
              <w:bottom w:val="single" w:sz="4" w:space="0" w:color="99CDCB"/>
              <w:right w:val="single" w:sz="4" w:space="0" w:color="99CDCB"/>
            </w:tcBorders>
          </w:tcPr>
          <w:p w14:paraId="16178DED" w14:textId="503FC96E" w:rsidR="00DA00DA" w:rsidRPr="008A2C5B" w:rsidRDefault="002436A6" w:rsidP="008D561E">
            <w:r w:rsidRPr="002436A6">
              <w:rPr>
                <w:spacing w:val="-5"/>
              </w:rPr>
              <w:t>53%</w:t>
            </w:r>
          </w:p>
        </w:tc>
        <w:tc>
          <w:tcPr>
            <w:tcW w:w="1555" w:type="dxa"/>
            <w:tcBorders>
              <w:top w:val="single" w:sz="4" w:space="0" w:color="99CDCB"/>
              <w:left w:val="single" w:sz="4" w:space="0" w:color="99CDCB"/>
              <w:bottom w:val="single" w:sz="4" w:space="0" w:color="99CDCB"/>
            </w:tcBorders>
          </w:tcPr>
          <w:p w14:paraId="20AC828F" w14:textId="73811E85" w:rsidR="00DA00DA" w:rsidRPr="008A2C5B" w:rsidRDefault="002B4E86" w:rsidP="008D561E">
            <w:r w:rsidRPr="002B4E86">
              <w:rPr>
                <w:spacing w:val="-5"/>
              </w:rPr>
              <w:t>19%</w:t>
            </w:r>
          </w:p>
        </w:tc>
      </w:tr>
      <w:tr w:rsidR="00DA00DA" w14:paraId="296CFDCB" w14:textId="77777777" w:rsidTr="00037731">
        <w:trPr>
          <w:trHeight w:val="585"/>
        </w:trPr>
        <w:tc>
          <w:tcPr>
            <w:tcW w:w="1418" w:type="dxa"/>
            <w:tcBorders>
              <w:top w:val="single" w:sz="4" w:space="0" w:color="99CDCB"/>
              <w:bottom w:val="single" w:sz="4" w:space="0" w:color="99CDCB"/>
              <w:right w:val="single" w:sz="4" w:space="0" w:color="99CDCB"/>
            </w:tcBorders>
          </w:tcPr>
          <w:p w14:paraId="0B05BD0E" w14:textId="1FD00500" w:rsidR="00DA00DA" w:rsidRPr="004A5D9E" w:rsidRDefault="005006E8" w:rsidP="008D561E">
            <w:pPr>
              <w:rPr>
                <w:b/>
                <w:bCs/>
              </w:rPr>
            </w:pPr>
            <w:r w:rsidRPr="005006E8">
              <w:rPr>
                <w:b/>
                <w:bCs/>
              </w:rPr>
              <w:t>Sri Lanka</w:t>
            </w:r>
          </w:p>
        </w:tc>
        <w:tc>
          <w:tcPr>
            <w:tcW w:w="1417" w:type="dxa"/>
            <w:tcBorders>
              <w:top w:val="single" w:sz="4" w:space="0" w:color="99CDCB"/>
              <w:left w:val="single" w:sz="4" w:space="0" w:color="99CDCB"/>
              <w:bottom w:val="single" w:sz="4" w:space="0" w:color="99CDCB"/>
              <w:right w:val="single" w:sz="4" w:space="0" w:color="99CDCB"/>
            </w:tcBorders>
          </w:tcPr>
          <w:p w14:paraId="76327722" w14:textId="7057C64C" w:rsidR="00DA00DA" w:rsidRPr="008A2C5B" w:rsidRDefault="00DF5FC0" w:rsidP="008D561E">
            <w:r w:rsidRPr="00DF5FC0">
              <w:t>23 million</w:t>
            </w:r>
          </w:p>
        </w:tc>
        <w:tc>
          <w:tcPr>
            <w:tcW w:w="1698" w:type="dxa"/>
            <w:tcBorders>
              <w:top w:val="single" w:sz="4" w:space="0" w:color="99CDCB"/>
              <w:left w:val="single" w:sz="4" w:space="0" w:color="99CDCB"/>
              <w:bottom w:val="single" w:sz="4" w:space="0" w:color="99CDCB"/>
              <w:right w:val="single" w:sz="4" w:space="0" w:color="99CDCB"/>
            </w:tcBorders>
          </w:tcPr>
          <w:p w14:paraId="09114446" w14:textId="76158F24" w:rsidR="00DA00DA" w:rsidRPr="008A2C5B" w:rsidRDefault="0029731A" w:rsidP="008D561E">
            <w:r w:rsidRPr="0029731A">
              <w:rPr>
                <w:spacing w:val="-5"/>
              </w:rPr>
              <w:t>92%</w:t>
            </w:r>
          </w:p>
        </w:tc>
        <w:tc>
          <w:tcPr>
            <w:tcW w:w="996" w:type="dxa"/>
            <w:tcBorders>
              <w:top w:val="single" w:sz="4" w:space="0" w:color="99CDCB"/>
              <w:left w:val="single" w:sz="4" w:space="0" w:color="99CDCB"/>
              <w:bottom w:val="single" w:sz="4" w:space="0" w:color="99CDCB"/>
              <w:right w:val="single" w:sz="4" w:space="0" w:color="99CDCB"/>
            </w:tcBorders>
          </w:tcPr>
          <w:p w14:paraId="7674DAB6" w14:textId="41D92BC9" w:rsidR="00DA00DA" w:rsidRPr="008A2C5B" w:rsidRDefault="001F58C8" w:rsidP="008D561E">
            <w:r w:rsidRPr="001F58C8">
              <w:rPr>
                <w:spacing w:val="-2"/>
              </w:rPr>
              <w:t>4,500</w:t>
            </w:r>
          </w:p>
        </w:tc>
        <w:tc>
          <w:tcPr>
            <w:tcW w:w="1559" w:type="dxa"/>
            <w:tcBorders>
              <w:top w:val="single" w:sz="4" w:space="0" w:color="99CDCB"/>
              <w:left w:val="single" w:sz="4" w:space="0" w:color="99CDCB"/>
              <w:bottom w:val="single" w:sz="4" w:space="0" w:color="99CDCB"/>
              <w:right w:val="single" w:sz="4" w:space="0" w:color="99CDCB"/>
            </w:tcBorders>
          </w:tcPr>
          <w:p w14:paraId="7BF77B8A" w14:textId="3C67FCC0" w:rsidR="00DA00DA" w:rsidRPr="008A2C5B" w:rsidRDefault="00AB31A0" w:rsidP="008D561E">
            <w:r w:rsidRPr="00AB31A0">
              <w:rPr>
                <w:spacing w:val="-5"/>
              </w:rPr>
              <w:t>47%</w:t>
            </w:r>
          </w:p>
        </w:tc>
        <w:tc>
          <w:tcPr>
            <w:tcW w:w="1555" w:type="dxa"/>
            <w:tcBorders>
              <w:top w:val="single" w:sz="4" w:space="0" w:color="99CDCB"/>
              <w:left w:val="single" w:sz="4" w:space="0" w:color="99CDCB"/>
              <w:bottom w:val="single" w:sz="4" w:space="0" w:color="99CDCB"/>
              <w:right w:val="single" w:sz="4" w:space="0" w:color="99CDCB"/>
            </w:tcBorders>
          </w:tcPr>
          <w:p w14:paraId="604B4DE6" w14:textId="7C68FE26" w:rsidR="00DA00DA" w:rsidRPr="008A2C5B" w:rsidRDefault="006230E8" w:rsidP="008D561E">
            <w:r w:rsidRPr="006230E8">
              <w:rPr>
                <w:spacing w:val="-5"/>
              </w:rPr>
              <w:t>27%</w:t>
            </w:r>
          </w:p>
        </w:tc>
        <w:tc>
          <w:tcPr>
            <w:tcW w:w="1555" w:type="dxa"/>
            <w:tcBorders>
              <w:top w:val="single" w:sz="4" w:space="0" w:color="99CDCB"/>
              <w:left w:val="single" w:sz="4" w:space="0" w:color="99CDCB"/>
              <w:bottom w:val="single" w:sz="4" w:space="0" w:color="99CDCB"/>
            </w:tcBorders>
          </w:tcPr>
          <w:p w14:paraId="43F858A1" w14:textId="287C1496" w:rsidR="00DA00DA" w:rsidRPr="008A2C5B" w:rsidRDefault="00FE56F0" w:rsidP="008D561E">
            <w:r w:rsidRPr="00FE56F0">
              <w:rPr>
                <w:spacing w:val="-5"/>
              </w:rPr>
              <w:t>14%</w:t>
            </w:r>
          </w:p>
        </w:tc>
      </w:tr>
      <w:tr w:rsidR="00DA00DA" w14:paraId="62BF6252" w14:textId="77777777" w:rsidTr="00037731">
        <w:trPr>
          <w:trHeight w:val="585"/>
        </w:trPr>
        <w:tc>
          <w:tcPr>
            <w:tcW w:w="1418" w:type="dxa"/>
            <w:tcBorders>
              <w:top w:val="single" w:sz="4" w:space="0" w:color="99CDCB"/>
              <w:right w:val="single" w:sz="4" w:space="0" w:color="99CDCB"/>
            </w:tcBorders>
          </w:tcPr>
          <w:p w14:paraId="55511E66" w14:textId="5F7C5F5C" w:rsidR="00DA00DA" w:rsidRPr="004A5D9E" w:rsidRDefault="004A3881" w:rsidP="008D561E">
            <w:pPr>
              <w:rPr>
                <w:b/>
                <w:bCs/>
              </w:rPr>
            </w:pPr>
            <w:r w:rsidRPr="004A3881">
              <w:rPr>
                <w:b/>
                <w:bCs/>
              </w:rPr>
              <w:t>Nepal</w:t>
            </w:r>
          </w:p>
        </w:tc>
        <w:tc>
          <w:tcPr>
            <w:tcW w:w="1417" w:type="dxa"/>
            <w:tcBorders>
              <w:top w:val="single" w:sz="4" w:space="0" w:color="99CDCB"/>
              <w:left w:val="single" w:sz="4" w:space="0" w:color="99CDCB"/>
              <w:bottom w:val="nil"/>
              <w:right w:val="single" w:sz="4" w:space="0" w:color="99CDCB"/>
            </w:tcBorders>
          </w:tcPr>
          <w:p w14:paraId="24081E1A" w14:textId="370F391E" w:rsidR="00DA00DA" w:rsidRPr="008A2C5B" w:rsidRDefault="009602A6" w:rsidP="008D561E">
            <w:r w:rsidRPr="009602A6">
              <w:t>30 million</w:t>
            </w:r>
          </w:p>
        </w:tc>
        <w:tc>
          <w:tcPr>
            <w:tcW w:w="1698" w:type="dxa"/>
            <w:tcBorders>
              <w:top w:val="single" w:sz="4" w:space="0" w:color="99CDCB"/>
              <w:left w:val="single" w:sz="4" w:space="0" w:color="99CDCB"/>
              <w:bottom w:val="nil"/>
              <w:right w:val="single" w:sz="4" w:space="0" w:color="99CDCB"/>
            </w:tcBorders>
          </w:tcPr>
          <w:p w14:paraId="66778643" w14:textId="6390FF7B" w:rsidR="00DA00DA" w:rsidRPr="008A2C5B" w:rsidRDefault="00DF1F3C" w:rsidP="008D561E">
            <w:r w:rsidRPr="00DF1F3C">
              <w:rPr>
                <w:spacing w:val="-5"/>
              </w:rPr>
              <w:t>71%</w:t>
            </w:r>
          </w:p>
        </w:tc>
        <w:tc>
          <w:tcPr>
            <w:tcW w:w="996" w:type="dxa"/>
            <w:tcBorders>
              <w:top w:val="single" w:sz="4" w:space="0" w:color="99CDCB"/>
              <w:left w:val="single" w:sz="4" w:space="0" w:color="99CDCB"/>
              <w:bottom w:val="nil"/>
              <w:right w:val="single" w:sz="4" w:space="0" w:color="99CDCB"/>
            </w:tcBorders>
          </w:tcPr>
          <w:p w14:paraId="1266A8BC" w14:textId="77777777" w:rsidR="00DA00DA" w:rsidRPr="008A2C5B" w:rsidRDefault="00DA00DA" w:rsidP="008D561E">
            <w:r>
              <w:rPr>
                <w:spacing w:val="-2"/>
              </w:rPr>
              <w:t>1,600</w:t>
            </w:r>
          </w:p>
        </w:tc>
        <w:tc>
          <w:tcPr>
            <w:tcW w:w="1559" w:type="dxa"/>
            <w:tcBorders>
              <w:top w:val="single" w:sz="4" w:space="0" w:color="99CDCB"/>
              <w:left w:val="single" w:sz="4" w:space="0" w:color="99CDCB"/>
              <w:bottom w:val="nil"/>
              <w:right w:val="single" w:sz="4" w:space="0" w:color="99CDCB"/>
            </w:tcBorders>
          </w:tcPr>
          <w:p w14:paraId="0763F976" w14:textId="5C25130D" w:rsidR="00DA00DA" w:rsidRPr="008A2C5B" w:rsidRDefault="00CF5C89" w:rsidP="008D561E">
            <w:r w:rsidRPr="00CF5C89">
              <w:rPr>
                <w:spacing w:val="-5"/>
              </w:rPr>
              <w:t>16%</w:t>
            </w:r>
          </w:p>
        </w:tc>
        <w:tc>
          <w:tcPr>
            <w:tcW w:w="1555" w:type="dxa"/>
            <w:tcBorders>
              <w:top w:val="single" w:sz="4" w:space="0" w:color="99CDCB"/>
              <w:left w:val="single" w:sz="4" w:space="0" w:color="99CDCB"/>
              <w:bottom w:val="nil"/>
              <w:right w:val="single" w:sz="4" w:space="0" w:color="99CDCB"/>
            </w:tcBorders>
          </w:tcPr>
          <w:p w14:paraId="2165CA15" w14:textId="4119D911" w:rsidR="00DA00DA" w:rsidRPr="008A2C5B" w:rsidRDefault="00BE35A1" w:rsidP="008D561E">
            <w:r w:rsidRPr="00BE35A1">
              <w:t>–</w:t>
            </w:r>
          </w:p>
        </w:tc>
        <w:tc>
          <w:tcPr>
            <w:tcW w:w="1555" w:type="dxa"/>
            <w:tcBorders>
              <w:top w:val="single" w:sz="4" w:space="0" w:color="99CDCB"/>
              <w:left w:val="single" w:sz="4" w:space="0" w:color="99CDCB"/>
              <w:bottom w:val="nil"/>
            </w:tcBorders>
          </w:tcPr>
          <w:p w14:paraId="59065388" w14:textId="5B06FE3C" w:rsidR="00DA00DA" w:rsidRPr="008A2C5B" w:rsidRDefault="00D46D43" w:rsidP="008D561E">
            <w:r w:rsidRPr="00D46D43">
              <w:t>20%</w:t>
            </w:r>
          </w:p>
        </w:tc>
      </w:tr>
    </w:tbl>
    <w:p w14:paraId="632BBC6D" w14:textId="77777777" w:rsidR="00DA00DA" w:rsidRPr="008032DF" w:rsidRDefault="00DA00DA" w:rsidP="00DA00DA">
      <w:pPr>
        <w:jc w:val="center"/>
      </w:pPr>
      <w:r>
        <w:rPr>
          <w:noProof/>
        </w:rPr>
        <w:drawing>
          <wp:inline distT="0" distB="0" distL="0" distR="0" wp14:anchorId="1FE89D3B" wp14:editId="52290DDA">
            <wp:extent cx="6620439" cy="6608401"/>
            <wp:effectExtent l="0" t="0" r="0" b="0"/>
            <wp:docPr id="124187752" name="Picture 99" descr="Three pie charts with the following information:&#10;1) Pie chart showing percentage of Australian development assistance to Bangladesh in 2026 by category. Data shows: Humanitarian: 50%; Education: 22%; Governance: 15%; Agriculture and other production: 5%; Other: 4%; Health: 3%; Economic infrastructure and services: 1%.&#10;2) Pie chart showing percentage of Australian development assistance to Sri Lanka in 2026 by category. Data shows: Governance: 35%; Education: 33%; Agriculture and other production: 13%; Economic infrastructure and services: 8%; Humanitarian: 5%; Other: 4%; Health: 2%.&#10;3) Pie chart showing percentage of Australian development assistance to Nepal in 2026 by category. Data shows: Governance: 37%; Education: 24%; Agriculture and other production: 13%; Health: 13%; Economic infrastructure and services: 7%; Humanitarian: 4%; Oth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7752" name="Picture 99" descr="Three pie charts with the following information:&#10;1) Pie chart showing percentage of Australian development assistance to Bangladesh in 2026 by category. Data shows: Humanitarian: 50%; Education: 22%; Governance: 15%; Agriculture and other production: 5%; Other: 4%; Health: 3%; Economic infrastructure and services: 1%.&#10;2) Pie chart showing percentage of Australian development assistance to Sri Lanka in 2026 by category. Data shows: Governance: 35%; Education: 33%; Agriculture and other production: 13%; Economic infrastructure and services: 8%; Humanitarian: 5%; Other: 4%; Health: 2%.&#10;3) Pie chart showing percentage of Australian development assistance to Nepal in 2026 by category. Data shows: Governance: 37%; Education: 24%; Agriculture and other production: 13%; Health: 13%; Economic infrastructure and services: 7%; Humanitarian: 4%; Other: 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620439" cy="6608401"/>
                    </a:xfrm>
                    <a:prstGeom prst="rect">
                      <a:avLst/>
                    </a:prstGeom>
                  </pic:spPr>
                </pic:pic>
              </a:graphicData>
            </a:graphic>
          </wp:inline>
        </w:drawing>
      </w:r>
    </w:p>
    <w:p w14:paraId="2E631D12" w14:textId="77777777" w:rsidR="00A03725" w:rsidRPr="00A03725" w:rsidRDefault="00A03725" w:rsidP="00A03725">
      <w:pPr>
        <w:pStyle w:val="Heading3"/>
      </w:pPr>
      <w:r w:rsidRPr="00A03725">
        <w:lastRenderedPageBreak/>
        <w:t>Pacific region data card</w:t>
      </w:r>
    </w:p>
    <w:p w14:paraId="58CC7AA5" w14:textId="612A6B9A" w:rsidR="00D46D43" w:rsidRPr="00A04907" w:rsidRDefault="00D46D43" w:rsidP="00D46D43">
      <w:pPr>
        <w:pStyle w:val="Heading4"/>
        <w:spacing w:after="200"/>
      </w:pPr>
      <w:r w:rsidRPr="00A04907">
        <w:t>Tota</w:t>
      </w:r>
      <w:r w:rsidR="00F812A1" w:rsidRPr="00F812A1">
        <w:t>l Official Development Assistance budget available = $850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D46D43" w14:paraId="7691C633" w14:textId="77777777" w:rsidTr="00037731">
        <w:trPr>
          <w:trHeight w:val="511"/>
        </w:trPr>
        <w:tc>
          <w:tcPr>
            <w:tcW w:w="1418" w:type="dxa"/>
            <w:tcBorders>
              <w:top w:val="nil"/>
              <w:bottom w:val="single" w:sz="4" w:space="0" w:color="99CDCB"/>
              <w:right w:val="single" w:sz="4" w:space="0" w:color="99CDCB"/>
            </w:tcBorders>
            <w:shd w:val="clear" w:color="auto" w:fill="E6F3F2"/>
          </w:tcPr>
          <w:p w14:paraId="3789F9DD" w14:textId="77777777" w:rsidR="00D46D43" w:rsidRPr="002F5AF5" w:rsidRDefault="00D46D43"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434358AB" w14:textId="77777777" w:rsidR="00D46D43" w:rsidRPr="002F5AF5" w:rsidRDefault="00D46D43"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09AD799B" w14:textId="77777777" w:rsidR="00D46D43" w:rsidRPr="002F5AF5" w:rsidRDefault="00D46D43"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5F1EEED9" w14:textId="77777777" w:rsidR="00D46D43" w:rsidRPr="002F5AF5" w:rsidRDefault="00D46D43"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40BDD5DF" w14:textId="77777777" w:rsidR="00D46D43" w:rsidRPr="002F5AF5" w:rsidRDefault="00D46D43"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4DC29A16" w14:textId="77777777" w:rsidR="00D46D43" w:rsidRPr="002F5AF5" w:rsidRDefault="00D46D43"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3D9E222C" w14:textId="77777777" w:rsidR="00D46D43" w:rsidRPr="002F5AF5" w:rsidRDefault="00D46D43" w:rsidP="008D561E">
            <w:pPr>
              <w:pStyle w:val="Heading3"/>
              <w:spacing w:line="240" w:lineRule="auto"/>
              <w:rPr>
                <w:sz w:val="21"/>
                <w:szCs w:val="21"/>
              </w:rPr>
            </w:pPr>
            <w:r w:rsidRPr="002F5AF5">
              <w:rPr>
                <w:sz w:val="21"/>
                <w:szCs w:val="21"/>
              </w:rPr>
              <w:t>Population living in poverty</w:t>
            </w:r>
          </w:p>
        </w:tc>
      </w:tr>
      <w:tr w:rsidR="00D46D43" w14:paraId="483AB9A5" w14:textId="77777777" w:rsidTr="00037731">
        <w:trPr>
          <w:trHeight w:val="585"/>
        </w:trPr>
        <w:tc>
          <w:tcPr>
            <w:tcW w:w="1418" w:type="dxa"/>
            <w:tcBorders>
              <w:top w:val="single" w:sz="4" w:space="0" w:color="99CDCB"/>
              <w:bottom w:val="single" w:sz="4" w:space="0" w:color="99CDCB"/>
              <w:right w:val="single" w:sz="4" w:space="0" w:color="99CDCB"/>
            </w:tcBorders>
          </w:tcPr>
          <w:p w14:paraId="516D9906" w14:textId="3BDB92B9" w:rsidR="00D46D43" w:rsidRPr="004A5D9E" w:rsidRDefault="00A26913" w:rsidP="008D561E">
            <w:pPr>
              <w:rPr>
                <w:b/>
                <w:bCs/>
              </w:rPr>
            </w:pPr>
            <w:r w:rsidRPr="00A26913">
              <w:rPr>
                <w:b/>
                <w:bCs/>
              </w:rPr>
              <w:t>Solomon Islands</w:t>
            </w:r>
          </w:p>
        </w:tc>
        <w:tc>
          <w:tcPr>
            <w:tcW w:w="1417" w:type="dxa"/>
            <w:tcBorders>
              <w:top w:val="single" w:sz="4" w:space="0" w:color="99CDCB"/>
              <w:left w:val="single" w:sz="4" w:space="0" w:color="99CDCB"/>
              <w:bottom w:val="single" w:sz="4" w:space="0" w:color="99CDCB"/>
              <w:right w:val="single" w:sz="4" w:space="0" w:color="99CDCB"/>
            </w:tcBorders>
          </w:tcPr>
          <w:p w14:paraId="749456D0" w14:textId="0FF241FB" w:rsidR="00D46D43" w:rsidRPr="004A5D9E" w:rsidRDefault="00594B93" w:rsidP="008D561E">
            <w:r w:rsidRPr="00594B93">
              <w:t>900,000</w:t>
            </w:r>
          </w:p>
        </w:tc>
        <w:tc>
          <w:tcPr>
            <w:tcW w:w="1698" w:type="dxa"/>
            <w:tcBorders>
              <w:top w:val="single" w:sz="4" w:space="0" w:color="99CDCB"/>
              <w:left w:val="single" w:sz="4" w:space="0" w:color="99CDCB"/>
              <w:bottom w:val="single" w:sz="4" w:space="0" w:color="99CDCB"/>
              <w:right w:val="single" w:sz="4" w:space="0" w:color="99CDCB"/>
            </w:tcBorders>
          </w:tcPr>
          <w:p w14:paraId="79D36F62" w14:textId="5B2D9631" w:rsidR="00D46D43" w:rsidRPr="004A5D9E" w:rsidRDefault="00A660E5" w:rsidP="008D561E">
            <w:r w:rsidRPr="00A660E5">
              <w:rPr>
                <w:spacing w:val="-5"/>
              </w:rPr>
              <w:t>77%</w:t>
            </w:r>
          </w:p>
        </w:tc>
        <w:tc>
          <w:tcPr>
            <w:tcW w:w="996" w:type="dxa"/>
            <w:tcBorders>
              <w:top w:val="single" w:sz="4" w:space="0" w:color="99CDCB"/>
              <w:left w:val="single" w:sz="4" w:space="0" w:color="99CDCB"/>
              <w:bottom w:val="single" w:sz="4" w:space="0" w:color="99CDCB"/>
              <w:right w:val="single" w:sz="4" w:space="0" w:color="99CDCB"/>
            </w:tcBorders>
          </w:tcPr>
          <w:p w14:paraId="3F64EC2D" w14:textId="48EA38E7" w:rsidR="00D46D43" w:rsidRPr="008A2C5B" w:rsidRDefault="00E46006" w:rsidP="008D561E">
            <w:r w:rsidRPr="00E46006">
              <w:rPr>
                <w:spacing w:val="-2"/>
              </w:rPr>
              <w:t>1,900</w:t>
            </w:r>
          </w:p>
        </w:tc>
        <w:tc>
          <w:tcPr>
            <w:tcW w:w="1559" w:type="dxa"/>
            <w:tcBorders>
              <w:top w:val="single" w:sz="4" w:space="0" w:color="99CDCB"/>
              <w:left w:val="single" w:sz="4" w:space="0" w:color="99CDCB"/>
              <w:bottom w:val="single" w:sz="4" w:space="0" w:color="99CDCB"/>
              <w:right w:val="single" w:sz="4" w:space="0" w:color="99CDCB"/>
            </w:tcBorders>
          </w:tcPr>
          <w:p w14:paraId="1DC551A4" w14:textId="4B76A968" w:rsidR="00D46D43" w:rsidRPr="008A2C5B" w:rsidRDefault="00584DDB" w:rsidP="008D561E">
            <w:r>
              <w:t>67</w:t>
            </w:r>
            <w:r w:rsidR="00D46D43" w:rsidRPr="0007606D">
              <w:t>%</w:t>
            </w:r>
          </w:p>
        </w:tc>
        <w:tc>
          <w:tcPr>
            <w:tcW w:w="1555" w:type="dxa"/>
            <w:tcBorders>
              <w:top w:val="single" w:sz="4" w:space="0" w:color="99CDCB"/>
              <w:left w:val="single" w:sz="4" w:space="0" w:color="99CDCB"/>
              <w:bottom w:val="single" w:sz="4" w:space="0" w:color="99CDCB"/>
              <w:right w:val="single" w:sz="4" w:space="0" w:color="99CDCB"/>
            </w:tcBorders>
          </w:tcPr>
          <w:p w14:paraId="35D9CB82" w14:textId="4C9B7316" w:rsidR="00D46D43" w:rsidRPr="008A2C5B" w:rsidRDefault="008A1C9B" w:rsidP="008D561E">
            <w:r w:rsidRPr="008A1C9B">
              <w:rPr>
                <w:spacing w:val="-5"/>
              </w:rPr>
              <w:t>67%</w:t>
            </w:r>
          </w:p>
        </w:tc>
        <w:tc>
          <w:tcPr>
            <w:tcW w:w="1555" w:type="dxa"/>
            <w:tcBorders>
              <w:top w:val="single" w:sz="4" w:space="0" w:color="99CDCB"/>
              <w:left w:val="single" w:sz="4" w:space="0" w:color="99CDCB"/>
              <w:bottom w:val="single" w:sz="4" w:space="0" w:color="99CDCB"/>
            </w:tcBorders>
          </w:tcPr>
          <w:p w14:paraId="7F610646" w14:textId="1AE8A28E" w:rsidR="00D46D43" w:rsidRPr="008A2C5B" w:rsidRDefault="00D46D43" w:rsidP="008D561E">
            <w:r w:rsidRPr="002B4E86">
              <w:rPr>
                <w:spacing w:val="-5"/>
              </w:rPr>
              <w:t>1</w:t>
            </w:r>
            <w:r w:rsidR="005A0B91">
              <w:rPr>
                <w:spacing w:val="-5"/>
              </w:rPr>
              <w:t>3</w:t>
            </w:r>
            <w:r w:rsidRPr="002B4E86">
              <w:rPr>
                <w:spacing w:val="-5"/>
              </w:rPr>
              <w:t>%</w:t>
            </w:r>
          </w:p>
        </w:tc>
      </w:tr>
      <w:tr w:rsidR="00D46D43" w14:paraId="730029B4" w14:textId="77777777" w:rsidTr="00037731">
        <w:trPr>
          <w:trHeight w:val="585"/>
        </w:trPr>
        <w:tc>
          <w:tcPr>
            <w:tcW w:w="1418" w:type="dxa"/>
            <w:tcBorders>
              <w:top w:val="single" w:sz="4" w:space="0" w:color="99CDCB"/>
              <w:bottom w:val="single" w:sz="4" w:space="0" w:color="99CDCB"/>
              <w:right w:val="single" w:sz="4" w:space="0" w:color="99CDCB"/>
            </w:tcBorders>
          </w:tcPr>
          <w:p w14:paraId="0FF0BF58" w14:textId="732AB9DD" w:rsidR="00D46D43" w:rsidRPr="004A5D9E" w:rsidRDefault="003D3F2C" w:rsidP="008D561E">
            <w:pPr>
              <w:rPr>
                <w:b/>
                <w:bCs/>
              </w:rPr>
            </w:pPr>
            <w:r w:rsidRPr="003D3F2C">
              <w:rPr>
                <w:b/>
                <w:bCs/>
              </w:rPr>
              <w:t>Vanuatu</w:t>
            </w:r>
          </w:p>
        </w:tc>
        <w:tc>
          <w:tcPr>
            <w:tcW w:w="1417" w:type="dxa"/>
            <w:tcBorders>
              <w:top w:val="single" w:sz="4" w:space="0" w:color="99CDCB"/>
              <w:left w:val="single" w:sz="4" w:space="0" w:color="99CDCB"/>
              <w:bottom w:val="single" w:sz="4" w:space="0" w:color="99CDCB"/>
              <w:right w:val="single" w:sz="4" w:space="0" w:color="99CDCB"/>
            </w:tcBorders>
          </w:tcPr>
          <w:p w14:paraId="21E942A0" w14:textId="58BFF6AB" w:rsidR="00D46D43" w:rsidRPr="008A2C5B" w:rsidRDefault="000C1EA2" w:rsidP="008D561E">
            <w:r w:rsidRPr="000C1EA2">
              <w:t>335,000</w:t>
            </w:r>
          </w:p>
        </w:tc>
        <w:tc>
          <w:tcPr>
            <w:tcW w:w="1698" w:type="dxa"/>
            <w:tcBorders>
              <w:top w:val="single" w:sz="4" w:space="0" w:color="99CDCB"/>
              <w:left w:val="single" w:sz="4" w:space="0" w:color="99CDCB"/>
              <w:bottom w:val="single" w:sz="4" w:space="0" w:color="99CDCB"/>
              <w:right w:val="single" w:sz="4" w:space="0" w:color="99CDCB"/>
            </w:tcBorders>
          </w:tcPr>
          <w:p w14:paraId="0CADBBAF" w14:textId="7AEFA181" w:rsidR="00D46D43" w:rsidRPr="008A2C5B" w:rsidRDefault="00E73362" w:rsidP="008D561E">
            <w:r>
              <w:rPr>
                <w:spacing w:val="-5"/>
              </w:rPr>
              <w:t>89</w:t>
            </w:r>
            <w:r w:rsidR="00D46D43" w:rsidRPr="0029731A">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0005EDF6" w14:textId="3E7581E1" w:rsidR="00D46D43" w:rsidRPr="008A2C5B" w:rsidRDefault="00C85D09" w:rsidP="008D561E">
            <w:r w:rsidRPr="00C85D09">
              <w:rPr>
                <w:spacing w:val="-2"/>
              </w:rPr>
              <w:t>3,000</w:t>
            </w:r>
          </w:p>
        </w:tc>
        <w:tc>
          <w:tcPr>
            <w:tcW w:w="1559" w:type="dxa"/>
            <w:tcBorders>
              <w:top w:val="single" w:sz="4" w:space="0" w:color="99CDCB"/>
              <w:left w:val="single" w:sz="4" w:space="0" w:color="99CDCB"/>
              <w:bottom w:val="single" w:sz="4" w:space="0" w:color="99CDCB"/>
              <w:right w:val="single" w:sz="4" w:space="0" w:color="99CDCB"/>
            </w:tcBorders>
          </w:tcPr>
          <w:p w14:paraId="7E86B17B" w14:textId="00848148" w:rsidR="00D46D43" w:rsidRPr="008A2C5B" w:rsidRDefault="003B138E" w:rsidP="008D561E">
            <w:r>
              <w:rPr>
                <w:spacing w:val="-5"/>
              </w:rPr>
              <w:t>91</w:t>
            </w:r>
            <w:r w:rsidR="00D46D43" w:rsidRPr="00AB31A0">
              <w:rPr>
                <w:spacing w:val="-5"/>
              </w:rPr>
              <w:t>%</w:t>
            </w:r>
          </w:p>
        </w:tc>
        <w:tc>
          <w:tcPr>
            <w:tcW w:w="1555" w:type="dxa"/>
            <w:tcBorders>
              <w:top w:val="single" w:sz="4" w:space="0" w:color="99CDCB"/>
              <w:left w:val="single" w:sz="4" w:space="0" w:color="99CDCB"/>
              <w:bottom w:val="single" w:sz="4" w:space="0" w:color="99CDCB"/>
              <w:right w:val="single" w:sz="4" w:space="0" w:color="99CDCB"/>
            </w:tcBorders>
          </w:tcPr>
          <w:p w14:paraId="1053C7F4" w14:textId="7CE0B3B3" w:rsidR="00D46D43" w:rsidRPr="008A2C5B" w:rsidRDefault="00CA7AA9" w:rsidP="008D561E">
            <w:r w:rsidRPr="00CA7AA9">
              <w:rPr>
                <w:spacing w:val="-5"/>
              </w:rPr>
              <w:t>91%</w:t>
            </w:r>
          </w:p>
        </w:tc>
        <w:tc>
          <w:tcPr>
            <w:tcW w:w="1555" w:type="dxa"/>
            <w:tcBorders>
              <w:top w:val="single" w:sz="4" w:space="0" w:color="99CDCB"/>
              <w:left w:val="single" w:sz="4" w:space="0" w:color="99CDCB"/>
              <w:bottom w:val="single" w:sz="4" w:space="0" w:color="99CDCB"/>
            </w:tcBorders>
          </w:tcPr>
          <w:p w14:paraId="792A9E19" w14:textId="5645DD6F" w:rsidR="00D46D43" w:rsidRPr="008A2C5B" w:rsidRDefault="00D46D43" w:rsidP="008D561E">
            <w:r w:rsidRPr="00FE56F0">
              <w:rPr>
                <w:spacing w:val="-5"/>
              </w:rPr>
              <w:t>1</w:t>
            </w:r>
            <w:r w:rsidR="00DD6610">
              <w:rPr>
                <w:spacing w:val="-5"/>
              </w:rPr>
              <w:t>6</w:t>
            </w:r>
            <w:r w:rsidRPr="00FE56F0">
              <w:rPr>
                <w:spacing w:val="-5"/>
              </w:rPr>
              <w:t>%</w:t>
            </w:r>
          </w:p>
        </w:tc>
      </w:tr>
      <w:tr w:rsidR="00D46D43" w14:paraId="46768590" w14:textId="77777777" w:rsidTr="00037731">
        <w:trPr>
          <w:trHeight w:val="585"/>
        </w:trPr>
        <w:tc>
          <w:tcPr>
            <w:tcW w:w="1418" w:type="dxa"/>
            <w:tcBorders>
              <w:top w:val="single" w:sz="4" w:space="0" w:color="99CDCB"/>
              <w:right w:val="single" w:sz="4" w:space="0" w:color="99CDCB"/>
            </w:tcBorders>
          </w:tcPr>
          <w:p w14:paraId="684CCB8F" w14:textId="5787D0FE" w:rsidR="00D46D43" w:rsidRPr="004A5D9E" w:rsidRDefault="00F16FD8" w:rsidP="008D561E">
            <w:pPr>
              <w:rPr>
                <w:b/>
                <w:bCs/>
              </w:rPr>
            </w:pPr>
            <w:r w:rsidRPr="00F16FD8">
              <w:rPr>
                <w:b/>
                <w:bCs/>
              </w:rPr>
              <w:t>Papua New Guinea</w:t>
            </w:r>
          </w:p>
        </w:tc>
        <w:tc>
          <w:tcPr>
            <w:tcW w:w="1417" w:type="dxa"/>
            <w:tcBorders>
              <w:top w:val="single" w:sz="4" w:space="0" w:color="99CDCB"/>
              <w:left w:val="single" w:sz="4" w:space="0" w:color="99CDCB"/>
              <w:bottom w:val="nil"/>
              <w:right w:val="single" w:sz="4" w:space="0" w:color="99CDCB"/>
            </w:tcBorders>
          </w:tcPr>
          <w:p w14:paraId="652A1FD0" w14:textId="2398DF48" w:rsidR="00D46D43" w:rsidRPr="008A2C5B" w:rsidRDefault="00897A61" w:rsidP="008D561E">
            <w:r w:rsidRPr="00897A61">
              <w:t>10.8 million</w:t>
            </w:r>
          </w:p>
        </w:tc>
        <w:tc>
          <w:tcPr>
            <w:tcW w:w="1698" w:type="dxa"/>
            <w:tcBorders>
              <w:top w:val="single" w:sz="4" w:space="0" w:color="99CDCB"/>
              <w:left w:val="single" w:sz="4" w:space="0" w:color="99CDCB"/>
              <w:bottom w:val="nil"/>
              <w:right w:val="single" w:sz="4" w:space="0" w:color="99CDCB"/>
            </w:tcBorders>
          </w:tcPr>
          <w:p w14:paraId="1C1359DD" w14:textId="2399642D" w:rsidR="00D46D43" w:rsidRPr="008A2C5B" w:rsidRDefault="00E73362" w:rsidP="008D561E">
            <w:r>
              <w:rPr>
                <w:spacing w:val="-5"/>
              </w:rPr>
              <w:t>64</w:t>
            </w:r>
            <w:r w:rsidR="00D46D43" w:rsidRPr="00DF1F3C">
              <w:rPr>
                <w:spacing w:val="-5"/>
              </w:rPr>
              <w:t>%</w:t>
            </w:r>
          </w:p>
        </w:tc>
        <w:tc>
          <w:tcPr>
            <w:tcW w:w="996" w:type="dxa"/>
            <w:tcBorders>
              <w:top w:val="single" w:sz="4" w:space="0" w:color="99CDCB"/>
              <w:left w:val="single" w:sz="4" w:space="0" w:color="99CDCB"/>
              <w:bottom w:val="nil"/>
              <w:right w:val="single" w:sz="4" w:space="0" w:color="99CDCB"/>
            </w:tcBorders>
          </w:tcPr>
          <w:p w14:paraId="2D6B2AF5" w14:textId="024F32B6" w:rsidR="00D46D43" w:rsidRPr="008A2C5B" w:rsidRDefault="00B53515" w:rsidP="008D561E">
            <w:r w:rsidRPr="00B53515">
              <w:rPr>
                <w:spacing w:val="-2"/>
              </w:rPr>
              <w:t>2,100</w:t>
            </w:r>
          </w:p>
        </w:tc>
        <w:tc>
          <w:tcPr>
            <w:tcW w:w="1559" w:type="dxa"/>
            <w:tcBorders>
              <w:top w:val="single" w:sz="4" w:space="0" w:color="99CDCB"/>
              <w:left w:val="single" w:sz="4" w:space="0" w:color="99CDCB"/>
              <w:bottom w:val="nil"/>
              <w:right w:val="single" w:sz="4" w:space="0" w:color="99CDCB"/>
            </w:tcBorders>
          </w:tcPr>
          <w:p w14:paraId="035BD146" w14:textId="3B50B962" w:rsidR="00D46D43" w:rsidRPr="008A2C5B" w:rsidRDefault="0024015A" w:rsidP="008D561E">
            <w:r>
              <w:rPr>
                <w:spacing w:val="-5"/>
              </w:rPr>
              <w:t>50</w:t>
            </w:r>
            <w:r w:rsidR="00D46D43" w:rsidRPr="00CF5C89">
              <w:rPr>
                <w:spacing w:val="-5"/>
              </w:rPr>
              <w:t>%</w:t>
            </w:r>
          </w:p>
        </w:tc>
        <w:tc>
          <w:tcPr>
            <w:tcW w:w="1555" w:type="dxa"/>
            <w:tcBorders>
              <w:top w:val="single" w:sz="4" w:space="0" w:color="99CDCB"/>
              <w:left w:val="single" w:sz="4" w:space="0" w:color="99CDCB"/>
              <w:bottom w:val="nil"/>
              <w:right w:val="single" w:sz="4" w:space="0" w:color="99CDCB"/>
            </w:tcBorders>
          </w:tcPr>
          <w:p w14:paraId="74781CDB" w14:textId="311F3D3C" w:rsidR="00D46D43" w:rsidRPr="008A2C5B" w:rsidRDefault="00FD368F" w:rsidP="008D561E">
            <w:r w:rsidRPr="00FD368F">
              <w:t>50%</w:t>
            </w:r>
          </w:p>
        </w:tc>
        <w:tc>
          <w:tcPr>
            <w:tcW w:w="1555" w:type="dxa"/>
            <w:tcBorders>
              <w:top w:val="single" w:sz="4" w:space="0" w:color="99CDCB"/>
              <w:left w:val="single" w:sz="4" w:space="0" w:color="99CDCB"/>
              <w:bottom w:val="nil"/>
            </w:tcBorders>
          </w:tcPr>
          <w:p w14:paraId="3EF7E0C4" w14:textId="211CA1B1" w:rsidR="00D46D43" w:rsidRPr="008A2C5B" w:rsidRDefault="00E8110B" w:rsidP="008D561E">
            <w:r>
              <w:t>4</w:t>
            </w:r>
            <w:r w:rsidR="00D46D43" w:rsidRPr="00D46D43">
              <w:t>0%</w:t>
            </w:r>
          </w:p>
        </w:tc>
      </w:tr>
    </w:tbl>
    <w:p w14:paraId="0E519BED" w14:textId="2F64C22A" w:rsidR="00DA00DA" w:rsidRDefault="00D46D43" w:rsidP="00DA00DA">
      <w:pPr>
        <w:jc w:val="center"/>
      </w:pPr>
      <w:r>
        <w:rPr>
          <w:noProof/>
        </w:rPr>
        <w:drawing>
          <wp:inline distT="0" distB="0" distL="0" distR="0" wp14:anchorId="1EA149F1" wp14:editId="31D91C4B">
            <wp:extent cx="6620438" cy="6516793"/>
            <wp:effectExtent l="0" t="0" r="0" b="0"/>
            <wp:docPr id="1060289081" name="Picture 99" descr="Three pie charts with the following information:&#10;1) Pie chart showing percentage of Australian development assistance to Solomon Islands in 2026 by category. Data shows: Economic infrastructure and services: 37%; Governance: 27%; Education: 10%; Agriculture and other production: 10%; Other: 8%; Health: 5%; Humanitarian: 3%.&#10;2) Pie chart showing percentage of Australian development assistance to Vanuatu in 2026 by category. Data shows: Governance: 33%; Education: 27%; Economic infrastructure and services: 12%; Health: 11%; Agriculture and other production: 7%; Humanitarian: 7%; Other: 3%.&#10;3) Pie chart showing percentage of Australian development assistance to Papua New Guinea in 2026 by category. Data shows: Economic infrastructure and services: 35%; Governance: 25%; Health: 17%; Education: 10%; Other: 9%; Agriculture and other production: 2%; Humanitaria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89081" name="Picture 99" descr="Three pie charts with the following information:&#10;1) Pie chart showing percentage of Australian development assistance to Solomon Islands in 2026 by category. Data shows: Economic infrastructure and services: 37%; Governance: 27%; Education: 10%; Agriculture and other production: 10%; Other: 8%; Health: 5%; Humanitarian: 3%.&#10;2) Pie chart showing percentage of Australian development assistance to Vanuatu in 2026 by category. Data shows: Governance: 33%; Education: 27%; Economic infrastructure and services: 12%; Health: 11%; Agriculture and other production: 7%; Humanitarian: 7%; Other: 3%.&#10;3) Pie chart showing percentage of Australian development assistance to Papua New Guinea in 2026 by category. Data shows: Economic infrastructure and services: 35%; Governance: 25%; Health: 17%; Education: 10%; Other: 9%; Agriculture and other production: 2%; Humanitarian: 2%."/>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620438" cy="6516793"/>
                    </a:xfrm>
                    <a:prstGeom prst="rect">
                      <a:avLst/>
                    </a:prstGeom>
                    <a:ln>
                      <a:noFill/>
                    </a:ln>
                    <a:extLst>
                      <a:ext uri="{53640926-AAD7-44D8-BBD7-CCE9431645EC}">
                        <a14:shadowObscured xmlns:a14="http://schemas.microsoft.com/office/drawing/2010/main"/>
                      </a:ext>
                    </a:extLst>
                  </pic:spPr>
                </pic:pic>
              </a:graphicData>
            </a:graphic>
          </wp:inline>
        </w:drawing>
      </w:r>
    </w:p>
    <w:p w14:paraId="64E1BC0F" w14:textId="77777777" w:rsidR="00D539CB" w:rsidRPr="00D539CB" w:rsidRDefault="00D539CB" w:rsidP="00D539CB">
      <w:pPr>
        <w:pStyle w:val="Heading3"/>
      </w:pPr>
      <w:r w:rsidRPr="00D539CB">
        <w:lastRenderedPageBreak/>
        <w:t>South-East Asia region data card 2</w:t>
      </w:r>
    </w:p>
    <w:p w14:paraId="0F4E7C5C" w14:textId="11134213" w:rsidR="00890B7D" w:rsidRPr="00A04907" w:rsidRDefault="00890B7D" w:rsidP="00890B7D">
      <w:pPr>
        <w:pStyle w:val="Heading4"/>
        <w:spacing w:after="200"/>
      </w:pPr>
      <w:r w:rsidRPr="00A04907">
        <w:t>To</w:t>
      </w:r>
      <w:r w:rsidR="008D2481" w:rsidRPr="008D2481">
        <w:t>tal Official Development Assistance budget available = $250 million</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1418"/>
        <w:gridCol w:w="1417"/>
        <w:gridCol w:w="1698"/>
        <w:gridCol w:w="996"/>
        <w:gridCol w:w="1559"/>
        <w:gridCol w:w="1555"/>
        <w:gridCol w:w="1555"/>
      </w:tblGrid>
      <w:tr w:rsidR="00890B7D" w14:paraId="062BDCBF" w14:textId="77777777" w:rsidTr="00037731">
        <w:trPr>
          <w:trHeight w:val="511"/>
        </w:trPr>
        <w:tc>
          <w:tcPr>
            <w:tcW w:w="1418" w:type="dxa"/>
            <w:tcBorders>
              <w:top w:val="nil"/>
              <w:bottom w:val="single" w:sz="4" w:space="0" w:color="99CDCB"/>
              <w:right w:val="single" w:sz="4" w:space="0" w:color="99CDCB"/>
            </w:tcBorders>
            <w:shd w:val="clear" w:color="auto" w:fill="E6F3F2"/>
          </w:tcPr>
          <w:p w14:paraId="5105A0CD" w14:textId="77777777" w:rsidR="00890B7D" w:rsidRPr="002F5AF5" w:rsidRDefault="00890B7D" w:rsidP="008D561E">
            <w:pPr>
              <w:pStyle w:val="Heading3"/>
              <w:spacing w:line="240" w:lineRule="auto"/>
              <w:rPr>
                <w:sz w:val="21"/>
                <w:szCs w:val="21"/>
              </w:rPr>
            </w:pPr>
            <w:r w:rsidRPr="002F5AF5">
              <w:rPr>
                <w:sz w:val="21"/>
                <w:szCs w:val="21"/>
              </w:rPr>
              <w:t>Country</w:t>
            </w:r>
          </w:p>
        </w:tc>
        <w:tc>
          <w:tcPr>
            <w:tcW w:w="1417" w:type="dxa"/>
            <w:tcBorders>
              <w:top w:val="nil"/>
              <w:left w:val="single" w:sz="4" w:space="0" w:color="99CDCB"/>
              <w:bottom w:val="single" w:sz="4" w:space="0" w:color="99CDCB"/>
              <w:right w:val="single" w:sz="4" w:space="0" w:color="99CDCB"/>
            </w:tcBorders>
            <w:shd w:val="clear" w:color="auto" w:fill="E6F3F2"/>
          </w:tcPr>
          <w:p w14:paraId="5FF6A7F8" w14:textId="77777777" w:rsidR="00890B7D" w:rsidRPr="002F5AF5" w:rsidRDefault="00890B7D" w:rsidP="008D561E">
            <w:pPr>
              <w:pStyle w:val="Heading3"/>
              <w:spacing w:line="240" w:lineRule="auto"/>
              <w:rPr>
                <w:sz w:val="21"/>
                <w:szCs w:val="21"/>
              </w:rPr>
            </w:pPr>
            <w:r w:rsidRPr="002F5AF5">
              <w:rPr>
                <w:sz w:val="21"/>
                <w:szCs w:val="21"/>
              </w:rPr>
              <w:t>Population</w:t>
            </w:r>
          </w:p>
        </w:tc>
        <w:tc>
          <w:tcPr>
            <w:tcW w:w="1698" w:type="dxa"/>
            <w:tcBorders>
              <w:top w:val="nil"/>
              <w:left w:val="single" w:sz="4" w:space="0" w:color="99CDCB"/>
              <w:bottom w:val="single" w:sz="4" w:space="0" w:color="99CDCB"/>
              <w:right w:val="single" w:sz="4" w:space="0" w:color="99CDCB"/>
            </w:tcBorders>
            <w:shd w:val="clear" w:color="auto" w:fill="E6F3F2"/>
          </w:tcPr>
          <w:p w14:paraId="1496CA96" w14:textId="77777777" w:rsidR="00890B7D" w:rsidRPr="002F5AF5" w:rsidRDefault="00890B7D" w:rsidP="008D561E">
            <w:pPr>
              <w:pStyle w:val="Heading3"/>
              <w:spacing w:line="240" w:lineRule="auto"/>
              <w:rPr>
                <w:sz w:val="21"/>
                <w:szCs w:val="21"/>
              </w:rPr>
            </w:pPr>
            <w:r w:rsidRPr="002F5AF5">
              <w:rPr>
                <w:sz w:val="21"/>
                <w:szCs w:val="21"/>
              </w:rPr>
              <w:t>People over 15 years who can read and write</w:t>
            </w:r>
          </w:p>
        </w:tc>
        <w:tc>
          <w:tcPr>
            <w:tcW w:w="996" w:type="dxa"/>
            <w:tcBorders>
              <w:top w:val="nil"/>
              <w:left w:val="single" w:sz="4" w:space="0" w:color="99CDCB"/>
              <w:bottom w:val="single" w:sz="4" w:space="0" w:color="99CDCB"/>
              <w:right w:val="single" w:sz="4" w:space="0" w:color="99CDCB"/>
            </w:tcBorders>
            <w:shd w:val="clear" w:color="auto" w:fill="E6F3F2"/>
          </w:tcPr>
          <w:p w14:paraId="77E688C6" w14:textId="77777777" w:rsidR="00890B7D" w:rsidRPr="002F5AF5" w:rsidRDefault="00890B7D" w:rsidP="008D561E">
            <w:pPr>
              <w:pStyle w:val="Heading3"/>
              <w:spacing w:line="240" w:lineRule="auto"/>
              <w:rPr>
                <w:sz w:val="21"/>
                <w:szCs w:val="21"/>
              </w:rPr>
            </w:pPr>
            <w:r w:rsidRPr="002F5AF5">
              <w:rPr>
                <w:sz w:val="21"/>
                <w:szCs w:val="21"/>
              </w:rPr>
              <w:t>Energy use per person (kWh)</w:t>
            </w:r>
          </w:p>
        </w:tc>
        <w:tc>
          <w:tcPr>
            <w:tcW w:w="1559" w:type="dxa"/>
            <w:tcBorders>
              <w:top w:val="nil"/>
              <w:left w:val="single" w:sz="4" w:space="0" w:color="99CDCB"/>
              <w:bottom w:val="single" w:sz="4" w:space="0" w:color="99CDCB"/>
              <w:right w:val="single" w:sz="4" w:space="0" w:color="99CDCB"/>
            </w:tcBorders>
            <w:shd w:val="clear" w:color="auto" w:fill="E6F3F2"/>
          </w:tcPr>
          <w:p w14:paraId="6219FB2E" w14:textId="77777777" w:rsidR="00890B7D" w:rsidRPr="002F5AF5" w:rsidRDefault="00890B7D" w:rsidP="008D561E">
            <w:pPr>
              <w:pStyle w:val="Heading3"/>
              <w:spacing w:line="240" w:lineRule="auto"/>
              <w:rPr>
                <w:sz w:val="21"/>
                <w:szCs w:val="21"/>
              </w:rPr>
            </w:pPr>
            <w:r w:rsidRPr="002F5AF5">
              <w:rPr>
                <w:sz w:val="21"/>
                <w:szCs w:val="21"/>
              </w:rPr>
              <w:t>Access to safe drinking water</w:t>
            </w:r>
          </w:p>
        </w:tc>
        <w:tc>
          <w:tcPr>
            <w:tcW w:w="1555" w:type="dxa"/>
            <w:tcBorders>
              <w:top w:val="nil"/>
              <w:left w:val="single" w:sz="4" w:space="0" w:color="99CDCB"/>
              <w:bottom w:val="single" w:sz="4" w:space="0" w:color="99CDCB"/>
              <w:right w:val="single" w:sz="4" w:space="0" w:color="99CDCB"/>
            </w:tcBorders>
            <w:shd w:val="clear" w:color="auto" w:fill="E6F3F2"/>
          </w:tcPr>
          <w:p w14:paraId="19C5F917" w14:textId="77777777" w:rsidR="00890B7D" w:rsidRPr="002F5AF5" w:rsidRDefault="00890B7D" w:rsidP="008D561E">
            <w:pPr>
              <w:pStyle w:val="Heading3"/>
              <w:spacing w:line="240" w:lineRule="auto"/>
              <w:rPr>
                <w:sz w:val="21"/>
                <w:szCs w:val="21"/>
              </w:rPr>
            </w:pPr>
            <w:r w:rsidRPr="002F5AF5">
              <w:rPr>
                <w:sz w:val="21"/>
                <w:szCs w:val="21"/>
              </w:rPr>
              <w:t>Income spent on household food</w:t>
            </w:r>
          </w:p>
        </w:tc>
        <w:tc>
          <w:tcPr>
            <w:tcW w:w="1555" w:type="dxa"/>
            <w:tcBorders>
              <w:top w:val="nil"/>
              <w:left w:val="single" w:sz="4" w:space="0" w:color="99CDCB"/>
              <w:bottom w:val="single" w:sz="4" w:space="0" w:color="99CDCB"/>
            </w:tcBorders>
            <w:shd w:val="clear" w:color="auto" w:fill="E6F3F2"/>
          </w:tcPr>
          <w:p w14:paraId="5AF1B7FA" w14:textId="77777777" w:rsidR="00890B7D" w:rsidRPr="002F5AF5" w:rsidRDefault="00890B7D" w:rsidP="008D561E">
            <w:pPr>
              <w:pStyle w:val="Heading3"/>
              <w:spacing w:line="240" w:lineRule="auto"/>
              <w:rPr>
                <w:sz w:val="21"/>
                <w:szCs w:val="21"/>
              </w:rPr>
            </w:pPr>
            <w:r w:rsidRPr="002F5AF5">
              <w:rPr>
                <w:sz w:val="21"/>
                <w:szCs w:val="21"/>
              </w:rPr>
              <w:t>Population living in poverty</w:t>
            </w:r>
          </w:p>
        </w:tc>
      </w:tr>
      <w:tr w:rsidR="00890B7D" w14:paraId="3AEA1B9D" w14:textId="77777777" w:rsidTr="00037731">
        <w:trPr>
          <w:trHeight w:val="585"/>
        </w:trPr>
        <w:tc>
          <w:tcPr>
            <w:tcW w:w="1418" w:type="dxa"/>
            <w:tcBorders>
              <w:top w:val="single" w:sz="4" w:space="0" w:color="99CDCB"/>
              <w:bottom w:val="single" w:sz="4" w:space="0" w:color="99CDCB"/>
              <w:right w:val="single" w:sz="4" w:space="0" w:color="99CDCB"/>
            </w:tcBorders>
          </w:tcPr>
          <w:p w14:paraId="5BC04694" w14:textId="0F53AF87" w:rsidR="00890B7D" w:rsidRPr="004A5D9E" w:rsidRDefault="0039799C" w:rsidP="008D561E">
            <w:pPr>
              <w:rPr>
                <w:b/>
                <w:bCs/>
              </w:rPr>
            </w:pPr>
            <w:r w:rsidRPr="0039799C">
              <w:rPr>
                <w:b/>
                <w:bCs/>
              </w:rPr>
              <w:t>Philippines</w:t>
            </w:r>
          </w:p>
        </w:tc>
        <w:tc>
          <w:tcPr>
            <w:tcW w:w="1417" w:type="dxa"/>
            <w:tcBorders>
              <w:top w:val="single" w:sz="4" w:space="0" w:color="99CDCB"/>
              <w:left w:val="single" w:sz="4" w:space="0" w:color="99CDCB"/>
              <w:bottom w:val="single" w:sz="4" w:space="0" w:color="99CDCB"/>
              <w:right w:val="single" w:sz="4" w:space="0" w:color="99CDCB"/>
            </w:tcBorders>
          </w:tcPr>
          <w:p w14:paraId="7A6088A2" w14:textId="4A548EB4" w:rsidR="00890B7D" w:rsidRPr="004A5D9E" w:rsidRDefault="00DA50D4" w:rsidP="008D561E">
            <w:r w:rsidRPr="00DA50D4">
              <w:t>117 million</w:t>
            </w:r>
          </w:p>
        </w:tc>
        <w:tc>
          <w:tcPr>
            <w:tcW w:w="1698" w:type="dxa"/>
            <w:tcBorders>
              <w:top w:val="single" w:sz="4" w:space="0" w:color="99CDCB"/>
              <w:left w:val="single" w:sz="4" w:space="0" w:color="99CDCB"/>
              <w:bottom w:val="single" w:sz="4" w:space="0" w:color="99CDCB"/>
              <w:right w:val="single" w:sz="4" w:space="0" w:color="99CDCB"/>
            </w:tcBorders>
          </w:tcPr>
          <w:p w14:paraId="6466AC21" w14:textId="48A26E97" w:rsidR="00890B7D" w:rsidRPr="004A5D9E" w:rsidRDefault="00070EF3" w:rsidP="008D561E">
            <w:r>
              <w:rPr>
                <w:spacing w:val="-5"/>
              </w:rPr>
              <w:t>96</w:t>
            </w:r>
            <w:r w:rsidR="00890B7D" w:rsidRPr="00A660E5">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51E662CD" w14:textId="02A049EC" w:rsidR="00890B7D" w:rsidRPr="008A2C5B" w:rsidRDefault="009800CD" w:rsidP="008D561E">
            <w:r w:rsidRPr="009800CD">
              <w:rPr>
                <w:spacing w:val="-2"/>
              </w:rPr>
              <w:t>5,200</w:t>
            </w:r>
          </w:p>
        </w:tc>
        <w:tc>
          <w:tcPr>
            <w:tcW w:w="1559" w:type="dxa"/>
            <w:tcBorders>
              <w:top w:val="single" w:sz="4" w:space="0" w:color="99CDCB"/>
              <w:left w:val="single" w:sz="4" w:space="0" w:color="99CDCB"/>
              <w:bottom w:val="single" w:sz="4" w:space="0" w:color="99CDCB"/>
              <w:right w:val="single" w:sz="4" w:space="0" w:color="99CDCB"/>
            </w:tcBorders>
          </w:tcPr>
          <w:p w14:paraId="0E693322" w14:textId="52DABA3D" w:rsidR="00890B7D" w:rsidRPr="008A2C5B" w:rsidRDefault="00666DE8" w:rsidP="008D561E">
            <w:r>
              <w:t>48</w:t>
            </w:r>
            <w:r w:rsidR="00890B7D" w:rsidRPr="0007606D">
              <w:t>%</w:t>
            </w:r>
          </w:p>
        </w:tc>
        <w:tc>
          <w:tcPr>
            <w:tcW w:w="1555" w:type="dxa"/>
            <w:tcBorders>
              <w:top w:val="single" w:sz="4" w:space="0" w:color="99CDCB"/>
              <w:left w:val="single" w:sz="4" w:space="0" w:color="99CDCB"/>
              <w:bottom w:val="single" w:sz="4" w:space="0" w:color="99CDCB"/>
              <w:right w:val="single" w:sz="4" w:space="0" w:color="99CDCB"/>
            </w:tcBorders>
          </w:tcPr>
          <w:p w14:paraId="74DB5EF6" w14:textId="6BF9D9DF" w:rsidR="00890B7D" w:rsidRPr="008A2C5B" w:rsidRDefault="004D52C6" w:rsidP="008D561E">
            <w:r>
              <w:rPr>
                <w:spacing w:val="-5"/>
              </w:rPr>
              <w:t>3</w:t>
            </w:r>
            <w:r w:rsidR="00890B7D" w:rsidRPr="008A1C9B">
              <w:rPr>
                <w:spacing w:val="-5"/>
              </w:rPr>
              <w:t>7%</w:t>
            </w:r>
          </w:p>
        </w:tc>
        <w:tc>
          <w:tcPr>
            <w:tcW w:w="1555" w:type="dxa"/>
            <w:tcBorders>
              <w:top w:val="single" w:sz="4" w:space="0" w:color="99CDCB"/>
              <w:left w:val="single" w:sz="4" w:space="0" w:color="99CDCB"/>
              <w:bottom w:val="single" w:sz="4" w:space="0" w:color="99CDCB"/>
            </w:tcBorders>
          </w:tcPr>
          <w:p w14:paraId="1ED70BBD" w14:textId="668A4C0B" w:rsidR="00890B7D" w:rsidRPr="008A2C5B" w:rsidRDefault="00890B7D" w:rsidP="008D561E">
            <w:r w:rsidRPr="002B4E86">
              <w:rPr>
                <w:spacing w:val="-5"/>
              </w:rPr>
              <w:t>1</w:t>
            </w:r>
            <w:r w:rsidR="00D21417">
              <w:rPr>
                <w:spacing w:val="-5"/>
              </w:rPr>
              <w:t>8</w:t>
            </w:r>
            <w:r w:rsidRPr="002B4E86">
              <w:rPr>
                <w:spacing w:val="-5"/>
              </w:rPr>
              <w:t>%</w:t>
            </w:r>
          </w:p>
        </w:tc>
      </w:tr>
      <w:tr w:rsidR="00890B7D" w14:paraId="0298B2A9" w14:textId="77777777" w:rsidTr="00037731">
        <w:trPr>
          <w:trHeight w:val="585"/>
        </w:trPr>
        <w:tc>
          <w:tcPr>
            <w:tcW w:w="1418" w:type="dxa"/>
            <w:tcBorders>
              <w:top w:val="single" w:sz="4" w:space="0" w:color="99CDCB"/>
              <w:bottom w:val="single" w:sz="4" w:space="0" w:color="99CDCB"/>
              <w:right w:val="single" w:sz="4" w:space="0" w:color="99CDCB"/>
            </w:tcBorders>
          </w:tcPr>
          <w:p w14:paraId="42323A97" w14:textId="0A93A27B" w:rsidR="00890B7D" w:rsidRPr="004A5D9E" w:rsidRDefault="00FE6196" w:rsidP="008D561E">
            <w:pPr>
              <w:rPr>
                <w:b/>
                <w:bCs/>
              </w:rPr>
            </w:pPr>
            <w:r w:rsidRPr="00FE6196">
              <w:rPr>
                <w:b/>
                <w:bCs/>
              </w:rPr>
              <w:t>Vietnam</w:t>
            </w:r>
          </w:p>
        </w:tc>
        <w:tc>
          <w:tcPr>
            <w:tcW w:w="1417" w:type="dxa"/>
            <w:tcBorders>
              <w:top w:val="single" w:sz="4" w:space="0" w:color="99CDCB"/>
              <w:left w:val="single" w:sz="4" w:space="0" w:color="99CDCB"/>
              <w:bottom w:val="single" w:sz="4" w:space="0" w:color="99CDCB"/>
              <w:right w:val="single" w:sz="4" w:space="0" w:color="99CDCB"/>
            </w:tcBorders>
          </w:tcPr>
          <w:p w14:paraId="1BFE838E" w14:textId="2A473810" w:rsidR="00890B7D" w:rsidRPr="008A2C5B" w:rsidRDefault="00AF5E7F" w:rsidP="008D561E">
            <w:r w:rsidRPr="00AF5E7F">
              <w:t>102 million</w:t>
            </w:r>
          </w:p>
        </w:tc>
        <w:tc>
          <w:tcPr>
            <w:tcW w:w="1698" w:type="dxa"/>
            <w:tcBorders>
              <w:top w:val="single" w:sz="4" w:space="0" w:color="99CDCB"/>
              <w:left w:val="single" w:sz="4" w:space="0" w:color="99CDCB"/>
              <w:bottom w:val="single" w:sz="4" w:space="0" w:color="99CDCB"/>
              <w:right w:val="single" w:sz="4" w:space="0" w:color="99CDCB"/>
            </w:tcBorders>
          </w:tcPr>
          <w:p w14:paraId="0E09AA1E" w14:textId="1EED21E6" w:rsidR="00890B7D" w:rsidRPr="008A2C5B" w:rsidRDefault="00070EF3" w:rsidP="008D561E">
            <w:r>
              <w:rPr>
                <w:spacing w:val="-5"/>
              </w:rPr>
              <w:t>96</w:t>
            </w:r>
            <w:r w:rsidR="00890B7D" w:rsidRPr="0029731A">
              <w:rPr>
                <w:spacing w:val="-5"/>
              </w:rPr>
              <w:t>%</w:t>
            </w:r>
          </w:p>
        </w:tc>
        <w:tc>
          <w:tcPr>
            <w:tcW w:w="996" w:type="dxa"/>
            <w:tcBorders>
              <w:top w:val="single" w:sz="4" w:space="0" w:color="99CDCB"/>
              <w:left w:val="single" w:sz="4" w:space="0" w:color="99CDCB"/>
              <w:bottom w:val="single" w:sz="4" w:space="0" w:color="99CDCB"/>
              <w:right w:val="single" w:sz="4" w:space="0" w:color="99CDCB"/>
            </w:tcBorders>
          </w:tcPr>
          <w:p w14:paraId="23CFF7F9" w14:textId="1FE823C8" w:rsidR="00890B7D" w:rsidRPr="008A2C5B" w:rsidRDefault="00670A7F" w:rsidP="008D561E">
            <w:r w:rsidRPr="00670A7F">
              <w:rPr>
                <w:spacing w:val="-2"/>
              </w:rPr>
              <w:t>13,700</w:t>
            </w:r>
          </w:p>
        </w:tc>
        <w:tc>
          <w:tcPr>
            <w:tcW w:w="1559" w:type="dxa"/>
            <w:tcBorders>
              <w:top w:val="single" w:sz="4" w:space="0" w:color="99CDCB"/>
              <w:left w:val="single" w:sz="4" w:space="0" w:color="99CDCB"/>
              <w:bottom w:val="single" w:sz="4" w:space="0" w:color="99CDCB"/>
              <w:right w:val="single" w:sz="4" w:space="0" w:color="99CDCB"/>
            </w:tcBorders>
          </w:tcPr>
          <w:p w14:paraId="7C68D256" w14:textId="7AA96BF8" w:rsidR="00890B7D" w:rsidRPr="008A2C5B" w:rsidRDefault="00666DE8" w:rsidP="008D561E">
            <w:r>
              <w:rPr>
                <w:spacing w:val="-5"/>
              </w:rPr>
              <w:t>58</w:t>
            </w:r>
            <w:r w:rsidR="00890B7D" w:rsidRPr="00AB31A0">
              <w:rPr>
                <w:spacing w:val="-5"/>
              </w:rPr>
              <w:t>%</w:t>
            </w:r>
          </w:p>
        </w:tc>
        <w:tc>
          <w:tcPr>
            <w:tcW w:w="1555" w:type="dxa"/>
            <w:tcBorders>
              <w:top w:val="single" w:sz="4" w:space="0" w:color="99CDCB"/>
              <w:left w:val="single" w:sz="4" w:space="0" w:color="99CDCB"/>
              <w:bottom w:val="single" w:sz="4" w:space="0" w:color="99CDCB"/>
              <w:right w:val="single" w:sz="4" w:space="0" w:color="99CDCB"/>
            </w:tcBorders>
          </w:tcPr>
          <w:p w14:paraId="5C5A2700" w14:textId="7C8A79F8" w:rsidR="00890B7D" w:rsidRPr="008A2C5B" w:rsidRDefault="004D52C6" w:rsidP="008D561E">
            <w:r>
              <w:rPr>
                <w:spacing w:val="-5"/>
              </w:rPr>
              <w:t>35</w:t>
            </w:r>
            <w:r w:rsidR="00890B7D" w:rsidRPr="00CA7AA9">
              <w:rPr>
                <w:spacing w:val="-5"/>
              </w:rPr>
              <w:t>%</w:t>
            </w:r>
          </w:p>
        </w:tc>
        <w:tc>
          <w:tcPr>
            <w:tcW w:w="1555" w:type="dxa"/>
            <w:tcBorders>
              <w:top w:val="single" w:sz="4" w:space="0" w:color="99CDCB"/>
              <w:left w:val="single" w:sz="4" w:space="0" w:color="99CDCB"/>
              <w:bottom w:val="single" w:sz="4" w:space="0" w:color="99CDCB"/>
            </w:tcBorders>
          </w:tcPr>
          <w:p w14:paraId="09970B49" w14:textId="626D582B" w:rsidR="00890B7D" w:rsidRPr="008A2C5B" w:rsidRDefault="005616FD" w:rsidP="008D561E">
            <w:r>
              <w:rPr>
                <w:spacing w:val="-5"/>
              </w:rPr>
              <w:t>4</w:t>
            </w:r>
            <w:r w:rsidR="00890B7D" w:rsidRPr="00FE56F0">
              <w:rPr>
                <w:spacing w:val="-5"/>
              </w:rPr>
              <w:t>%</w:t>
            </w:r>
          </w:p>
        </w:tc>
      </w:tr>
      <w:tr w:rsidR="00890B7D" w14:paraId="1BB146D2" w14:textId="77777777" w:rsidTr="00037731">
        <w:trPr>
          <w:trHeight w:val="585"/>
        </w:trPr>
        <w:tc>
          <w:tcPr>
            <w:tcW w:w="1418" w:type="dxa"/>
            <w:tcBorders>
              <w:top w:val="single" w:sz="4" w:space="0" w:color="99CDCB"/>
              <w:right w:val="single" w:sz="4" w:space="0" w:color="99CDCB"/>
            </w:tcBorders>
          </w:tcPr>
          <w:p w14:paraId="370AA748" w14:textId="768EA5F0" w:rsidR="00890B7D" w:rsidRPr="004A5D9E" w:rsidRDefault="008542BD" w:rsidP="008D561E">
            <w:pPr>
              <w:rPr>
                <w:b/>
                <w:bCs/>
              </w:rPr>
            </w:pPr>
            <w:r w:rsidRPr="008542BD">
              <w:rPr>
                <w:b/>
                <w:bCs/>
              </w:rPr>
              <w:t>Laos</w:t>
            </w:r>
          </w:p>
        </w:tc>
        <w:tc>
          <w:tcPr>
            <w:tcW w:w="1417" w:type="dxa"/>
            <w:tcBorders>
              <w:top w:val="single" w:sz="4" w:space="0" w:color="99CDCB"/>
              <w:left w:val="single" w:sz="4" w:space="0" w:color="99CDCB"/>
              <w:bottom w:val="nil"/>
              <w:right w:val="single" w:sz="4" w:space="0" w:color="99CDCB"/>
            </w:tcBorders>
          </w:tcPr>
          <w:p w14:paraId="2EC03D3E" w14:textId="21E74BED" w:rsidR="00890B7D" w:rsidRPr="008A2C5B" w:rsidRDefault="00D26378" w:rsidP="008D561E">
            <w:r w:rsidRPr="00D26378">
              <w:t>8 million</w:t>
            </w:r>
          </w:p>
        </w:tc>
        <w:tc>
          <w:tcPr>
            <w:tcW w:w="1698" w:type="dxa"/>
            <w:tcBorders>
              <w:top w:val="single" w:sz="4" w:space="0" w:color="99CDCB"/>
              <w:left w:val="single" w:sz="4" w:space="0" w:color="99CDCB"/>
              <w:bottom w:val="nil"/>
              <w:right w:val="single" w:sz="4" w:space="0" w:color="99CDCB"/>
            </w:tcBorders>
          </w:tcPr>
          <w:p w14:paraId="1FFA33F7" w14:textId="515D5368" w:rsidR="00890B7D" w:rsidRPr="008A2C5B" w:rsidRDefault="00C10071" w:rsidP="008D561E">
            <w:r>
              <w:rPr>
                <w:spacing w:val="-5"/>
              </w:rPr>
              <w:t>88</w:t>
            </w:r>
            <w:r w:rsidR="00890B7D" w:rsidRPr="00DF1F3C">
              <w:rPr>
                <w:spacing w:val="-5"/>
              </w:rPr>
              <w:t>%</w:t>
            </w:r>
          </w:p>
        </w:tc>
        <w:tc>
          <w:tcPr>
            <w:tcW w:w="996" w:type="dxa"/>
            <w:tcBorders>
              <w:top w:val="single" w:sz="4" w:space="0" w:color="99CDCB"/>
              <w:left w:val="single" w:sz="4" w:space="0" w:color="99CDCB"/>
              <w:bottom w:val="nil"/>
              <w:right w:val="single" w:sz="4" w:space="0" w:color="99CDCB"/>
            </w:tcBorders>
          </w:tcPr>
          <w:p w14:paraId="5CA8464C" w14:textId="0CCD465A" w:rsidR="00890B7D" w:rsidRPr="008A2C5B" w:rsidRDefault="00214B9B" w:rsidP="008D561E">
            <w:r w:rsidRPr="00214B9B">
              <w:rPr>
                <w:spacing w:val="-2"/>
              </w:rPr>
              <w:t>18,900</w:t>
            </w:r>
          </w:p>
        </w:tc>
        <w:tc>
          <w:tcPr>
            <w:tcW w:w="1559" w:type="dxa"/>
            <w:tcBorders>
              <w:top w:val="single" w:sz="4" w:space="0" w:color="99CDCB"/>
              <w:left w:val="single" w:sz="4" w:space="0" w:color="99CDCB"/>
              <w:bottom w:val="nil"/>
              <w:right w:val="single" w:sz="4" w:space="0" w:color="99CDCB"/>
            </w:tcBorders>
          </w:tcPr>
          <w:p w14:paraId="3E9DBAF5" w14:textId="00792782" w:rsidR="00890B7D" w:rsidRPr="008A2C5B" w:rsidRDefault="00A33CBA" w:rsidP="008D561E">
            <w:r>
              <w:rPr>
                <w:spacing w:val="-5"/>
              </w:rPr>
              <w:t>18</w:t>
            </w:r>
            <w:r w:rsidR="00890B7D" w:rsidRPr="00CF5C89">
              <w:rPr>
                <w:spacing w:val="-5"/>
              </w:rPr>
              <w:t>%</w:t>
            </w:r>
          </w:p>
        </w:tc>
        <w:tc>
          <w:tcPr>
            <w:tcW w:w="1555" w:type="dxa"/>
            <w:tcBorders>
              <w:top w:val="single" w:sz="4" w:space="0" w:color="99CDCB"/>
              <w:left w:val="single" w:sz="4" w:space="0" w:color="99CDCB"/>
              <w:bottom w:val="nil"/>
              <w:right w:val="single" w:sz="4" w:space="0" w:color="99CDCB"/>
            </w:tcBorders>
          </w:tcPr>
          <w:p w14:paraId="441A31AE" w14:textId="66981690" w:rsidR="00890B7D" w:rsidRPr="008A2C5B" w:rsidRDefault="00890B7D" w:rsidP="008D561E">
            <w:r w:rsidRPr="00FD368F">
              <w:t>5</w:t>
            </w:r>
            <w:r w:rsidR="0057258F">
              <w:t>1</w:t>
            </w:r>
            <w:r w:rsidRPr="00FD368F">
              <w:t>%</w:t>
            </w:r>
          </w:p>
        </w:tc>
        <w:tc>
          <w:tcPr>
            <w:tcW w:w="1555" w:type="dxa"/>
            <w:tcBorders>
              <w:top w:val="single" w:sz="4" w:space="0" w:color="99CDCB"/>
              <w:left w:val="single" w:sz="4" w:space="0" w:color="99CDCB"/>
              <w:bottom w:val="nil"/>
            </w:tcBorders>
          </w:tcPr>
          <w:p w14:paraId="3BF0B089" w14:textId="12A46A49" w:rsidR="00890B7D" w:rsidRPr="008A2C5B" w:rsidRDefault="002F6E14" w:rsidP="008D561E">
            <w:r>
              <w:t>18</w:t>
            </w:r>
            <w:r w:rsidR="00890B7D" w:rsidRPr="00D46D43">
              <w:t>%</w:t>
            </w:r>
          </w:p>
        </w:tc>
      </w:tr>
    </w:tbl>
    <w:p w14:paraId="2B39820F" w14:textId="701EFA83" w:rsidR="00890B7D" w:rsidRPr="008032DF" w:rsidRDefault="00890B7D" w:rsidP="00DA00DA">
      <w:pPr>
        <w:jc w:val="center"/>
      </w:pPr>
      <w:r>
        <w:rPr>
          <w:noProof/>
        </w:rPr>
        <w:drawing>
          <wp:inline distT="0" distB="0" distL="0" distR="0" wp14:anchorId="65163C1A" wp14:editId="4560E90B">
            <wp:extent cx="6620438" cy="6516793"/>
            <wp:effectExtent l="0" t="0" r="0" b="0"/>
            <wp:docPr id="51954645" name="Picture 99" descr="Three pie charts with the following information:&#10;1) Pie chart showing percentage of Australian development assistance to Philippines in 2026 by category. Data shows: Governance: 35%; Education: 19%; Humanitarian: 16%; Other: 11%; Economic infrastructure and services: 8%; Agriculture and other production: 6%; Health: 5%.&#10;2) Pie chart showing percentage of Australian development assistance to Laos in 2026 by category. Data shows: Education: 38%; Other: 16%; Agriculture and other production: 15%; Economic infrastructure and services: 11%; Governance: 11%; Health: 8%; Humanitarian: 1%.&#10;3) Pie chart showing percentage of Australian development assistance to Vietnam in 2026 by category. Data shows: Agriculture and other production: 29%; Education: 23%; Governance: 19%; Other: 15%; Economic infrastructure and services: 10%; Health: 3%; Humanitaria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4645" name="Picture 99" descr="Three pie charts with the following information:&#10;1) Pie chart showing percentage of Australian development assistance to Philippines in 2026 by category. Data shows: Governance: 35%; Education: 19%; Humanitarian: 16%; Other: 11%; Economic infrastructure and services: 8%; Agriculture and other production: 6%; Health: 5%.&#10;2) Pie chart showing percentage of Australian development assistance to Laos in 2026 by category. Data shows: Education: 38%; Other: 16%; Agriculture and other production: 15%; Economic infrastructure and services: 11%; Governance: 11%; Health: 8%; Humanitarian: 1%.&#10;3) Pie chart showing percentage of Australian development assistance to Vietnam in 2026 by category. Data shows: Agriculture and other production: 29%; Education: 23%; Governance: 19%; Other: 15%; Economic infrastructure and services: 10%; Health: 3%; Humanitarian: 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620438" cy="6516793"/>
                    </a:xfrm>
                    <a:prstGeom prst="rect">
                      <a:avLst/>
                    </a:prstGeom>
                    <a:ln>
                      <a:noFill/>
                    </a:ln>
                    <a:extLst>
                      <a:ext uri="{53640926-AAD7-44D8-BBD7-CCE9431645EC}">
                        <a14:shadowObscured xmlns:a14="http://schemas.microsoft.com/office/drawing/2010/main"/>
                      </a:ext>
                    </a:extLst>
                  </pic:spPr>
                </pic:pic>
              </a:graphicData>
            </a:graphic>
          </wp:inline>
        </w:drawing>
      </w:r>
    </w:p>
    <w:sectPr w:rsidR="00890B7D" w:rsidRPr="008032DF" w:rsidSect="000D44F4">
      <w:type w:val="continuous"/>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330AA" w14:textId="77777777" w:rsidR="007C1679" w:rsidRDefault="007C1679" w:rsidP="00C874F5">
      <w:r>
        <w:separator/>
      </w:r>
    </w:p>
  </w:endnote>
  <w:endnote w:type="continuationSeparator" w:id="0">
    <w:p w14:paraId="1ED333BE" w14:textId="77777777" w:rsidR="007C1679" w:rsidRDefault="007C1679"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42188B43" w:rsidR="00CD2C06" w:rsidRDefault="005C4A3A" w:rsidP="00C874F5">
    <w:pPr>
      <w:pStyle w:val="Footer"/>
      <w:rPr>
        <w:rStyle w:val="PageNumber"/>
      </w:rPr>
    </w:pPr>
    <w:r>
      <w:rPr>
        <w:noProof/>
      </w:rPr>
      <mc:AlternateContent>
        <mc:Choice Requires="wps">
          <w:drawing>
            <wp:anchor distT="0" distB="0" distL="0" distR="0" simplePos="0" relativeHeight="251658278" behindDoc="0" locked="0" layoutInCell="1" allowOverlap="1" wp14:anchorId="42A357A4" wp14:editId="793817C1">
              <wp:simplePos x="635" y="635"/>
              <wp:positionH relativeFrom="page">
                <wp:align>center</wp:align>
              </wp:positionH>
              <wp:positionV relativeFrom="page">
                <wp:align>bottom</wp:align>
              </wp:positionV>
              <wp:extent cx="833755" cy="495935"/>
              <wp:effectExtent l="0" t="0" r="4445" b="0"/>
              <wp:wrapNone/>
              <wp:docPr id="30530306" name="Text Box 19"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33DBDC46" w14:textId="149E3A6E"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A357A4" id="_x0000_t202" coordsize="21600,21600" o:spt="202" path="m,l,21600r21600,l21600,xe">
              <v:stroke joinstyle="miter"/>
              <v:path gradientshapeok="t" o:connecttype="rect"/>
            </v:shapetype>
            <v:shape id="Text Box 19" o:spid="_x0000_s1037" type="#_x0000_t202" alt="UNOFFICIAL" style="position:absolute;margin-left:0;margin-top:0;width:65.65pt;height:39.05pt;z-index:25165827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33DBDC46" w14:textId="149E3A6E"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38693AE5" w14:textId="77777777"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30682" w14:textId="71805ED2" w:rsidR="005C4A3A" w:rsidRDefault="005C4A3A">
    <w:pPr>
      <w:pStyle w:val="Footer"/>
    </w:pPr>
    <w:r>
      <w:rPr>
        <w:noProof/>
      </w:rPr>
      <mc:AlternateContent>
        <mc:Choice Requires="wps">
          <w:drawing>
            <wp:anchor distT="0" distB="0" distL="0" distR="0" simplePos="0" relativeHeight="251658282" behindDoc="0" locked="0" layoutInCell="1" allowOverlap="1" wp14:anchorId="64C2A515" wp14:editId="2580B56D">
              <wp:simplePos x="635" y="635"/>
              <wp:positionH relativeFrom="page">
                <wp:align>center</wp:align>
              </wp:positionH>
              <wp:positionV relativeFrom="page">
                <wp:align>bottom</wp:align>
              </wp:positionV>
              <wp:extent cx="833755" cy="495935"/>
              <wp:effectExtent l="0" t="0" r="4445" b="0"/>
              <wp:wrapNone/>
              <wp:docPr id="253658996" name="Text Box 20"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7428BFCB" w14:textId="5A52BE3D"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C2A515" id="_x0000_t202" coordsize="21600,21600" o:spt="202" path="m,l,21600r21600,l21600,xe">
              <v:stroke joinstyle="miter"/>
              <v:path gradientshapeok="t" o:connecttype="rect"/>
            </v:shapetype>
            <v:shape id="Text Box 20" o:spid="_x0000_s1038" type="#_x0000_t202" alt="UNOFFICIAL" style="position:absolute;margin-left:0;margin-top:0;width:65.65pt;height:39.05pt;z-index:25165828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cUSDwIAABw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JZ0M3e+gOuFQDvp9e8vXDZbeMB+emMMF4xwo&#10;2vCIh1TQlhTOFiU1uF//88d85B2jlLQomJIaVDQl6ofBfURtDYYbjF0yxvN8lmPcHPQdoAzH+CIs&#10;TyZ6XVCDKR3oF5TzKhbCEDMcy5V0N5h3oVcuPgcuVquUhDKyLGzM1vIIHemKXD53L8zZM+EBN/UA&#10;g5pY8Yr3Pjfe9HZ1CMh+WkqktifyzDhKMK31/Fyixv/8T1nXR738DQ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EShxRIPAgAA&#10;HAQAAA4AAAAAAAAAAAAAAAAALgIAAGRycy9lMm9Eb2MueG1sUEsBAi0AFAAGAAgAAAAhAO9LcSfb&#10;AAAABAEAAA8AAAAAAAAAAAAAAAAAaQQAAGRycy9kb3ducmV2LnhtbFBLBQYAAAAABAAEAPMAAABx&#10;BQAAAAA=&#10;" filled="f" stroked="f">
              <v:textbox style="mso-fit-shape-to-text:t" inset="0,0,0,15pt">
                <w:txbxContent>
                  <w:p w14:paraId="7428BFCB" w14:textId="5A52BE3D"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26C9CBBC" w:rsidR="00F61E18" w:rsidRDefault="00442B1B" w:rsidP="005C4A3A">
    <w:pPr>
      <w:pStyle w:val="Footer"/>
      <w:spacing w:before="600"/>
    </w:pPr>
    <w:r>
      <w:rPr>
        <w:noProof/>
      </w:rPr>
      <w:drawing>
        <wp:anchor distT="0" distB="0" distL="114300" distR="114300" simplePos="0" relativeHeight="251658246" behindDoc="1" locked="0" layoutInCell="1" allowOverlap="1" wp14:anchorId="2D069AFD" wp14:editId="191F5992">
          <wp:simplePos x="0" y="0"/>
          <wp:positionH relativeFrom="page">
            <wp:posOffset>5311847</wp:posOffset>
          </wp:positionH>
          <wp:positionV relativeFrom="paragraph">
            <wp:posOffset>-729722</wp:posOffset>
          </wp:positionV>
          <wp:extent cx="4614622" cy="2508754"/>
          <wp:effectExtent l="0" t="0" r="0" b="6350"/>
          <wp:wrapNone/>
          <wp:docPr id="35577125"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0" behindDoc="1" locked="0" layoutInCell="1" allowOverlap="1" wp14:anchorId="1323DA3D" wp14:editId="1EE48131">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01928"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" path="m7560005,l,,,349008r7560005,l7560005,xe" fillcolor="#cce6e4" stroked="f">
              <v:path arrowok="t"/>
            </v:shape>
          </w:pict>
        </mc:Fallback>
      </mc:AlternateContent>
    </w:r>
    <w:r w:rsidR="005C4A3A" w:rsidRPr="00F61E18">
      <w:t>© Australian Government Department of Foreign Affairs and Trade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0FE24" w14:textId="47EB9DB4" w:rsidR="00B41CD5" w:rsidRDefault="005C4A3A" w:rsidP="00B41CD5">
    <w:pPr>
      <w:pStyle w:val="Footer"/>
      <w:framePr w:wrap="none" w:vAnchor="text" w:hAnchor="page" w:x="11342" w:y="226"/>
      <w:rPr>
        <w:rStyle w:val="PageNumber"/>
      </w:rPr>
    </w:pPr>
    <w:r>
      <w:rPr>
        <w:noProof/>
      </w:rPr>
      <mc:AlternateContent>
        <mc:Choice Requires="wps">
          <w:drawing>
            <wp:anchor distT="0" distB="0" distL="0" distR="0" simplePos="0" relativeHeight="251658279" behindDoc="0" locked="0" layoutInCell="1" allowOverlap="1" wp14:anchorId="350DCE38" wp14:editId="2B03F5CF">
              <wp:simplePos x="7202170" y="10398125"/>
              <wp:positionH relativeFrom="page">
                <wp:align>center</wp:align>
              </wp:positionH>
              <wp:positionV relativeFrom="page">
                <wp:align>bottom</wp:align>
              </wp:positionV>
              <wp:extent cx="833755" cy="495935"/>
              <wp:effectExtent l="0" t="0" r="4445" b="0"/>
              <wp:wrapNone/>
              <wp:docPr id="207312416" name="Text Box 2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13630AFD" w14:textId="59A9459B"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0DCE38" id="_x0000_t202" coordsize="21600,21600" o:spt="202" path="m,l,21600r21600,l21600,xe">
              <v:stroke joinstyle="miter"/>
              <v:path gradientshapeok="t" o:connecttype="rect"/>
            </v:shapetype>
            <v:shape id="Text Box 21" o:spid="_x0000_s1039" type="#_x0000_t202" alt="UNOFFICIAL" style="position:absolute;margin-left:0;margin-top:0;width:65.65pt;height:39.05pt;z-index:25165827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cvDwIAABw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l3Q2dl9BfcKhHAz79pZvWiy9ZT48M4cLxjlQ&#10;tOEJD6mgKymcLUoacD/+5o/5yDtGKelQMCU1qGhK1DeD+4jaGg03GlUypot8nmPcHPQ9oAyn+CIs&#10;TyZ6XVCjKR3oV5TzOhbCEDMcy5W0Gs37MCgXnwMX63VKQhlZFrZmZ3mEjnRFLl/6V+bsmfCAm3qE&#10;UU2seMP7kBtvers+BGQ/LSVSOxB5ZhwlmNZ6fi5R47/+p6zro179B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Ckedy8PAgAA&#10;HAQAAA4AAAAAAAAAAAAAAAAALgIAAGRycy9lMm9Eb2MueG1sUEsBAi0AFAAGAAgAAAAhAO9LcSfb&#10;AAAABAEAAA8AAAAAAAAAAAAAAAAAaQQAAGRycy9kb3ducmV2LnhtbFBLBQYAAAAABAAEAPMAAABx&#10;BQAAAAA=&#10;" filled="f" stroked="f">
              <v:textbox style="mso-fit-shape-to-text:t" inset="0,0,0,15pt">
                <w:txbxContent>
                  <w:p w14:paraId="13630AFD" w14:textId="59A9459B"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v:textbox>
              <w10:wrap anchorx="page" anchory="page"/>
            </v:shape>
          </w:pict>
        </mc:Fallback>
      </mc:AlternateContent>
    </w:r>
    <w:sdt>
      <w:sdtPr>
        <w:rPr>
          <w:rStyle w:val="PageNumber"/>
        </w:rPr>
        <w:id w:val="1104307538"/>
        <w:docPartObj>
          <w:docPartGallery w:val="Page Numbers (Bottom of Page)"/>
          <w:docPartUnique/>
        </w:docPartObj>
      </w:sdtPr>
      <w:sdtEndPr>
        <w:rPr>
          <w:rStyle w:val="PageNumber"/>
        </w:rPr>
      </w:sdtEndPr>
      <w:sdtContent>
        <w:r w:rsidR="00B41CD5">
          <w:rPr>
            <w:rStyle w:val="PageNumber"/>
          </w:rPr>
          <w:fldChar w:fldCharType="begin"/>
        </w:r>
        <w:r w:rsidR="00B41CD5">
          <w:rPr>
            <w:rStyle w:val="PageNumber"/>
          </w:rPr>
          <w:instrText xml:space="preserve"> PAGE </w:instrText>
        </w:r>
        <w:r w:rsidR="00B41CD5">
          <w:rPr>
            <w:rStyle w:val="PageNumber"/>
          </w:rPr>
          <w:fldChar w:fldCharType="separate"/>
        </w:r>
        <w:r w:rsidR="00B41CD5">
          <w:rPr>
            <w:rStyle w:val="PageNumber"/>
          </w:rPr>
          <w:t>1</w:t>
        </w:r>
        <w:r w:rsidR="00B41CD5">
          <w:rPr>
            <w:rStyle w:val="PageNumber"/>
          </w:rPr>
          <w:fldChar w:fldCharType="end"/>
        </w:r>
      </w:sdtContent>
    </w:sdt>
  </w:p>
  <w:p w14:paraId="5074E5FE" w14:textId="2BE32666" w:rsidR="007F0983" w:rsidRDefault="005C4A3A" w:rsidP="005C4A3A">
    <w:pPr>
      <w:pStyle w:val="Footer"/>
      <w:spacing w:before="320"/>
      <w:jc w:val="right"/>
      <w:rPr>
        <w:sz w:val="20"/>
      </w:rPr>
    </w:pPr>
    <w:r>
      <w:rPr>
        <w:noProof/>
      </w:rPr>
      <mc:AlternateContent>
        <mc:Choice Requires="wps">
          <w:drawing>
            <wp:anchor distT="0" distB="0" distL="114300" distR="114300" simplePos="0" relativeHeight="251658275" behindDoc="1" locked="0" layoutInCell="1" allowOverlap="1" wp14:anchorId="6CE8B4E2" wp14:editId="2CFCA708">
              <wp:simplePos x="0" y="0"/>
              <wp:positionH relativeFrom="column">
                <wp:posOffset>-532434</wp:posOffset>
              </wp:positionH>
              <wp:positionV relativeFrom="paragraph">
                <wp:posOffset>107511</wp:posOffset>
              </wp:positionV>
              <wp:extent cx="7559675" cy="389612"/>
              <wp:effectExtent l="0" t="0" r="3175"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89612"/>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21060" id="Graphic 16" o:spid="_x0000_s1026" alt="&quot;&quot;" style="position:absolute;margin-left:-41.9pt;margin-top:8.45pt;width:595.25pt;height:30.7pt;z-index:-2516582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" path="m7560005,l,,,349008r7560005,l7560005,xe" fillcolor="#cce6e4" stroked="f">
              <v:path arrowok="t"/>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r>
      <w:rPr>
        <w:rFonts w:ascii="Aptos SemiBold" w:hAnsi="Aptos SemiBold"/>
        <w:b/>
        <w:bCs/>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79C714CB" w:rsidR="005D4566" w:rsidRPr="00CD2C06" w:rsidRDefault="005C4A3A" w:rsidP="00C874F5">
    <w:pPr>
      <w:pStyle w:val="Footer"/>
      <w:rPr>
        <w:rStyle w:val="PageNumber"/>
        <w:b/>
        <w:bCs/>
      </w:rPr>
    </w:pPr>
    <w:r>
      <w:rPr>
        <w:b/>
        <w:bCs/>
        <w:noProof/>
      </w:rPr>
      <mc:AlternateContent>
        <mc:Choice Requires="wps">
          <w:drawing>
            <wp:anchor distT="0" distB="0" distL="0" distR="0" simplePos="0" relativeHeight="251658280" behindDoc="0" locked="0" layoutInCell="1" allowOverlap="1" wp14:anchorId="6575ABAD" wp14:editId="6EE2A9D7">
              <wp:simplePos x="635" y="635"/>
              <wp:positionH relativeFrom="page">
                <wp:align>center</wp:align>
              </wp:positionH>
              <wp:positionV relativeFrom="page">
                <wp:align>bottom</wp:align>
              </wp:positionV>
              <wp:extent cx="833755" cy="495935"/>
              <wp:effectExtent l="0" t="0" r="4445" b="0"/>
              <wp:wrapNone/>
              <wp:docPr id="743615563" name="Text Box 22"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4CC77BB8" w14:textId="1BE22534"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575ABAD" id="_x0000_t202" coordsize="21600,21600" o:spt="202" path="m,l,21600r21600,l21600,xe">
              <v:stroke joinstyle="miter"/>
              <v:path gradientshapeok="t" o:connecttype="rect"/>
            </v:shapetype>
            <v:shape id="Text Box 22" o:spid="_x0000_s1040" type="#_x0000_t202" alt="UNOFFICIAL" style="position:absolute;margin-left:0;margin-top:0;width:65.65pt;height:39.05pt;z-index:2516582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mqfDwIAABw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Y/Gx+wrqEw7lYNi3t3zTYukt8+GZOVwwzoGi&#10;DU94SAVdSeFsUdKA+/E3f8xH3jFKSYeCKalBRVOivhncR9TWaLjRqJIxXeTzHOPmoO8BZTjFF2F5&#10;MtHrghpN6UC/opzXsRCGmOFYrqTVaN6HQbn4HLhYr1MSysiysDU7yyN0pCty+dK/MmfPhAfc1COM&#10;amLFG96H3HjT2/UhIPtpKZHagcgz4yjBtNbzc4ka//U/ZV0f9eonA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Coiap8PAgAA&#10;HAQAAA4AAAAAAAAAAAAAAAAALgIAAGRycy9lMm9Eb2MueG1sUEsBAi0AFAAGAAgAAAAhAO9LcSfb&#10;AAAABAEAAA8AAAAAAAAAAAAAAAAAaQQAAGRycy9kb3ducmV2LnhtbFBLBQYAAAAABAAEAPMAAABx&#10;BQAAAAA=&#10;" filled="f" stroked="f">
              <v:textbox style="mso-fit-shape-to-text:t" inset="0,0,0,15pt">
                <w:txbxContent>
                  <w:p w14:paraId="4CC77BB8" w14:textId="1BE22534"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524004624"/>
      <w:docPartObj>
        <w:docPartGallery w:val="Page Numbers (Bottom of Page)"/>
        <w:docPartUnique/>
      </w:docPartObj>
    </w:sdtPr>
    <w:sdtEndPr>
      <w:rPr>
        <w:rStyle w:val="PageNumber"/>
      </w:rPr>
    </w:sdtEndPr>
    <w:sdtContent>
      <w:p w14:paraId="07306541" w14:textId="22376199" w:rsidR="00F5647D" w:rsidRDefault="00FD30BD" w:rsidP="00677A62">
        <w:pPr>
          <w:pStyle w:val="Footer"/>
          <w:framePr w:wrap="none" w:vAnchor="text" w:hAnchor="page" w:x="16293" w:y="187"/>
          <w:rPr>
            <w:rStyle w:val="PageNumber"/>
          </w:rPr>
        </w:pPr>
        <w:r>
          <w:rPr>
            <w:rStyle w:val="PageNumber"/>
          </w:rPr>
          <w:t>7</w:t>
        </w:r>
      </w:p>
    </w:sdtContent>
  </w:sdt>
  <w:p w14:paraId="5074E601" w14:textId="0BBC2C01" w:rsidR="007F0983" w:rsidRDefault="005C4A3A" w:rsidP="005C4A3A">
    <w:pPr>
      <w:pStyle w:val="Footer"/>
      <w:spacing w:before="320"/>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r w:rsidR="00677A62">
      <w:rPr>
        <w:noProof/>
      </w:rPr>
      <mc:AlternateContent>
        <mc:Choice Requires="wps">
          <w:drawing>
            <wp:anchor distT="0" distB="0" distL="114300" distR="114300" simplePos="0" relativeHeight="251658257" behindDoc="0" locked="0" layoutInCell="1" allowOverlap="1" wp14:anchorId="281B6E9E" wp14:editId="105DAEF1">
              <wp:simplePos x="0" y="0"/>
              <wp:positionH relativeFrom="column">
                <wp:posOffset>5154295</wp:posOffset>
              </wp:positionH>
              <wp:positionV relativeFrom="paragraph">
                <wp:posOffset>3234690</wp:posOffset>
              </wp:positionV>
              <wp:extent cx="4287600" cy="216000"/>
              <wp:effectExtent l="0" t="0" r="0" b="0"/>
              <wp:wrapNone/>
              <wp:docPr id="407908756"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160C5FFD" w14:textId="77777777" w:rsidR="00677A62" w:rsidRPr="00F61E18" w:rsidRDefault="00677A62"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73CB385C" w14:textId="77777777" w:rsidR="00677A62" w:rsidRPr="00F61E18" w:rsidRDefault="00677A62"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81B6E9E" id="Textbox 22" o:spid="_x0000_s1041" type="#_x0000_t202" style="position:absolute;left:0;text-align:left;margin-left:405.85pt;margin-top:254.7pt;width:337.6pt;height:17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" filled="f" stroked="f">
              <v:textbox inset="0,0,0,0">
                <w:txbxContent>
                  <w:p w14:paraId="160C5FFD" w14:textId="77777777" w:rsidR="00677A62" w:rsidRPr="00F61E18" w:rsidRDefault="00677A62"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73CB385C" w14:textId="77777777" w:rsidR="00677A62" w:rsidRPr="00F61E18" w:rsidRDefault="00677A62" w:rsidP="00677A62">
                    <w:pPr>
                      <w:pStyle w:val="Footer"/>
                      <w:jc w:val="right"/>
                    </w:pPr>
                    <w:r>
                      <w:t xml:space="preserve">  </w:t>
                    </w:r>
                  </w:p>
                </w:txbxContent>
              </v:textbox>
            </v:shape>
          </w:pict>
        </mc:Fallback>
      </mc:AlternateContent>
    </w:r>
    <w:r w:rsidR="00677A62">
      <w:rPr>
        <w:noProof/>
      </w:rPr>
      <mc:AlternateContent>
        <mc:Choice Requires="wps">
          <w:drawing>
            <wp:anchor distT="0" distB="0" distL="114300" distR="114300" simplePos="0" relativeHeight="251658256" behindDoc="1" locked="0" layoutInCell="1" allowOverlap="1" wp14:anchorId="20487155" wp14:editId="37A10C32">
              <wp:simplePos x="0" y="0"/>
              <wp:positionH relativeFrom="column">
                <wp:posOffset>-543560</wp:posOffset>
              </wp:positionH>
              <wp:positionV relativeFrom="paragraph">
                <wp:posOffset>101579</wp:posOffset>
              </wp:positionV>
              <wp:extent cx="10739702" cy="348615"/>
              <wp:effectExtent l="0" t="0" r="5080" b="0"/>
              <wp:wrapNone/>
              <wp:docPr id="122570390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702"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8EECB" id="Graphic 16" o:spid="_x0000_s1026" alt="&quot;&quot;" style="position:absolute;margin-left:-42.8pt;margin-top:8pt;width:845.65pt;height:27.4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" path="m7560005,l,,,349008r7560005,l7560005,xe" fillcolor="#cce6e4" stroked="f">
              <v:path arrowok="t"/>
            </v:shape>
          </w:pict>
        </mc:Fallback>
      </mc:AlternateContent>
    </w:r>
    <w:r w:rsidR="00A82F68">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BD56C" w14:textId="7B59E5E1" w:rsidR="00A82F68" w:rsidRPr="00CD2C06" w:rsidRDefault="00A82F68" w:rsidP="00C874F5">
    <w:pPr>
      <w:pStyle w:val="Footer"/>
      <w:rPr>
        <w:rStyle w:val="PageNumber"/>
        <w:b/>
        <w:bCs/>
      </w:rPr>
    </w:pPr>
  </w:p>
  <w:sdt>
    <w:sdtPr>
      <w:rPr>
        <w:rStyle w:val="PageNumber"/>
      </w:rPr>
      <w:id w:val="-602332848"/>
      <w:docPartObj>
        <w:docPartGallery w:val="Page Numbers (Bottom of Page)"/>
        <w:docPartUnique/>
      </w:docPartObj>
    </w:sdtPr>
    <w:sdtEndPr>
      <w:rPr>
        <w:rStyle w:val="PageNumber"/>
      </w:rPr>
    </w:sdtEndPr>
    <w:sdtContent>
      <w:p w14:paraId="1877777D" w14:textId="77777777" w:rsidR="00A82F68" w:rsidRDefault="00A82F68" w:rsidP="00677A62">
        <w:pPr>
          <w:pStyle w:val="Footer"/>
          <w:framePr w:wrap="none" w:vAnchor="text" w:hAnchor="page" w:x="16293" w:y="187"/>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17</w:t>
        </w:r>
        <w:r>
          <w:rPr>
            <w:rStyle w:val="PageNumber"/>
          </w:rPr>
          <w:fldChar w:fldCharType="end"/>
        </w:r>
      </w:p>
    </w:sdtContent>
  </w:sdt>
  <w:sdt>
    <w:sdtPr>
      <w:rPr>
        <w:rStyle w:val="PageNumber"/>
      </w:rPr>
      <w:id w:val="362180768"/>
      <w:docPartObj>
        <w:docPartGallery w:val="Page Numbers (Bottom of Page)"/>
        <w:docPartUnique/>
      </w:docPartObj>
    </w:sdtPr>
    <w:sdtEndPr>
      <w:rPr>
        <w:rStyle w:val="PageNumber"/>
      </w:rPr>
    </w:sdtEndPr>
    <w:sdtContent>
      <w:p w14:paraId="3866F78E" w14:textId="77777777" w:rsidR="00C042D2" w:rsidRDefault="00C042D2" w:rsidP="00CA4D3A">
        <w:pPr>
          <w:pStyle w:val="Footer"/>
          <w:framePr w:wrap="none" w:vAnchor="text" w:hAnchor="page" w:x="11342" w:y="212"/>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6</w:t>
        </w:r>
        <w:r>
          <w:rPr>
            <w:rStyle w:val="PageNumber"/>
          </w:rPr>
          <w:fldChar w:fldCharType="end"/>
        </w:r>
      </w:p>
    </w:sdtContent>
  </w:sdt>
  <w:p w14:paraId="3A2FB56D" w14:textId="42D4DC6D" w:rsidR="00A82F68" w:rsidRDefault="00C95E1C" w:rsidP="00A82F68">
    <w:pPr>
      <w:tabs>
        <w:tab w:val="left" w:pos="1994"/>
      </w:tabs>
    </w:pPr>
    <w:r>
      <w:rPr>
        <w:noProof/>
      </w:rPr>
      <mc:AlternateContent>
        <mc:Choice Requires="wps">
          <w:drawing>
            <wp:anchor distT="0" distB="0" distL="114300" distR="114300" simplePos="0" relativeHeight="251658276" behindDoc="1" locked="0" layoutInCell="1" allowOverlap="1" wp14:anchorId="54EB9411" wp14:editId="50F2F28C">
              <wp:simplePos x="0" y="0"/>
              <wp:positionH relativeFrom="column">
                <wp:posOffset>-537210</wp:posOffset>
              </wp:positionH>
              <wp:positionV relativeFrom="paragraph">
                <wp:posOffset>119614</wp:posOffset>
              </wp:positionV>
              <wp:extent cx="7559675" cy="348615"/>
              <wp:effectExtent l="0" t="0" r="0" b="0"/>
              <wp:wrapNone/>
              <wp:docPr id="41810713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E37FD" id="Graphic 16" o:spid="_x0000_s1026" alt="&quot;&quot;" style="position:absolute;margin-left:-42.3pt;margin-top:9.4pt;width:595.25pt;height:27.45pt;z-index:-2514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" path="m7560005,l,,,349008r7560005,l7560005,xe" fillcolor="#cce6e4" stroked="f">
              <v:path arrowok="t"/>
            </v:shape>
          </w:pict>
        </mc:Fallback>
      </mc:AlternateContent>
    </w:r>
    <w:r w:rsidR="00F030C6">
      <w:rPr>
        <w:noProof/>
      </w:rPr>
      <mc:AlternateContent>
        <mc:Choice Requires="wps">
          <w:drawing>
            <wp:anchor distT="0" distB="0" distL="114300" distR="114300" simplePos="0" relativeHeight="251658261" behindDoc="1" locked="0" layoutInCell="1" allowOverlap="1" wp14:anchorId="650D2FBF" wp14:editId="4AE07B62">
              <wp:simplePos x="0" y="0"/>
              <wp:positionH relativeFrom="column">
                <wp:posOffset>-501650</wp:posOffset>
              </wp:positionH>
              <wp:positionV relativeFrom="paragraph">
                <wp:posOffset>3231515</wp:posOffset>
              </wp:positionV>
              <wp:extent cx="10739120" cy="348615"/>
              <wp:effectExtent l="0" t="0" r="5080" b="0"/>
              <wp:wrapNone/>
              <wp:docPr id="79051067"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120"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2F5BE" id="Graphic 16" o:spid="_x0000_s1026" alt="&quot;&quot;" style="position:absolute;margin-left:-39.5pt;margin-top:254.45pt;width:845.6pt;height:27.45pt;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" path="m7560005,l,,,349008r7560005,l7560005,xe" fillcolor="#cce6e4" stroked="f">
              <v:path arrowok="t"/>
            </v:shape>
          </w:pict>
        </mc:Fallback>
      </mc:AlternateContent>
    </w:r>
    <w:r w:rsidR="00A82F68">
      <w:rPr>
        <w:noProof/>
      </w:rPr>
      <mc:AlternateContent>
        <mc:Choice Requires="wps">
          <w:drawing>
            <wp:anchor distT="0" distB="0" distL="114300" distR="114300" simplePos="0" relativeHeight="251658263" behindDoc="0" locked="0" layoutInCell="1" allowOverlap="1" wp14:anchorId="534FE738" wp14:editId="4B32BAB4">
              <wp:simplePos x="0" y="0"/>
              <wp:positionH relativeFrom="column">
                <wp:posOffset>2030730</wp:posOffset>
              </wp:positionH>
              <wp:positionV relativeFrom="paragraph">
                <wp:posOffset>128771</wp:posOffset>
              </wp:positionV>
              <wp:extent cx="4286885" cy="216535"/>
              <wp:effectExtent l="0" t="0" r="0" b="0"/>
              <wp:wrapNone/>
              <wp:docPr id="71915182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1FA590A5" w14:textId="77777777" w:rsidR="00A82F68" w:rsidRPr="00F61E18" w:rsidRDefault="00A82F68" w:rsidP="00A82F68">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2DAADC5D" w14:textId="77777777" w:rsidR="00A82F68" w:rsidRPr="00F61E18" w:rsidRDefault="00A82F68" w:rsidP="00A82F68">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34FE738" id="_x0000_t202" coordsize="21600,21600" o:spt="202" path="m,l,21600r21600,l21600,xe">
              <v:stroke joinstyle="miter"/>
              <v:path gradientshapeok="t" o:connecttype="rect"/>
            </v:shapetype>
            <v:shape id="_x0000_s1042" type="#_x0000_t202" style="position:absolute;margin-left:159.9pt;margin-top:10.15pt;width:337.55pt;height:17.0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" filled="f" stroked="f">
              <v:textbox inset="0,0,0,0">
                <w:txbxContent>
                  <w:p w14:paraId="1FA590A5" w14:textId="77777777" w:rsidR="00A82F68" w:rsidRPr="00F61E18" w:rsidRDefault="00A82F68" w:rsidP="00A82F68">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2DAADC5D" w14:textId="77777777" w:rsidR="00A82F68" w:rsidRPr="00F61E18" w:rsidRDefault="00A82F68" w:rsidP="00A82F68">
                    <w:pPr>
                      <w:pStyle w:val="Footer"/>
                      <w:jc w:val="right"/>
                    </w:pPr>
                    <w:r>
                      <w:t xml:space="preserve">  </w:t>
                    </w:r>
                  </w:p>
                </w:txbxContent>
              </v:textbox>
            </v:shape>
          </w:pict>
        </mc:Fallback>
      </mc:AlternateContent>
    </w:r>
    <w:r w:rsidR="00A82F68">
      <w:rPr>
        <w:noProof/>
      </w:rPr>
      <mc:AlternateContent>
        <mc:Choice Requires="wps">
          <w:drawing>
            <wp:anchor distT="0" distB="0" distL="114300" distR="114300" simplePos="0" relativeHeight="251658262" behindDoc="0" locked="0" layoutInCell="1" allowOverlap="1" wp14:anchorId="5BD62442" wp14:editId="6558DE3F">
              <wp:simplePos x="0" y="0"/>
              <wp:positionH relativeFrom="column">
                <wp:posOffset>5154295</wp:posOffset>
              </wp:positionH>
              <wp:positionV relativeFrom="paragraph">
                <wp:posOffset>3234690</wp:posOffset>
              </wp:positionV>
              <wp:extent cx="4287600" cy="216000"/>
              <wp:effectExtent l="0" t="0" r="0" b="0"/>
              <wp:wrapNone/>
              <wp:docPr id="1019847879"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102919BC" w14:textId="77777777" w:rsidR="00A82F68" w:rsidRPr="00F61E18" w:rsidRDefault="00A82F68"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13CCEA6F" w14:textId="77777777" w:rsidR="00A82F68" w:rsidRPr="00F61E18" w:rsidRDefault="00A82F68"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BD62442" id="_x0000_s1043" type="#_x0000_t202" style="position:absolute;margin-left:405.85pt;margin-top:254.7pt;width:337.6pt;height:17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" filled="f" stroked="f">
              <v:textbox inset="0,0,0,0">
                <w:txbxContent>
                  <w:p w14:paraId="102919BC" w14:textId="77777777" w:rsidR="00A82F68" w:rsidRPr="00F61E18" w:rsidRDefault="00A82F68"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13CCEA6F" w14:textId="77777777" w:rsidR="00A82F68" w:rsidRPr="00F61E18" w:rsidRDefault="00A82F68" w:rsidP="00677A62">
                    <w:pPr>
                      <w:pStyle w:val="Footer"/>
                      <w:jc w:val="right"/>
                    </w:pPr>
                    <w:r>
                      <w:t xml:space="preserve">  </w:t>
                    </w:r>
                  </w:p>
                </w:txbxContent>
              </v:textbox>
            </v:shape>
          </w:pict>
        </mc:Fallback>
      </mc:AlternateContent>
    </w:r>
    <w:r w:rsidR="00A82F68">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A55FA" w14:textId="229B31E2" w:rsidR="00F030C6" w:rsidRPr="00CD2C06" w:rsidRDefault="00F030C6" w:rsidP="00C874F5">
    <w:pPr>
      <w:pStyle w:val="Footer"/>
      <w:rPr>
        <w:rStyle w:val="PageNumber"/>
        <w:b/>
        <w:bCs/>
      </w:rPr>
    </w:pPr>
  </w:p>
  <w:sdt>
    <w:sdtPr>
      <w:rPr>
        <w:rStyle w:val="PageNumber"/>
      </w:rPr>
      <w:id w:val="1431324473"/>
      <w:docPartObj>
        <w:docPartGallery w:val="Page Numbers (Bottom of Page)"/>
        <w:docPartUnique/>
      </w:docPartObj>
    </w:sdtPr>
    <w:sdtEndPr>
      <w:rPr>
        <w:rStyle w:val="PageNumber"/>
      </w:rPr>
    </w:sdtEndPr>
    <w:sdtContent>
      <w:p w14:paraId="5E1A4825" w14:textId="77777777" w:rsidR="009B0E33" w:rsidRDefault="009B0E33" w:rsidP="009B0E33">
        <w:pPr>
          <w:pStyle w:val="Footer"/>
          <w:framePr w:wrap="none" w:vAnchor="text" w:hAnchor="page" w:x="16189" w:y="18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p>
    </w:sdtContent>
  </w:sdt>
  <w:p w14:paraId="5A55B849" w14:textId="507EEC24" w:rsidR="00F030C6" w:rsidRDefault="00C5009F" w:rsidP="00FC5ABD">
    <w:pPr>
      <w:pStyle w:val="Footer"/>
      <w:spacing w:before="320"/>
      <w:jc w:val="right"/>
    </w:pPr>
    <w:r>
      <w:rPr>
        <w:noProof/>
      </w:rPr>
      <mc:AlternateContent>
        <mc:Choice Requires="wps">
          <w:drawing>
            <wp:anchor distT="0" distB="0" distL="114300" distR="114300" simplePos="0" relativeHeight="251658269" behindDoc="1" locked="0" layoutInCell="1" allowOverlap="1" wp14:anchorId="07775475" wp14:editId="309BAAEF">
              <wp:simplePos x="0" y="0"/>
              <wp:positionH relativeFrom="column">
                <wp:posOffset>-590550</wp:posOffset>
              </wp:positionH>
              <wp:positionV relativeFrom="paragraph">
                <wp:posOffset>97327</wp:posOffset>
              </wp:positionV>
              <wp:extent cx="10739702" cy="348615"/>
              <wp:effectExtent l="0" t="0" r="5080" b="0"/>
              <wp:wrapNone/>
              <wp:docPr id="161268217"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702"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C961B" id="Graphic 16" o:spid="_x0000_s1026" alt="&quot;&quot;" style="position:absolute;margin-left:-46.5pt;margin-top:7.65pt;width:845.65pt;height:27.45pt;z-index:-2514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" path="m7560005,l,,,349008r7560005,l7560005,xe" fillcolor="#cce6e4" stroked="f">
              <v:path arrowok="t"/>
            </v:shape>
          </w:pict>
        </mc:Fallback>
      </mc:AlternateContent>
    </w:r>
    <w:r w:rsidR="00F030C6">
      <w:rPr>
        <w:noProof/>
      </w:rPr>
      <mc:AlternateContent>
        <mc:Choice Requires="wps">
          <w:drawing>
            <wp:anchor distT="0" distB="0" distL="114300" distR="114300" simplePos="0" relativeHeight="251658266" behindDoc="1" locked="0" layoutInCell="1" allowOverlap="1" wp14:anchorId="258BA1FC" wp14:editId="33E6FBB7">
              <wp:simplePos x="0" y="0"/>
              <wp:positionH relativeFrom="column">
                <wp:posOffset>-501650</wp:posOffset>
              </wp:positionH>
              <wp:positionV relativeFrom="paragraph">
                <wp:posOffset>3231515</wp:posOffset>
              </wp:positionV>
              <wp:extent cx="10739120" cy="348615"/>
              <wp:effectExtent l="0" t="0" r="5080" b="0"/>
              <wp:wrapNone/>
              <wp:docPr id="182490978"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120"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EA7032" id="Graphic 16" o:spid="_x0000_s1026" alt="&quot;&quot;" style="position:absolute;margin-left:-39.5pt;margin-top:254.45pt;width:845.6pt;height:27.45pt;z-index:-251658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" path="m7560005,l,,,349008r7560005,l7560005,xe" fillcolor="#cce6e4" stroked="f">
              <v:path arrowok="t"/>
            </v:shape>
          </w:pict>
        </mc:Fallback>
      </mc:AlternateContent>
    </w:r>
    <w:r w:rsidR="00F030C6">
      <w:rPr>
        <w:noProof/>
      </w:rPr>
      <mc:AlternateContent>
        <mc:Choice Requires="wps">
          <w:drawing>
            <wp:anchor distT="0" distB="0" distL="114300" distR="114300" simplePos="0" relativeHeight="251658267" behindDoc="0" locked="0" layoutInCell="1" allowOverlap="1" wp14:anchorId="6E02AAF6" wp14:editId="7DED7F07">
              <wp:simplePos x="0" y="0"/>
              <wp:positionH relativeFrom="column">
                <wp:posOffset>5154295</wp:posOffset>
              </wp:positionH>
              <wp:positionV relativeFrom="paragraph">
                <wp:posOffset>3234690</wp:posOffset>
              </wp:positionV>
              <wp:extent cx="4287600" cy="216000"/>
              <wp:effectExtent l="0" t="0" r="0" b="0"/>
              <wp:wrapNone/>
              <wp:docPr id="292523662"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04E79FAC" w14:textId="77777777" w:rsidR="00F030C6" w:rsidRPr="00F61E18" w:rsidRDefault="00F030C6"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4E53FBC" w14:textId="77777777" w:rsidR="00F030C6" w:rsidRPr="00F61E18" w:rsidRDefault="00F030C6"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6E02AAF6" id="_x0000_t202" coordsize="21600,21600" o:spt="202" path="m,l,21600r21600,l21600,xe">
              <v:stroke joinstyle="miter"/>
              <v:path gradientshapeok="t" o:connecttype="rect"/>
            </v:shapetype>
            <v:shape id="_x0000_s1044" type="#_x0000_t202" style="position:absolute;left:0;text-align:left;margin-left:405.85pt;margin-top:254.7pt;width:337.6pt;height:17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" filled="f" stroked="f">
              <v:textbox inset="0,0,0,0">
                <w:txbxContent>
                  <w:p w14:paraId="04E79FAC" w14:textId="77777777" w:rsidR="00F030C6" w:rsidRPr="00F61E18" w:rsidRDefault="00F030C6"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44E53FBC" w14:textId="77777777" w:rsidR="00F030C6" w:rsidRPr="00F61E18" w:rsidRDefault="00F030C6" w:rsidP="00677A62">
                    <w:pPr>
                      <w:pStyle w:val="Footer"/>
                      <w:jc w:val="right"/>
                    </w:pPr>
                    <w:r>
                      <w:t xml:space="preserve">  </w:t>
                    </w:r>
                  </w:p>
                </w:txbxContent>
              </v:textbox>
            </v:shape>
          </w:pict>
        </mc:Fallback>
      </mc:AlternateContent>
    </w:r>
    <w:r w:rsidR="00F030C6">
      <w:tab/>
    </w:r>
    <w:r w:rsidR="00FC5ABD" w:rsidRPr="00F61E18">
      <w:t>Global</w:t>
    </w:r>
    <w:r w:rsidR="00FC5ABD" w:rsidRPr="00F61E18">
      <w:rPr>
        <w:spacing w:val="-2"/>
      </w:rPr>
      <w:t xml:space="preserve"> </w:t>
    </w:r>
    <w:r w:rsidR="00FC5ABD" w:rsidRPr="00F61E18">
      <w:t>Education</w:t>
    </w:r>
    <w:r w:rsidR="00FC5ABD" w:rsidRPr="00F61E18">
      <w:rPr>
        <w:spacing w:val="73"/>
      </w:rPr>
      <w:t xml:space="preserve"> </w:t>
    </w:r>
    <w:r w:rsidR="00FC5ABD" w:rsidRPr="00F61E18">
      <w:t>|</w:t>
    </w:r>
    <w:r w:rsidR="00FC5ABD" w:rsidRPr="00F61E18">
      <w:rPr>
        <w:spacing w:val="73"/>
      </w:rPr>
      <w:t xml:space="preserve"> </w:t>
    </w:r>
    <w:r w:rsidR="00FC5ABD" w:rsidRPr="00F61E18">
      <w:t>Years</w:t>
    </w:r>
    <w:r w:rsidR="00FC5ABD" w:rsidRPr="00F61E18">
      <w:rPr>
        <w:spacing w:val="-1"/>
      </w:rPr>
      <w:t xml:space="preserve"> </w:t>
    </w:r>
    <w:r w:rsidR="00FC5ABD">
      <w:t>5</w:t>
    </w:r>
    <w:r w:rsidR="00FC5ABD" w:rsidRPr="00F61E18">
      <w:t>–</w:t>
    </w:r>
    <w:r w:rsidR="00FC5ABD">
      <w:t>6</w:t>
    </w:r>
    <w:r w:rsidR="00FC5ABD" w:rsidRPr="00F61E18">
      <w:rPr>
        <w:spacing w:val="72"/>
      </w:rPr>
      <w:t xml:space="preserve"> </w:t>
    </w:r>
    <w:r w:rsidR="00FC5ABD" w:rsidRPr="00F61E18">
      <w:t>|</w:t>
    </w:r>
    <w:r w:rsidR="00FC5ABD" w:rsidRPr="00F61E18">
      <w:rPr>
        <w:spacing w:val="73"/>
      </w:rPr>
      <w:t xml:space="preserve"> </w:t>
    </w:r>
    <w:r w:rsidR="00FC5ABD">
      <w:rPr>
        <w:rFonts w:ascii="Aptos SemiBold" w:hAnsi="Aptos SemiBold"/>
        <w:b/>
        <w:bCs/>
      </w:rPr>
      <w:t>Resourceful partnerships</w:t>
    </w:r>
    <w:r w:rsidR="00F030C6">
      <w:rPr>
        <w:noProof/>
      </w:rPr>
      <mc:AlternateContent>
        <mc:Choice Requires="wps">
          <w:drawing>
            <wp:anchor distT="0" distB="0" distL="114300" distR="114300" simplePos="0" relativeHeight="251658268" behindDoc="0" locked="0" layoutInCell="1" allowOverlap="1" wp14:anchorId="52824C97" wp14:editId="6BC10C5A">
              <wp:simplePos x="0" y="0"/>
              <wp:positionH relativeFrom="column">
                <wp:posOffset>10607040</wp:posOffset>
              </wp:positionH>
              <wp:positionV relativeFrom="paragraph">
                <wp:posOffset>140335</wp:posOffset>
              </wp:positionV>
              <wp:extent cx="4286885" cy="216535"/>
              <wp:effectExtent l="0" t="0" r="0" b="0"/>
              <wp:wrapNone/>
              <wp:docPr id="132983614"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02F7057C" w14:textId="77777777" w:rsidR="00F030C6" w:rsidRPr="00F61E18" w:rsidRDefault="00F030C6"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599A1A58" w14:textId="77777777" w:rsidR="00F030C6" w:rsidRPr="00F61E18" w:rsidRDefault="00F030C6" w:rsidP="00F030C6">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2824C97" id="_x0000_s1045" type="#_x0000_t202" style="position:absolute;left:0;text-align:left;margin-left:835.2pt;margin-top:11.05pt;width:337.55pt;height:17.0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" filled="f" stroked="f">
              <v:textbox inset="0,0,0,0">
                <w:txbxContent>
                  <w:p w14:paraId="02F7057C" w14:textId="77777777" w:rsidR="00F030C6" w:rsidRPr="00F61E18" w:rsidRDefault="00F030C6"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599A1A58" w14:textId="77777777" w:rsidR="00F030C6" w:rsidRPr="00F61E18" w:rsidRDefault="00F030C6" w:rsidP="00F030C6">
                    <w:pPr>
                      <w:pStyle w:val="Footer"/>
                      <w:jc w:val="right"/>
                    </w:pPr>
                    <w:r>
                      <w:t xml:space="preserve">  </w:t>
                    </w:r>
                  </w:p>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16BE6" w14:textId="5EE00E22" w:rsidR="00C5009F" w:rsidRPr="00CD2C06" w:rsidRDefault="00C5009F" w:rsidP="00C874F5">
    <w:pPr>
      <w:pStyle w:val="Footer"/>
      <w:rPr>
        <w:rStyle w:val="PageNumber"/>
        <w:b/>
        <w:bCs/>
      </w:rPr>
    </w:pPr>
  </w:p>
  <w:sdt>
    <w:sdtPr>
      <w:rPr>
        <w:rStyle w:val="PageNumber"/>
      </w:rPr>
      <w:id w:val="1311436509"/>
      <w:docPartObj>
        <w:docPartGallery w:val="Page Numbers (Bottom of Page)"/>
        <w:docPartUnique/>
      </w:docPartObj>
    </w:sdtPr>
    <w:sdtEndPr>
      <w:rPr>
        <w:rStyle w:val="PageNumber"/>
      </w:rPr>
    </w:sdtEndPr>
    <w:sdtContent>
      <w:p w14:paraId="70C52946" w14:textId="77777777" w:rsidR="00C5009F" w:rsidRDefault="00C5009F" w:rsidP="00677A62">
        <w:pPr>
          <w:pStyle w:val="Footer"/>
          <w:framePr w:wrap="none" w:vAnchor="text" w:hAnchor="page" w:x="16293" w:y="187"/>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17</w:t>
        </w:r>
        <w:r>
          <w:rPr>
            <w:rStyle w:val="PageNumber"/>
          </w:rPr>
          <w:fldChar w:fldCharType="end"/>
        </w:r>
      </w:p>
    </w:sdtContent>
  </w:sdt>
  <w:sdt>
    <w:sdtPr>
      <w:rPr>
        <w:rStyle w:val="PageNumber"/>
      </w:rPr>
      <w:id w:val="1397855990"/>
      <w:docPartObj>
        <w:docPartGallery w:val="Page Numbers (Bottom of Page)"/>
        <w:docPartUnique/>
      </w:docPartObj>
    </w:sdtPr>
    <w:sdtEndPr>
      <w:rPr>
        <w:rStyle w:val="PageNumber"/>
      </w:rPr>
    </w:sdtEndPr>
    <w:sdtContent>
      <w:p w14:paraId="5FC8A15E" w14:textId="77777777" w:rsidR="006577AF" w:rsidRDefault="006577AF" w:rsidP="006577AF">
        <w:pPr>
          <w:pStyle w:val="Footer"/>
          <w:framePr w:wrap="none" w:vAnchor="text" w:hAnchor="page" w:x="11349" w:y="20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p>
    </w:sdtContent>
  </w:sdt>
  <w:p w14:paraId="56CD50A6" w14:textId="3443FFFD" w:rsidR="00C5009F" w:rsidRDefault="00C95E1C" w:rsidP="00FC5ABD">
    <w:pPr>
      <w:pStyle w:val="Footer"/>
      <w:spacing w:before="320"/>
      <w:jc w:val="right"/>
    </w:pPr>
    <w:r>
      <w:rPr>
        <w:noProof/>
      </w:rPr>
      <mc:AlternateContent>
        <mc:Choice Requires="wps">
          <w:drawing>
            <wp:anchor distT="0" distB="0" distL="114300" distR="114300" simplePos="0" relativeHeight="251658277" behindDoc="1" locked="0" layoutInCell="1" allowOverlap="1" wp14:anchorId="0DF27B5C" wp14:editId="7871AD9F">
              <wp:simplePos x="0" y="0"/>
              <wp:positionH relativeFrom="column">
                <wp:posOffset>-535873</wp:posOffset>
              </wp:positionH>
              <wp:positionV relativeFrom="paragraph">
                <wp:posOffset>101433</wp:posOffset>
              </wp:positionV>
              <wp:extent cx="7972926" cy="348615"/>
              <wp:effectExtent l="0" t="0" r="3175" b="0"/>
              <wp:wrapNone/>
              <wp:docPr id="1345253352"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972926"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1CD0B" id="Graphic 16" o:spid="_x0000_s1026" alt="&quot;&quot;" style="position:absolute;margin-left:-42.2pt;margin-top:8pt;width:627.8pt;height:27.45pt;z-index:-2516582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" path="m7560005,l,,,349008r7560005,l7560005,xe" fillcolor="#cce6e4" stroked="f">
              <v:path arrowok="t"/>
            </v:shape>
          </w:pict>
        </mc:Fallback>
      </mc:AlternateContent>
    </w:r>
    <w:r w:rsidR="00C5009F">
      <w:rPr>
        <w:noProof/>
      </w:rPr>
      <mc:AlternateContent>
        <mc:Choice Requires="wps">
          <w:drawing>
            <wp:anchor distT="0" distB="0" distL="114300" distR="114300" simplePos="0" relativeHeight="251658270" behindDoc="1" locked="0" layoutInCell="1" allowOverlap="1" wp14:anchorId="60D03AAC" wp14:editId="7960BE20">
              <wp:simplePos x="0" y="0"/>
              <wp:positionH relativeFrom="column">
                <wp:posOffset>-501650</wp:posOffset>
              </wp:positionH>
              <wp:positionV relativeFrom="paragraph">
                <wp:posOffset>3231515</wp:posOffset>
              </wp:positionV>
              <wp:extent cx="10739120" cy="348615"/>
              <wp:effectExtent l="0" t="0" r="5080" b="0"/>
              <wp:wrapNone/>
              <wp:docPr id="1051917245"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120"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F4617" id="Graphic 16" o:spid="_x0000_s1026" alt="&quot;&quot;" style="position:absolute;margin-left:-39.5pt;margin-top:254.45pt;width:845.6pt;height:27.4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" path="m7560005,l,,,349008r7560005,l7560005,xe" fillcolor="#cce6e4" stroked="f">
              <v:path arrowok="t"/>
            </v:shape>
          </w:pict>
        </mc:Fallback>
      </mc:AlternateContent>
    </w:r>
    <w:r w:rsidR="00C5009F">
      <w:rPr>
        <w:noProof/>
      </w:rPr>
      <mc:AlternateContent>
        <mc:Choice Requires="wps">
          <w:drawing>
            <wp:anchor distT="0" distB="0" distL="114300" distR="114300" simplePos="0" relativeHeight="251658271" behindDoc="0" locked="0" layoutInCell="1" allowOverlap="1" wp14:anchorId="3CE83582" wp14:editId="1BFD9542">
              <wp:simplePos x="0" y="0"/>
              <wp:positionH relativeFrom="column">
                <wp:posOffset>5154295</wp:posOffset>
              </wp:positionH>
              <wp:positionV relativeFrom="paragraph">
                <wp:posOffset>3234690</wp:posOffset>
              </wp:positionV>
              <wp:extent cx="4287600" cy="216000"/>
              <wp:effectExtent l="0" t="0" r="0" b="0"/>
              <wp:wrapNone/>
              <wp:docPr id="197283542" name="Textbox 22"/>
              <wp:cNvGraphicFramePr/>
              <a:graphic xmlns:a="http://schemas.openxmlformats.org/drawingml/2006/main">
                <a:graphicData uri="http://schemas.microsoft.com/office/word/2010/wordprocessingShape">
                  <wps:wsp>
                    <wps:cNvSpPr txBox="1"/>
                    <wps:spPr>
                      <a:xfrm>
                        <a:off x="0" y="0"/>
                        <a:ext cx="4287600" cy="216000"/>
                      </a:xfrm>
                      <a:prstGeom prst="rect">
                        <a:avLst/>
                      </a:prstGeom>
                    </wps:spPr>
                    <wps:txbx>
                      <w:txbxContent>
                        <w:p w14:paraId="679668AC" w14:textId="77777777" w:rsidR="00C5009F" w:rsidRPr="00F61E18" w:rsidRDefault="00C5009F"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103A785C" w14:textId="77777777" w:rsidR="00C5009F" w:rsidRPr="00F61E18" w:rsidRDefault="00C5009F" w:rsidP="00677A6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CE83582" id="_x0000_t202" coordsize="21600,21600" o:spt="202" path="m,l,21600r21600,l21600,xe">
              <v:stroke joinstyle="miter"/>
              <v:path gradientshapeok="t" o:connecttype="rect"/>
            </v:shapetype>
            <v:shape id="_x0000_s1046" type="#_x0000_t202" style="position:absolute;left:0;text-align:left;margin-left:405.85pt;margin-top:254.7pt;width:337.6pt;height:17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" filled="f" stroked="f">
              <v:textbox inset="0,0,0,0">
                <w:txbxContent>
                  <w:p w14:paraId="679668AC" w14:textId="77777777" w:rsidR="00C5009F" w:rsidRPr="00F61E18" w:rsidRDefault="00C5009F" w:rsidP="00677A6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103A785C" w14:textId="77777777" w:rsidR="00C5009F" w:rsidRPr="00F61E18" w:rsidRDefault="00C5009F" w:rsidP="00677A62">
                    <w:pPr>
                      <w:pStyle w:val="Footer"/>
                      <w:jc w:val="right"/>
                    </w:pPr>
                    <w:r>
                      <w:t xml:space="preserve">  </w:t>
                    </w:r>
                  </w:p>
                </w:txbxContent>
              </v:textbox>
            </v:shape>
          </w:pict>
        </mc:Fallback>
      </mc:AlternateContent>
    </w:r>
    <w:r w:rsidR="00C5009F">
      <w:tab/>
    </w:r>
    <w:r w:rsidR="00FC5ABD" w:rsidRPr="00F61E18">
      <w:t>Global</w:t>
    </w:r>
    <w:r w:rsidR="00FC5ABD" w:rsidRPr="00F61E18">
      <w:rPr>
        <w:spacing w:val="-2"/>
      </w:rPr>
      <w:t xml:space="preserve"> </w:t>
    </w:r>
    <w:r w:rsidR="00FC5ABD" w:rsidRPr="00F61E18">
      <w:t>Education</w:t>
    </w:r>
    <w:r w:rsidR="00FC5ABD" w:rsidRPr="00F61E18">
      <w:rPr>
        <w:spacing w:val="73"/>
      </w:rPr>
      <w:t xml:space="preserve"> </w:t>
    </w:r>
    <w:r w:rsidR="00FC5ABD" w:rsidRPr="00F61E18">
      <w:t>|</w:t>
    </w:r>
    <w:r w:rsidR="00FC5ABD" w:rsidRPr="00F61E18">
      <w:rPr>
        <w:spacing w:val="73"/>
      </w:rPr>
      <w:t xml:space="preserve"> </w:t>
    </w:r>
    <w:r w:rsidR="00FC5ABD" w:rsidRPr="00F61E18">
      <w:t>Years</w:t>
    </w:r>
    <w:r w:rsidR="00FC5ABD" w:rsidRPr="00F61E18">
      <w:rPr>
        <w:spacing w:val="-1"/>
      </w:rPr>
      <w:t xml:space="preserve"> </w:t>
    </w:r>
    <w:r w:rsidR="00FC5ABD">
      <w:t>5</w:t>
    </w:r>
    <w:r w:rsidR="00FC5ABD" w:rsidRPr="00F61E18">
      <w:t>–</w:t>
    </w:r>
    <w:r w:rsidR="00FC5ABD">
      <w:t>6</w:t>
    </w:r>
    <w:r w:rsidR="00FC5ABD" w:rsidRPr="00F61E18">
      <w:rPr>
        <w:spacing w:val="72"/>
      </w:rPr>
      <w:t xml:space="preserve"> </w:t>
    </w:r>
    <w:r w:rsidR="00FC5ABD" w:rsidRPr="00F61E18">
      <w:t>|</w:t>
    </w:r>
    <w:r w:rsidR="00FC5ABD" w:rsidRPr="00F61E18">
      <w:rPr>
        <w:spacing w:val="73"/>
      </w:rPr>
      <w:t xml:space="preserve"> </w:t>
    </w:r>
    <w:r w:rsidR="00FC5ABD">
      <w:rPr>
        <w:rFonts w:ascii="Aptos SemiBold" w:hAnsi="Aptos SemiBold"/>
        <w:b/>
        <w:bCs/>
      </w:rPr>
      <w:t>Resourceful partnerships</w:t>
    </w:r>
    <w:r w:rsidR="00C5009F">
      <w:rPr>
        <w:noProof/>
      </w:rPr>
      <mc:AlternateContent>
        <mc:Choice Requires="wps">
          <w:drawing>
            <wp:anchor distT="0" distB="0" distL="114300" distR="114300" simplePos="0" relativeHeight="251658272" behindDoc="0" locked="0" layoutInCell="1" allowOverlap="1" wp14:anchorId="0E212463" wp14:editId="287DA071">
              <wp:simplePos x="0" y="0"/>
              <wp:positionH relativeFrom="column">
                <wp:posOffset>10607040</wp:posOffset>
              </wp:positionH>
              <wp:positionV relativeFrom="paragraph">
                <wp:posOffset>140335</wp:posOffset>
              </wp:positionV>
              <wp:extent cx="4286885" cy="216535"/>
              <wp:effectExtent l="0" t="0" r="0" b="0"/>
              <wp:wrapNone/>
              <wp:docPr id="1158066754"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67F41A5" w14:textId="77777777" w:rsidR="00C5009F" w:rsidRPr="00F61E18" w:rsidRDefault="00C5009F"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6B06289C" w14:textId="77777777" w:rsidR="00C5009F" w:rsidRPr="00F61E18" w:rsidRDefault="00C5009F" w:rsidP="00F030C6">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0E212463" id="_x0000_s1047" type="#_x0000_t202" style="position:absolute;left:0;text-align:left;margin-left:835.2pt;margin-top:11.05pt;width:337.55pt;height:17.0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" filled="f" stroked="f">
              <v:textbox inset="0,0,0,0">
                <w:txbxContent>
                  <w:p w14:paraId="567F41A5" w14:textId="77777777" w:rsidR="00C5009F" w:rsidRPr="00F61E18" w:rsidRDefault="00C5009F" w:rsidP="00F030C6">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5</w:t>
                    </w:r>
                    <w:r w:rsidRPr="00F61E18">
                      <w:t>–</w:t>
                    </w:r>
                    <w:r>
                      <w:t>6</w:t>
                    </w:r>
                    <w:r w:rsidRPr="00F61E18">
                      <w:rPr>
                        <w:spacing w:val="72"/>
                      </w:rPr>
                      <w:t xml:space="preserve"> </w:t>
                    </w:r>
                    <w:r w:rsidRPr="00F61E18">
                      <w:t>|</w:t>
                    </w:r>
                    <w:r w:rsidRPr="00F61E18">
                      <w:rPr>
                        <w:spacing w:val="73"/>
                      </w:rPr>
                      <w:t xml:space="preserve"> </w:t>
                    </w:r>
                    <w:r>
                      <w:rPr>
                        <w:rFonts w:ascii="Aptos SemiBold" w:hAnsi="Aptos SemiBold"/>
                        <w:b/>
                        <w:bCs/>
                      </w:rPr>
                      <w:t>Resourceful partnerships</w:t>
                    </w:r>
                  </w:p>
                  <w:p w14:paraId="6B06289C" w14:textId="77777777" w:rsidR="00C5009F" w:rsidRPr="00F61E18" w:rsidRDefault="00C5009F" w:rsidP="00F030C6">
                    <w:pPr>
                      <w:pStyle w:val="Footer"/>
                      <w:jc w:val="right"/>
                    </w:pP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C22C6" w14:textId="77777777" w:rsidR="007C1679" w:rsidRDefault="007C1679" w:rsidP="00C874F5">
      <w:r>
        <w:separator/>
      </w:r>
    </w:p>
  </w:footnote>
  <w:footnote w:type="continuationSeparator" w:id="0">
    <w:p w14:paraId="02D7A6F9" w14:textId="77777777" w:rsidR="007C1679" w:rsidRDefault="007C1679"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3D115" w14:textId="0033A7E2" w:rsidR="005C4A3A" w:rsidRDefault="005C4A3A">
    <w:pPr>
      <w:pStyle w:val="Header"/>
    </w:pPr>
    <w:r>
      <w:rPr>
        <w:noProof/>
      </w:rPr>
      <mc:AlternateContent>
        <mc:Choice Requires="wps">
          <w:drawing>
            <wp:anchor distT="0" distB="0" distL="0" distR="0" simplePos="0" relativeHeight="251658281" behindDoc="0" locked="0" layoutInCell="1" allowOverlap="1" wp14:anchorId="58BC39A7" wp14:editId="797F7124">
              <wp:simplePos x="635" y="635"/>
              <wp:positionH relativeFrom="page">
                <wp:align>center</wp:align>
              </wp:positionH>
              <wp:positionV relativeFrom="page">
                <wp:align>top</wp:align>
              </wp:positionV>
              <wp:extent cx="833755" cy="495935"/>
              <wp:effectExtent l="0" t="0" r="4445" b="18415"/>
              <wp:wrapNone/>
              <wp:docPr id="1437793105"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0B1B9C2" w14:textId="3D2FEB25"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8BC39A7" id="_x0000_t202" coordsize="21600,21600" o:spt="202" path="m,l,21600r21600,l21600,xe">
              <v:stroke joinstyle="miter"/>
              <v:path gradientshapeok="t" o:connecttype="rect"/>
            </v:shapetype>
            <v:shape id="Text Box 2" o:spid="_x0000_s1036" type="#_x0000_t202" alt="UNOFFICIAL" style="position:absolute;margin-left:0;margin-top:0;width:65.65pt;height:39.05pt;z-index:25165828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00B1B9C2" w14:textId="3D2FEB25" w:rsidR="005C4A3A" w:rsidRPr="005C4A3A" w:rsidRDefault="005C4A3A" w:rsidP="005C4A3A">
                    <w:pPr>
                      <w:rPr>
                        <w:rFonts w:ascii="Aptos" w:eastAsia="Aptos" w:hAnsi="Aptos" w:cs="Aptos"/>
                        <w:noProof/>
                        <w:color w:val="FF0000"/>
                        <w:sz w:val="24"/>
                        <w:szCs w:val="24"/>
                      </w:rPr>
                    </w:pPr>
                    <w:r w:rsidRPr="005C4A3A">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1D02D74C" w:rsidR="003A0D18" w:rsidRPr="00F030C6" w:rsidRDefault="00F030C6" w:rsidP="00F030C6">
    <w:pPr>
      <w:pStyle w:val="Heading6-Worksheetminihead"/>
      <w:spacing w:before="200" w:after="200"/>
    </w:pPr>
    <w:r>
      <w:rPr>
        <w:noProof/>
      </w:rPr>
      <w:t xml:space="preserve">   </w:t>
    </w:r>
    <w:r w:rsidRPr="00C75D39">
      <w:rPr>
        <w:noProof/>
        <w:color w:val="003633"/>
      </w:rPr>
      <mc:AlternateContent>
        <mc:Choice Requires="wps">
          <w:drawing>
            <wp:anchor distT="0" distB="0" distL="114300" distR="114300" simplePos="0" relativeHeight="251658264" behindDoc="1" locked="0" layoutInCell="1" allowOverlap="1" wp14:anchorId="0F67262C" wp14:editId="03301C3D">
              <wp:simplePos x="0" y="0"/>
              <wp:positionH relativeFrom="column">
                <wp:posOffset>-540909</wp:posOffset>
              </wp:positionH>
              <wp:positionV relativeFrom="paragraph">
                <wp:posOffset>-1574</wp:posOffset>
              </wp:positionV>
              <wp:extent cx="10687685" cy="909320"/>
              <wp:effectExtent l="0" t="0" r="0" b="5080"/>
              <wp:wrapNone/>
              <wp:docPr id="85058235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F5541" id="Graphic 16" o:spid="_x0000_s1026" alt="&quot;&quot;" style="position:absolute;margin-left:-42.6pt;margin-top:-.1pt;width:841.55pt;height:71.6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" path="m7560005,l,,,349008r7560005,l7560005,xe" fillcolor="#cce6e4" stroked="f">
              <v:path arrowok="t"/>
            </v:shape>
          </w:pict>
        </mc:Fallback>
      </mc:AlternateContent>
    </w:r>
    <w:r w:rsidRPr="00C75D39">
      <w:rPr>
        <w:color w:val="003633"/>
      </w:rPr>
      <w:t>| Worksheet</w:t>
    </w:r>
    <w:r>
      <w:rPr>
        <w:noProof/>
      </w:rPr>
      <w:drawing>
        <wp:anchor distT="0" distB="0" distL="114300" distR="114300" simplePos="0" relativeHeight="251658265" behindDoc="1" locked="0" layoutInCell="1" allowOverlap="1" wp14:anchorId="67B7F0C0" wp14:editId="169BF67B">
          <wp:simplePos x="0" y="0"/>
          <wp:positionH relativeFrom="column">
            <wp:posOffset>8857887</wp:posOffset>
          </wp:positionH>
          <wp:positionV relativeFrom="paragraph">
            <wp:posOffset>0</wp:posOffset>
          </wp:positionV>
          <wp:extent cx="1288415" cy="909320"/>
          <wp:effectExtent l="0" t="0" r="0" b="0"/>
          <wp:wrapNone/>
          <wp:docPr id="152703065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092C" w14:textId="234FBF3B" w:rsidR="0093658E" w:rsidRPr="00CD1E6F" w:rsidRDefault="00B24BD5" w:rsidP="0093658E">
    <w:pPr>
      <w:pStyle w:val="Heading3-lesson"/>
      <w:spacing w:before="200" w:after="150"/>
      <w:rPr>
        <w:sz w:val="32"/>
        <w:szCs w:val="32"/>
      </w:rPr>
    </w:pPr>
    <w:r>
      <w:rPr>
        <w:noProof/>
      </w:rPr>
      <w:drawing>
        <wp:anchor distT="0" distB="0" distL="114300" distR="114300" simplePos="0" relativeHeight="251658248" behindDoc="1" locked="0" layoutInCell="1" allowOverlap="1" wp14:anchorId="730DBB37" wp14:editId="064D3801">
          <wp:simplePos x="0" y="0"/>
          <wp:positionH relativeFrom="column">
            <wp:posOffset>8855256</wp:posOffset>
          </wp:positionH>
          <wp:positionV relativeFrom="page">
            <wp:posOffset>0</wp:posOffset>
          </wp:positionV>
          <wp:extent cx="1288800" cy="914400"/>
          <wp:effectExtent l="0" t="0" r="0" b="0"/>
          <wp:wrapNone/>
          <wp:docPr id="101362646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C60B82">
      <w:rPr>
        <w:noProof/>
      </w:rPr>
      <w:t xml:space="preserve"> </w:t>
    </w:r>
  </w:p>
  <w:p w14:paraId="7BA2DA64" w14:textId="0F7F5796" w:rsidR="00C60B82" w:rsidRPr="00563B9F" w:rsidRDefault="00C60B82" w:rsidP="00563B9F">
    <w:pPr>
      <w:pStyle w:val="Heading6-Worksheetminihead"/>
      <w:spacing w:before="200" w:after="150"/>
      <w:rPr>
        <w:color w:val="00323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1A6ED" w14:textId="197DEDF0" w:rsidR="0093658E" w:rsidRPr="00CD1E6F" w:rsidRDefault="0093658E" w:rsidP="0093658E">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0" behindDoc="1" locked="0" layoutInCell="1" allowOverlap="1" wp14:anchorId="15736547" wp14:editId="3C848514">
              <wp:simplePos x="0" y="0"/>
              <wp:positionH relativeFrom="column">
                <wp:posOffset>-540385</wp:posOffset>
              </wp:positionH>
              <wp:positionV relativeFrom="paragraph">
                <wp:posOffset>0</wp:posOffset>
              </wp:positionV>
              <wp:extent cx="7559675" cy="2588217"/>
              <wp:effectExtent l="0" t="0" r="0" b="3175"/>
              <wp:wrapNone/>
              <wp:docPr id="15591754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12E3D" id="Graphic 16" o:spid="_x0000_s1026" alt="&quot;&quot;" style="position:absolute;margin-left:-42.55pt;margin-top:0;width:595.25pt;height:203.8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w:t>
    </w:r>
    <w:r w:rsidRPr="00CD1E6F">
      <w:rPr>
        <w:noProof/>
        <w:sz w:val="32"/>
        <w:szCs w:val="32"/>
      </w:rPr>
      <w:drawing>
        <wp:anchor distT="0" distB="0" distL="114300" distR="114300" simplePos="0" relativeHeight="251658251" behindDoc="1" locked="0" layoutInCell="1" allowOverlap="1" wp14:anchorId="4CBB5B58" wp14:editId="4AAC1104">
          <wp:simplePos x="0" y="0"/>
          <wp:positionH relativeFrom="column">
            <wp:posOffset>5410515</wp:posOffset>
          </wp:positionH>
          <wp:positionV relativeFrom="page">
            <wp:posOffset>0</wp:posOffset>
          </wp:positionV>
          <wp:extent cx="1613798" cy="1141046"/>
          <wp:effectExtent l="0" t="0" r="0" b="0"/>
          <wp:wrapNone/>
          <wp:docPr id="189526802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s 3–4</w:t>
    </w:r>
  </w:p>
  <w:p w14:paraId="697DAD6F" w14:textId="77777777" w:rsidR="0093658E" w:rsidRPr="00563B9F" w:rsidRDefault="0093658E" w:rsidP="00563B9F">
    <w:pPr>
      <w:pStyle w:val="Heading6-Worksheetminihead"/>
      <w:spacing w:before="200" w:after="150"/>
      <w:rPr>
        <w:color w:val="003230"/>
      </w:rPr>
    </w:pPr>
    <w:r>
      <w:rPr>
        <w:noProof/>
      </w:rPr>
      <w:drawing>
        <wp:anchor distT="0" distB="0" distL="114300" distR="114300" simplePos="0" relativeHeight="251658249" behindDoc="1" locked="0" layoutInCell="1" allowOverlap="1" wp14:anchorId="46159C52" wp14:editId="461AD5C6">
          <wp:simplePos x="0" y="0"/>
          <wp:positionH relativeFrom="column">
            <wp:posOffset>5728567</wp:posOffset>
          </wp:positionH>
          <wp:positionV relativeFrom="page">
            <wp:posOffset>0</wp:posOffset>
          </wp:positionV>
          <wp:extent cx="1288800" cy="914400"/>
          <wp:effectExtent l="0" t="0" r="0" b="0"/>
          <wp:wrapNone/>
          <wp:docPr id="126336003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0074A" w14:textId="5AB18496" w:rsidR="005F6873" w:rsidRPr="00FC5ABD" w:rsidRDefault="005F6873" w:rsidP="00FC5AB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74C35B34"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52" behindDoc="1" locked="0" layoutInCell="1" allowOverlap="1" wp14:anchorId="59FA3E16" wp14:editId="0039673F">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7BE35" id="Graphic 16" o:spid="_x0000_s1026" alt="&quot;&quot;" style="position:absolute;margin-left:-42.55pt;margin-top:0;width:595.25pt;height:32.9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53"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37652241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BAAED" w14:textId="1DF1D840" w:rsidR="00B72527" w:rsidRPr="00563B9F" w:rsidRDefault="00B72527" w:rsidP="00563B9F">
    <w:pPr>
      <w:pStyle w:val="Heading6-Worksheetminihead"/>
      <w:spacing w:before="200" w:after="150"/>
      <w:rPr>
        <w:color w:val="003230"/>
      </w:rPr>
    </w:pPr>
    <w:r>
      <w:rPr>
        <w:noProof/>
      </w:rPr>
      <w:drawing>
        <wp:anchor distT="0" distB="0" distL="114300" distR="114300" simplePos="0" relativeHeight="251658274" behindDoc="1" locked="0" layoutInCell="1" allowOverlap="1" wp14:anchorId="762E8E1E" wp14:editId="77491C73">
          <wp:simplePos x="0" y="0"/>
          <wp:positionH relativeFrom="column">
            <wp:posOffset>5905888</wp:posOffset>
          </wp:positionH>
          <wp:positionV relativeFrom="page">
            <wp:posOffset>0</wp:posOffset>
          </wp:positionV>
          <wp:extent cx="1288800" cy="914400"/>
          <wp:effectExtent l="0" t="0" r="0" b="0"/>
          <wp:wrapNone/>
          <wp:docPr id="59547985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2E0B33F9" w:rsidR="00631DC0" w:rsidRPr="00563B9F" w:rsidRDefault="002B670E" w:rsidP="00563B9F">
    <w:pPr>
      <w:pStyle w:val="Heading6-Worksheetminihead"/>
      <w:spacing w:before="200" w:after="150"/>
      <w:rPr>
        <w:color w:val="003230"/>
      </w:rPr>
    </w:pPr>
    <w:r>
      <w:rPr>
        <w:noProof/>
      </w:rPr>
      <w:drawing>
        <wp:anchor distT="0" distB="0" distL="114300" distR="114300" simplePos="0" relativeHeight="251658273" behindDoc="1" locked="0" layoutInCell="1" allowOverlap="1" wp14:anchorId="2D59E086" wp14:editId="21EC7145">
          <wp:simplePos x="0" y="0"/>
          <wp:positionH relativeFrom="column">
            <wp:posOffset>5729722</wp:posOffset>
          </wp:positionH>
          <wp:positionV relativeFrom="page">
            <wp:posOffset>273</wp:posOffset>
          </wp:positionV>
          <wp:extent cx="1288800" cy="914400"/>
          <wp:effectExtent l="0" t="0" r="0" b="0"/>
          <wp:wrapNone/>
          <wp:docPr id="145483413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592F6EA7" w:rsidR="00B428D5" w:rsidRPr="00560168" w:rsidRDefault="00560168" w:rsidP="005C4A3A">
    <w:pPr>
      <w:pStyle w:val="Heading2"/>
      <w:tabs>
        <w:tab w:val="left" w:pos="5785"/>
      </w:tabs>
      <w:rPr>
        <w:lang w:val="en-AU" w:bidi="en-US"/>
      </w:rPr>
    </w:pPr>
    <w:r w:rsidRPr="00560168">
      <w:rPr>
        <w:noProof/>
      </w:rPr>
      <w:drawing>
        <wp:anchor distT="0" distB="0" distL="114300" distR="114300" simplePos="0" relativeHeight="251658241" behindDoc="1" locked="0" layoutInCell="1" allowOverlap="1" wp14:anchorId="04D271F5" wp14:editId="378988DB">
          <wp:simplePos x="0" y="0"/>
          <wp:positionH relativeFrom="column">
            <wp:posOffset>-539115</wp:posOffset>
          </wp:positionH>
          <wp:positionV relativeFrom="paragraph">
            <wp:posOffset>-521335</wp:posOffset>
          </wp:positionV>
          <wp:extent cx="7570470" cy="2811145"/>
          <wp:effectExtent l="0" t="0" r="0" b="0"/>
          <wp:wrapNone/>
          <wp:docPr id="1254862132"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Pr="00560168">
      <w:rPr>
        <w:lang w:val="en-AU"/>
      </w:rPr>
      <w:t>Y</w:t>
    </w:r>
    <w:r w:rsidR="00EB07A2" w:rsidRPr="00EB07A2">
      <w:rPr>
        <w:lang w:val="en-AU" w:bidi="en-US"/>
      </w:rPr>
      <w:t>ears 5–6</w:t>
    </w:r>
    <w:r w:rsidR="005C4A3A">
      <w:rPr>
        <w:lang w:val="en-AU" w:bidi="en-US"/>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717D8A33"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2" behindDoc="1" locked="0" layoutInCell="1" allowOverlap="1" wp14:anchorId="25734138" wp14:editId="1A2C2767">
              <wp:simplePos x="0" y="0"/>
              <wp:positionH relativeFrom="column">
                <wp:posOffset>-540385</wp:posOffset>
              </wp:positionH>
              <wp:positionV relativeFrom="paragraph">
                <wp:posOffset>0</wp:posOffset>
              </wp:positionV>
              <wp:extent cx="7559675" cy="2588217"/>
              <wp:effectExtent l="0" t="0" r="0" b="3175"/>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99E4C" id="Graphic 16" o:spid="_x0000_s1026" alt="&quot;&quot;" style="position:absolute;margin-left:-42.55pt;margin-top:0;width:595.25pt;height:203.8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008B742F" w:rsidRPr="00CD1E6F">
      <w:rPr>
        <w:sz w:val="32"/>
        <w:szCs w:val="32"/>
      </w:rPr>
      <w:t xml:space="preserve">Lesson </w:t>
    </w:r>
    <w:r w:rsidR="007773A7" w:rsidRPr="00CD1E6F">
      <w:rPr>
        <w:noProof/>
        <w:sz w:val="32"/>
        <w:szCs w:val="32"/>
      </w:rPr>
      <w:drawing>
        <wp:anchor distT="0" distB="0" distL="114300" distR="114300" simplePos="0" relativeHeight="251658243"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145712268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8B742F">
      <w:rPr>
        <w:sz w:val="32"/>
        <w:szCs w:val="32"/>
      </w:rPr>
      <w:t>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189DD" w14:textId="16B885F0" w:rsidR="00C54447" w:rsidRPr="00CD1E6F" w:rsidRDefault="00C54447" w:rsidP="00324546">
    <w:pPr>
      <w:pStyle w:val="Heading3-lesson"/>
      <w:spacing w:before="200" w:after="150"/>
      <w:rPr>
        <w:sz w:val="32"/>
        <w:szCs w:val="32"/>
      </w:rPr>
    </w:pPr>
    <w:r w:rsidRPr="00CD1E6F">
      <w:rPr>
        <w:noProof/>
        <w:sz w:val="32"/>
        <w:szCs w:val="32"/>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106A5FB9" w:rsidR="000B1BDE" w:rsidRPr="00CB1B5F" w:rsidRDefault="00CB1B5F" w:rsidP="00CB1B5F">
    <w:pPr>
      <w:pStyle w:val="Heading6-Worksheetminihead"/>
      <w:spacing w:before="200" w:after="200"/>
    </w:pPr>
    <w:r>
      <w:rPr>
        <w:noProof/>
      </w:rPr>
      <w:t xml:space="preserve">  </w:t>
    </w:r>
    <w:r w:rsidRPr="00C75D39">
      <w:rPr>
        <w:noProof/>
        <w:color w:val="003633"/>
      </w:rPr>
      <mc:AlternateContent>
        <mc:Choice Requires="wps">
          <w:drawing>
            <wp:anchor distT="0" distB="0" distL="114300" distR="114300" simplePos="0" relativeHeight="251658254" behindDoc="1" locked="0" layoutInCell="1" allowOverlap="1" wp14:anchorId="4D72F27D" wp14:editId="4DCD926E">
              <wp:simplePos x="0" y="0"/>
              <wp:positionH relativeFrom="column">
                <wp:posOffset>-540909</wp:posOffset>
              </wp:positionH>
              <wp:positionV relativeFrom="paragraph">
                <wp:posOffset>-1574</wp:posOffset>
              </wp:positionV>
              <wp:extent cx="10687685" cy="909320"/>
              <wp:effectExtent l="0" t="0" r="0" b="508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17B7E" id="Graphic 16" o:spid="_x0000_s1026" alt="&quot;&quot;" style="position:absolute;margin-left:-42.6pt;margin-top:-.1pt;width:841.55pt;height:71.6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" path="m7560005,l,,,349008r7560005,l7560005,xe" fillcolor="#cce6e4" stroked="f">
              <v:path arrowok="t"/>
            </v:shape>
          </w:pict>
        </mc:Fallback>
      </mc:AlternateContent>
    </w:r>
    <w:r w:rsidRPr="00C75D39">
      <w:rPr>
        <w:color w:val="003633"/>
      </w:rPr>
      <w:t>| Worksheet</w:t>
    </w:r>
    <w:r>
      <w:rPr>
        <w:noProof/>
      </w:rPr>
      <w:drawing>
        <wp:anchor distT="0" distB="0" distL="114300" distR="114300" simplePos="0" relativeHeight="251658255" behindDoc="1" locked="0" layoutInCell="1" allowOverlap="1" wp14:anchorId="62776AD0" wp14:editId="1A499A23">
          <wp:simplePos x="0" y="0"/>
          <wp:positionH relativeFrom="column">
            <wp:posOffset>8857887</wp:posOffset>
          </wp:positionH>
          <wp:positionV relativeFrom="paragraph">
            <wp:posOffset>0</wp:posOffset>
          </wp:positionV>
          <wp:extent cx="1288415" cy="909320"/>
          <wp:effectExtent l="0" t="0" r="0" b="0"/>
          <wp:wrapNone/>
          <wp:docPr id="60424876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7ED06" w14:textId="44A180E7" w:rsidR="00410936" w:rsidRPr="003B4A25" w:rsidRDefault="003B4A25" w:rsidP="003B4A25">
    <w:pPr>
      <w:pStyle w:val="Heading6-Worksheetminihead"/>
      <w:spacing w:before="200" w:after="150"/>
      <w:rPr>
        <w:color w:val="003230"/>
      </w:rPr>
    </w:pPr>
    <w:r>
      <w:rPr>
        <w:noProof/>
      </w:rPr>
      <mc:AlternateContent>
        <mc:Choice Requires="wps">
          <w:drawing>
            <wp:anchor distT="0" distB="0" distL="114300" distR="114300" simplePos="0" relativeHeight="251658259" behindDoc="1" locked="0" layoutInCell="1" allowOverlap="1" wp14:anchorId="6B3E9555" wp14:editId="3AEC36AA">
              <wp:simplePos x="0" y="0"/>
              <wp:positionH relativeFrom="column">
                <wp:posOffset>-540385</wp:posOffset>
              </wp:positionH>
              <wp:positionV relativeFrom="paragraph">
                <wp:posOffset>0</wp:posOffset>
              </wp:positionV>
              <wp:extent cx="7559675" cy="418454"/>
              <wp:effectExtent l="0" t="0" r="0" b="1270"/>
              <wp:wrapNone/>
              <wp:docPr id="302064031"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4F00F8" id="Graphic 16" o:spid="_x0000_s1026" alt="&quot;&quot;" style="position:absolute;margin-left:-42.55pt;margin-top:0;width:595.25pt;height:32.95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Worksheet</w:t>
    </w:r>
    <w:r>
      <w:rPr>
        <w:noProof/>
      </w:rPr>
      <w:drawing>
        <wp:anchor distT="0" distB="0" distL="114300" distR="114300" simplePos="0" relativeHeight="251658260" behindDoc="1" locked="0" layoutInCell="1" allowOverlap="1" wp14:anchorId="565137C2" wp14:editId="04D4EA8B">
          <wp:simplePos x="0" y="0"/>
          <wp:positionH relativeFrom="column">
            <wp:posOffset>5728567</wp:posOffset>
          </wp:positionH>
          <wp:positionV relativeFrom="page">
            <wp:posOffset>0</wp:posOffset>
          </wp:positionV>
          <wp:extent cx="1288800" cy="914400"/>
          <wp:effectExtent l="0" t="0" r="0" b="0"/>
          <wp:wrapNone/>
          <wp:docPr id="174185771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410936">
      <w:rPr>
        <w:noProof/>
      </w:rPr>
      <w:drawing>
        <wp:anchor distT="0" distB="0" distL="114300" distR="114300" simplePos="0" relativeHeight="251658258" behindDoc="1" locked="0" layoutInCell="1" allowOverlap="1" wp14:anchorId="3DB27577" wp14:editId="02512A61">
          <wp:simplePos x="0" y="0"/>
          <wp:positionH relativeFrom="column">
            <wp:posOffset>8857887</wp:posOffset>
          </wp:positionH>
          <wp:positionV relativeFrom="paragraph">
            <wp:posOffset>0</wp:posOffset>
          </wp:positionV>
          <wp:extent cx="1288415" cy="909320"/>
          <wp:effectExtent l="0" t="0" r="0" b="0"/>
          <wp:wrapNone/>
          <wp:docPr id="38130103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35B61" w14:textId="10D01E3A" w:rsidR="00CE64D3" w:rsidRPr="00324546" w:rsidRDefault="00CE64D3" w:rsidP="00324546">
    <w:pPr>
      <w:pStyle w:val="Heading6-Worksheetminihead"/>
      <w:spacing w:before="200" w:after="150"/>
      <w:rPr>
        <w:color w:val="003230"/>
      </w:rPr>
    </w:pPr>
    <w:r>
      <w:rPr>
        <w:noProof/>
      </w:rPr>
      <w:drawing>
        <wp:anchor distT="0" distB="0" distL="114300" distR="114300" simplePos="0" relativeHeight="251658247" behindDoc="1" locked="0" layoutInCell="1" allowOverlap="1" wp14:anchorId="6831BB18" wp14:editId="710CBC7E">
          <wp:simplePos x="0" y="0"/>
          <wp:positionH relativeFrom="column">
            <wp:posOffset>5728567</wp:posOffset>
          </wp:positionH>
          <wp:positionV relativeFrom="page">
            <wp:posOffset>0</wp:posOffset>
          </wp:positionV>
          <wp:extent cx="1288800" cy="914400"/>
          <wp:effectExtent l="0" t="0" r="0" b="0"/>
          <wp:wrapNone/>
          <wp:docPr id="851369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722B7E41" w:rsidR="00F46B3E" w:rsidRPr="00CD1E6F" w:rsidRDefault="006D5707"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4" behindDoc="1" locked="0" layoutInCell="1" allowOverlap="1" wp14:anchorId="05A884DC" wp14:editId="389BC640">
              <wp:simplePos x="0" y="0"/>
              <wp:positionH relativeFrom="column">
                <wp:posOffset>-540557</wp:posOffset>
              </wp:positionH>
              <wp:positionV relativeFrom="paragraph">
                <wp:posOffset>0</wp:posOffset>
              </wp:positionV>
              <wp:extent cx="7559675" cy="2863850"/>
              <wp:effectExtent l="0" t="0" r="0" b="635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8638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4D19A" id="Graphic 16" o:spid="_x0000_s1026" alt="&quot;&quot;" style="position:absolute;margin-left:-42.55pt;margin-top:0;width:595.25pt;height:225.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" path="m7560005,l,,,349008r7560005,l7560005,xe" fillcolor="#cce6e4" stroked="f">
              <v:path arrowok="t"/>
            </v:shape>
          </w:pict>
        </mc:Fallback>
      </mc:AlternateContent>
    </w:r>
    <w:r w:rsidRPr="00CD1E6F">
      <w:rPr>
        <w:sz w:val="32"/>
        <w:szCs w:val="32"/>
      </w:rPr>
      <w:t>Lesson 2</w:t>
    </w:r>
    <w:r w:rsidR="001A5BE5" w:rsidRPr="00CD1E6F">
      <w:rPr>
        <w:noProof/>
        <w:sz w:val="32"/>
        <w:szCs w:val="32"/>
      </w:rPr>
      <w:drawing>
        <wp:anchor distT="0" distB="0" distL="114300" distR="114300" simplePos="0" relativeHeight="251658245"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37314603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902E9" w14:textId="3F1BEAB0" w:rsidR="00E667E8" w:rsidRPr="00CD1E6F" w:rsidRDefault="00E667E8" w:rsidP="006D5707">
    <w:pPr>
      <w:pStyle w:val="Heading3-lesson"/>
      <w:spacing w:before="200" w:after="150"/>
      <w:rPr>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1650B2F"/>
    <w:multiLevelType w:val="hybridMultilevel"/>
    <w:tmpl w:val="92762662"/>
    <w:lvl w:ilvl="0" w:tplc="C63A4EDE">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FA32F786">
      <w:numFmt w:val="bullet"/>
      <w:lvlText w:val="•"/>
      <w:lvlJc w:val="left"/>
      <w:pPr>
        <w:ind w:left="1581" w:hanging="284"/>
      </w:pPr>
      <w:rPr>
        <w:rFonts w:hint="default"/>
        <w:lang w:val="en-US" w:eastAsia="en-US" w:bidi="ar-SA"/>
      </w:rPr>
    </w:lvl>
    <w:lvl w:ilvl="2" w:tplc="71F077B6">
      <w:numFmt w:val="bullet"/>
      <w:lvlText w:val="•"/>
      <w:lvlJc w:val="left"/>
      <w:pPr>
        <w:ind w:left="1923" w:hanging="284"/>
      </w:pPr>
      <w:rPr>
        <w:rFonts w:hint="default"/>
        <w:lang w:val="en-US" w:eastAsia="en-US" w:bidi="ar-SA"/>
      </w:rPr>
    </w:lvl>
    <w:lvl w:ilvl="3" w:tplc="07F006AE">
      <w:numFmt w:val="bullet"/>
      <w:lvlText w:val="•"/>
      <w:lvlJc w:val="left"/>
      <w:pPr>
        <w:ind w:left="2265" w:hanging="284"/>
      </w:pPr>
      <w:rPr>
        <w:rFonts w:hint="default"/>
        <w:lang w:val="en-US" w:eastAsia="en-US" w:bidi="ar-SA"/>
      </w:rPr>
    </w:lvl>
    <w:lvl w:ilvl="4" w:tplc="9CF602E4">
      <w:numFmt w:val="bullet"/>
      <w:lvlText w:val="•"/>
      <w:lvlJc w:val="left"/>
      <w:pPr>
        <w:ind w:left="2607" w:hanging="284"/>
      </w:pPr>
      <w:rPr>
        <w:rFonts w:hint="default"/>
        <w:lang w:val="en-US" w:eastAsia="en-US" w:bidi="ar-SA"/>
      </w:rPr>
    </w:lvl>
    <w:lvl w:ilvl="5" w:tplc="5FF25AA8">
      <w:numFmt w:val="bullet"/>
      <w:lvlText w:val="•"/>
      <w:lvlJc w:val="left"/>
      <w:pPr>
        <w:ind w:left="2949" w:hanging="284"/>
      </w:pPr>
      <w:rPr>
        <w:rFonts w:hint="default"/>
        <w:lang w:val="en-US" w:eastAsia="en-US" w:bidi="ar-SA"/>
      </w:rPr>
    </w:lvl>
    <w:lvl w:ilvl="6" w:tplc="7052827A">
      <w:numFmt w:val="bullet"/>
      <w:lvlText w:val="•"/>
      <w:lvlJc w:val="left"/>
      <w:pPr>
        <w:ind w:left="3290" w:hanging="284"/>
      </w:pPr>
      <w:rPr>
        <w:rFonts w:hint="default"/>
        <w:lang w:val="en-US" w:eastAsia="en-US" w:bidi="ar-SA"/>
      </w:rPr>
    </w:lvl>
    <w:lvl w:ilvl="7" w:tplc="0EBED750">
      <w:numFmt w:val="bullet"/>
      <w:lvlText w:val="•"/>
      <w:lvlJc w:val="left"/>
      <w:pPr>
        <w:ind w:left="3632" w:hanging="284"/>
      </w:pPr>
      <w:rPr>
        <w:rFonts w:hint="default"/>
        <w:lang w:val="en-US" w:eastAsia="en-US" w:bidi="ar-SA"/>
      </w:rPr>
    </w:lvl>
    <w:lvl w:ilvl="8" w:tplc="C5909988">
      <w:numFmt w:val="bullet"/>
      <w:lvlText w:val="•"/>
      <w:lvlJc w:val="left"/>
      <w:pPr>
        <w:ind w:left="3974" w:hanging="284"/>
      </w:pPr>
      <w:rPr>
        <w:rFonts w:hint="default"/>
        <w:lang w:val="en-US" w:eastAsia="en-US" w:bidi="ar-SA"/>
      </w:rPr>
    </w:lvl>
  </w:abstractNum>
  <w:abstractNum w:abstractNumId="3"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60560E"/>
    <w:multiLevelType w:val="hybridMultilevel"/>
    <w:tmpl w:val="52087C72"/>
    <w:lvl w:ilvl="0" w:tplc="8D6A9822">
      <w:start w:val="1"/>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F0AC8F70">
      <w:numFmt w:val="bullet"/>
      <w:lvlText w:val="•"/>
      <w:lvlJc w:val="left"/>
      <w:pPr>
        <w:ind w:left="1707" w:hanging="369"/>
      </w:pPr>
      <w:rPr>
        <w:rFonts w:hint="default"/>
        <w:lang w:val="en-US" w:eastAsia="en-US" w:bidi="ar-SA"/>
      </w:rPr>
    </w:lvl>
    <w:lvl w:ilvl="2" w:tplc="6560B2FC">
      <w:numFmt w:val="bullet"/>
      <w:lvlText w:val="•"/>
      <w:lvlJc w:val="left"/>
      <w:pPr>
        <w:ind w:left="2714" w:hanging="369"/>
      </w:pPr>
      <w:rPr>
        <w:rFonts w:hint="default"/>
        <w:lang w:val="en-US" w:eastAsia="en-US" w:bidi="ar-SA"/>
      </w:rPr>
    </w:lvl>
    <w:lvl w:ilvl="3" w:tplc="223830DC">
      <w:numFmt w:val="bullet"/>
      <w:lvlText w:val="•"/>
      <w:lvlJc w:val="left"/>
      <w:pPr>
        <w:ind w:left="3722" w:hanging="369"/>
      </w:pPr>
      <w:rPr>
        <w:rFonts w:hint="default"/>
        <w:lang w:val="en-US" w:eastAsia="en-US" w:bidi="ar-SA"/>
      </w:rPr>
    </w:lvl>
    <w:lvl w:ilvl="4" w:tplc="D02A7056">
      <w:numFmt w:val="bullet"/>
      <w:lvlText w:val="•"/>
      <w:lvlJc w:val="left"/>
      <w:pPr>
        <w:ind w:left="4729" w:hanging="369"/>
      </w:pPr>
      <w:rPr>
        <w:rFonts w:hint="default"/>
        <w:lang w:val="en-US" w:eastAsia="en-US" w:bidi="ar-SA"/>
      </w:rPr>
    </w:lvl>
    <w:lvl w:ilvl="5" w:tplc="1900730E">
      <w:numFmt w:val="bullet"/>
      <w:lvlText w:val="•"/>
      <w:lvlJc w:val="left"/>
      <w:pPr>
        <w:ind w:left="5736" w:hanging="369"/>
      </w:pPr>
      <w:rPr>
        <w:rFonts w:hint="default"/>
        <w:lang w:val="en-US" w:eastAsia="en-US" w:bidi="ar-SA"/>
      </w:rPr>
    </w:lvl>
    <w:lvl w:ilvl="6" w:tplc="7374B770">
      <w:numFmt w:val="bullet"/>
      <w:lvlText w:val="•"/>
      <w:lvlJc w:val="left"/>
      <w:pPr>
        <w:ind w:left="6744" w:hanging="369"/>
      </w:pPr>
      <w:rPr>
        <w:rFonts w:hint="default"/>
        <w:lang w:val="en-US" w:eastAsia="en-US" w:bidi="ar-SA"/>
      </w:rPr>
    </w:lvl>
    <w:lvl w:ilvl="7" w:tplc="D598A43E">
      <w:numFmt w:val="bullet"/>
      <w:lvlText w:val="•"/>
      <w:lvlJc w:val="left"/>
      <w:pPr>
        <w:ind w:left="7751" w:hanging="369"/>
      </w:pPr>
      <w:rPr>
        <w:rFonts w:hint="default"/>
        <w:lang w:val="en-US" w:eastAsia="en-US" w:bidi="ar-SA"/>
      </w:rPr>
    </w:lvl>
    <w:lvl w:ilvl="8" w:tplc="6A76ABEA">
      <w:numFmt w:val="bullet"/>
      <w:lvlText w:val="•"/>
      <w:lvlJc w:val="left"/>
      <w:pPr>
        <w:ind w:left="8758" w:hanging="369"/>
      </w:pPr>
      <w:rPr>
        <w:rFonts w:hint="default"/>
        <w:lang w:val="en-US" w:eastAsia="en-US" w:bidi="ar-SA"/>
      </w:rPr>
    </w:lvl>
  </w:abstractNum>
  <w:abstractNum w:abstractNumId="5" w15:restartNumberingAfterBreak="0">
    <w:nsid w:val="1AB9680C"/>
    <w:multiLevelType w:val="hybridMultilevel"/>
    <w:tmpl w:val="DB9804E0"/>
    <w:lvl w:ilvl="0" w:tplc="774AC602">
      <w:start w:val="8"/>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E3B2D1F6">
      <w:start w:val="1"/>
      <w:numFmt w:val="lowerLetter"/>
      <w:lvlText w:val="%2."/>
      <w:lvlJc w:val="left"/>
      <w:pPr>
        <w:ind w:left="1007" w:hanging="284"/>
      </w:pPr>
      <w:rPr>
        <w:rFonts w:ascii="Ubuntu Light" w:eastAsia="Ubuntu Light" w:hAnsi="Ubuntu Light" w:cs="Ubuntu Light" w:hint="default"/>
        <w:b w:val="0"/>
        <w:bCs w:val="0"/>
        <w:i w:val="0"/>
        <w:iCs w:val="0"/>
        <w:spacing w:val="-3"/>
        <w:w w:val="100"/>
        <w:sz w:val="21"/>
        <w:szCs w:val="21"/>
        <w:lang w:val="en-US" w:eastAsia="en-US" w:bidi="ar-SA"/>
      </w:rPr>
    </w:lvl>
    <w:lvl w:ilvl="2" w:tplc="719CD41A">
      <w:numFmt w:val="bullet"/>
      <w:lvlText w:val="•"/>
      <w:lvlJc w:val="left"/>
      <w:pPr>
        <w:ind w:left="884" w:hanging="284"/>
      </w:pPr>
      <w:rPr>
        <w:rFonts w:hint="default"/>
        <w:lang w:val="en-US" w:eastAsia="en-US" w:bidi="ar-SA"/>
      </w:rPr>
    </w:lvl>
    <w:lvl w:ilvl="3" w:tplc="78A6E620">
      <w:numFmt w:val="bullet"/>
      <w:lvlText w:val="•"/>
      <w:lvlJc w:val="left"/>
      <w:pPr>
        <w:ind w:left="768" w:hanging="284"/>
      </w:pPr>
      <w:rPr>
        <w:rFonts w:hint="default"/>
        <w:lang w:val="en-US" w:eastAsia="en-US" w:bidi="ar-SA"/>
      </w:rPr>
    </w:lvl>
    <w:lvl w:ilvl="4" w:tplc="0CFC9880">
      <w:numFmt w:val="bullet"/>
      <w:lvlText w:val="•"/>
      <w:lvlJc w:val="left"/>
      <w:pPr>
        <w:ind w:left="653" w:hanging="284"/>
      </w:pPr>
      <w:rPr>
        <w:rFonts w:hint="default"/>
        <w:lang w:val="en-US" w:eastAsia="en-US" w:bidi="ar-SA"/>
      </w:rPr>
    </w:lvl>
    <w:lvl w:ilvl="5" w:tplc="FAAC4D86">
      <w:numFmt w:val="bullet"/>
      <w:lvlText w:val="•"/>
      <w:lvlJc w:val="left"/>
      <w:pPr>
        <w:ind w:left="537" w:hanging="284"/>
      </w:pPr>
      <w:rPr>
        <w:rFonts w:hint="default"/>
        <w:lang w:val="en-US" w:eastAsia="en-US" w:bidi="ar-SA"/>
      </w:rPr>
    </w:lvl>
    <w:lvl w:ilvl="6" w:tplc="9DBEFAAC">
      <w:numFmt w:val="bullet"/>
      <w:lvlText w:val="•"/>
      <w:lvlJc w:val="left"/>
      <w:pPr>
        <w:ind w:left="422" w:hanging="284"/>
      </w:pPr>
      <w:rPr>
        <w:rFonts w:hint="default"/>
        <w:lang w:val="en-US" w:eastAsia="en-US" w:bidi="ar-SA"/>
      </w:rPr>
    </w:lvl>
    <w:lvl w:ilvl="7" w:tplc="1D96479A">
      <w:numFmt w:val="bullet"/>
      <w:lvlText w:val="•"/>
      <w:lvlJc w:val="left"/>
      <w:pPr>
        <w:ind w:left="306" w:hanging="284"/>
      </w:pPr>
      <w:rPr>
        <w:rFonts w:hint="default"/>
        <w:lang w:val="en-US" w:eastAsia="en-US" w:bidi="ar-SA"/>
      </w:rPr>
    </w:lvl>
    <w:lvl w:ilvl="8" w:tplc="3DF687DC">
      <w:numFmt w:val="bullet"/>
      <w:lvlText w:val="•"/>
      <w:lvlJc w:val="left"/>
      <w:pPr>
        <w:ind w:left="191" w:hanging="284"/>
      </w:pPr>
      <w:rPr>
        <w:rFonts w:hint="default"/>
        <w:lang w:val="en-US" w:eastAsia="en-US" w:bidi="ar-SA"/>
      </w:rPr>
    </w:lvl>
  </w:abstractNum>
  <w:abstractNum w:abstractNumId="6"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7" w15:restartNumberingAfterBreak="0">
    <w:nsid w:val="20923AFC"/>
    <w:multiLevelType w:val="hybridMultilevel"/>
    <w:tmpl w:val="06AAE74A"/>
    <w:lvl w:ilvl="0" w:tplc="A38CAE4A">
      <w:start w:val="1"/>
      <w:numFmt w:val="decimal"/>
      <w:lvlText w:val="%1)"/>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1" w:tplc="E23E124E">
      <w:start w:val="1"/>
      <w:numFmt w:val="lowerLetter"/>
      <w:lvlText w:val="%2."/>
      <w:lvlJc w:val="left"/>
      <w:pPr>
        <w:ind w:left="1015" w:hanging="284"/>
      </w:pPr>
      <w:rPr>
        <w:rFonts w:ascii="Ubuntu Light" w:eastAsia="Ubuntu Light" w:hAnsi="Ubuntu Light" w:cs="Ubuntu Light" w:hint="default"/>
        <w:b w:val="0"/>
        <w:bCs w:val="0"/>
        <w:i w:val="0"/>
        <w:iCs w:val="0"/>
        <w:spacing w:val="-3"/>
        <w:w w:val="100"/>
        <w:sz w:val="21"/>
        <w:szCs w:val="21"/>
        <w:lang w:val="en-US" w:eastAsia="en-US" w:bidi="ar-SA"/>
      </w:rPr>
    </w:lvl>
    <w:lvl w:ilvl="2" w:tplc="BBF8CD22">
      <w:numFmt w:val="bullet"/>
      <w:lvlText w:val="•"/>
      <w:lvlJc w:val="left"/>
      <w:pPr>
        <w:ind w:left="902" w:hanging="284"/>
      </w:pPr>
      <w:rPr>
        <w:rFonts w:hint="default"/>
        <w:lang w:val="en-US" w:eastAsia="en-US" w:bidi="ar-SA"/>
      </w:rPr>
    </w:lvl>
    <w:lvl w:ilvl="3" w:tplc="42BCB628">
      <w:numFmt w:val="bullet"/>
      <w:lvlText w:val="•"/>
      <w:lvlJc w:val="left"/>
      <w:pPr>
        <w:ind w:left="784" w:hanging="284"/>
      </w:pPr>
      <w:rPr>
        <w:rFonts w:hint="default"/>
        <w:lang w:val="en-US" w:eastAsia="en-US" w:bidi="ar-SA"/>
      </w:rPr>
    </w:lvl>
    <w:lvl w:ilvl="4" w:tplc="96B8A688">
      <w:numFmt w:val="bullet"/>
      <w:lvlText w:val="•"/>
      <w:lvlJc w:val="left"/>
      <w:pPr>
        <w:ind w:left="666" w:hanging="284"/>
      </w:pPr>
      <w:rPr>
        <w:rFonts w:hint="default"/>
        <w:lang w:val="en-US" w:eastAsia="en-US" w:bidi="ar-SA"/>
      </w:rPr>
    </w:lvl>
    <w:lvl w:ilvl="5" w:tplc="186673C8">
      <w:numFmt w:val="bullet"/>
      <w:lvlText w:val="•"/>
      <w:lvlJc w:val="left"/>
      <w:pPr>
        <w:ind w:left="548" w:hanging="284"/>
      </w:pPr>
      <w:rPr>
        <w:rFonts w:hint="default"/>
        <w:lang w:val="en-US" w:eastAsia="en-US" w:bidi="ar-SA"/>
      </w:rPr>
    </w:lvl>
    <w:lvl w:ilvl="6" w:tplc="4B568588">
      <w:numFmt w:val="bullet"/>
      <w:lvlText w:val="•"/>
      <w:lvlJc w:val="left"/>
      <w:pPr>
        <w:ind w:left="431" w:hanging="284"/>
      </w:pPr>
      <w:rPr>
        <w:rFonts w:hint="default"/>
        <w:lang w:val="en-US" w:eastAsia="en-US" w:bidi="ar-SA"/>
      </w:rPr>
    </w:lvl>
    <w:lvl w:ilvl="7" w:tplc="2564C6D0">
      <w:numFmt w:val="bullet"/>
      <w:lvlText w:val="•"/>
      <w:lvlJc w:val="left"/>
      <w:pPr>
        <w:ind w:left="313" w:hanging="284"/>
      </w:pPr>
      <w:rPr>
        <w:rFonts w:hint="default"/>
        <w:lang w:val="en-US" w:eastAsia="en-US" w:bidi="ar-SA"/>
      </w:rPr>
    </w:lvl>
    <w:lvl w:ilvl="8" w:tplc="CD1E71BA">
      <w:numFmt w:val="bullet"/>
      <w:lvlText w:val="•"/>
      <w:lvlJc w:val="left"/>
      <w:pPr>
        <w:ind w:left="195" w:hanging="284"/>
      </w:pPr>
      <w:rPr>
        <w:rFonts w:hint="default"/>
        <w:lang w:val="en-US" w:eastAsia="en-US" w:bidi="ar-SA"/>
      </w:rPr>
    </w:lvl>
  </w:abstractNum>
  <w:abstractNum w:abstractNumId="8"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0281A84"/>
    <w:multiLevelType w:val="hybridMultilevel"/>
    <w:tmpl w:val="EEE0B076"/>
    <w:lvl w:ilvl="0" w:tplc="2B76C4A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56F69996">
      <w:numFmt w:val="bullet"/>
      <w:lvlText w:val="•"/>
      <w:lvlJc w:val="left"/>
      <w:pPr>
        <w:ind w:left="1488" w:hanging="284"/>
      </w:pPr>
      <w:rPr>
        <w:rFonts w:hint="default"/>
        <w:lang w:val="en-US" w:eastAsia="en-US" w:bidi="ar-SA"/>
      </w:rPr>
    </w:lvl>
    <w:lvl w:ilvl="2" w:tplc="BDBA14CA">
      <w:numFmt w:val="bullet"/>
      <w:lvlText w:val="•"/>
      <w:lvlJc w:val="left"/>
      <w:pPr>
        <w:ind w:left="1856" w:hanging="284"/>
      </w:pPr>
      <w:rPr>
        <w:rFonts w:hint="default"/>
        <w:lang w:val="en-US" w:eastAsia="en-US" w:bidi="ar-SA"/>
      </w:rPr>
    </w:lvl>
    <w:lvl w:ilvl="3" w:tplc="0FB29224">
      <w:numFmt w:val="bullet"/>
      <w:lvlText w:val="•"/>
      <w:lvlJc w:val="left"/>
      <w:pPr>
        <w:ind w:left="2224" w:hanging="284"/>
      </w:pPr>
      <w:rPr>
        <w:rFonts w:hint="default"/>
        <w:lang w:val="en-US" w:eastAsia="en-US" w:bidi="ar-SA"/>
      </w:rPr>
    </w:lvl>
    <w:lvl w:ilvl="4" w:tplc="0210751A">
      <w:numFmt w:val="bullet"/>
      <w:lvlText w:val="•"/>
      <w:lvlJc w:val="left"/>
      <w:pPr>
        <w:ind w:left="2592" w:hanging="284"/>
      </w:pPr>
      <w:rPr>
        <w:rFonts w:hint="default"/>
        <w:lang w:val="en-US" w:eastAsia="en-US" w:bidi="ar-SA"/>
      </w:rPr>
    </w:lvl>
    <w:lvl w:ilvl="5" w:tplc="ED50D23A">
      <w:numFmt w:val="bullet"/>
      <w:lvlText w:val="•"/>
      <w:lvlJc w:val="left"/>
      <w:pPr>
        <w:ind w:left="2961" w:hanging="284"/>
      </w:pPr>
      <w:rPr>
        <w:rFonts w:hint="default"/>
        <w:lang w:val="en-US" w:eastAsia="en-US" w:bidi="ar-SA"/>
      </w:rPr>
    </w:lvl>
    <w:lvl w:ilvl="6" w:tplc="A83E03C0">
      <w:numFmt w:val="bullet"/>
      <w:lvlText w:val="•"/>
      <w:lvlJc w:val="left"/>
      <w:pPr>
        <w:ind w:left="3329" w:hanging="284"/>
      </w:pPr>
      <w:rPr>
        <w:rFonts w:hint="default"/>
        <w:lang w:val="en-US" w:eastAsia="en-US" w:bidi="ar-SA"/>
      </w:rPr>
    </w:lvl>
    <w:lvl w:ilvl="7" w:tplc="2214B296">
      <w:numFmt w:val="bullet"/>
      <w:lvlText w:val="•"/>
      <w:lvlJc w:val="left"/>
      <w:pPr>
        <w:ind w:left="3697" w:hanging="284"/>
      </w:pPr>
      <w:rPr>
        <w:rFonts w:hint="default"/>
        <w:lang w:val="en-US" w:eastAsia="en-US" w:bidi="ar-SA"/>
      </w:rPr>
    </w:lvl>
    <w:lvl w:ilvl="8" w:tplc="9C3C318A">
      <w:numFmt w:val="bullet"/>
      <w:lvlText w:val="•"/>
      <w:lvlJc w:val="left"/>
      <w:pPr>
        <w:ind w:left="4065" w:hanging="284"/>
      </w:pPr>
      <w:rPr>
        <w:rFonts w:hint="default"/>
        <w:lang w:val="en-US" w:eastAsia="en-US" w:bidi="ar-SA"/>
      </w:rPr>
    </w:lvl>
  </w:abstractNum>
  <w:abstractNum w:abstractNumId="10"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4" w15:restartNumberingAfterBreak="0">
    <w:nsid w:val="4BED0B64"/>
    <w:multiLevelType w:val="hybridMultilevel"/>
    <w:tmpl w:val="70223790"/>
    <w:lvl w:ilvl="0" w:tplc="F30484BA">
      <w:numFmt w:val="bullet"/>
      <w:lvlText w:val="·"/>
      <w:lvlJc w:val="left"/>
      <w:pPr>
        <w:ind w:left="737" w:hanging="284"/>
      </w:pPr>
      <w:rPr>
        <w:rFonts w:ascii="Ubuntu" w:eastAsia="Ubuntu" w:hAnsi="Ubuntu" w:cs="Ubuntu" w:hint="default"/>
        <w:b/>
        <w:bCs/>
        <w:i w:val="0"/>
        <w:iCs w:val="0"/>
        <w:spacing w:val="0"/>
        <w:w w:val="100"/>
        <w:position w:val="-3"/>
        <w:sz w:val="40"/>
        <w:szCs w:val="40"/>
        <w:lang w:val="en-US" w:eastAsia="en-US" w:bidi="ar-SA"/>
      </w:rPr>
    </w:lvl>
    <w:lvl w:ilvl="1" w:tplc="7CBA5496">
      <w:numFmt w:val="bullet"/>
      <w:lvlText w:val="•"/>
      <w:lvlJc w:val="left"/>
      <w:pPr>
        <w:ind w:left="1179" w:hanging="284"/>
      </w:pPr>
      <w:rPr>
        <w:rFonts w:hint="default"/>
        <w:lang w:val="en-US" w:eastAsia="en-US" w:bidi="ar-SA"/>
      </w:rPr>
    </w:lvl>
    <w:lvl w:ilvl="2" w:tplc="59C2DE0A">
      <w:numFmt w:val="bullet"/>
      <w:lvlText w:val="•"/>
      <w:lvlJc w:val="left"/>
      <w:pPr>
        <w:ind w:left="1619" w:hanging="284"/>
      </w:pPr>
      <w:rPr>
        <w:rFonts w:hint="default"/>
        <w:lang w:val="en-US" w:eastAsia="en-US" w:bidi="ar-SA"/>
      </w:rPr>
    </w:lvl>
    <w:lvl w:ilvl="3" w:tplc="B058D46C">
      <w:numFmt w:val="bullet"/>
      <w:lvlText w:val="•"/>
      <w:lvlJc w:val="left"/>
      <w:pPr>
        <w:ind w:left="2059" w:hanging="284"/>
      </w:pPr>
      <w:rPr>
        <w:rFonts w:hint="default"/>
        <w:lang w:val="en-US" w:eastAsia="en-US" w:bidi="ar-SA"/>
      </w:rPr>
    </w:lvl>
    <w:lvl w:ilvl="4" w:tplc="DBC0EC06">
      <w:numFmt w:val="bullet"/>
      <w:lvlText w:val="•"/>
      <w:lvlJc w:val="left"/>
      <w:pPr>
        <w:ind w:left="2499" w:hanging="284"/>
      </w:pPr>
      <w:rPr>
        <w:rFonts w:hint="default"/>
        <w:lang w:val="en-US" w:eastAsia="en-US" w:bidi="ar-SA"/>
      </w:rPr>
    </w:lvl>
    <w:lvl w:ilvl="5" w:tplc="5310E33C">
      <w:numFmt w:val="bullet"/>
      <w:lvlText w:val="•"/>
      <w:lvlJc w:val="left"/>
      <w:pPr>
        <w:ind w:left="2939" w:hanging="284"/>
      </w:pPr>
      <w:rPr>
        <w:rFonts w:hint="default"/>
        <w:lang w:val="en-US" w:eastAsia="en-US" w:bidi="ar-SA"/>
      </w:rPr>
    </w:lvl>
    <w:lvl w:ilvl="6" w:tplc="02A26C64">
      <w:numFmt w:val="bullet"/>
      <w:lvlText w:val="•"/>
      <w:lvlJc w:val="left"/>
      <w:pPr>
        <w:ind w:left="3378" w:hanging="284"/>
      </w:pPr>
      <w:rPr>
        <w:rFonts w:hint="default"/>
        <w:lang w:val="en-US" w:eastAsia="en-US" w:bidi="ar-SA"/>
      </w:rPr>
    </w:lvl>
    <w:lvl w:ilvl="7" w:tplc="9D1824EE">
      <w:numFmt w:val="bullet"/>
      <w:lvlText w:val="•"/>
      <w:lvlJc w:val="left"/>
      <w:pPr>
        <w:ind w:left="3818" w:hanging="284"/>
      </w:pPr>
      <w:rPr>
        <w:rFonts w:hint="default"/>
        <w:lang w:val="en-US" w:eastAsia="en-US" w:bidi="ar-SA"/>
      </w:rPr>
    </w:lvl>
    <w:lvl w:ilvl="8" w:tplc="15662D9C">
      <w:numFmt w:val="bullet"/>
      <w:lvlText w:val="•"/>
      <w:lvlJc w:val="left"/>
      <w:pPr>
        <w:ind w:left="4258" w:hanging="284"/>
      </w:pPr>
      <w:rPr>
        <w:rFonts w:hint="default"/>
        <w:lang w:val="en-US" w:eastAsia="en-US" w:bidi="ar-SA"/>
      </w:rPr>
    </w:lvl>
  </w:abstractNum>
  <w:abstractNum w:abstractNumId="15" w15:restartNumberingAfterBreak="0">
    <w:nsid w:val="4C79117E"/>
    <w:multiLevelType w:val="hybridMultilevel"/>
    <w:tmpl w:val="A3C8B932"/>
    <w:lvl w:ilvl="0" w:tplc="4F0E4A88">
      <w:start w:val="1"/>
      <w:numFmt w:val="decimal"/>
      <w:lvlText w:val="%1)"/>
      <w:lvlJc w:val="left"/>
      <w:pPr>
        <w:ind w:left="368" w:hanging="369"/>
      </w:pPr>
      <w:rPr>
        <w:rFonts w:ascii="Ubuntu Light" w:eastAsia="Ubuntu Light" w:hAnsi="Ubuntu Light" w:cs="Ubuntu Light" w:hint="default"/>
        <w:b w:val="0"/>
        <w:bCs w:val="0"/>
        <w:i w:val="0"/>
        <w:iCs w:val="0"/>
        <w:spacing w:val="-3"/>
        <w:w w:val="100"/>
        <w:sz w:val="21"/>
        <w:szCs w:val="21"/>
        <w:lang w:val="en-US" w:eastAsia="en-US" w:bidi="ar-SA"/>
      </w:rPr>
    </w:lvl>
    <w:lvl w:ilvl="1" w:tplc="BC0CB9CE">
      <w:numFmt w:val="bullet"/>
      <w:lvlText w:val="•"/>
      <w:lvlJc w:val="left"/>
      <w:pPr>
        <w:ind w:left="899" w:hanging="369"/>
      </w:pPr>
      <w:rPr>
        <w:rFonts w:hint="default"/>
        <w:lang w:val="en-US" w:eastAsia="en-US" w:bidi="ar-SA"/>
      </w:rPr>
    </w:lvl>
    <w:lvl w:ilvl="2" w:tplc="BE9C14A6">
      <w:numFmt w:val="bullet"/>
      <w:lvlText w:val="•"/>
      <w:lvlJc w:val="left"/>
      <w:pPr>
        <w:ind w:left="1439" w:hanging="369"/>
      </w:pPr>
      <w:rPr>
        <w:rFonts w:hint="default"/>
        <w:lang w:val="en-US" w:eastAsia="en-US" w:bidi="ar-SA"/>
      </w:rPr>
    </w:lvl>
    <w:lvl w:ilvl="3" w:tplc="6FAA4CB2">
      <w:numFmt w:val="bullet"/>
      <w:lvlText w:val="•"/>
      <w:lvlJc w:val="left"/>
      <w:pPr>
        <w:ind w:left="1979" w:hanging="369"/>
      </w:pPr>
      <w:rPr>
        <w:rFonts w:hint="default"/>
        <w:lang w:val="en-US" w:eastAsia="en-US" w:bidi="ar-SA"/>
      </w:rPr>
    </w:lvl>
    <w:lvl w:ilvl="4" w:tplc="B022A796">
      <w:numFmt w:val="bullet"/>
      <w:lvlText w:val="•"/>
      <w:lvlJc w:val="left"/>
      <w:pPr>
        <w:ind w:left="2519" w:hanging="369"/>
      </w:pPr>
      <w:rPr>
        <w:rFonts w:hint="default"/>
        <w:lang w:val="en-US" w:eastAsia="en-US" w:bidi="ar-SA"/>
      </w:rPr>
    </w:lvl>
    <w:lvl w:ilvl="5" w:tplc="D3249E96">
      <w:numFmt w:val="bullet"/>
      <w:lvlText w:val="•"/>
      <w:lvlJc w:val="left"/>
      <w:pPr>
        <w:ind w:left="3058" w:hanging="369"/>
      </w:pPr>
      <w:rPr>
        <w:rFonts w:hint="default"/>
        <w:lang w:val="en-US" w:eastAsia="en-US" w:bidi="ar-SA"/>
      </w:rPr>
    </w:lvl>
    <w:lvl w:ilvl="6" w:tplc="61AEB46C">
      <w:numFmt w:val="bullet"/>
      <w:lvlText w:val="•"/>
      <w:lvlJc w:val="left"/>
      <w:pPr>
        <w:ind w:left="3598" w:hanging="369"/>
      </w:pPr>
      <w:rPr>
        <w:rFonts w:hint="default"/>
        <w:lang w:val="en-US" w:eastAsia="en-US" w:bidi="ar-SA"/>
      </w:rPr>
    </w:lvl>
    <w:lvl w:ilvl="7" w:tplc="3578B45C">
      <w:numFmt w:val="bullet"/>
      <w:lvlText w:val="•"/>
      <w:lvlJc w:val="left"/>
      <w:pPr>
        <w:ind w:left="4138" w:hanging="369"/>
      </w:pPr>
      <w:rPr>
        <w:rFonts w:hint="default"/>
        <w:lang w:val="en-US" w:eastAsia="en-US" w:bidi="ar-SA"/>
      </w:rPr>
    </w:lvl>
    <w:lvl w:ilvl="8" w:tplc="9DC8AF8E">
      <w:numFmt w:val="bullet"/>
      <w:lvlText w:val="•"/>
      <w:lvlJc w:val="left"/>
      <w:pPr>
        <w:ind w:left="4678" w:hanging="369"/>
      </w:pPr>
      <w:rPr>
        <w:rFonts w:hint="default"/>
        <w:lang w:val="en-US" w:eastAsia="en-US" w:bidi="ar-SA"/>
      </w:rPr>
    </w:lvl>
  </w:abstractNum>
  <w:abstractNum w:abstractNumId="16" w15:restartNumberingAfterBreak="0">
    <w:nsid w:val="4D92190D"/>
    <w:multiLevelType w:val="hybridMultilevel"/>
    <w:tmpl w:val="67B86088"/>
    <w:lvl w:ilvl="0" w:tplc="C2C8286E">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58D2C954">
      <w:numFmt w:val="bullet"/>
      <w:lvlText w:val="•"/>
      <w:lvlJc w:val="left"/>
      <w:pPr>
        <w:ind w:left="1488" w:hanging="284"/>
      </w:pPr>
      <w:rPr>
        <w:rFonts w:hint="default"/>
        <w:lang w:val="en-US" w:eastAsia="en-US" w:bidi="ar-SA"/>
      </w:rPr>
    </w:lvl>
    <w:lvl w:ilvl="2" w:tplc="1B225B70">
      <w:numFmt w:val="bullet"/>
      <w:lvlText w:val="•"/>
      <w:lvlJc w:val="left"/>
      <w:pPr>
        <w:ind w:left="1856" w:hanging="284"/>
      </w:pPr>
      <w:rPr>
        <w:rFonts w:hint="default"/>
        <w:lang w:val="en-US" w:eastAsia="en-US" w:bidi="ar-SA"/>
      </w:rPr>
    </w:lvl>
    <w:lvl w:ilvl="3" w:tplc="459A860A">
      <w:numFmt w:val="bullet"/>
      <w:lvlText w:val="•"/>
      <w:lvlJc w:val="left"/>
      <w:pPr>
        <w:ind w:left="2224" w:hanging="284"/>
      </w:pPr>
      <w:rPr>
        <w:rFonts w:hint="default"/>
        <w:lang w:val="en-US" w:eastAsia="en-US" w:bidi="ar-SA"/>
      </w:rPr>
    </w:lvl>
    <w:lvl w:ilvl="4" w:tplc="B13A6B34">
      <w:numFmt w:val="bullet"/>
      <w:lvlText w:val="•"/>
      <w:lvlJc w:val="left"/>
      <w:pPr>
        <w:ind w:left="2592" w:hanging="284"/>
      </w:pPr>
      <w:rPr>
        <w:rFonts w:hint="default"/>
        <w:lang w:val="en-US" w:eastAsia="en-US" w:bidi="ar-SA"/>
      </w:rPr>
    </w:lvl>
    <w:lvl w:ilvl="5" w:tplc="2160E13A">
      <w:numFmt w:val="bullet"/>
      <w:lvlText w:val="•"/>
      <w:lvlJc w:val="left"/>
      <w:pPr>
        <w:ind w:left="2961" w:hanging="284"/>
      </w:pPr>
      <w:rPr>
        <w:rFonts w:hint="default"/>
        <w:lang w:val="en-US" w:eastAsia="en-US" w:bidi="ar-SA"/>
      </w:rPr>
    </w:lvl>
    <w:lvl w:ilvl="6" w:tplc="12A82D9E">
      <w:numFmt w:val="bullet"/>
      <w:lvlText w:val="•"/>
      <w:lvlJc w:val="left"/>
      <w:pPr>
        <w:ind w:left="3329" w:hanging="284"/>
      </w:pPr>
      <w:rPr>
        <w:rFonts w:hint="default"/>
        <w:lang w:val="en-US" w:eastAsia="en-US" w:bidi="ar-SA"/>
      </w:rPr>
    </w:lvl>
    <w:lvl w:ilvl="7" w:tplc="508EDDF4">
      <w:numFmt w:val="bullet"/>
      <w:lvlText w:val="•"/>
      <w:lvlJc w:val="left"/>
      <w:pPr>
        <w:ind w:left="3697" w:hanging="284"/>
      </w:pPr>
      <w:rPr>
        <w:rFonts w:hint="default"/>
        <w:lang w:val="en-US" w:eastAsia="en-US" w:bidi="ar-SA"/>
      </w:rPr>
    </w:lvl>
    <w:lvl w:ilvl="8" w:tplc="60760BA2">
      <w:numFmt w:val="bullet"/>
      <w:lvlText w:val="•"/>
      <w:lvlJc w:val="left"/>
      <w:pPr>
        <w:ind w:left="4065" w:hanging="284"/>
      </w:pPr>
      <w:rPr>
        <w:rFonts w:hint="default"/>
        <w:lang w:val="en-US" w:eastAsia="en-US" w:bidi="ar-SA"/>
      </w:rPr>
    </w:lvl>
  </w:abstractNum>
  <w:abstractNum w:abstractNumId="17"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9"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8B11F2"/>
    <w:multiLevelType w:val="hybridMultilevel"/>
    <w:tmpl w:val="2DA461E6"/>
    <w:lvl w:ilvl="0" w:tplc="12E8CD82">
      <w:start w:val="1"/>
      <w:numFmt w:val="decimal"/>
      <w:lvlText w:val="%1)"/>
      <w:lvlJc w:val="left"/>
      <w:pPr>
        <w:ind w:left="482" w:hanging="369"/>
      </w:pPr>
      <w:rPr>
        <w:rFonts w:ascii="Ubuntu Light" w:eastAsia="Ubuntu Light" w:hAnsi="Ubuntu Light" w:cs="Ubuntu Light" w:hint="default"/>
        <w:b w:val="0"/>
        <w:bCs w:val="0"/>
        <w:i w:val="0"/>
        <w:iCs w:val="0"/>
        <w:spacing w:val="-3"/>
        <w:w w:val="100"/>
        <w:sz w:val="21"/>
        <w:szCs w:val="21"/>
        <w:lang w:val="en-US" w:eastAsia="en-US" w:bidi="ar-SA"/>
      </w:rPr>
    </w:lvl>
    <w:lvl w:ilvl="1" w:tplc="8B5E0D82">
      <w:start w:val="1"/>
      <w:numFmt w:val="decimal"/>
      <w:lvlText w:val="%2)"/>
      <w:lvlJc w:val="left"/>
      <w:pPr>
        <w:ind w:left="709" w:hanging="369"/>
      </w:pPr>
      <w:rPr>
        <w:rFonts w:ascii="Ubuntu Light" w:eastAsia="Ubuntu Light" w:hAnsi="Ubuntu Light" w:cs="Ubuntu Light" w:hint="default"/>
        <w:b w:val="0"/>
        <w:bCs w:val="0"/>
        <w:i w:val="0"/>
        <w:iCs w:val="0"/>
        <w:spacing w:val="-3"/>
        <w:w w:val="100"/>
        <w:sz w:val="21"/>
        <w:szCs w:val="21"/>
        <w:lang w:val="en-US" w:eastAsia="en-US" w:bidi="ar-SA"/>
      </w:rPr>
    </w:lvl>
    <w:lvl w:ilvl="2" w:tplc="B0182878">
      <w:numFmt w:val="bullet"/>
      <w:lvlText w:val="•"/>
      <w:lvlJc w:val="left"/>
      <w:pPr>
        <w:ind w:left="1196" w:hanging="369"/>
      </w:pPr>
      <w:rPr>
        <w:rFonts w:hint="default"/>
        <w:lang w:val="en-US" w:eastAsia="en-US" w:bidi="ar-SA"/>
      </w:rPr>
    </w:lvl>
    <w:lvl w:ilvl="3" w:tplc="CACEB7A0">
      <w:numFmt w:val="bullet"/>
      <w:lvlText w:val="•"/>
      <w:lvlJc w:val="left"/>
      <w:pPr>
        <w:ind w:left="1693" w:hanging="369"/>
      </w:pPr>
      <w:rPr>
        <w:rFonts w:hint="default"/>
        <w:lang w:val="en-US" w:eastAsia="en-US" w:bidi="ar-SA"/>
      </w:rPr>
    </w:lvl>
    <w:lvl w:ilvl="4" w:tplc="FFD40EC4">
      <w:numFmt w:val="bullet"/>
      <w:lvlText w:val="•"/>
      <w:lvlJc w:val="left"/>
      <w:pPr>
        <w:ind w:left="2189" w:hanging="369"/>
      </w:pPr>
      <w:rPr>
        <w:rFonts w:hint="default"/>
        <w:lang w:val="en-US" w:eastAsia="en-US" w:bidi="ar-SA"/>
      </w:rPr>
    </w:lvl>
    <w:lvl w:ilvl="5" w:tplc="F0604A14">
      <w:numFmt w:val="bullet"/>
      <w:lvlText w:val="•"/>
      <w:lvlJc w:val="left"/>
      <w:pPr>
        <w:ind w:left="2686" w:hanging="369"/>
      </w:pPr>
      <w:rPr>
        <w:rFonts w:hint="default"/>
        <w:lang w:val="en-US" w:eastAsia="en-US" w:bidi="ar-SA"/>
      </w:rPr>
    </w:lvl>
    <w:lvl w:ilvl="6" w:tplc="38AA3AF8">
      <w:numFmt w:val="bullet"/>
      <w:lvlText w:val="•"/>
      <w:lvlJc w:val="left"/>
      <w:pPr>
        <w:ind w:left="3182" w:hanging="369"/>
      </w:pPr>
      <w:rPr>
        <w:rFonts w:hint="default"/>
        <w:lang w:val="en-US" w:eastAsia="en-US" w:bidi="ar-SA"/>
      </w:rPr>
    </w:lvl>
    <w:lvl w:ilvl="7" w:tplc="86FC0C0E">
      <w:numFmt w:val="bullet"/>
      <w:lvlText w:val="•"/>
      <w:lvlJc w:val="left"/>
      <w:pPr>
        <w:ind w:left="3679" w:hanging="369"/>
      </w:pPr>
      <w:rPr>
        <w:rFonts w:hint="default"/>
        <w:lang w:val="en-US" w:eastAsia="en-US" w:bidi="ar-SA"/>
      </w:rPr>
    </w:lvl>
    <w:lvl w:ilvl="8" w:tplc="BCE067B8">
      <w:numFmt w:val="bullet"/>
      <w:lvlText w:val="•"/>
      <w:lvlJc w:val="left"/>
      <w:pPr>
        <w:ind w:left="4176" w:hanging="369"/>
      </w:pPr>
      <w:rPr>
        <w:rFonts w:hint="default"/>
        <w:lang w:val="en-US" w:eastAsia="en-US" w:bidi="ar-SA"/>
      </w:rPr>
    </w:lvl>
  </w:abstractNum>
  <w:abstractNum w:abstractNumId="21" w15:restartNumberingAfterBreak="0">
    <w:nsid w:val="61CE56A0"/>
    <w:multiLevelType w:val="hybridMultilevel"/>
    <w:tmpl w:val="01240082"/>
    <w:lvl w:ilvl="0" w:tplc="D85C0370">
      <w:start w:val="1"/>
      <w:numFmt w:val="decimal"/>
      <w:lvlText w:val="%1)"/>
      <w:lvlJc w:val="left"/>
      <w:pPr>
        <w:ind w:left="42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1" w:tplc="1A9AED02">
      <w:start w:val="1"/>
      <w:numFmt w:val="lowerLetter"/>
      <w:lvlText w:val="%2."/>
      <w:lvlJc w:val="left"/>
      <w:pPr>
        <w:ind w:left="1021" w:hanging="284"/>
      </w:pPr>
      <w:rPr>
        <w:rFonts w:ascii="Ubuntu Light" w:eastAsia="Ubuntu Light" w:hAnsi="Ubuntu Light" w:cs="Ubuntu Light" w:hint="default"/>
        <w:b w:val="0"/>
        <w:bCs w:val="0"/>
        <w:i w:val="0"/>
        <w:iCs w:val="0"/>
        <w:spacing w:val="-3"/>
        <w:w w:val="100"/>
        <w:sz w:val="21"/>
        <w:szCs w:val="21"/>
        <w:lang w:val="en-US" w:eastAsia="en-US" w:bidi="ar-SA"/>
      </w:rPr>
    </w:lvl>
    <w:lvl w:ilvl="2" w:tplc="25C8E5B2">
      <w:numFmt w:val="bullet"/>
      <w:lvlText w:val="•"/>
      <w:lvlJc w:val="left"/>
      <w:pPr>
        <w:ind w:left="1020" w:hanging="284"/>
      </w:pPr>
      <w:rPr>
        <w:rFonts w:hint="default"/>
        <w:lang w:val="en-US" w:eastAsia="en-US" w:bidi="ar-SA"/>
      </w:rPr>
    </w:lvl>
    <w:lvl w:ilvl="3" w:tplc="5B18FC5C">
      <w:numFmt w:val="bullet"/>
      <w:lvlText w:val="•"/>
      <w:lvlJc w:val="left"/>
      <w:pPr>
        <w:ind w:left="883" w:hanging="284"/>
      </w:pPr>
      <w:rPr>
        <w:rFonts w:hint="default"/>
        <w:lang w:val="en-US" w:eastAsia="en-US" w:bidi="ar-SA"/>
      </w:rPr>
    </w:lvl>
    <w:lvl w:ilvl="4" w:tplc="0EFA0EE0">
      <w:numFmt w:val="bullet"/>
      <w:lvlText w:val="•"/>
      <w:lvlJc w:val="left"/>
      <w:pPr>
        <w:ind w:left="747" w:hanging="284"/>
      </w:pPr>
      <w:rPr>
        <w:rFonts w:hint="default"/>
        <w:lang w:val="en-US" w:eastAsia="en-US" w:bidi="ar-SA"/>
      </w:rPr>
    </w:lvl>
    <w:lvl w:ilvl="5" w:tplc="EB70B7B8">
      <w:numFmt w:val="bullet"/>
      <w:lvlText w:val="•"/>
      <w:lvlJc w:val="left"/>
      <w:pPr>
        <w:ind w:left="611" w:hanging="284"/>
      </w:pPr>
      <w:rPr>
        <w:rFonts w:hint="default"/>
        <w:lang w:val="en-US" w:eastAsia="en-US" w:bidi="ar-SA"/>
      </w:rPr>
    </w:lvl>
    <w:lvl w:ilvl="6" w:tplc="86027950">
      <w:numFmt w:val="bullet"/>
      <w:lvlText w:val="•"/>
      <w:lvlJc w:val="left"/>
      <w:pPr>
        <w:ind w:left="475" w:hanging="284"/>
      </w:pPr>
      <w:rPr>
        <w:rFonts w:hint="default"/>
        <w:lang w:val="en-US" w:eastAsia="en-US" w:bidi="ar-SA"/>
      </w:rPr>
    </w:lvl>
    <w:lvl w:ilvl="7" w:tplc="85707E34">
      <w:numFmt w:val="bullet"/>
      <w:lvlText w:val="•"/>
      <w:lvlJc w:val="left"/>
      <w:pPr>
        <w:ind w:left="339" w:hanging="284"/>
      </w:pPr>
      <w:rPr>
        <w:rFonts w:hint="default"/>
        <w:lang w:val="en-US" w:eastAsia="en-US" w:bidi="ar-SA"/>
      </w:rPr>
    </w:lvl>
    <w:lvl w:ilvl="8" w:tplc="0CDA65D0">
      <w:numFmt w:val="bullet"/>
      <w:lvlText w:val="•"/>
      <w:lvlJc w:val="left"/>
      <w:pPr>
        <w:ind w:left="203" w:hanging="284"/>
      </w:pPr>
      <w:rPr>
        <w:rFonts w:hint="default"/>
        <w:lang w:val="en-US" w:eastAsia="en-US" w:bidi="ar-SA"/>
      </w:rPr>
    </w:lvl>
  </w:abstractNum>
  <w:abstractNum w:abstractNumId="2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2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7E2984"/>
    <w:multiLevelType w:val="hybridMultilevel"/>
    <w:tmpl w:val="B09A9024"/>
    <w:lvl w:ilvl="0" w:tplc="2A5EA8F2">
      <w:numFmt w:val="bullet"/>
      <w:lvlText w:val="·"/>
      <w:lvlJc w:val="left"/>
      <w:pPr>
        <w:ind w:left="511" w:hanging="284"/>
      </w:pPr>
      <w:rPr>
        <w:rFonts w:ascii="Ubuntu" w:eastAsia="Ubuntu" w:hAnsi="Ubuntu" w:cs="Ubuntu" w:hint="default"/>
        <w:b/>
        <w:bCs/>
        <w:i w:val="0"/>
        <w:iCs w:val="0"/>
        <w:spacing w:val="0"/>
        <w:w w:val="100"/>
        <w:position w:val="-3"/>
        <w:sz w:val="40"/>
        <w:szCs w:val="40"/>
        <w:lang w:val="en-US" w:eastAsia="en-US" w:bidi="ar-SA"/>
      </w:rPr>
    </w:lvl>
    <w:lvl w:ilvl="1" w:tplc="C7FCC620">
      <w:numFmt w:val="bullet"/>
      <w:lvlText w:val="•"/>
      <w:lvlJc w:val="left"/>
      <w:pPr>
        <w:ind w:left="1184" w:hanging="284"/>
      </w:pPr>
      <w:rPr>
        <w:rFonts w:hint="default"/>
        <w:lang w:val="en-US" w:eastAsia="en-US" w:bidi="ar-SA"/>
      </w:rPr>
    </w:lvl>
    <w:lvl w:ilvl="2" w:tplc="4AB8E60C">
      <w:numFmt w:val="bullet"/>
      <w:lvlText w:val="•"/>
      <w:lvlJc w:val="left"/>
      <w:pPr>
        <w:ind w:left="1849" w:hanging="284"/>
      </w:pPr>
      <w:rPr>
        <w:rFonts w:hint="default"/>
        <w:lang w:val="en-US" w:eastAsia="en-US" w:bidi="ar-SA"/>
      </w:rPr>
    </w:lvl>
    <w:lvl w:ilvl="3" w:tplc="1F9895BC">
      <w:numFmt w:val="bullet"/>
      <w:lvlText w:val="•"/>
      <w:lvlJc w:val="left"/>
      <w:pPr>
        <w:ind w:left="2513" w:hanging="284"/>
      </w:pPr>
      <w:rPr>
        <w:rFonts w:hint="default"/>
        <w:lang w:val="en-US" w:eastAsia="en-US" w:bidi="ar-SA"/>
      </w:rPr>
    </w:lvl>
    <w:lvl w:ilvl="4" w:tplc="BB8216C2">
      <w:numFmt w:val="bullet"/>
      <w:lvlText w:val="•"/>
      <w:lvlJc w:val="left"/>
      <w:pPr>
        <w:ind w:left="3178" w:hanging="284"/>
      </w:pPr>
      <w:rPr>
        <w:rFonts w:hint="default"/>
        <w:lang w:val="en-US" w:eastAsia="en-US" w:bidi="ar-SA"/>
      </w:rPr>
    </w:lvl>
    <w:lvl w:ilvl="5" w:tplc="91666ACE">
      <w:numFmt w:val="bullet"/>
      <w:lvlText w:val="•"/>
      <w:lvlJc w:val="left"/>
      <w:pPr>
        <w:ind w:left="3842" w:hanging="284"/>
      </w:pPr>
      <w:rPr>
        <w:rFonts w:hint="default"/>
        <w:lang w:val="en-US" w:eastAsia="en-US" w:bidi="ar-SA"/>
      </w:rPr>
    </w:lvl>
    <w:lvl w:ilvl="6" w:tplc="F4A05A62">
      <w:numFmt w:val="bullet"/>
      <w:lvlText w:val="•"/>
      <w:lvlJc w:val="left"/>
      <w:pPr>
        <w:ind w:left="4507" w:hanging="284"/>
      </w:pPr>
      <w:rPr>
        <w:rFonts w:hint="default"/>
        <w:lang w:val="en-US" w:eastAsia="en-US" w:bidi="ar-SA"/>
      </w:rPr>
    </w:lvl>
    <w:lvl w:ilvl="7" w:tplc="EADCB280">
      <w:numFmt w:val="bullet"/>
      <w:lvlText w:val="•"/>
      <w:lvlJc w:val="left"/>
      <w:pPr>
        <w:ind w:left="5171" w:hanging="284"/>
      </w:pPr>
      <w:rPr>
        <w:rFonts w:hint="default"/>
        <w:lang w:val="en-US" w:eastAsia="en-US" w:bidi="ar-SA"/>
      </w:rPr>
    </w:lvl>
    <w:lvl w:ilvl="8" w:tplc="7C927C9C">
      <w:numFmt w:val="bullet"/>
      <w:lvlText w:val="•"/>
      <w:lvlJc w:val="left"/>
      <w:pPr>
        <w:ind w:left="5836" w:hanging="284"/>
      </w:pPr>
      <w:rPr>
        <w:rFonts w:hint="default"/>
        <w:lang w:val="en-US" w:eastAsia="en-US" w:bidi="ar-SA"/>
      </w:rPr>
    </w:lvl>
  </w:abstractNum>
  <w:abstractNum w:abstractNumId="25" w15:restartNumberingAfterBreak="0">
    <w:nsid w:val="7963230A"/>
    <w:multiLevelType w:val="hybridMultilevel"/>
    <w:tmpl w:val="FF5E3CA8"/>
    <w:lvl w:ilvl="0" w:tplc="46348690">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AF86378E">
      <w:numFmt w:val="bullet"/>
      <w:lvlText w:val="•"/>
      <w:lvlJc w:val="left"/>
      <w:pPr>
        <w:ind w:left="1547" w:hanging="284"/>
      </w:pPr>
      <w:rPr>
        <w:rFonts w:hint="default"/>
        <w:lang w:val="en-US" w:eastAsia="en-US" w:bidi="ar-SA"/>
      </w:rPr>
    </w:lvl>
    <w:lvl w:ilvl="2" w:tplc="AC442906">
      <w:numFmt w:val="bullet"/>
      <w:lvlText w:val="•"/>
      <w:lvlJc w:val="left"/>
      <w:pPr>
        <w:ind w:left="1854" w:hanging="284"/>
      </w:pPr>
      <w:rPr>
        <w:rFonts w:hint="default"/>
        <w:lang w:val="en-US" w:eastAsia="en-US" w:bidi="ar-SA"/>
      </w:rPr>
    </w:lvl>
    <w:lvl w:ilvl="3" w:tplc="4EEC495E">
      <w:numFmt w:val="bullet"/>
      <w:lvlText w:val="•"/>
      <w:lvlJc w:val="left"/>
      <w:pPr>
        <w:ind w:left="2161" w:hanging="284"/>
      </w:pPr>
      <w:rPr>
        <w:rFonts w:hint="default"/>
        <w:lang w:val="en-US" w:eastAsia="en-US" w:bidi="ar-SA"/>
      </w:rPr>
    </w:lvl>
    <w:lvl w:ilvl="4" w:tplc="32DC70AC">
      <w:numFmt w:val="bullet"/>
      <w:lvlText w:val="•"/>
      <w:lvlJc w:val="left"/>
      <w:pPr>
        <w:ind w:left="2469" w:hanging="284"/>
      </w:pPr>
      <w:rPr>
        <w:rFonts w:hint="default"/>
        <w:lang w:val="en-US" w:eastAsia="en-US" w:bidi="ar-SA"/>
      </w:rPr>
    </w:lvl>
    <w:lvl w:ilvl="5" w:tplc="F7367F26">
      <w:numFmt w:val="bullet"/>
      <w:lvlText w:val="•"/>
      <w:lvlJc w:val="left"/>
      <w:pPr>
        <w:ind w:left="2776" w:hanging="284"/>
      </w:pPr>
      <w:rPr>
        <w:rFonts w:hint="default"/>
        <w:lang w:val="en-US" w:eastAsia="en-US" w:bidi="ar-SA"/>
      </w:rPr>
    </w:lvl>
    <w:lvl w:ilvl="6" w:tplc="7D52132A">
      <w:numFmt w:val="bullet"/>
      <w:lvlText w:val="•"/>
      <w:lvlJc w:val="left"/>
      <w:pPr>
        <w:ind w:left="3083" w:hanging="284"/>
      </w:pPr>
      <w:rPr>
        <w:rFonts w:hint="default"/>
        <w:lang w:val="en-US" w:eastAsia="en-US" w:bidi="ar-SA"/>
      </w:rPr>
    </w:lvl>
    <w:lvl w:ilvl="7" w:tplc="8BAE1B5E">
      <w:numFmt w:val="bullet"/>
      <w:lvlText w:val="•"/>
      <w:lvlJc w:val="left"/>
      <w:pPr>
        <w:ind w:left="3391" w:hanging="284"/>
      </w:pPr>
      <w:rPr>
        <w:rFonts w:hint="default"/>
        <w:lang w:val="en-US" w:eastAsia="en-US" w:bidi="ar-SA"/>
      </w:rPr>
    </w:lvl>
    <w:lvl w:ilvl="8" w:tplc="2FF0640E">
      <w:numFmt w:val="bullet"/>
      <w:lvlText w:val="•"/>
      <w:lvlJc w:val="left"/>
      <w:pPr>
        <w:ind w:left="3698" w:hanging="284"/>
      </w:pPr>
      <w:rPr>
        <w:rFonts w:hint="default"/>
        <w:lang w:val="en-US" w:eastAsia="en-US" w:bidi="ar-SA"/>
      </w:rPr>
    </w:lvl>
  </w:abstractNum>
  <w:abstractNum w:abstractNumId="26" w15:restartNumberingAfterBreak="0">
    <w:nsid w:val="7A9D369C"/>
    <w:multiLevelType w:val="hybridMultilevel"/>
    <w:tmpl w:val="7FF8AEA0"/>
    <w:lvl w:ilvl="0" w:tplc="B3D6A9AC">
      <w:numFmt w:val="bullet"/>
      <w:lvlText w:val="·"/>
      <w:lvlJc w:val="left"/>
      <w:pPr>
        <w:ind w:left="1237" w:hanging="284"/>
      </w:pPr>
      <w:rPr>
        <w:rFonts w:ascii="Ubuntu" w:eastAsia="Ubuntu" w:hAnsi="Ubuntu" w:cs="Ubuntu" w:hint="default"/>
        <w:b/>
        <w:bCs/>
        <w:i w:val="0"/>
        <w:iCs w:val="0"/>
        <w:spacing w:val="0"/>
        <w:w w:val="100"/>
        <w:position w:val="-3"/>
        <w:sz w:val="40"/>
        <w:szCs w:val="40"/>
        <w:lang w:val="en-US" w:eastAsia="en-US" w:bidi="ar-SA"/>
      </w:rPr>
    </w:lvl>
    <w:lvl w:ilvl="1" w:tplc="9D96F08E">
      <w:numFmt w:val="bullet"/>
      <w:lvlText w:val="•"/>
      <w:lvlJc w:val="left"/>
      <w:pPr>
        <w:ind w:left="1581" w:hanging="284"/>
      </w:pPr>
      <w:rPr>
        <w:rFonts w:hint="default"/>
        <w:lang w:val="en-US" w:eastAsia="en-US" w:bidi="ar-SA"/>
      </w:rPr>
    </w:lvl>
    <w:lvl w:ilvl="2" w:tplc="32961D6C">
      <w:numFmt w:val="bullet"/>
      <w:lvlText w:val="•"/>
      <w:lvlJc w:val="left"/>
      <w:pPr>
        <w:ind w:left="1922" w:hanging="284"/>
      </w:pPr>
      <w:rPr>
        <w:rFonts w:hint="default"/>
        <w:lang w:val="en-US" w:eastAsia="en-US" w:bidi="ar-SA"/>
      </w:rPr>
    </w:lvl>
    <w:lvl w:ilvl="3" w:tplc="377ACA3E">
      <w:numFmt w:val="bullet"/>
      <w:lvlText w:val="•"/>
      <w:lvlJc w:val="left"/>
      <w:pPr>
        <w:ind w:left="2264" w:hanging="284"/>
      </w:pPr>
      <w:rPr>
        <w:rFonts w:hint="default"/>
        <w:lang w:val="en-US" w:eastAsia="en-US" w:bidi="ar-SA"/>
      </w:rPr>
    </w:lvl>
    <w:lvl w:ilvl="4" w:tplc="27CAD73A">
      <w:numFmt w:val="bullet"/>
      <w:lvlText w:val="•"/>
      <w:lvlJc w:val="left"/>
      <w:pPr>
        <w:ind w:left="2605" w:hanging="284"/>
      </w:pPr>
      <w:rPr>
        <w:rFonts w:hint="default"/>
        <w:lang w:val="en-US" w:eastAsia="en-US" w:bidi="ar-SA"/>
      </w:rPr>
    </w:lvl>
    <w:lvl w:ilvl="5" w:tplc="479693E0">
      <w:numFmt w:val="bullet"/>
      <w:lvlText w:val="•"/>
      <w:lvlJc w:val="left"/>
      <w:pPr>
        <w:ind w:left="2947" w:hanging="284"/>
      </w:pPr>
      <w:rPr>
        <w:rFonts w:hint="default"/>
        <w:lang w:val="en-US" w:eastAsia="en-US" w:bidi="ar-SA"/>
      </w:rPr>
    </w:lvl>
    <w:lvl w:ilvl="6" w:tplc="7922933A">
      <w:numFmt w:val="bullet"/>
      <w:lvlText w:val="•"/>
      <w:lvlJc w:val="left"/>
      <w:pPr>
        <w:ind w:left="3288" w:hanging="284"/>
      </w:pPr>
      <w:rPr>
        <w:rFonts w:hint="default"/>
        <w:lang w:val="en-US" w:eastAsia="en-US" w:bidi="ar-SA"/>
      </w:rPr>
    </w:lvl>
    <w:lvl w:ilvl="7" w:tplc="B45A8432">
      <w:numFmt w:val="bullet"/>
      <w:lvlText w:val="•"/>
      <w:lvlJc w:val="left"/>
      <w:pPr>
        <w:ind w:left="3629" w:hanging="284"/>
      </w:pPr>
      <w:rPr>
        <w:rFonts w:hint="default"/>
        <w:lang w:val="en-US" w:eastAsia="en-US" w:bidi="ar-SA"/>
      </w:rPr>
    </w:lvl>
    <w:lvl w:ilvl="8" w:tplc="E0942280">
      <w:numFmt w:val="bullet"/>
      <w:lvlText w:val="•"/>
      <w:lvlJc w:val="left"/>
      <w:pPr>
        <w:ind w:left="3971" w:hanging="284"/>
      </w:pPr>
      <w:rPr>
        <w:rFonts w:hint="default"/>
        <w:lang w:val="en-US" w:eastAsia="en-US" w:bidi="ar-SA"/>
      </w:rPr>
    </w:lvl>
  </w:abstractNum>
  <w:abstractNum w:abstractNumId="27"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28" w15:restartNumberingAfterBreak="0">
    <w:nsid w:val="7CA93879"/>
    <w:multiLevelType w:val="hybridMultilevel"/>
    <w:tmpl w:val="90CA0C68"/>
    <w:lvl w:ilvl="0" w:tplc="492CB082">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17DE0542">
      <w:numFmt w:val="bullet"/>
      <w:lvlText w:val="•"/>
      <w:lvlJc w:val="left"/>
      <w:pPr>
        <w:ind w:left="1522" w:hanging="284"/>
      </w:pPr>
      <w:rPr>
        <w:rFonts w:hint="default"/>
        <w:lang w:val="en-US" w:eastAsia="en-US" w:bidi="ar-SA"/>
      </w:rPr>
    </w:lvl>
    <w:lvl w:ilvl="2" w:tplc="FF9219FC">
      <w:numFmt w:val="bullet"/>
      <w:lvlText w:val="•"/>
      <w:lvlJc w:val="left"/>
      <w:pPr>
        <w:ind w:left="1924" w:hanging="284"/>
      </w:pPr>
      <w:rPr>
        <w:rFonts w:hint="default"/>
        <w:lang w:val="en-US" w:eastAsia="en-US" w:bidi="ar-SA"/>
      </w:rPr>
    </w:lvl>
    <w:lvl w:ilvl="3" w:tplc="1BC6D90A">
      <w:numFmt w:val="bullet"/>
      <w:lvlText w:val="•"/>
      <w:lvlJc w:val="left"/>
      <w:pPr>
        <w:ind w:left="2326" w:hanging="284"/>
      </w:pPr>
      <w:rPr>
        <w:rFonts w:hint="default"/>
        <w:lang w:val="en-US" w:eastAsia="en-US" w:bidi="ar-SA"/>
      </w:rPr>
    </w:lvl>
    <w:lvl w:ilvl="4" w:tplc="00EEF444">
      <w:numFmt w:val="bullet"/>
      <w:lvlText w:val="•"/>
      <w:lvlJc w:val="left"/>
      <w:pPr>
        <w:ind w:left="2728" w:hanging="284"/>
      </w:pPr>
      <w:rPr>
        <w:rFonts w:hint="default"/>
        <w:lang w:val="en-US" w:eastAsia="en-US" w:bidi="ar-SA"/>
      </w:rPr>
    </w:lvl>
    <w:lvl w:ilvl="5" w:tplc="97B46916">
      <w:numFmt w:val="bullet"/>
      <w:lvlText w:val="•"/>
      <w:lvlJc w:val="left"/>
      <w:pPr>
        <w:ind w:left="3131" w:hanging="284"/>
      </w:pPr>
      <w:rPr>
        <w:rFonts w:hint="default"/>
        <w:lang w:val="en-US" w:eastAsia="en-US" w:bidi="ar-SA"/>
      </w:rPr>
    </w:lvl>
    <w:lvl w:ilvl="6" w:tplc="D38AFF32">
      <w:numFmt w:val="bullet"/>
      <w:lvlText w:val="•"/>
      <w:lvlJc w:val="left"/>
      <w:pPr>
        <w:ind w:left="3533" w:hanging="284"/>
      </w:pPr>
      <w:rPr>
        <w:rFonts w:hint="default"/>
        <w:lang w:val="en-US" w:eastAsia="en-US" w:bidi="ar-SA"/>
      </w:rPr>
    </w:lvl>
    <w:lvl w:ilvl="7" w:tplc="D90C5D50">
      <w:numFmt w:val="bullet"/>
      <w:lvlText w:val="•"/>
      <w:lvlJc w:val="left"/>
      <w:pPr>
        <w:ind w:left="3935" w:hanging="284"/>
      </w:pPr>
      <w:rPr>
        <w:rFonts w:hint="default"/>
        <w:lang w:val="en-US" w:eastAsia="en-US" w:bidi="ar-SA"/>
      </w:rPr>
    </w:lvl>
    <w:lvl w:ilvl="8" w:tplc="484E6862">
      <w:numFmt w:val="bullet"/>
      <w:lvlText w:val="•"/>
      <w:lvlJc w:val="left"/>
      <w:pPr>
        <w:ind w:left="4337" w:hanging="284"/>
      </w:pPr>
      <w:rPr>
        <w:rFonts w:hint="default"/>
        <w:lang w:val="en-US" w:eastAsia="en-US" w:bidi="ar-SA"/>
      </w:rPr>
    </w:lvl>
  </w:abstractNum>
  <w:num w:numId="1" w16cid:durableId="210849199">
    <w:abstractNumId w:val="18"/>
  </w:num>
  <w:num w:numId="2" w16cid:durableId="2141341303">
    <w:abstractNumId w:val="3"/>
  </w:num>
  <w:num w:numId="3" w16cid:durableId="1488671554">
    <w:abstractNumId w:val="10"/>
  </w:num>
  <w:num w:numId="4" w16cid:durableId="1266424874">
    <w:abstractNumId w:val="12"/>
  </w:num>
  <w:num w:numId="5" w16cid:durableId="1484733706">
    <w:abstractNumId w:val="17"/>
  </w:num>
  <w:num w:numId="6" w16cid:durableId="1439719952">
    <w:abstractNumId w:val="1"/>
  </w:num>
  <w:num w:numId="7" w16cid:durableId="941457233">
    <w:abstractNumId w:val="6"/>
  </w:num>
  <w:num w:numId="8" w16cid:durableId="1955478837">
    <w:abstractNumId w:val="27"/>
  </w:num>
  <w:num w:numId="9" w16cid:durableId="1360397449">
    <w:abstractNumId w:val="11"/>
  </w:num>
  <w:num w:numId="10" w16cid:durableId="933822727">
    <w:abstractNumId w:val="0"/>
  </w:num>
  <w:num w:numId="11" w16cid:durableId="491603873">
    <w:abstractNumId w:val="18"/>
    <w:lvlOverride w:ilvl="0">
      <w:startOverride w:val="1"/>
    </w:lvlOverride>
  </w:num>
  <w:num w:numId="12" w16cid:durableId="485435505">
    <w:abstractNumId w:val="19"/>
  </w:num>
  <w:num w:numId="13" w16cid:durableId="735933937">
    <w:abstractNumId w:val="23"/>
  </w:num>
  <w:num w:numId="14" w16cid:durableId="1183469170">
    <w:abstractNumId w:val="13"/>
  </w:num>
  <w:num w:numId="15" w16cid:durableId="351567122">
    <w:abstractNumId w:val="22"/>
  </w:num>
  <w:num w:numId="16" w16cid:durableId="64494684">
    <w:abstractNumId w:val="18"/>
    <w:lvlOverride w:ilvl="0">
      <w:startOverride w:val="1"/>
    </w:lvlOverride>
  </w:num>
  <w:num w:numId="17" w16cid:durableId="2034647536">
    <w:abstractNumId w:val="8"/>
  </w:num>
  <w:num w:numId="18" w16cid:durableId="676079066">
    <w:abstractNumId w:val="18"/>
    <w:lvlOverride w:ilvl="0">
      <w:startOverride w:val="1"/>
    </w:lvlOverride>
  </w:num>
  <w:num w:numId="19" w16cid:durableId="1945068699">
    <w:abstractNumId w:val="11"/>
    <w:lvlOverride w:ilvl="0">
      <w:startOverride w:val="1"/>
    </w:lvlOverride>
  </w:num>
  <w:num w:numId="20" w16cid:durableId="833955349">
    <w:abstractNumId w:val="24"/>
  </w:num>
  <w:num w:numId="21" w16cid:durableId="1177116506">
    <w:abstractNumId w:val="28"/>
  </w:num>
  <w:num w:numId="22" w16cid:durableId="1392920542">
    <w:abstractNumId w:val="25"/>
  </w:num>
  <w:num w:numId="23" w16cid:durableId="1710648773">
    <w:abstractNumId w:val="21"/>
  </w:num>
  <w:num w:numId="24" w16cid:durableId="2097893739">
    <w:abstractNumId w:val="9"/>
  </w:num>
  <w:num w:numId="25" w16cid:durableId="277029708">
    <w:abstractNumId w:val="26"/>
  </w:num>
  <w:num w:numId="26" w16cid:durableId="19550901">
    <w:abstractNumId w:val="7"/>
  </w:num>
  <w:num w:numId="27" w16cid:durableId="463237981">
    <w:abstractNumId w:val="18"/>
    <w:lvlOverride w:ilvl="0">
      <w:startOverride w:val="1"/>
    </w:lvlOverride>
  </w:num>
  <w:num w:numId="28" w16cid:durableId="331955723">
    <w:abstractNumId w:val="5"/>
  </w:num>
  <w:num w:numId="29" w16cid:durableId="735129165">
    <w:abstractNumId w:val="11"/>
    <w:lvlOverride w:ilvl="0">
      <w:startOverride w:val="1"/>
    </w:lvlOverride>
  </w:num>
  <w:num w:numId="30" w16cid:durableId="1921405987">
    <w:abstractNumId w:val="20"/>
  </w:num>
  <w:num w:numId="31" w16cid:durableId="999432640">
    <w:abstractNumId w:val="18"/>
    <w:lvlOverride w:ilvl="0">
      <w:startOverride w:val="1"/>
    </w:lvlOverride>
  </w:num>
  <w:num w:numId="32" w16cid:durableId="765082440">
    <w:abstractNumId w:val="16"/>
  </w:num>
  <w:num w:numId="33" w16cid:durableId="2105421787">
    <w:abstractNumId w:val="2"/>
  </w:num>
  <w:num w:numId="34" w16cid:durableId="1170177399">
    <w:abstractNumId w:val="18"/>
    <w:lvlOverride w:ilvl="0">
      <w:startOverride w:val="1"/>
    </w:lvlOverride>
  </w:num>
  <w:num w:numId="35" w16cid:durableId="274407630">
    <w:abstractNumId w:val="14"/>
  </w:num>
  <w:num w:numId="36" w16cid:durableId="1236932199">
    <w:abstractNumId w:val="11"/>
    <w:lvlOverride w:ilvl="0">
      <w:startOverride w:val="1"/>
    </w:lvlOverride>
  </w:num>
  <w:num w:numId="37" w16cid:durableId="1374966390">
    <w:abstractNumId w:val="11"/>
    <w:lvlOverride w:ilvl="0">
      <w:startOverride w:val="1"/>
    </w:lvlOverride>
  </w:num>
  <w:num w:numId="38" w16cid:durableId="225839580">
    <w:abstractNumId w:val="4"/>
  </w:num>
  <w:num w:numId="39" w16cid:durableId="380984695">
    <w:abstractNumId w:val="18"/>
    <w:lvlOverride w:ilvl="0">
      <w:startOverride w:val="1"/>
    </w:lvlOverride>
  </w:num>
  <w:num w:numId="40" w16cid:durableId="222563580">
    <w:abstractNumId w:val="15"/>
  </w:num>
  <w:num w:numId="41" w16cid:durableId="1984773070">
    <w:abstractNumId w:val="18"/>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hideSpellingErrors/>
  <w:hideGrammaticalError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324"/>
    <w:rsid w:val="000005ED"/>
    <w:rsid w:val="00002C3F"/>
    <w:rsid w:val="00002ED1"/>
    <w:rsid w:val="00003FAE"/>
    <w:rsid w:val="0001008E"/>
    <w:rsid w:val="00010E84"/>
    <w:rsid w:val="000122E9"/>
    <w:rsid w:val="00012325"/>
    <w:rsid w:val="00017FC2"/>
    <w:rsid w:val="00020CD9"/>
    <w:rsid w:val="00022469"/>
    <w:rsid w:val="00024E0A"/>
    <w:rsid w:val="00027BC7"/>
    <w:rsid w:val="00030641"/>
    <w:rsid w:val="00032DCF"/>
    <w:rsid w:val="0003737D"/>
    <w:rsid w:val="00037731"/>
    <w:rsid w:val="000433FF"/>
    <w:rsid w:val="00043775"/>
    <w:rsid w:val="00044031"/>
    <w:rsid w:val="00046557"/>
    <w:rsid w:val="0005120E"/>
    <w:rsid w:val="00051859"/>
    <w:rsid w:val="00052995"/>
    <w:rsid w:val="000553C5"/>
    <w:rsid w:val="00060990"/>
    <w:rsid w:val="000660A9"/>
    <w:rsid w:val="000664CB"/>
    <w:rsid w:val="00070EF3"/>
    <w:rsid w:val="00072593"/>
    <w:rsid w:val="00074206"/>
    <w:rsid w:val="0007581F"/>
    <w:rsid w:val="0007606D"/>
    <w:rsid w:val="00076812"/>
    <w:rsid w:val="00083DF8"/>
    <w:rsid w:val="00084C00"/>
    <w:rsid w:val="00087EEE"/>
    <w:rsid w:val="000910AB"/>
    <w:rsid w:val="0009231D"/>
    <w:rsid w:val="000926B4"/>
    <w:rsid w:val="00092869"/>
    <w:rsid w:val="00093064"/>
    <w:rsid w:val="000932FA"/>
    <w:rsid w:val="0009398A"/>
    <w:rsid w:val="0009428D"/>
    <w:rsid w:val="00096D9D"/>
    <w:rsid w:val="00097FF2"/>
    <w:rsid w:val="000A012A"/>
    <w:rsid w:val="000A4342"/>
    <w:rsid w:val="000A43A7"/>
    <w:rsid w:val="000A4BDA"/>
    <w:rsid w:val="000B1BDE"/>
    <w:rsid w:val="000B20E4"/>
    <w:rsid w:val="000B4266"/>
    <w:rsid w:val="000C0BC3"/>
    <w:rsid w:val="000C1EA2"/>
    <w:rsid w:val="000C363B"/>
    <w:rsid w:val="000C6226"/>
    <w:rsid w:val="000C7A95"/>
    <w:rsid w:val="000D31E8"/>
    <w:rsid w:val="000D44F4"/>
    <w:rsid w:val="000D5A30"/>
    <w:rsid w:val="000D76BA"/>
    <w:rsid w:val="000D76C7"/>
    <w:rsid w:val="000E46C5"/>
    <w:rsid w:val="000E7039"/>
    <w:rsid w:val="000E73BE"/>
    <w:rsid w:val="000E77DB"/>
    <w:rsid w:val="000F1207"/>
    <w:rsid w:val="000F2473"/>
    <w:rsid w:val="000F365E"/>
    <w:rsid w:val="000F3D82"/>
    <w:rsid w:val="000F4FCA"/>
    <w:rsid w:val="000F5CDD"/>
    <w:rsid w:val="00102935"/>
    <w:rsid w:val="00106A02"/>
    <w:rsid w:val="00111BB6"/>
    <w:rsid w:val="001122E6"/>
    <w:rsid w:val="001207F4"/>
    <w:rsid w:val="00122E59"/>
    <w:rsid w:val="00124D7E"/>
    <w:rsid w:val="00125803"/>
    <w:rsid w:val="00126BF4"/>
    <w:rsid w:val="00132BA1"/>
    <w:rsid w:val="0013415C"/>
    <w:rsid w:val="0013612A"/>
    <w:rsid w:val="0013635C"/>
    <w:rsid w:val="0013749D"/>
    <w:rsid w:val="00144222"/>
    <w:rsid w:val="00144573"/>
    <w:rsid w:val="00145E0E"/>
    <w:rsid w:val="00147C07"/>
    <w:rsid w:val="00151893"/>
    <w:rsid w:val="00151A24"/>
    <w:rsid w:val="001540D1"/>
    <w:rsid w:val="001577A2"/>
    <w:rsid w:val="0016055C"/>
    <w:rsid w:val="001608ED"/>
    <w:rsid w:val="00162DE1"/>
    <w:rsid w:val="001630C2"/>
    <w:rsid w:val="001641DB"/>
    <w:rsid w:val="00164F21"/>
    <w:rsid w:val="00166152"/>
    <w:rsid w:val="0017025F"/>
    <w:rsid w:val="001704A9"/>
    <w:rsid w:val="001717A1"/>
    <w:rsid w:val="00171F7C"/>
    <w:rsid w:val="0017555A"/>
    <w:rsid w:val="001756AB"/>
    <w:rsid w:val="00177159"/>
    <w:rsid w:val="00177EE1"/>
    <w:rsid w:val="0018135C"/>
    <w:rsid w:val="00182172"/>
    <w:rsid w:val="0018221C"/>
    <w:rsid w:val="001826EE"/>
    <w:rsid w:val="00190D2B"/>
    <w:rsid w:val="001918DA"/>
    <w:rsid w:val="001931F4"/>
    <w:rsid w:val="00194648"/>
    <w:rsid w:val="001970BF"/>
    <w:rsid w:val="00197FED"/>
    <w:rsid w:val="001A422F"/>
    <w:rsid w:val="001A5488"/>
    <w:rsid w:val="001A5BE5"/>
    <w:rsid w:val="001B4409"/>
    <w:rsid w:val="001B530C"/>
    <w:rsid w:val="001B5BAB"/>
    <w:rsid w:val="001B63FD"/>
    <w:rsid w:val="001B671A"/>
    <w:rsid w:val="001B7707"/>
    <w:rsid w:val="001C21D6"/>
    <w:rsid w:val="001C2E99"/>
    <w:rsid w:val="001C2F14"/>
    <w:rsid w:val="001C6A98"/>
    <w:rsid w:val="001C72AA"/>
    <w:rsid w:val="001C7F0F"/>
    <w:rsid w:val="001D15DE"/>
    <w:rsid w:val="001D2006"/>
    <w:rsid w:val="001D397A"/>
    <w:rsid w:val="001D4CF1"/>
    <w:rsid w:val="001D5377"/>
    <w:rsid w:val="001D7CF4"/>
    <w:rsid w:val="001E21BC"/>
    <w:rsid w:val="001E71EC"/>
    <w:rsid w:val="001F2D5B"/>
    <w:rsid w:val="001F4355"/>
    <w:rsid w:val="001F58C8"/>
    <w:rsid w:val="0020031C"/>
    <w:rsid w:val="00204C8E"/>
    <w:rsid w:val="0020788A"/>
    <w:rsid w:val="0021000A"/>
    <w:rsid w:val="00210078"/>
    <w:rsid w:val="00211892"/>
    <w:rsid w:val="00212895"/>
    <w:rsid w:val="00213060"/>
    <w:rsid w:val="00213696"/>
    <w:rsid w:val="00214B9B"/>
    <w:rsid w:val="002210A5"/>
    <w:rsid w:val="002211CF"/>
    <w:rsid w:val="00221271"/>
    <w:rsid w:val="002230D4"/>
    <w:rsid w:val="002277B6"/>
    <w:rsid w:val="00227E9B"/>
    <w:rsid w:val="00236013"/>
    <w:rsid w:val="002377B1"/>
    <w:rsid w:val="0024015A"/>
    <w:rsid w:val="00242B80"/>
    <w:rsid w:val="002436A6"/>
    <w:rsid w:val="00245857"/>
    <w:rsid w:val="00247C2E"/>
    <w:rsid w:val="00257A26"/>
    <w:rsid w:val="00260B41"/>
    <w:rsid w:val="002611D6"/>
    <w:rsid w:val="00262072"/>
    <w:rsid w:val="00263895"/>
    <w:rsid w:val="00266E4E"/>
    <w:rsid w:val="002700F1"/>
    <w:rsid w:val="00270DC6"/>
    <w:rsid w:val="00273311"/>
    <w:rsid w:val="00273340"/>
    <w:rsid w:val="00274FC4"/>
    <w:rsid w:val="00281D54"/>
    <w:rsid w:val="0028297D"/>
    <w:rsid w:val="00283890"/>
    <w:rsid w:val="0028584B"/>
    <w:rsid w:val="00286166"/>
    <w:rsid w:val="002917D6"/>
    <w:rsid w:val="00291D00"/>
    <w:rsid w:val="002921E8"/>
    <w:rsid w:val="00292228"/>
    <w:rsid w:val="0029583B"/>
    <w:rsid w:val="002966A0"/>
    <w:rsid w:val="00296E4D"/>
    <w:rsid w:val="0029731A"/>
    <w:rsid w:val="00297B53"/>
    <w:rsid w:val="002A2445"/>
    <w:rsid w:val="002A7441"/>
    <w:rsid w:val="002A769A"/>
    <w:rsid w:val="002B1FA7"/>
    <w:rsid w:val="002B2B26"/>
    <w:rsid w:val="002B3D2A"/>
    <w:rsid w:val="002B449D"/>
    <w:rsid w:val="002B4E86"/>
    <w:rsid w:val="002B670E"/>
    <w:rsid w:val="002C04BB"/>
    <w:rsid w:val="002C14BE"/>
    <w:rsid w:val="002C1515"/>
    <w:rsid w:val="002C1CB3"/>
    <w:rsid w:val="002C2CBF"/>
    <w:rsid w:val="002C341A"/>
    <w:rsid w:val="002D3337"/>
    <w:rsid w:val="002D4E9A"/>
    <w:rsid w:val="002D730C"/>
    <w:rsid w:val="002E12E5"/>
    <w:rsid w:val="002E2830"/>
    <w:rsid w:val="002F035F"/>
    <w:rsid w:val="002F4CF8"/>
    <w:rsid w:val="002F5AF5"/>
    <w:rsid w:val="002F6E14"/>
    <w:rsid w:val="00300C0C"/>
    <w:rsid w:val="003017B5"/>
    <w:rsid w:val="003017DE"/>
    <w:rsid w:val="00305AED"/>
    <w:rsid w:val="003063E4"/>
    <w:rsid w:val="00307F38"/>
    <w:rsid w:val="00313C3D"/>
    <w:rsid w:val="00315FD9"/>
    <w:rsid w:val="00317839"/>
    <w:rsid w:val="00321B0C"/>
    <w:rsid w:val="00324482"/>
    <w:rsid w:val="00324546"/>
    <w:rsid w:val="00324AAE"/>
    <w:rsid w:val="00333D4E"/>
    <w:rsid w:val="00337319"/>
    <w:rsid w:val="0034295D"/>
    <w:rsid w:val="00342D24"/>
    <w:rsid w:val="00343C54"/>
    <w:rsid w:val="00347157"/>
    <w:rsid w:val="00347A95"/>
    <w:rsid w:val="00350DB4"/>
    <w:rsid w:val="00351253"/>
    <w:rsid w:val="003557B9"/>
    <w:rsid w:val="00362BE2"/>
    <w:rsid w:val="00363227"/>
    <w:rsid w:val="00366B70"/>
    <w:rsid w:val="003738EA"/>
    <w:rsid w:val="00375F7C"/>
    <w:rsid w:val="003777CD"/>
    <w:rsid w:val="00377A51"/>
    <w:rsid w:val="003847F9"/>
    <w:rsid w:val="00384932"/>
    <w:rsid w:val="003866C8"/>
    <w:rsid w:val="003904D2"/>
    <w:rsid w:val="00392F22"/>
    <w:rsid w:val="003937FB"/>
    <w:rsid w:val="003945A1"/>
    <w:rsid w:val="0039570A"/>
    <w:rsid w:val="00396F31"/>
    <w:rsid w:val="0039799C"/>
    <w:rsid w:val="003A0D18"/>
    <w:rsid w:val="003A0DD6"/>
    <w:rsid w:val="003A1B94"/>
    <w:rsid w:val="003A6444"/>
    <w:rsid w:val="003A6866"/>
    <w:rsid w:val="003A6EA2"/>
    <w:rsid w:val="003B01E9"/>
    <w:rsid w:val="003B06FE"/>
    <w:rsid w:val="003B138E"/>
    <w:rsid w:val="003B4A25"/>
    <w:rsid w:val="003C53B8"/>
    <w:rsid w:val="003D1B95"/>
    <w:rsid w:val="003D34B1"/>
    <w:rsid w:val="003D3F2C"/>
    <w:rsid w:val="003D45E7"/>
    <w:rsid w:val="003D7643"/>
    <w:rsid w:val="003E0891"/>
    <w:rsid w:val="003E0E7B"/>
    <w:rsid w:val="003E5FFC"/>
    <w:rsid w:val="003F0B6A"/>
    <w:rsid w:val="003F2906"/>
    <w:rsid w:val="003F34F5"/>
    <w:rsid w:val="003F3C4C"/>
    <w:rsid w:val="003F402C"/>
    <w:rsid w:val="003F6A55"/>
    <w:rsid w:val="003F76EF"/>
    <w:rsid w:val="003F7BDE"/>
    <w:rsid w:val="00400C0A"/>
    <w:rsid w:val="0040247F"/>
    <w:rsid w:val="00402CC4"/>
    <w:rsid w:val="00404644"/>
    <w:rsid w:val="00404F3E"/>
    <w:rsid w:val="00405C84"/>
    <w:rsid w:val="0040626B"/>
    <w:rsid w:val="0040631C"/>
    <w:rsid w:val="00410936"/>
    <w:rsid w:val="0041304F"/>
    <w:rsid w:val="004212F1"/>
    <w:rsid w:val="00421E9B"/>
    <w:rsid w:val="00424316"/>
    <w:rsid w:val="00431AF2"/>
    <w:rsid w:val="00434A4B"/>
    <w:rsid w:val="00435E54"/>
    <w:rsid w:val="00440A84"/>
    <w:rsid w:val="00442B1B"/>
    <w:rsid w:val="0044496D"/>
    <w:rsid w:val="00454383"/>
    <w:rsid w:val="00463740"/>
    <w:rsid w:val="00466571"/>
    <w:rsid w:val="00467615"/>
    <w:rsid w:val="004700E5"/>
    <w:rsid w:val="00471C6E"/>
    <w:rsid w:val="00472C38"/>
    <w:rsid w:val="00476D62"/>
    <w:rsid w:val="00480E44"/>
    <w:rsid w:val="00481128"/>
    <w:rsid w:val="0048650D"/>
    <w:rsid w:val="00492933"/>
    <w:rsid w:val="004958F7"/>
    <w:rsid w:val="00495BE5"/>
    <w:rsid w:val="004A1514"/>
    <w:rsid w:val="004A2B11"/>
    <w:rsid w:val="004A3881"/>
    <w:rsid w:val="004A4434"/>
    <w:rsid w:val="004A5D9E"/>
    <w:rsid w:val="004A6D5E"/>
    <w:rsid w:val="004A6D69"/>
    <w:rsid w:val="004B0E66"/>
    <w:rsid w:val="004B1AF1"/>
    <w:rsid w:val="004B4E70"/>
    <w:rsid w:val="004B5028"/>
    <w:rsid w:val="004C3C16"/>
    <w:rsid w:val="004C7D7B"/>
    <w:rsid w:val="004C7F38"/>
    <w:rsid w:val="004D0737"/>
    <w:rsid w:val="004D10A9"/>
    <w:rsid w:val="004D3556"/>
    <w:rsid w:val="004D52C6"/>
    <w:rsid w:val="004D56B1"/>
    <w:rsid w:val="004D70C0"/>
    <w:rsid w:val="004D7EB4"/>
    <w:rsid w:val="004E1C67"/>
    <w:rsid w:val="004E678C"/>
    <w:rsid w:val="004E6D44"/>
    <w:rsid w:val="004F37E7"/>
    <w:rsid w:val="005006E8"/>
    <w:rsid w:val="00501094"/>
    <w:rsid w:val="00503981"/>
    <w:rsid w:val="00503D96"/>
    <w:rsid w:val="00505321"/>
    <w:rsid w:val="00506AD3"/>
    <w:rsid w:val="005117AD"/>
    <w:rsid w:val="005156A7"/>
    <w:rsid w:val="00517DF2"/>
    <w:rsid w:val="005203E7"/>
    <w:rsid w:val="00521F90"/>
    <w:rsid w:val="005241D3"/>
    <w:rsid w:val="00526521"/>
    <w:rsid w:val="00526712"/>
    <w:rsid w:val="00530D40"/>
    <w:rsid w:val="005315EB"/>
    <w:rsid w:val="00531E95"/>
    <w:rsid w:val="00532373"/>
    <w:rsid w:val="00534070"/>
    <w:rsid w:val="0053528B"/>
    <w:rsid w:val="00540879"/>
    <w:rsid w:val="0054104D"/>
    <w:rsid w:val="00542AED"/>
    <w:rsid w:val="005463B1"/>
    <w:rsid w:val="00547886"/>
    <w:rsid w:val="00550801"/>
    <w:rsid w:val="00553504"/>
    <w:rsid w:val="00553B23"/>
    <w:rsid w:val="00553C28"/>
    <w:rsid w:val="00554CCE"/>
    <w:rsid w:val="00554E61"/>
    <w:rsid w:val="00557078"/>
    <w:rsid w:val="00560168"/>
    <w:rsid w:val="005615DD"/>
    <w:rsid w:val="005616FD"/>
    <w:rsid w:val="00563B9F"/>
    <w:rsid w:val="00564871"/>
    <w:rsid w:val="00570A7E"/>
    <w:rsid w:val="0057258F"/>
    <w:rsid w:val="00580F9E"/>
    <w:rsid w:val="00582B8D"/>
    <w:rsid w:val="0058364B"/>
    <w:rsid w:val="00583E21"/>
    <w:rsid w:val="005842D4"/>
    <w:rsid w:val="00584DDB"/>
    <w:rsid w:val="0059037C"/>
    <w:rsid w:val="00593DE8"/>
    <w:rsid w:val="005942B9"/>
    <w:rsid w:val="00594B93"/>
    <w:rsid w:val="00596703"/>
    <w:rsid w:val="005976D4"/>
    <w:rsid w:val="005A0B91"/>
    <w:rsid w:val="005A77D8"/>
    <w:rsid w:val="005B0498"/>
    <w:rsid w:val="005B0558"/>
    <w:rsid w:val="005B08D8"/>
    <w:rsid w:val="005B1D62"/>
    <w:rsid w:val="005B1D8B"/>
    <w:rsid w:val="005B245D"/>
    <w:rsid w:val="005B35CC"/>
    <w:rsid w:val="005B5A52"/>
    <w:rsid w:val="005B5C7C"/>
    <w:rsid w:val="005B79A9"/>
    <w:rsid w:val="005C1374"/>
    <w:rsid w:val="005C4A3A"/>
    <w:rsid w:val="005C6803"/>
    <w:rsid w:val="005D4566"/>
    <w:rsid w:val="005D47AC"/>
    <w:rsid w:val="005D4995"/>
    <w:rsid w:val="005E4B68"/>
    <w:rsid w:val="005E6388"/>
    <w:rsid w:val="005E6B34"/>
    <w:rsid w:val="005F03CC"/>
    <w:rsid w:val="005F2006"/>
    <w:rsid w:val="005F60AD"/>
    <w:rsid w:val="005F6873"/>
    <w:rsid w:val="00601998"/>
    <w:rsid w:val="00602AC7"/>
    <w:rsid w:val="00602EFF"/>
    <w:rsid w:val="00603569"/>
    <w:rsid w:val="00604EFA"/>
    <w:rsid w:val="00605962"/>
    <w:rsid w:val="0060660B"/>
    <w:rsid w:val="00611244"/>
    <w:rsid w:val="006134C7"/>
    <w:rsid w:val="0061433D"/>
    <w:rsid w:val="00615C26"/>
    <w:rsid w:val="00620B35"/>
    <w:rsid w:val="0062182F"/>
    <w:rsid w:val="006228FC"/>
    <w:rsid w:val="006230E8"/>
    <w:rsid w:val="00626A01"/>
    <w:rsid w:val="00631097"/>
    <w:rsid w:val="00631DC0"/>
    <w:rsid w:val="006357A4"/>
    <w:rsid w:val="00640FE6"/>
    <w:rsid w:val="0064412B"/>
    <w:rsid w:val="006502C5"/>
    <w:rsid w:val="0065068E"/>
    <w:rsid w:val="00650BBC"/>
    <w:rsid w:val="00655BC6"/>
    <w:rsid w:val="006570B2"/>
    <w:rsid w:val="006577AF"/>
    <w:rsid w:val="00663410"/>
    <w:rsid w:val="00664C62"/>
    <w:rsid w:val="00664CB2"/>
    <w:rsid w:val="0066579D"/>
    <w:rsid w:val="00665F20"/>
    <w:rsid w:val="00666DE8"/>
    <w:rsid w:val="00667587"/>
    <w:rsid w:val="00670A7F"/>
    <w:rsid w:val="00677A62"/>
    <w:rsid w:val="006803B6"/>
    <w:rsid w:val="00682794"/>
    <w:rsid w:val="00683757"/>
    <w:rsid w:val="00684D36"/>
    <w:rsid w:val="00693DAF"/>
    <w:rsid w:val="00695ED0"/>
    <w:rsid w:val="00696A8F"/>
    <w:rsid w:val="00697056"/>
    <w:rsid w:val="006A0EFF"/>
    <w:rsid w:val="006A1C7B"/>
    <w:rsid w:val="006A2ACD"/>
    <w:rsid w:val="006A335E"/>
    <w:rsid w:val="006A6513"/>
    <w:rsid w:val="006B1E42"/>
    <w:rsid w:val="006B3BC4"/>
    <w:rsid w:val="006B4A71"/>
    <w:rsid w:val="006C2681"/>
    <w:rsid w:val="006D0783"/>
    <w:rsid w:val="006D5707"/>
    <w:rsid w:val="006D7184"/>
    <w:rsid w:val="006D7B05"/>
    <w:rsid w:val="006E06CB"/>
    <w:rsid w:val="006E3589"/>
    <w:rsid w:val="006E3F4B"/>
    <w:rsid w:val="006E5104"/>
    <w:rsid w:val="006E54E2"/>
    <w:rsid w:val="006E6AD7"/>
    <w:rsid w:val="006F2214"/>
    <w:rsid w:val="006F4A70"/>
    <w:rsid w:val="006F4B06"/>
    <w:rsid w:val="007028CE"/>
    <w:rsid w:val="00703938"/>
    <w:rsid w:val="007049EC"/>
    <w:rsid w:val="00704C99"/>
    <w:rsid w:val="00706072"/>
    <w:rsid w:val="0070718E"/>
    <w:rsid w:val="0071045C"/>
    <w:rsid w:val="00714028"/>
    <w:rsid w:val="007148DF"/>
    <w:rsid w:val="0071518F"/>
    <w:rsid w:val="007166E1"/>
    <w:rsid w:val="00724923"/>
    <w:rsid w:val="0072744B"/>
    <w:rsid w:val="00727F3E"/>
    <w:rsid w:val="00733037"/>
    <w:rsid w:val="00734D00"/>
    <w:rsid w:val="0073609C"/>
    <w:rsid w:val="00736251"/>
    <w:rsid w:val="00741919"/>
    <w:rsid w:val="007465B6"/>
    <w:rsid w:val="007472B1"/>
    <w:rsid w:val="007507C6"/>
    <w:rsid w:val="00750D69"/>
    <w:rsid w:val="00754E60"/>
    <w:rsid w:val="007556AD"/>
    <w:rsid w:val="0075593A"/>
    <w:rsid w:val="0076108C"/>
    <w:rsid w:val="00761B11"/>
    <w:rsid w:val="00761C68"/>
    <w:rsid w:val="00762520"/>
    <w:rsid w:val="00764DEF"/>
    <w:rsid w:val="00766B9E"/>
    <w:rsid w:val="00771DBD"/>
    <w:rsid w:val="00772A66"/>
    <w:rsid w:val="00773760"/>
    <w:rsid w:val="007773A7"/>
    <w:rsid w:val="00781B44"/>
    <w:rsid w:val="00782251"/>
    <w:rsid w:val="0078597E"/>
    <w:rsid w:val="00785E73"/>
    <w:rsid w:val="00794297"/>
    <w:rsid w:val="00794848"/>
    <w:rsid w:val="00797149"/>
    <w:rsid w:val="007A1FB6"/>
    <w:rsid w:val="007A652E"/>
    <w:rsid w:val="007B27A6"/>
    <w:rsid w:val="007B4B93"/>
    <w:rsid w:val="007B7882"/>
    <w:rsid w:val="007C076C"/>
    <w:rsid w:val="007C08D9"/>
    <w:rsid w:val="007C12A8"/>
    <w:rsid w:val="007C1679"/>
    <w:rsid w:val="007C3B7E"/>
    <w:rsid w:val="007C7677"/>
    <w:rsid w:val="007D09B7"/>
    <w:rsid w:val="007D0C3B"/>
    <w:rsid w:val="007D4C64"/>
    <w:rsid w:val="007D65D0"/>
    <w:rsid w:val="007D6C9C"/>
    <w:rsid w:val="007D6EDE"/>
    <w:rsid w:val="007D6FE2"/>
    <w:rsid w:val="007D74B7"/>
    <w:rsid w:val="007D7E01"/>
    <w:rsid w:val="007E0505"/>
    <w:rsid w:val="007E18D5"/>
    <w:rsid w:val="007E28FA"/>
    <w:rsid w:val="007E32F3"/>
    <w:rsid w:val="007E415C"/>
    <w:rsid w:val="007E6A76"/>
    <w:rsid w:val="007E7145"/>
    <w:rsid w:val="007E74DA"/>
    <w:rsid w:val="007F0983"/>
    <w:rsid w:val="007F09CB"/>
    <w:rsid w:val="008003F9"/>
    <w:rsid w:val="008012E5"/>
    <w:rsid w:val="008032DF"/>
    <w:rsid w:val="008036E6"/>
    <w:rsid w:val="00807B1F"/>
    <w:rsid w:val="00807D62"/>
    <w:rsid w:val="00810683"/>
    <w:rsid w:val="008113BE"/>
    <w:rsid w:val="008119F1"/>
    <w:rsid w:val="008129E9"/>
    <w:rsid w:val="008138D2"/>
    <w:rsid w:val="008139C1"/>
    <w:rsid w:val="008154B4"/>
    <w:rsid w:val="00816224"/>
    <w:rsid w:val="008206E7"/>
    <w:rsid w:val="00820D78"/>
    <w:rsid w:val="008212B6"/>
    <w:rsid w:val="008232F3"/>
    <w:rsid w:val="008251FF"/>
    <w:rsid w:val="0082523B"/>
    <w:rsid w:val="0083035D"/>
    <w:rsid w:val="00831C62"/>
    <w:rsid w:val="00833476"/>
    <w:rsid w:val="0083381F"/>
    <w:rsid w:val="008338A3"/>
    <w:rsid w:val="00834C1C"/>
    <w:rsid w:val="00834F54"/>
    <w:rsid w:val="00837767"/>
    <w:rsid w:val="0084243A"/>
    <w:rsid w:val="0084430B"/>
    <w:rsid w:val="00846E68"/>
    <w:rsid w:val="00847A76"/>
    <w:rsid w:val="00850088"/>
    <w:rsid w:val="00852C29"/>
    <w:rsid w:val="00853530"/>
    <w:rsid w:val="00853847"/>
    <w:rsid w:val="008542BD"/>
    <w:rsid w:val="00854C15"/>
    <w:rsid w:val="00856AAE"/>
    <w:rsid w:val="008661F9"/>
    <w:rsid w:val="00872151"/>
    <w:rsid w:val="008726C7"/>
    <w:rsid w:val="008739ED"/>
    <w:rsid w:val="00874FD9"/>
    <w:rsid w:val="00876530"/>
    <w:rsid w:val="00876C1D"/>
    <w:rsid w:val="00876E1B"/>
    <w:rsid w:val="00880702"/>
    <w:rsid w:val="00886110"/>
    <w:rsid w:val="00890004"/>
    <w:rsid w:val="00890B7D"/>
    <w:rsid w:val="00891686"/>
    <w:rsid w:val="00893236"/>
    <w:rsid w:val="00895E4E"/>
    <w:rsid w:val="008967C4"/>
    <w:rsid w:val="008972BC"/>
    <w:rsid w:val="00897A61"/>
    <w:rsid w:val="008A17DC"/>
    <w:rsid w:val="008A1C9B"/>
    <w:rsid w:val="008A2C5B"/>
    <w:rsid w:val="008A4F87"/>
    <w:rsid w:val="008A69DB"/>
    <w:rsid w:val="008B4B82"/>
    <w:rsid w:val="008B71A2"/>
    <w:rsid w:val="008B742F"/>
    <w:rsid w:val="008C0C43"/>
    <w:rsid w:val="008C3340"/>
    <w:rsid w:val="008C402A"/>
    <w:rsid w:val="008C4032"/>
    <w:rsid w:val="008D0187"/>
    <w:rsid w:val="008D02B3"/>
    <w:rsid w:val="008D11D0"/>
    <w:rsid w:val="008D2481"/>
    <w:rsid w:val="008D3087"/>
    <w:rsid w:val="008D37D0"/>
    <w:rsid w:val="008D59CA"/>
    <w:rsid w:val="008E11DE"/>
    <w:rsid w:val="008E1F98"/>
    <w:rsid w:val="008E30D2"/>
    <w:rsid w:val="008E45DF"/>
    <w:rsid w:val="008E722F"/>
    <w:rsid w:val="008F0113"/>
    <w:rsid w:val="008F3D0F"/>
    <w:rsid w:val="008F4155"/>
    <w:rsid w:val="008F63DE"/>
    <w:rsid w:val="009028F8"/>
    <w:rsid w:val="00905D2B"/>
    <w:rsid w:val="00906565"/>
    <w:rsid w:val="00912F65"/>
    <w:rsid w:val="009148AF"/>
    <w:rsid w:val="009219E0"/>
    <w:rsid w:val="00925AD9"/>
    <w:rsid w:val="00926464"/>
    <w:rsid w:val="0093028A"/>
    <w:rsid w:val="009310DC"/>
    <w:rsid w:val="0093658E"/>
    <w:rsid w:val="00936B7B"/>
    <w:rsid w:val="00937D84"/>
    <w:rsid w:val="0094090E"/>
    <w:rsid w:val="00941607"/>
    <w:rsid w:val="009433FF"/>
    <w:rsid w:val="00943E8A"/>
    <w:rsid w:val="00950CE3"/>
    <w:rsid w:val="00952223"/>
    <w:rsid w:val="00952534"/>
    <w:rsid w:val="009537AF"/>
    <w:rsid w:val="00953AB9"/>
    <w:rsid w:val="00956F86"/>
    <w:rsid w:val="009602A6"/>
    <w:rsid w:val="00960F79"/>
    <w:rsid w:val="009636BE"/>
    <w:rsid w:val="009658CE"/>
    <w:rsid w:val="00974177"/>
    <w:rsid w:val="00975A2F"/>
    <w:rsid w:val="00975BA6"/>
    <w:rsid w:val="009800CD"/>
    <w:rsid w:val="009856B7"/>
    <w:rsid w:val="00987862"/>
    <w:rsid w:val="009906E2"/>
    <w:rsid w:val="00990F52"/>
    <w:rsid w:val="00991E37"/>
    <w:rsid w:val="0099291B"/>
    <w:rsid w:val="0099441A"/>
    <w:rsid w:val="0099718F"/>
    <w:rsid w:val="009A1C3C"/>
    <w:rsid w:val="009A1CD7"/>
    <w:rsid w:val="009A21D9"/>
    <w:rsid w:val="009A2BEF"/>
    <w:rsid w:val="009A482D"/>
    <w:rsid w:val="009A5050"/>
    <w:rsid w:val="009A5ACC"/>
    <w:rsid w:val="009A60C3"/>
    <w:rsid w:val="009B0E33"/>
    <w:rsid w:val="009B16E2"/>
    <w:rsid w:val="009B1DBE"/>
    <w:rsid w:val="009C078B"/>
    <w:rsid w:val="009C3003"/>
    <w:rsid w:val="009C7CD8"/>
    <w:rsid w:val="009C7E0D"/>
    <w:rsid w:val="009D70FC"/>
    <w:rsid w:val="009D7B97"/>
    <w:rsid w:val="009E4DD4"/>
    <w:rsid w:val="009E5ECF"/>
    <w:rsid w:val="009F01F2"/>
    <w:rsid w:val="009F0C10"/>
    <w:rsid w:val="009F468E"/>
    <w:rsid w:val="009F75D6"/>
    <w:rsid w:val="00A0264C"/>
    <w:rsid w:val="00A03725"/>
    <w:rsid w:val="00A040EF"/>
    <w:rsid w:val="00A04907"/>
    <w:rsid w:val="00A04ED4"/>
    <w:rsid w:val="00A0760A"/>
    <w:rsid w:val="00A15768"/>
    <w:rsid w:val="00A17DEA"/>
    <w:rsid w:val="00A20D46"/>
    <w:rsid w:val="00A219FA"/>
    <w:rsid w:val="00A255B7"/>
    <w:rsid w:val="00A26913"/>
    <w:rsid w:val="00A33CBA"/>
    <w:rsid w:val="00A35E1D"/>
    <w:rsid w:val="00A454C5"/>
    <w:rsid w:val="00A46D3E"/>
    <w:rsid w:val="00A51EC0"/>
    <w:rsid w:val="00A55396"/>
    <w:rsid w:val="00A571A5"/>
    <w:rsid w:val="00A60BCF"/>
    <w:rsid w:val="00A61CA9"/>
    <w:rsid w:val="00A644DF"/>
    <w:rsid w:val="00A660E5"/>
    <w:rsid w:val="00A6705E"/>
    <w:rsid w:val="00A677D4"/>
    <w:rsid w:val="00A67897"/>
    <w:rsid w:val="00A72649"/>
    <w:rsid w:val="00A72782"/>
    <w:rsid w:val="00A72ACD"/>
    <w:rsid w:val="00A73083"/>
    <w:rsid w:val="00A73723"/>
    <w:rsid w:val="00A768EA"/>
    <w:rsid w:val="00A811D5"/>
    <w:rsid w:val="00A82F68"/>
    <w:rsid w:val="00A846EE"/>
    <w:rsid w:val="00A9217C"/>
    <w:rsid w:val="00A94337"/>
    <w:rsid w:val="00A945D0"/>
    <w:rsid w:val="00A975ED"/>
    <w:rsid w:val="00AA090A"/>
    <w:rsid w:val="00AA2B5C"/>
    <w:rsid w:val="00AA481F"/>
    <w:rsid w:val="00AA5120"/>
    <w:rsid w:val="00AB1705"/>
    <w:rsid w:val="00AB31A0"/>
    <w:rsid w:val="00AB4526"/>
    <w:rsid w:val="00AB6BC7"/>
    <w:rsid w:val="00AC128E"/>
    <w:rsid w:val="00AC4BBC"/>
    <w:rsid w:val="00AD1FC9"/>
    <w:rsid w:val="00AD25E1"/>
    <w:rsid w:val="00AD3A13"/>
    <w:rsid w:val="00AD43AF"/>
    <w:rsid w:val="00AD4F31"/>
    <w:rsid w:val="00AD5527"/>
    <w:rsid w:val="00AD579D"/>
    <w:rsid w:val="00AD7C18"/>
    <w:rsid w:val="00AD7EF3"/>
    <w:rsid w:val="00AE13E6"/>
    <w:rsid w:val="00AE1C7E"/>
    <w:rsid w:val="00AE5907"/>
    <w:rsid w:val="00AE5CE7"/>
    <w:rsid w:val="00AE655B"/>
    <w:rsid w:val="00AF1CA2"/>
    <w:rsid w:val="00AF1D3C"/>
    <w:rsid w:val="00AF435D"/>
    <w:rsid w:val="00AF5E7F"/>
    <w:rsid w:val="00AF6CBC"/>
    <w:rsid w:val="00AF78C2"/>
    <w:rsid w:val="00AF7CDD"/>
    <w:rsid w:val="00B03A60"/>
    <w:rsid w:val="00B0488A"/>
    <w:rsid w:val="00B075AD"/>
    <w:rsid w:val="00B1287D"/>
    <w:rsid w:val="00B13395"/>
    <w:rsid w:val="00B14C8E"/>
    <w:rsid w:val="00B166DF"/>
    <w:rsid w:val="00B1735F"/>
    <w:rsid w:val="00B22F5E"/>
    <w:rsid w:val="00B237B8"/>
    <w:rsid w:val="00B24BD5"/>
    <w:rsid w:val="00B24EBC"/>
    <w:rsid w:val="00B30936"/>
    <w:rsid w:val="00B32FCA"/>
    <w:rsid w:val="00B33870"/>
    <w:rsid w:val="00B35882"/>
    <w:rsid w:val="00B35F23"/>
    <w:rsid w:val="00B37389"/>
    <w:rsid w:val="00B41CD5"/>
    <w:rsid w:val="00B428D5"/>
    <w:rsid w:val="00B43848"/>
    <w:rsid w:val="00B4786E"/>
    <w:rsid w:val="00B53515"/>
    <w:rsid w:val="00B54183"/>
    <w:rsid w:val="00B54684"/>
    <w:rsid w:val="00B5733C"/>
    <w:rsid w:val="00B639B5"/>
    <w:rsid w:val="00B64710"/>
    <w:rsid w:val="00B7048B"/>
    <w:rsid w:val="00B713E0"/>
    <w:rsid w:val="00B715D6"/>
    <w:rsid w:val="00B72527"/>
    <w:rsid w:val="00B8071A"/>
    <w:rsid w:val="00B84FA1"/>
    <w:rsid w:val="00B863AE"/>
    <w:rsid w:val="00B8668D"/>
    <w:rsid w:val="00B8795F"/>
    <w:rsid w:val="00B905E7"/>
    <w:rsid w:val="00B908BB"/>
    <w:rsid w:val="00B90A53"/>
    <w:rsid w:val="00B91E18"/>
    <w:rsid w:val="00B945FC"/>
    <w:rsid w:val="00B94C3C"/>
    <w:rsid w:val="00B95067"/>
    <w:rsid w:val="00BA14D5"/>
    <w:rsid w:val="00BA30FD"/>
    <w:rsid w:val="00BA4812"/>
    <w:rsid w:val="00BA78AB"/>
    <w:rsid w:val="00BB17DA"/>
    <w:rsid w:val="00BB2D4C"/>
    <w:rsid w:val="00BB6D5C"/>
    <w:rsid w:val="00BC0ECC"/>
    <w:rsid w:val="00BC186D"/>
    <w:rsid w:val="00BC3264"/>
    <w:rsid w:val="00BC7ECE"/>
    <w:rsid w:val="00BD3683"/>
    <w:rsid w:val="00BD69B9"/>
    <w:rsid w:val="00BE2AAD"/>
    <w:rsid w:val="00BE35A1"/>
    <w:rsid w:val="00BE40A2"/>
    <w:rsid w:val="00BE7446"/>
    <w:rsid w:val="00BF06F3"/>
    <w:rsid w:val="00BF3E22"/>
    <w:rsid w:val="00BF541F"/>
    <w:rsid w:val="00BF5AB4"/>
    <w:rsid w:val="00BF5E6C"/>
    <w:rsid w:val="00BF7757"/>
    <w:rsid w:val="00C042D2"/>
    <w:rsid w:val="00C10071"/>
    <w:rsid w:val="00C137DC"/>
    <w:rsid w:val="00C13802"/>
    <w:rsid w:val="00C139FF"/>
    <w:rsid w:val="00C14373"/>
    <w:rsid w:val="00C14EAA"/>
    <w:rsid w:val="00C203F8"/>
    <w:rsid w:val="00C220FE"/>
    <w:rsid w:val="00C22179"/>
    <w:rsid w:val="00C259D9"/>
    <w:rsid w:val="00C31B68"/>
    <w:rsid w:val="00C32E7F"/>
    <w:rsid w:val="00C37982"/>
    <w:rsid w:val="00C41E32"/>
    <w:rsid w:val="00C45776"/>
    <w:rsid w:val="00C5009F"/>
    <w:rsid w:val="00C50B46"/>
    <w:rsid w:val="00C53297"/>
    <w:rsid w:val="00C54447"/>
    <w:rsid w:val="00C548E8"/>
    <w:rsid w:val="00C57ED6"/>
    <w:rsid w:val="00C60B82"/>
    <w:rsid w:val="00C6228E"/>
    <w:rsid w:val="00C62CAA"/>
    <w:rsid w:val="00C75790"/>
    <w:rsid w:val="00C77315"/>
    <w:rsid w:val="00C807C7"/>
    <w:rsid w:val="00C8207F"/>
    <w:rsid w:val="00C8478C"/>
    <w:rsid w:val="00C85A7B"/>
    <w:rsid w:val="00C85D09"/>
    <w:rsid w:val="00C874F5"/>
    <w:rsid w:val="00C90F9B"/>
    <w:rsid w:val="00C948EE"/>
    <w:rsid w:val="00C94EF2"/>
    <w:rsid w:val="00C95E1C"/>
    <w:rsid w:val="00CA003A"/>
    <w:rsid w:val="00CA21A8"/>
    <w:rsid w:val="00CA3FA3"/>
    <w:rsid w:val="00CA4D3A"/>
    <w:rsid w:val="00CA7AA9"/>
    <w:rsid w:val="00CA7B1B"/>
    <w:rsid w:val="00CB1B5F"/>
    <w:rsid w:val="00CB25A3"/>
    <w:rsid w:val="00CB32D5"/>
    <w:rsid w:val="00CB3739"/>
    <w:rsid w:val="00CB4B2B"/>
    <w:rsid w:val="00CB586A"/>
    <w:rsid w:val="00CB6E2B"/>
    <w:rsid w:val="00CB709F"/>
    <w:rsid w:val="00CB752B"/>
    <w:rsid w:val="00CC1855"/>
    <w:rsid w:val="00CC4C01"/>
    <w:rsid w:val="00CC510C"/>
    <w:rsid w:val="00CC5BFF"/>
    <w:rsid w:val="00CD1E6F"/>
    <w:rsid w:val="00CD2C06"/>
    <w:rsid w:val="00CD38F0"/>
    <w:rsid w:val="00CD6389"/>
    <w:rsid w:val="00CD6760"/>
    <w:rsid w:val="00CE000E"/>
    <w:rsid w:val="00CE1707"/>
    <w:rsid w:val="00CE240A"/>
    <w:rsid w:val="00CE4921"/>
    <w:rsid w:val="00CE5DB1"/>
    <w:rsid w:val="00CE64D3"/>
    <w:rsid w:val="00CE744E"/>
    <w:rsid w:val="00CF1116"/>
    <w:rsid w:val="00CF2405"/>
    <w:rsid w:val="00CF2D4E"/>
    <w:rsid w:val="00CF4A8C"/>
    <w:rsid w:val="00CF5C89"/>
    <w:rsid w:val="00D0095D"/>
    <w:rsid w:val="00D0137A"/>
    <w:rsid w:val="00D03BE8"/>
    <w:rsid w:val="00D146CF"/>
    <w:rsid w:val="00D1483B"/>
    <w:rsid w:val="00D14B28"/>
    <w:rsid w:val="00D154B4"/>
    <w:rsid w:val="00D20E99"/>
    <w:rsid w:val="00D21417"/>
    <w:rsid w:val="00D215C2"/>
    <w:rsid w:val="00D2370A"/>
    <w:rsid w:val="00D26378"/>
    <w:rsid w:val="00D3046A"/>
    <w:rsid w:val="00D33F3F"/>
    <w:rsid w:val="00D34B3C"/>
    <w:rsid w:val="00D34C00"/>
    <w:rsid w:val="00D350B9"/>
    <w:rsid w:val="00D366C4"/>
    <w:rsid w:val="00D3717E"/>
    <w:rsid w:val="00D402B9"/>
    <w:rsid w:val="00D40B82"/>
    <w:rsid w:val="00D41AA3"/>
    <w:rsid w:val="00D42507"/>
    <w:rsid w:val="00D44C76"/>
    <w:rsid w:val="00D45661"/>
    <w:rsid w:val="00D4629A"/>
    <w:rsid w:val="00D46D43"/>
    <w:rsid w:val="00D539CB"/>
    <w:rsid w:val="00D60DF4"/>
    <w:rsid w:val="00D631C4"/>
    <w:rsid w:val="00D7040F"/>
    <w:rsid w:val="00D7177E"/>
    <w:rsid w:val="00D76DE8"/>
    <w:rsid w:val="00D83552"/>
    <w:rsid w:val="00D84D80"/>
    <w:rsid w:val="00D86834"/>
    <w:rsid w:val="00D8700F"/>
    <w:rsid w:val="00D927AA"/>
    <w:rsid w:val="00D93CE4"/>
    <w:rsid w:val="00D93ECC"/>
    <w:rsid w:val="00D94EFD"/>
    <w:rsid w:val="00D967D7"/>
    <w:rsid w:val="00DA00DA"/>
    <w:rsid w:val="00DA265A"/>
    <w:rsid w:val="00DA3B2B"/>
    <w:rsid w:val="00DA4F1F"/>
    <w:rsid w:val="00DA50D4"/>
    <w:rsid w:val="00DA5503"/>
    <w:rsid w:val="00DA5819"/>
    <w:rsid w:val="00DA6065"/>
    <w:rsid w:val="00DB000B"/>
    <w:rsid w:val="00DB2855"/>
    <w:rsid w:val="00DB2C86"/>
    <w:rsid w:val="00DB3722"/>
    <w:rsid w:val="00DB6C00"/>
    <w:rsid w:val="00DB79DB"/>
    <w:rsid w:val="00DC0522"/>
    <w:rsid w:val="00DC1F9A"/>
    <w:rsid w:val="00DC57EA"/>
    <w:rsid w:val="00DC68BD"/>
    <w:rsid w:val="00DC7B47"/>
    <w:rsid w:val="00DC7C48"/>
    <w:rsid w:val="00DD037D"/>
    <w:rsid w:val="00DD1442"/>
    <w:rsid w:val="00DD416B"/>
    <w:rsid w:val="00DD4170"/>
    <w:rsid w:val="00DD6610"/>
    <w:rsid w:val="00DE2469"/>
    <w:rsid w:val="00DE34FE"/>
    <w:rsid w:val="00DE3FAD"/>
    <w:rsid w:val="00DE429E"/>
    <w:rsid w:val="00DE4AE1"/>
    <w:rsid w:val="00DE69E2"/>
    <w:rsid w:val="00DE7579"/>
    <w:rsid w:val="00DF0FA0"/>
    <w:rsid w:val="00DF1F3C"/>
    <w:rsid w:val="00DF5FC0"/>
    <w:rsid w:val="00DF7F9A"/>
    <w:rsid w:val="00E068E3"/>
    <w:rsid w:val="00E06D3A"/>
    <w:rsid w:val="00E12B90"/>
    <w:rsid w:val="00E300B6"/>
    <w:rsid w:val="00E33E1D"/>
    <w:rsid w:val="00E34EE6"/>
    <w:rsid w:val="00E35EEC"/>
    <w:rsid w:val="00E376ED"/>
    <w:rsid w:val="00E44076"/>
    <w:rsid w:val="00E46006"/>
    <w:rsid w:val="00E46067"/>
    <w:rsid w:val="00E46383"/>
    <w:rsid w:val="00E56F50"/>
    <w:rsid w:val="00E64AB7"/>
    <w:rsid w:val="00E667E8"/>
    <w:rsid w:val="00E70CA5"/>
    <w:rsid w:val="00E71FDA"/>
    <w:rsid w:val="00E73362"/>
    <w:rsid w:val="00E745F9"/>
    <w:rsid w:val="00E775B2"/>
    <w:rsid w:val="00E7767E"/>
    <w:rsid w:val="00E8024D"/>
    <w:rsid w:val="00E8110B"/>
    <w:rsid w:val="00E8307F"/>
    <w:rsid w:val="00E844EA"/>
    <w:rsid w:val="00E85733"/>
    <w:rsid w:val="00E8767B"/>
    <w:rsid w:val="00E90E2C"/>
    <w:rsid w:val="00E91E96"/>
    <w:rsid w:val="00E96D5C"/>
    <w:rsid w:val="00EA07C3"/>
    <w:rsid w:val="00EA156B"/>
    <w:rsid w:val="00EA1891"/>
    <w:rsid w:val="00EA23C9"/>
    <w:rsid w:val="00EA6577"/>
    <w:rsid w:val="00EB07A2"/>
    <w:rsid w:val="00EB0BB1"/>
    <w:rsid w:val="00EB1946"/>
    <w:rsid w:val="00EB4572"/>
    <w:rsid w:val="00EB7C2C"/>
    <w:rsid w:val="00EC7AFB"/>
    <w:rsid w:val="00ED15DA"/>
    <w:rsid w:val="00ED2C61"/>
    <w:rsid w:val="00ED4B61"/>
    <w:rsid w:val="00ED5021"/>
    <w:rsid w:val="00EE063A"/>
    <w:rsid w:val="00EE1CEC"/>
    <w:rsid w:val="00EE754B"/>
    <w:rsid w:val="00EE7DA6"/>
    <w:rsid w:val="00EF0595"/>
    <w:rsid w:val="00EF10BE"/>
    <w:rsid w:val="00EF111E"/>
    <w:rsid w:val="00EF1C64"/>
    <w:rsid w:val="00EF3AD1"/>
    <w:rsid w:val="00EF44DA"/>
    <w:rsid w:val="00EF4710"/>
    <w:rsid w:val="00EF53CA"/>
    <w:rsid w:val="00EF6162"/>
    <w:rsid w:val="00F02035"/>
    <w:rsid w:val="00F02198"/>
    <w:rsid w:val="00F030C6"/>
    <w:rsid w:val="00F04946"/>
    <w:rsid w:val="00F04A14"/>
    <w:rsid w:val="00F04FAB"/>
    <w:rsid w:val="00F063A2"/>
    <w:rsid w:val="00F10C05"/>
    <w:rsid w:val="00F1144F"/>
    <w:rsid w:val="00F13348"/>
    <w:rsid w:val="00F135C8"/>
    <w:rsid w:val="00F148A7"/>
    <w:rsid w:val="00F15F37"/>
    <w:rsid w:val="00F16395"/>
    <w:rsid w:val="00F16FD8"/>
    <w:rsid w:val="00F178A2"/>
    <w:rsid w:val="00F17E21"/>
    <w:rsid w:val="00F24F9C"/>
    <w:rsid w:val="00F25F20"/>
    <w:rsid w:val="00F30F15"/>
    <w:rsid w:val="00F328C4"/>
    <w:rsid w:val="00F402BD"/>
    <w:rsid w:val="00F40F23"/>
    <w:rsid w:val="00F413A3"/>
    <w:rsid w:val="00F4169E"/>
    <w:rsid w:val="00F41BF6"/>
    <w:rsid w:val="00F4291E"/>
    <w:rsid w:val="00F44BA9"/>
    <w:rsid w:val="00F46B3E"/>
    <w:rsid w:val="00F50575"/>
    <w:rsid w:val="00F519D1"/>
    <w:rsid w:val="00F52193"/>
    <w:rsid w:val="00F54D1B"/>
    <w:rsid w:val="00F55972"/>
    <w:rsid w:val="00F5647D"/>
    <w:rsid w:val="00F60492"/>
    <w:rsid w:val="00F61896"/>
    <w:rsid w:val="00F61E18"/>
    <w:rsid w:val="00F63827"/>
    <w:rsid w:val="00F661F4"/>
    <w:rsid w:val="00F706C4"/>
    <w:rsid w:val="00F73106"/>
    <w:rsid w:val="00F74A28"/>
    <w:rsid w:val="00F7569C"/>
    <w:rsid w:val="00F7574F"/>
    <w:rsid w:val="00F777C1"/>
    <w:rsid w:val="00F812A1"/>
    <w:rsid w:val="00F841BA"/>
    <w:rsid w:val="00F84C68"/>
    <w:rsid w:val="00F8512A"/>
    <w:rsid w:val="00F90EAC"/>
    <w:rsid w:val="00F95AF4"/>
    <w:rsid w:val="00F9605D"/>
    <w:rsid w:val="00F97C2C"/>
    <w:rsid w:val="00FA0E63"/>
    <w:rsid w:val="00FA3AD3"/>
    <w:rsid w:val="00FA6822"/>
    <w:rsid w:val="00FB1726"/>
    <w:rsid w:val="00FB311F"/>
    <w:rsid w:val="00FB524C"/>
    <w:rsid w:val="00FB6D8C"/>
    <w:rsid w:val="00FB79F4"/>
    <w:rsid w:val="00FC01F3"/>
    <w:rsid w:val="00FC189F"/>
    <w:rsid w:val="00FC5ABD"/>
    <w:rsid w:val="00FD02C9"/>
    <w:rsid w:val="00FD17BC"/>
    <w:rsid w:val="00FD30BD"/>
    <w:rsid w:val="00FD368F"/>
    <w:rsid w:val="00FD3C78"/>
    <w:rsid w:val="00FD7D50"/>
    <w:rsid w:val="00FD7F55"/>
    <w:rsid w:val="00FE208F"/>
    <w:rsid w:val="00FE3CDF"/>
    <w:rsid w:val="00FE56F0"/>
    <w:rsid w:val="00FE6196"/>
    <w:rsid w:val="00FE633D"/>
    <w:rsid w:val="00FE7E6C"/>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A7DEEA5A-C198-416E-B834-6C577E9B2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5ABD"/>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unhideWhenUsed/>
    <w:qFormat/>
    <w:rsid w:val="00AF7CDD"/>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unhideWhenUsed/>
    <w:rsid w:val="00734D00"/>
    <w:pPr>
      <w:spacing w:after="120"/>
    </w:pPr>
  </w:style>
  <w:style w:type="character" w:customStyle="1" w:styleId="BodyTextChar">
    <w:name w:val="Body Text Char"/>
    <w:basedOn w:val="DefaultParagraphFont"/>
    <w:link w:val="BodyText"/>
    <w:uiPriority w:val="99"/>
    <w:rsid w:val="00734D00"/>
    <w:rPr>
      <w:rFonts w:ascii="Aptos Light" w:eastAsia="Ubuntu Light" w:hAnsi="Aptos Light" w:cs="Ubuntu Light"/>
      <w:color w:val="231F20"/>
      <w:sz w:val="21"/>
      <w:szCs w:val="21"/>
    </w:rPr>
  </w:style>
  <w:style w:type="paragraph" w:customStyle="1" w:styleId="BulletlistInset">
    <w:name w:val="Bullet list (Inset)"/>
    <w:basedOn w:val="Bulletlist"/>
    <w:uiPriority w:val="99"/>
    <w:rsid w:val="00A73723"/>
    <w:pPr>
      <w:ind w:left="680"/>
    </w:pPr>
  </w:style>
  <w:style w:type="paragraph" w:customStyle="1" w:styleId="BulletlistInsetlast">
    <w:name w:val="Bullet list (Inset last)"/>
    <w:basedOn w:val="BulletlistInset"/>
    <w:uiPriority w:val="99"/>
    <w:rsid w:val="00A73723"/>
    <w:pPr>
      <w:spacing w:after="227"/>
    </w:pPr>
  </w:style>
  <w:style w:type="paragraph" w:customStyle="1" w:styleId="WorksheetHeading4">
    <w:name w:val="Worksheet Heading 4"/>
    <w:basedOn w:val="NoParagraphStyle"/>
    <w:uiPriority w:val="99"/>
    <w:rsid w:val="00550801"/>
    <w:pPr>
      <w:keepNext/>
      <w:keepLines/>
      <w:suppressAutoHyphens/>
      <w:spacing w:before="227" w:after="57" w:line="260" w:lineRule="atLeast"/>
    </w:pPr>
    <w:rPr>
      <w:rFonts w:ascii="Source Sans Pro SemiBold" w:hAnsi="Source Sans Pro SemiBold" w:cs="Source Sans Pro SemiBold"/>
      <w:sz w:val="23"/>
      <w:szCs w:val="23"/>
    </w:rPr>
  </w:style>
  <w:style w:type="character" w:styleId="CommentReference">
    <w:name w:val="annotation reference"/>
    <w:basedOn w:val="DefaultParagraphFont"/>
    <w:uiPriority w:val="99"/>
    <w:rsid w:val="009B16E2"/>
    <w:rPr>
      <w:w w:val="100"/>
      <w:sz w:val="16"/>
      <w:szCs w:val="16"/>
    </w:rPr>
  </w:style>
  <w:style w:type="character" w:customStyle="1" w:styleId="Heading6Char">
    <w:name w:val="Heading 6 Char"/>
    <w:basedOn w:val="DefaultParagraphFont"/>
    <w:link w:val="Heading6"/>
    <w:uiPriority w:val="9"/>
    <w:rsid w:val="00AF7CDD"/>
    <w:rPr>
      <w:rFonts w:asciiTheme="majorHAnsi" w:eastAsiaTheme="majorEastAsia" w:hAnsiTheme="majorHAnsi" w:cstheme="majorBidi"/>
      <w:color w:val="243F60" w:themeColor="accent1" w:themeShade="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australiancurriculum.edu.au/f-10-curriculum/learning-areas/hass-f-6/year-5_year-6/content-description?subject-identifier=HASHASY6&amp;content-description-code=AC9HS6S06&amp;detailed-content-descriptions=0&amp;hide-ccp=0&amp;hide-gc=0&amp;side-by-side=1&amp;strands-start-index=0&amp;view=quick" TargetMode="External"/><Relationship Id="rId21" Type="http://schemas.openxmlformats.org/officeDocument/2006/relationships/hyperlink" Target="https://v9.australiancurriculum.edu.au/f-10-curriculum/learning-areas/hass-f-6/year-5_year-6/content-description?subject-identifier=HASHASY6&amp;content-description-code=AC9HS6K05&amp;detailed-content-descriptions=0&amp;hide-ccp=0&amp;hide-gc=0&amp;side-by-side=1&amp;strands-start-index=0&amp;view=quick" TargetMode="External"/><Relationship Id="rId34" Type="http://schemas.openxmlformats.org/officeDocument/2006/relationships/footer" Target="footer5.xml"/><Relationship Id="rId42" Type="http://schemas.openxmlformats.org/officeDocument/2006/relationships/header" Target="header9.xml"/><Relationship Id="rId47" Type="http://schemas.openxmlformats.org/officeDocument/2006/relationships/header" Target="header12.xml"/><Relationship Id="rId50" Type="http://schemas.openxmlformats.org/officeDocument/2006/relationships/image" Target="media/image8.emf"/><Relationship Id="rId55" Type="http://schemas.openxmlformats.org/officeDocument/2006/relationships/hyperlink" Target="https://www.dfat.gov.au/about-us/publications/development-cooperation-fact-sheets-for-country-regional-and-sector-thematic-programs" TargetMode="External"/><Relationship Id="rId63" Type="http://schemas.openxmlformats.org/officeDocument/2006/relationships/image" Target="media/image1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dfat.gov.au/sites/default/files/oda-development-budget-summary-2025-26.pdf" TargetMode="External"/><Relationship Id="rId29" Type="http://schemas.openxmlformats.org/officeDocument/2006/relationships/hyperlink" Target="https://v9.australiancurriculum.edu.au/f-10-curriculum/learning-areas/mathematics/year-5_year-6/content-description?subject-identifier=MATMATY6&amp;content-description-code=AC9M6ST01&amp;detailed-content-descriptions=0&amp;hide-ccp=0&amp;hide-gc=0&amp;side-by-side=1&amp;strands-start-index=0&amp;view=quick" TargetMode="External"/><Relationship Id="rId11" Type="http://schemas.openxmlformats.org/officeDocument/2006/relationships/header" Target="header2.xml"/><Relationship Id="rId24" Type="http://schemas.openxmlformats.org/officeDocument/2006/relationships/hyperlink" Target="https://www.australiancurriculum.edu.au/f-10-curriculum/learning-areas/hass-f-6/year-5_year-6/content-description?subject-identifier=HASHASY6&amp;content-description-code=AC9HS6S02&amp;detailed-content-descriptions=0&amp;hide-ccp=0&amp;hide-gc=0&amp;side-by-side=1&amp;strands-start-index=0&amp;view=quick" TargetMode="External"/><Relationship Id="rId32" Type="http://schemas.openxmlformats.org/officeDocument/2006/relationships/image" Target="media/image5.png"/><Relationship Id="rId37" Type="http://schemas.openxmlformats.org/officeDocument/2006/relationships/footer" Target="footer6.xml"/><Relationship Id="rId40" Type="http://schemas.openxmlformats.org/officeDocument/2006/relationships/hyperlink" Target="https://multimedia.dfat.gov.au/fotoweb/archives/5019-PUBLIC-Library/PublicAssets/VideoArchive/000216808.mp4.info" TargetMode="External"/><Relationship Id="rId45" Type="http://schemas.openxmlformats.org/officeDocument/2006/relationships/image" Target="media/image7.emf"/><Relationship Id="rId53" Type="http://schemas.openxmlformats.org/officeDocument/2006/relationships/header" Target="header15.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4.png"/><Relationship Id="rId19" Type="http://schemas.openxmlformats.org/officeDocument/2006/relationships/hyperlink" Target="https://v9.australiancurriculum.edu.au/f-10-curriculum/learning-areas/hass-f-6/year-5_year-6/content-description?subject-identifier=HASHASY5&amp;content-description-code=AC9HS5K04&amp;detailed-content-descriptions=0&amp;hide-ccp=0&amp;hide-gc=0&amp;side-by-side=1&amp;strands-start-index=0&amp;view=quick" TargetMode="External"/><Relationship Id="rId14" Type="http://schemas.openxmlformats.org/officeDocument/2006/relationships/footer" Target="footer4.xml"/><Relationship Id="rId22" Type="http://schemas.openxmlformats.org/officeDocument/2006/relationships/hyperlink" Target="https://v9.australiancurriculum.edu.au/f-10-curriculum/learning-areas/hass-f-6/year-5_year-6/content-description?subject-identifier=HASHASY5&amp;content-description-code=AC9HS5K08&amp;detailed-content-descriptions=0&amp;hide-ccp=0&amp;hide-gc=0&amp;side-by-side=1&amp;strands-start-index=0&amp;view=quick" TargetMode="External"/><Relationship Id="rId27" Type="http://schemas.openxmlformats.org/officeDocument/2006/relationships/hyperlink" Target="https://www.australiancurriculum.edu.au/f-10-curriculum/learning-areas/hass-f-6/year-5_year-6/content-description?subject-identifier=HASHASY6&amp;content-description-code=AC9HS6S07&amp;detailed-content-descriptions=0&amp;hide-ccp=0&amp;hide-gc=0&amp;side-by-side=1&amp;strands-start-index=0&amp;view=quick" TargetMode="External"/><Relationship Id="rId30" Type="http://schemas.openxmlformats.org/officeDocument/2006/relationships/header" Target="header3.xml"/><Relationship Id="rId35" Type="http://schemas.openxmlformats.org/officeDocument/2006/relationships/hyperlink" Target="https://openfactbook.org/" TargetMode="External"/><Relationship Id="rId43" Type="http://schemas.openxmlformats.org/officeDocument/2006/relationships/header" Target="header10.xml"/><Relationship Id="rId48" Type="http://schemas.openxmlformats.org/officeDocument/2006/relationships/footer" Target="footer8.xml"/><Relationship Id="rId56" Type="http://schemas.openxmlformats.org/officeDocument/2006/relationships/header" Target="header16.xml"/><Relationship Id="rId64" Type="http://schemas.openxmlformats.org/officeDocument/2006/relationships/image" Target="media/image17.png"/><Relationship Id="rId8" Type="http://schemas.openxmlformats.org/officeDocument/2006/relationships/header" Target="header1.xml"/><Relationship Id="rId51" Type="http://schemas.openxmlformats.org/officeDocument/2006/relationships/header" Target="header14.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adp.dfat.gov.au/" TargetMode="External"/><Relationship Id="rId25" Type="http://schemas.openxmlformats.org/officeDocument/2006/relationships/hyperlink" Target="https://www.australiancurriculum.edu.au/f-10-curriculum/learning-areas/hass-f-6/year-5_year-6/content-description?subject-identifier=HASHASY6&amp;content-description-code=AC9HS6S03&amp;detailed-content-descriptions=0&amp;hide-ccp=0&amp;hide-gc=0&amp;side-by-side=1&amp;strands-start-index=0&amp;view=quick" TargetMode="External"/><Relationship Id="rId33" Type="http://schemas.openxmlformats.org/officeDocument/2006/relationships/header" Target="header5.xml"/><Relationship Id="rId38" Type="http://schemas.openxmlformats.org/officeDocument/2006/relationships/header" Target="header7.xml"/><Relationship Id="rId46" Type="http://schemas.openxmlformats.org/officeDocument/2006/relationships/header" Target="header11.xml"/><Relationship Id="rId59" Type="http://schemas.openxmlformats.org/officeDocument/2006/relationships/image" Target="media/image12.png"/><Relationship Id="rId67" Type="http://schemas.openxmlformats.org/officeDocument/2006/relationships/theme" Target="theme/theme1.xml"/><Relationship Id="rId20" Type="http://schemas.openxmlformats.org/officeDocument/2006/relationships/hyperlink" Target="https://v9.australiancurriculum.edu.au/f-10-curriculum/learning-areas/hass-f-6/year-5_year-6/content-description?subject-identifier=HASHASY6&amp;content-description-code=AC9HS6K04&amp;detailed-content-descriptions=0&amp;hide-ccp=0&amp;hide-gc=0&amp;side-by-side=1&amp;strands-start-index=0&amp;view=quick" TargetMode="External"/><Relationship Id="rId41" Type="http://schemas.openxmlformats.org/officeDocument/2006/relationships/header" Target="header8.xml"/><Relationship Id="rId54" Type="http://schemas.openxmlformats.org/officeDocument/2006/relationships/image" Target="media/image10.png"/><Relationship Id="rId62"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fat.gov.au/about-us/publications/development-cooperation-fact-sheets-for-country-regional-and-sector-thematic-programs" TargetMode="External"/><Relationship Id="rId23" Type="http://schemas.openxmlformats.org/officeDocument/2006/relationships/hyperlink" Target="https://www.australiancurriculum.edu.au/f-10-curriculum/learning-areas/hass-f-6/year-5_year-6/content-description?subject-identifier=HASHASY6&amp;content-description-code=AC9HS6K08&amp;detailed-content-descriptions=0&amp;hide-ccp=0&amp;hide-gc=0&amp;side-by-side=1&amp;strands-start-index=0&amp;view=quick" TargetMode="External"/><Relationship Id="rId28" Type="http://schemas.openxmlformats.org/officeDocument/2006/relationships/hyperlink" Target="https://v9.australiancurriculum.edu.au/f-10-curriculum/learning-areas/mathematics/year-5_year-6/content-description?subject-identifier=MATMATY5&amp;content-description-code=AC9M5N04&amp;detailed-content-descriptions=0&amp;hide-ccp=0&amp;hide-gc=0&amp;side-by-side=1&amp;strands-start-index=0&amp;view=quick" TargetMode="External"/><Relationship Id="rId36" Type="http://schemas.openxmlformats.org/officeDocument/2006/relationships/header" Target="header6.xml"/><Relationship Id="rId49" Type="http://schemas.openxmlformats.org/officeDocument/2006/relationships/header" Target="header13.xml"/><Relationship Id="rId57" Type="http://schemas.openxmlformats.org/officeDocument/2006/relationships/image" Target="media/image11.png"/><Relationship Id="rId10" Type="http://schemas.openxmlformats.org/officeDocument/2006/relationships/footer" Target="footer2.xml"/><Relationship Id="rId31" Type="http://schemas.openxmlformats.org/officeDocument/2006/relationships/header" Target="header4.xml"/><Relationship Id="rId44" Type="http://schemas.openxmlformats.org/officeDocument/2006/relationships/footer" Target="footer7.xml"/><Relationship Id="rId52" Type="http://schemas.openxmlformats.org/officeDocument/2006/relationships/image" Target="media/image9.png"/><Relationship Id="rId60" Type="http://schemas.openxmlformats.org/officeDocument/2006/relationships/image" Target="media/image13.png"/><Relationship Id="rId65"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aidtracker.devpolicy.org/trends/" TargetMode="External"/><Relationship Id="rId39" Type="http://schemas.openxmlformats.org/officeDocument/2006/relationships/hyperlink" Target="https://multimedia.dfat.gov.au/fotoweb/archives/5019-PUBLIC-Library/PublicAssets/VideoArchive/000215781.mp4.info"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6.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2</TotalTime>
  <Pages>24</Pages>
  <Words>4886</Words>
  <Characters>27851</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Resourceful Partnerships: Student Worksheets (Years 5–6)</vt:lpstr>
    </vt:vector>
  </TitlesOfParts>
  <Manager/>
  <Company>Australian Government DFAT</Company>
  <LinksUpToDate>false</LinksUpToDate>
  <CharactersWithSpaces>32672</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Resourceful Partnerships: Teacher Lesson Plans (Years 5–6)</dc:title>
  <dc:creator>Australian Government DFAT</dc:creator>
  <cp:keywords>Global education, Development partnerships, Asia‑Pacific region</cp:keywords>
  <cp:lastModifiedBy>Angus Braithwaite</cp:lastModifiedBy>
  <cp:revision>3</cp:revision>
  <dcterms:created xsi:type="dcterms:W3CDTF">2026-04-16T08:55:00Z</dcterms:created>
  <dcterms:modified xsi:type="dcterms:W3CDTF">2026-04-17T03:52:00Z</dcterms:modified>
  <cp:category/>
</cp:coreProperties>
</file>