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E6533" w14:textId="77777777" w:rsidR="00C24DD9" w:rsidRDefault="00C24DD9" w:rsidP="00A669C1">
      <w:pPr>
        <w:pStyle w:val="NormalWeb"/>
        <w:tabs>
          <w:tab w:val="left" w:pos="1134"/>
        </w:tabs>
        <w:ind w:right="-45"/>
        <w:jc w:val="center"/>
        <w:rPr>
          <w:rStyle w:val="Strong"/>
          <w:rFonts w:ascii="Calibri Light" w:hAnsi="Calibri Light"/>
          <w:sz w:val="25"/>
          <w:szCs w:val="25"/>
        </w:rPr>
      </w:pPr>
      <w:bookmarkStart w:id="0" w:name="_GoBack"/>
      <w:bookmarkEnd w:id="0"/>
    </w:p>
    <w:p w14:paraId="691D1A16" w14:textId="77777777" w:rsidR="00A31AD0" w:rsidRDefault="000B03C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 xml:space="preserve">Human Rights Council </w:t>
      </w:r>
      <w:r w:rsidR="007234B9" w:rsidRPr="00A669C1">
        <w:rPr>
          <w:rStyle w:val="Strong"/>
          <w:rFonts w:ascii="Calibri Light" w:hAnsi="Calibri Light"/>
          <w:sz w:val="25"/>
          <w:szCs w:val="25"/>
        </w:rPr>
        <w:t>–</w:t>
      </w:r>
      <w:r w:rsidRPr="00A669C1">
        <w:rPr>
          <w:rStyle w:val="Strong"/>
          <w:rFonts w:ascii="Calibri Light" w:hAnsi="Calibri Light"/>
          <w:sz w:val="25"/>
          <w:szCs w:val="25"/>
        </w:rPr>
        <w:t xml:space="preserve"> </w:t>
      </w:r>
      <w:r w:rsidR="00235D3C">
        <w:rPr>
          <w:rStyle w:val="Strong"/>
          <w:rFonts w:ascii="Calibri Light" w:hAnsi="Calibri Light"/>
          <w:sz w:val="25"/>
          <w:szCs w:val="25"/>
        </w:rPr>
        <w:t>4</w:t>
      </w:r>
      <w:r w:rsidR="00A02F92">
        <w:rPr>
          <w:rStyle w:val="Strong"/>
          <w:rFonts w:ascii="Calibri Light" w:hAnsi="Calibri Light"/>
          <w:sz w:val="25"/>
          <w:szCs w:val="25"/>
        </w:rPr>
        <w:t>3rd</w:t>
      </w:r>
      <w:r w:rsidR="00235D3C">
        <w:rPr>
          <w:rStyle w:val="Strong"/>
          <w:rFonts w:ascii="Calibri Light" w:hAnsi="Calibri Light"/>
          <w:sz w:val="25"/>
          <w:szCs w:val="25"/>
        </w:rPr>
        <w:t xml:space="preserve"> </w:t>
      </w:r>
      <w:r w:rsidR="00316E82">
        <w:rPr>
          <w:rStyle w:val="Strong"/>
          <w:rFonts w:ascii="Calibri Light" w:hAnsi="Calibri Light"/>
          <w:sz w:val="25"/>
          <w:szCs w:val="25"/>
        </w:rPr>
        <w:t>session</w:t>
      </w:r>
    </w:p>
    <w:p w14:paraId="1C7E9F8D" w14:textId="77777777" w:rsidR="002C2E14" w:rsidRDefault="002C2E14" w:rsidP="00A669C1">
      <w:pPr>
        <w:pStyle w:val="NormalWeb"/>
        <w:tabs>
          <w:tab w:val="left" w:pos="1134"/>
        </w:tabs>
        <w:ind w:right="-45"/>
        <w:jc w:val="center"/>
        <w:rPr>
          <w:rStyle w:val="Strong"/>
          <w:rFonts w:ascii="Calibri Light" w:hAnsi="Calibri Light"/>
          <w:sz w:val="25"/>
          <w:szCs w:val="25"/>
        </w:rPr>
      </w:pPr>
    </w:p>
    <w:p w14:paraId="40BBAABB" w14:textId="77777777" w:rsidR="002C2E14" w:rsidRDefault="00AD3DA7"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Explanation of Vote</w:t>
      </w:r>
    </w:p>
    <w:p w14:paraId="7A919ED9" w14:textId="77777777" w:rsidR="002C2E14" w:rsidRDefault="002C2E14" w:rsidP="00A669C1">
      <w:pPr>
        <w:pStyle w:val="NormalWeb"/>
        <w:tabs>
          <w:tab w:val="left" w:pos="1134"/>
        </w:tabs>
        <w:ind w:right="-45"/>
        <w:jc w:val="center"/>
        <w:rPr>
          <w:rStyle w:val="Strong"/>
          <w:rFonts w:ascii="Calibri Light" w:hAnsi="Calibri Light"/>
          <w:sz w:val="25"/>
          <w:szCs w:val="25"/>
        </w:rPr>
      </w:pPr>
    </w:p>
    <w:p w14:paraId="6F1552EC" w14:textId="3C51DD05" w:rsidR="009625A8" w:rsidRPr="009625A8" w:rsidRDefault="009625A8" w:rsidP="00A669C1">
      <w:pPr>
        <w:pStyle w:val="NormalWeb"/>
        <w:tabs>
          <w:tab w:val="left" w:pos="1134"/>
        </w:tabs>
        <w:ind w:right="-45"/>
        <w:jc w:val="center"/>
        <w:rPr>
          <w:rStyle w:val="Strong"/>
          <w:rFonts w:ascii="Calibri Light" w:hAnsi="Calibri Light"/>
          <w:sz w:val="25"/>
          <w:szCs w:val="25"/>
        </w:rPr>
      </w:pPr>
      <w:r w:rsidRPr="009625A8">
        <w:rPr>
          <w:rStyle w:val="Strong"/>
          <w:rFonts w:ascii="Calibri Light" w:hAnsi="Calibri Light"/>
          <w:sz w:val="25"/>
          <w:szCs w:val="25"/>
        </w:rPr>
        <w:t>Methods of work of the Consultative Group of the Human Rights Council</w:t>
      </w:r>
    </w:p>
    <w:p w14:paraId="2B98EBF3" w14:textId="77777777" w:rsidR="009625A8" w:rsidRPr="009625A8" w:rsidRDefault="009625A8" w:rsidP="00A669C1">
      <w:pPr>
        <w:pStyle w:val="NormalWeb"/>
        <w:tabs>
          <w:tab w:val="left" w:pos="1134"/>
        </w:tabs>
        <w:ind w:right="-45"/>
        <w:jc w:val="center"/>
        <w:rPr>
          <w:rStyle w:val="Strong"/>
          <w:rFonts w:ascii="Calibri Light" w:hAnsi="Calibri Light"/>
          <w:sz w:val="25"/>
          <w:szCs w:val="25"/>
        </w:rPr>
      </w:pPr>
    </w:p>
    <w:p w14:paraId="5A9B9DAC" w14:textId="7B499E2F" w:rsidR="00414E87" w:rsidRDefault="008876AD"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19</w:t>
      </w:r>
      <w:r w:rsidR="00701F00">
        <w:rPr>
          <w:rStyle w:val="Strong"/>
          <w:rFonts w:ascii="Calibri Light" w:hAnsi="Calibri Light"/>
          <w:sz w:val="25"/>
          <w:szCs w:val="25"/>
        </w:rPr>
        <w:t xml:space="preserve"> </w:t>
      </w:r>
      <w:r w:rsidR="00A02F92">
        <w:rPr>
          <w:rStyle w:val="Strong"/>
          <w:rFonts w:ascii="Calibri Light" w:hAnsi="Calibri Light"/>
          <w:sz w:val="25"/>
          <w:szCs w:val="25"/>
        </w:rPr>
        <w:t>June 2020</w:t>
      </w:r>
    </w:p>
    <w:p w14:paraId="1EFCBC6F" w14:textId="3946AB61" w:rsidR="00A02F92" w:rsidRDefault="00A02F92" w:rsidP="00A669C1">
      <w:pPr>
        <w:pStyle w:val="NormalWeb"/>
        <w:tabs>
          <w:tab w:val="left" w:pos="1134"/>
        </w:tabs>
        <w:ind w:right="-45"/>
        <w:jc w:val="center"/>
        <w:rPr>
          <w:rStyle w:val="Strong"/>
          <w:rFonts w:ascii="Calibri Light" w:hAnsi="Calibri Light"/>
          <w:sz w:val="25"/>
          <w:szCs w:val="25"/>
        </w:rPr>
      </w:pPr>
    </w:p>
    <w:p w14:paraId="3F4D60FB" w14:textId="54077BF6" w:rsidR="009625A8" w:rsidRPr="00D92D75" w:rsidRDefault="009625A8" w:rsidP="00D92D75">
      <w:pPr>
        <w:rPr>
          <w:rFonts w:asciiTheme="minorHAnsi" w:hAnsiTheme="minorHAnsi" w:cstheme="minorHAnsi"/>
          <w:sz w:val="26"/>
          <w:szCs w:val="26"/>
        </w:rPr>
      </w:pPr>
      <w:r w:rsidRPr="00D92D75">
        <w:rPr>
          <w:rFonts w:asciiTheme="minorHAnsi" w:hAnsiTheme="minorHAnsi" w:cstheme="minorHAnsi"/>
          <w:sz w:val="26"/>
          <w:szCs w:val="26"/>
        </w:rPr>
        <w:t>Australia shares the EU’s concerns about the resolution L.25.</w:t>
      </w:r>
    </w:p>
    <w:p w14:paraId="168E4C29" w14:textId="77777777" w:rsidR="009625A8" w:rsidRPr="00D92D75" w:rsidRDefault="009625A8" w:rsidP="00D92D75">
      <w:pPr>
        <w:rPr>
          <w:rFonts w:asciiTheme="minorHAnsi" w:hAnsiTheme="minorHAnsi" w:cstheme="minorHAnsi"/>
          <w:sz w:val="26"/>
          <w:szCs w:val="26"/>
        </w:rPr>
      </w:pPr>
    </w:p>
    <w:p w14:paraId="6C0C859A" w14:textId="77777777" w:rsidR="009625A8" w:rsidRPr="00D92D75" w:rsidRDefault="009625A8" w:rsidP="00D92D75">
      <w:pPr>
        <w:rPr>
          <w:rFonts w:asciiTheme="minorHAnsi" w:hAnsiTheme="minorHAnsi" w:cstheme="minorHAnsi"/>
          <w:sz w:val="26"/>
          <w:szCs w:val="26"/>
        </w:rPr>
      </w:pPr>
      <w:r w:rsidRPr="00D92D75">
        <w:rPr>
          <w:rFonts w:asciiTheme="minorHAnsi" w:hAnsiTheme="minorHAnsi" w:cstheme="minorHAnsi"/>
          <w:sz w:val="26"/>
          <w:szCs w:val="26"/>
        </w:rPr>
        <w:t xml:space="preserve">We also share the concerns that many states have about the current lack of equitable geographic representation and of appropriate representation of different legal systems among Special Procedures Mandate Holders. </w:t>
      </w:r>
    </w:p>
    <w:p w14:paraId="376E5471" w14:textId="77777777" w:rsidR="009625A8" w:rsidRPr="00D92D75" w:rsidRDefault="009625A8" w:rsidP="00D92D75">
      <w:pPr>
        <w:rPr>
          <w:rFonts w:asciiTheme="minorHAnsi" w:hAnsiTheme="minorHAnsi" w:cstheme="minorHAnsi"/>
          <w:sz w:val="26"/>
          <w:szCs w:val="26"/>
        </w:rPr>
      </w:pPr>
    </w:p>
    <w:p w14:paraId="1EAA3152" w14:textId="77777777" w:rsidR="009625A8" w:rsidRPr="00D92D75" w:rsidRDefault="009625A8" w:rsidP="00D92D75">
      <w:pPr>
        <w:rPr>
          <w:rFonts w:asciiTheme="minorHAnsi" w:hAnsiTheme="minorHAnsi" w:cstheme="minorHAnsi"/>
          <w:sz w:val="26"/>
          <w:szCs w:val="26"/>
        </w:rPr>
      </w:pPr>
      <w:r w:rsidRPr="00D92D75">
        <w:rPr>
          <w:rFonts w:asciiTheme="minorHAnsi" w:hAnsiTheme="minorHAnsi" w:cstheme="minorHAnsi"/>
          <w:sz w:val="26"/>
          <w:szCs w:val="26"/>
        </w:rPr>
        <w:t xml:space="preserve">There are undoubtedly a range of factors responsible for this situation. We are confident, however, that the methods of work of the Consultative Group are not the issue. The particular criteria that must be met by mandate-holders, and the need to give due consideration to gender balance, equitable geographical representation and of appropriate representation of different legal systems is clearly articulated in the Institution Building Package. </w:t>
      </w:r>
    </w:p>
    <w:p w14:paraId="0232C819" w14:textId="77777777" w:rsidR="009625A8" w:rsidRPr="00D92D75" w:rsidRDefault="009625A8" w:rsidP="00D92D75">
      <w:pPr>
        <w:rPr>
          <w:rFonts w:asciiTheme="minorHAnsi" w:hAnsiTheme="minorHAnsi" w:cstheme="minorHAnsi"/>
          <w:sz w:val="26"/>
          <w:szCs w:val="26"/>
        </w:rPr>
      </w:pPr>
    </w:p>
    <w:p w14:paraId="7133081F" w14:textId="77777777" w:rsidR="009625A8" w:rsidRPr="00D92D75" w:rsidRDefault="009625A8" w:rsidP="00D92D75">
      <w:pPr>
        <w:rPr>
          <w:rFonts w:asciiTheme="minorHAnsi" w:hAnsiTheme="minorHAnsi" w:cstheme="minorHAnsi"/>
          <w:sz w:val="26"/>
          <w:szCs w:val="26"/>
        </w:rPr>
      </w:pPr>
      <w:r w:rsidRPr="00D92D75">
        <w:rPr>
          <w:rFonts w:asciiTheme="minorHAnsi" w:hAnsiTheme="minorHAnsi" w:cstheme="minorHAnsi"/>
          <w:sz w:val="26"/>
          <w:szCs w:val="26"/>
        </w:rPr>
        <w:t>Australia would welcome genuine attempts to support efforts to support diversity among the Special Procedures Mandate Holders. We would readily support a text mandating the President of the HRC to conduct consultations to identify the underlying causes of the lack of representation from geographic groups and legal systems, and to identify measures that would help the Consultative Group to meet the general criteria and particular requirements relating to the appointment of mandate-holders as set out in resolution 5/1 and decision 6/102.</w:t>
      </w:r>
    </w:p>
    <w:p w14:paraId="4DCB9170" w14:textId="77777777" w:rsidR="009625A8" w:rsidRPr="00D92D75" w:rsidRDefault="009625A8" w:rsidP="00D92D75">
      <w:pPr>
        <w:rPr>
          <w:rFonts w:asciiTheme="minorHAnsi" w:hAnsiTheme="minorHAnsi" w:cstheme="minorHAnsi"/>
          <w:sz w:val="26"/>
          <w:szCs w:val="26"/>
        </w:rPr>
      </w:pPr>
    </w:p>
    <w:p w14:paraId="15975021" w14:textId="77777777" w:rsidR="009625A8" w:rsidRPr="00D92D75" w:rsidRDefault="009625A8" w:rsidP="00D92D75">
      <w:pPr>
        <w:rPr>
          <w:rFonts w:asciiTheme="minorHAnsi" w:hAnsiTheme="minorHAnsi" w:cstheme="minorHAnsi"/>
          <w:sz w:val="26"/>
          <w:szCs w:val="26"/>
        </w:rPr>
      </w:pPr>
      <w:r w:rsidRPr="00D92D75">
        <w:rPr>
          <w:rFonts w:asciiTheme="minorHAnsi" w:hAnsiTheme="minorHAnsi" w:cstheme="minorHAnsi"/>
          <w:sz w:val="26"/>
          <w:szCs w:val="26"/>
        </w:rPr>
        <w:t>Regrettably, the text of L.25 has pre-judged the reason for this lack of representation. The solution presented in L.25 does not actually address the barriers for meritorious applicants applying for these roles. We are also concerned that this text does not emphasise the crucial role and contribution of Special Procedures Mandate Holders in promoting and protecting human rights, nor does it encourage states or other institutions to encourage or support individuals in applying for Special Procedures roles.</w:t>
      </w:r>
    </w:p>
    <w:p w14:paraId="68E9BEAE" w14:textId="77777777" w:rsidR="009625A8" w:rsidRPr="00D92D75" w:rsidRDefault="009625A8" w:rsidP="00D92D75">
      <w:pPr>
        <w:rPr>
          <w:rFonts w:asciiTheme="minorHAnsi" w:hAnsiTheme="minorHAnsi" w:cstheme="minorHAnsi"/>
          <w:sz w:val="26"/>
          <w:szCs w:val="26"/>
        </w:rPr>
      </w:pPr>
    </w:p>
    <w:p w14:paraId="672987D8" w14:textId="6A44F7FE" w:rsidR="009625A8" w:rsidRPr="00D92D75" w:rsidRDefault="009625A8" w:rsidP="00D92D75">
      <w:pPr>
        <w:pStyle w:val="NormalWeb"/>
        <w:tabs>
          <w:tab w:val="left" w:pos="1134"/>
        </w:tabs>
        <w:ind w:right="-45"/>
        <w:rPr>
          <w:rStyle w:val="Strong"/>
          <w:rFonts w:ascii="Calibri Light" w:hAnsi="Calibri Light"/>
          <w:szCs w:val="25"/>
        </w:rPr>
      </w:pPr>
      <w:r w:rsidRPr="00D92D75">
        <w:rPr>
          <w:rFonts w:asciiTheme="minorHAnsi" w:hAnsiTheme="minorHAnsi" w:cstheme="minorHAnsi"/>
          <w:sz w:val="26"/>
          <w:szCs w:val="26"/>
        </w:rPr>
        <w:t>For these reasons, Australia will vote against L.25 and we encourage other states to do the same.</w:t>
      </w:r>
    </w:p>
    <w:sectPr w:rsidR="009625A8" w:rsidRPr="00D92D75" w:rsidSect="001B74E4">
      <w:headerReference w:type="even" r:id="rId9"/>
      <w:headerReference w:type="default" r:id="rId10"/>
      <w:footerReference w:type="even" r:id="rId11"/>
      <w:footerReference w:type="default" r:id="rId12"/>
      <w:headerReference w:type="first" r:id="rId13"/>
      <w:footerReference w:type="first" r:id="rId14"/>
      <w:pgSz w:w="11907" w:h="16840" w:code="9"/>
      <w:pgMar w:top="2552" w:right="1440" w:bottom="1440"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60A2" w14:textId="77777777" w:rsidR="007D54CF" w:rsidRDefault="007D54CF">
      <w:r>
        <w:separator/>
      </w:r>
    </w:p>
  </w:endnote>
  <w:endnote w:type="continuationSeparator" w:id="0">
    <w:p w14:paraId="405B34BD" w14:textId="77777777" w:rsidR="007D54CF" w:rsidRDefault="007D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BE27" w14:textId="77777777" w:rsidR="00E70A35" w:rsidRDefault="00E7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8EC4" w14:textId="77777777"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3257" w14:textId="77777777"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7456" behindDoc="0" locked="0" layoutInCell="1" allowOverlap="1" wp14:anchorId="4E33198B" wp14:editId="1967CAE8">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E3EC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239" behindDoc="0" locked="0" layoutInCell="0" allowOverlap="1" wp14:anchorId="3DDFDEDA" wp14:editId="5075305B">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CE0C3" w14:textId="77777777"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14:paraId="60D75A2D" w14:textId="77777777"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FDEDA" id="_x0000_t202" coordsize="21600,21600" o:spt="202" path="m,l,21600r21600,l21600,xe">
              <v:stroke joinstyle="miter"/>
              <v:path gradientshapeok="t" o:connecttype="rect"/>
            </v:shapetype>
            <v:shape id="Text Box 3" o:spid="_x0000_s1026" type="#_x0000_t202" style="position:absolute;margin-left:-45pt;margin-top:-15.7pt;width:540pt;height:3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14:paraId="3ACCE0C3" w14:textId="77777777"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14:paraId="60D75A2D" w14:textId="77777777"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3882D" w14:textId="77777777" w:rsidR="007D54CF" w:rsidRDefault="007D54CF">
      <w:r>
        <w:separator/>
      </w:r>
    </w:p>
  </w:footnote>
  <w:footnote w:type="continuationSeparator" w:id="0">
    <w:p w14:paraId="26E565D5" w14:textId="77777777" w:rsidR="007D54CF" w:rsidRDefault="007D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5C20" w14:textId="77777777" w:rsidR="00E70A35" w:rsidRDefault="00E70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1D87" w14:textId="419A359C"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92D75">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DF9A" w14:textId="77777777" w:rsidR="001F741E" w:rsidRDefault="00612033" w:rsidP="000C74B1">
    <w:pPr>
      <w:pStyle w:val="Header"/>
      <w:ind w:left="142"/>
    </w:pPr>
    <w:r>
      <w:rPr>
        <w:noProof/>
        <w:lang w:eastAsia="en-AU"/>
      </w:rPr>
      <mc:AlternateContent>
        <mc:Choice Requires="wpg">
          <w:drawing>
            <wp:anchor distT="0" distB="0" distL="114300" distR="114300" simplePos="0" relativeHeight="251657214" behindDoc="0" locked="0" layoutInCell="1" allowOverlap="1" wp14:anchorId="6F9823D4" wp14:editId="3AA35D93">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3F245653" id="Group 1" o:spid="_x0000_s1026" style="position:absolute;margin-left:282pt;margin-top:-3.95pt;width:206.65pt;height:97.15pt;z-index:25165721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sidR="00EF33BC">
      <w:rPr>
        <w:noProof/>
        <w:lang w:eastAsia="en-AU"/>
      </w:rPr>
      <mc:AlternateContent>
        <mc:Choice Requires="wps">
          <w:drawing>
            <wp:anchor distT="0" distB="0" distL="114300" distR="114300" simplePos="0" relativeHeight="251656189" behindDoc="0" locked="0" layoutInCell="0" allowOverlap="1" wp14:anchorId="28499710" wp14:editId="2A34FF4E">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E9E4"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CD64BC"/>
    <w:multiLevelType w:val="hybridMultilevel"/>
    <w:tmpl w:val="CE96E54C"/>
    <w:lvl w:ilvl="0" w:tplc="01928B7E">
      <w:start w:val="12"/>
      <w:numFmt w:val="bullet"/>
      <w:lvlText w:val="-"/>
      <w:lvlJc w:val="left"/>
      <w:pPr>
        <w:ind w:left="360" w:hanging="360"/>
      </w:pPr>
      <w:rPr>
        <w:rFonts w:ascii="Calibri" w:eastAsia="Times New Roman" w:hAnsi="Calibri" w:cs="Calibri"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FR" w:vendorID="64" w:dllVersion="131078"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0"/>
    <w:rsid w:val="00003F30"/>
    <w:rsid w:val="000101B2"/>
    <w:rsid w:val="0003255E"/>
    <w:rsid w:val="00032CBD"/>
    <w:rsid w:val="00043390"/>
    <w:rsid w:val="000535B2"/>
    <w:rsid w:val="00063926"/>
    <w:rsid w:val="0006767D"/>
    <w:rsid w:val="000B03C1"/>
    <w:rsid w:val="000E7AD0"/>
    <w:rsid w:val="00143A3D"/>
    <w:rsid w:val="00154D0F"/>
    <w:rsid w:val="001678FF"/>
    <w:rsid w:val="001B74E4"/>
    <w:rsid w:val="001C78F9"/>
    <w:rsid w:val="001E15DC"/>
    <w:rsid w:val="001E4C81"/>
    <w:rsid w:val="00235D3C"/>
    <w:rsid w:val="00292584"/>
    <w:rsid w:val="002951BE"/>
    <w:rsid w:val="002A4718"/>
    <w:rsid w:val="002C1AA4"/>
    <w:rsid w:val="002C2E14"/>
    <w:rsid w:val="002E05CA"/>
    <w:rsid w:val="002F12CB"/>
    <w:rsid w:val="00301F51"/>
    <w:rsid w:val="00316E82"/>
    <w:rsid w:val="003313B8"/>
    <w:rsid w:val="00341D1F"/>
    <w:rsid w:val="00343E42"/>
    <w:rsid w:val="00344A74"/>
    <w:rsid w:val="0039595E"/>
    <w:rsid w:val="00395C58"/>
    <w:rsid w:val="003F0543"/>
    <w:rsid w:val="00410496"/>
    <w:rsid w:val="00414E87"/>
    <w:rsid w:val="004213DA"/>
    <w:rsid w:val="00451A21"/>
    <w:rsid w:val="004537B5"/>
    <w:rsid w:val="00484B9E"/>
    <w:rsid w:val="004B2454"/>
    <w:rsid w:val="004B50C2"/>
    <w:rsid w:val="004B6613"/>
    <w:rsid w:val="004C6DF0"/>
    <w:rsid w:val="004D22D3"/>
    <w:rsid w:val="004E3664"/>
    <w:rsid w:val="004F121D"/>
    <w:rsid w:val="004F5E9E"/>
    <w:rsid w:val="00504313"/>
    <w:rsid w:val="00536998"/>
    <w:rsid w:val="00576D58"/>
    <w:rsid w:val="00585837"/>
    <w:rsid w:val="005A20B4"/>
    <w:rsid w:val="005A3BF4"/>
    <w:rsid w:val="005C3D38"/>
    <w:rsid w:val="005F5E36"/>
    <w:rsid w:val="00605B06"/>
    <w:rsid w:val="00612033"/>
    <w:rsid w:val="00614E2E"/>
    <w:rsid w:val="00632B78"/>
    <w:rsid w:val="00690F32"/>
    <w:rsid w:val="006E2982"/>
    <w:rsid w:val="00701F00"/>
    <w:rsid w:val="00710C49"/>
    <w:rsid w:val="007202AA"/>
    <w:rsid w:val="007234B9"/>
    <w:rsid w:val="00785653"/>
    <w:rsid w:val="007956D4"/>
    <w:rsid w:val="007A1889"/>
    <w:rsid w:val="007D54CF"/>
    <w:rsid w:val="007D6FDD"/>
    <w:rsid w:val="007E449C"/>
    <w:rsid w:val="007F5ADA"/>
    <w:rsid w:val="0082005D"/>
    <w:rsid w:val="00824BFB"/>
    <w:rsid w:val="00836FF4"/>
    <w:rsid w:val="008568BA"/>
    <w:rsid w:val="00866C02"/>
    <w:rsid w:val="00867168"/>
    <w:rsid w:val="00870B00"/>
    <w:rsid w:val="008876AD"/>
    <w:rsid w:val="00911D03"/>
    <w:rsid w:val="00913F38"/>
    <w:rsid w:val="0091536B"/>
    <w:rsid w:val="00952ED4"/>
    <w:rsid w:val="009625A8"/>
    <w:rsid w:val="00983E53"/>
    <w:rsid w:val="0099071F"/>
    <w:rsid w:val="009A466E"/>
    <w:rsid w:val="009B4885"/>
    <w:rsid w:val="009C022A"/>
    <w:rsid w:val="009F47CE"/>
    <w:rsid w:val="00A02F92"/>
    <w:rsid w:val="00A14383"/>
    <w:rsid w:val="00A22D11"/>
    <w:rsid w:val="00A264E6"/>
    <w:rsid w:val="00A31AD0"/>
    <w:rsid w:val="00A3515E"/>
    <w:rsid w:val="00A41F18"/>
    <w:rsid w:val="00A63BFB"/>
    <w:rsid w:val="00A669C1"/>
    <w:rsid w:val="00A97EE1"/>
    <w:rsid w:val="00AD3DA7"/>
    <w:rsid w:val="00AE5099"/>
    <w:rsid w:val="00AF49A7"/>
    <w:rsid w:val="00B00D69"/>
    <w:rsid w:val="00B05F97"/>
    <w:rsid w:val="00B62778"/>
    <w:rsid w:val="00B83623"/>
    <w:rsid w:val="00BB0CBD"/>
    <w:rsid w:val="00BC6FDB"/>
    <w:rsid w:val="00BE11F8"/>
    <w:rsid w:val="00BE62C5"/>
    <w:rsid w:val="00C02E46"/>
    <w:rsid w:val="00C07310"/>
    <w:rsid w:val="00C1769A"/>
    <w:rsid w:val="00C17DEB"/>
    <w:rsid w:val="00C24710"/>
    <w:rsid w:val="00C24DD9"/>
    <w:rsid w:val="00C372E6"/>
    <w:rsid w:val="00C536F4"/>
    <w:rsid w:val="00C5592D"/>
    <w:rsid w:val="00C55ACD"/>
    <w:rsid w:val="00C63A5F"/>
    <w:rsid w:val="00C77D3F"/>
    <w:rsid w:val="00C946F3"/>
    <w:rsid w:val="00CF2767"/>
    <w:rsid w:val="00D03DA8"/>
    <w:rsid w:val="00D07261"/>
    <w:rsid w:val="00D17D55"/>
    <w:rsid w:val="00D26088"/>
    <w:rsid w:val="00D61600"/>
    <w:rsid w:val="00D64185"/>
    <w:rsid w:val="00D8666E"/>
    <w:rsid w:val="00D92D75"/>
    <w:rsid w:val="00DB038A"/>
    <w:rsid w:val="00DF0392"/>
    <w:rsid w:val="00E138E0"/>
    <w:rsid w:val="00E52EBA"/>
    <w:rsid w:val="00E70A35"/>
    <w:rsid w:val="00E9390A"/>
    <w:rsid w:val="00EA25C0"/>
    <w:rsid w:val="00EC7B79"/>
    <w:rsid w:val="00ED3A71"/>
    <w:rsid w:val="00EE5439"/>
    <w:rsid w:val="00EF33BC"/>
    <w:rsid w:val="00F46D07"/>
    <w:rsid w:val="00F52CA4"/>
    <w:rsid w:val="00F7561A"/>
    <w:rsid w:val="00F93327"/>
    <w:rsid w:val="00F9345F"/>
    <w:rsid w:val="00FC2B90"/>
    <w:rsid w:val="00FC4A4A"/>
    <w:rsid w:val="00FD1B7C"/>
    <w:rsid w:val="00FD24C2"/>
    <w:rsid w:val="00FF2A0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4A9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D0"/>
    <w:rPr>
      <w:sz w:val="24"/>
      <w:szCs w:val="24"/>
    </w:rPr>
  </w:style>
  <w:style w:type="paragraph" w:styleId="Heading1">
    <w:name w:val="heading 1"/>
    <w:basedOn w:val="Normal"/>
    <w:next w:val="Normal"/>
    <w:link w:val="Heading1Char"/>
    <w:qFormat/>
    <w:rsid w:val="005A20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 w:type="character" w:customStyle="1" w:styleId="Heading1Char">
    <w:name w:val="Heading 1 Char"/>
    <w:basedOn w:val="DefaultParagraphFont"/>
    <w:link w:val="Heading1"/>
    <w:rsid w:val="005A20B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A20B4"/>
    <w:rPr>
      <w:i/>
      <w:iCs/>
    </w:rPr>
  </w:style>
  <w:style w:type="character" w:styleId="Hyperlink">
    <w:name w:val="Hyperlink"/>
    <w:basedOn w:val="DefaultParagraphFont"/>
    <w:uiPriority w:val="99"/>
    <w:semiHidden/>
    <w:unhideWhenUsed/>
    <w:rsid w:val="005A20B4"/>
    <w:rPr>
      <w:color w:val="0000FF"/>
      <w:u w:val="single"/>
    </w:rPr>
  </w:style>
  <w:style w:type="paragraph" w:styleId="ListParagraph">
    <w:name w:val="List Paragraph"/>
    <w:aliases w:val="Recommendation,List Paragraph1,List Paragraph11,L,CV text,Table text,F5 List Paragraph,Dot pt,Medium Grid 1 - Accent 21,Numbered Paragraph,List Paragraph111,List Paragraph2,Bulleted Para,NFP GP Bulleted List,FooterText,numbered,列出段落,列出段落1"/>
    <w:basedOn w:val="Normal"/>
    <w:link w:val="ListParagraphChar"/>
    <w:uiPriority w:val="34"/>
    <w:qFormat/>
    <w:rsid w:val="00A02F92"/>
    <w:pPr>
      <w:ind w:left="720"/>
      <w:contextualSpacing/>
    </w:pPr>
    <w:rPr>
      <w:lang w:eastAsia="en-US"/>
    </w:rPr>
  </w:style>
  <w:style w:type="character" w:customStyle="1" w:styleId="ListParagraphChar">
    <w:name w:val="List Paragraph Char"/>
    <w:aliases w:val="Recommendation Char,List Paragraph1 Char,List Paragraph11 Char,L Char,CV text Char,Table text Char,F5 List Paragraph Char,Dot pt Char,Medium Grid 1 - Accent 21 Char,Numbered Paragraph Char,List Paragraph111 Char,List Paragraph2 Char"/>
    <w:basedOn w:val="DefaultParagraphFont"/>
    <w:link w:val="ListParagraph"/>
    <w:uiPriority w:val="34"/>
    <w:locked/>
    <w:rsid w:val="00A02F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942692">
      <w:bodyDiv w:val="1"/>
      <w:marLeft w:val="0"/>
      <w:marRight w:val="0"/>
      <w:marTop w:val="0"/>
      <w:marBottom w:val="0"/>
      <w:divBdr>
        <w:top w:val="none" w:sz="0" w:space="0" w:color="auto"/>
        <w:left w:val="none" w:sz="0" w:space="0" w:color="auto"/>
        <w:bottom w:val="none" w:sz="0" w:space="0" w:color="auto"/>
        <w:right w:val="none" w:sz="0" w:space="0" w:color="auto"/>
      </w:divBdr>
      <w:divsChild>
        <w:div w:id="1632321066">
          <w:marLeft w:val="0"/>
          <w:marRight w:val="0"/>
          <w:marTop w:val="0"/>
          <w:marBottom w:val="0"/>
          <w:divBdr>
            <w:top w:val="none" w:sz="0" w:space="0" w:color="auto"/>
            <w:left w:val="none" w:sz="0" w:space="0" w:color="auto"/>
            <w:bottom w:val="none" w:sz="0" w:space="0" w:color="auto"/>
            <w:right w:val="none" w:sz="0" w:space="0" w:color="auto"/>
          </w:divBdr>
          <w:divsChild>
            <w:div w:id="696928147">
              <w:marLeft w:val="0"/>
              <w:marRight w:val="0"/>
              <w:marTop w:val="0"/>
              <w:marBottom w:val="0"/>
              <w:divBdr>
                <w:top w:val="none" w:sz="0" w:space="0" w:color="auto"/>
                <w:left w:val="none" w:sz="0" w:space="0" w:color="auto"/>
                <w:bottom w:val="none" w:sz="0" w:space="0" w:color="auto"/>
                <w:right w:val="none" w:sz="0" w:space="0" w:color="auto"/>
              </w:divBdr>
            </w:div>
          </w:divsChild>
        </w:div>
        <w:div w:id="493178827">
          <w:marLeft w:val="0"/>
          <w:marRight w:val="0"/>
          <w:marTop w:val="0"/>
          <w:marBottom w:val="0"/>
          <w:divBdr>
            <w:top w:val="none" w:sz="0" w:space="0" w:color="auto"/>
            <w:left w:val="none" w:sz="0" w:space="0" w:color="auto"/>
            <w:bottom w:val="none" w:sz="0" w:space="0" w:color="auto"/>
            <w:right w:val="none" w:sz="0" w:space="0" w:color="auto"/>
          </w:divBdr>
          <w:divsChild>
            <w:div w:id="1848858507">
              <w:marLeft w:val="0"/>
              <w:marRight w:val="0"/>
              <w:marTop w:val="0"/>
              <w:marBottom w:val="0"/>
              <w:divBdr>
                <w:top w:val="none" w:sz="0" w:space="0" w:color="auto"/>
                <w:left w:val="none" w:sz="0" w:space="0" w:color="auto"/>
                <w:bottom w:val="none" w:sz="0" w:space="0" w:color="auto"/>
                <w:right w:val="none" w:sz="0" w:space="0" w:color="auto"/>
              </w:divBdr>
              <w:divsChild>
                <w:div w:id="1686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0070-DD14-4EEE-808F-154E2C28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1723</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2020-06-25T21:17:00Z</dcterms:created>
  <dcterms:modified xsi:type="dcterms:W3CDTF">2020-06-25T21:17:00Z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564b53f2-90f8-4c3f-b141-0bfa255613d9</vt:lpwstr>
  </property>
  <property fmtid="{D5CDD505-2E9C-101B-9397-08002B2CF9AE}" pid="3" name="SEC">
    <vt:lpwstr>OFFICIAL</vt:lpwstr>
  </property>
</Properties>
</file>