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43</w:t>
      </w:r>
      <w:r w:rsidR="0033649A" w:rsidRPr="0033649A">
        <w:rPr>
          <w:rStyle w:val="Strong"/>
          <w:rFonts w:ascii="Calibri Light" w:hAnsi="Calibri Light"/>
          <w:sz w:val="25"/>
          <w:szCs w:val="25"/>
          <w:vertAlign w:val="superscript"/>
        </w:rPr>
        <w:t>rd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Default="002744AD" w:rsidP="00C536F4">
      <w:pPr>
        <w:pStyle w:val="NormalWeb"/>
        <w:tabs>
          <w:tab w:val="left" w:pos="1134"/>
        </w:tabs>
        <w:ind w:right="-45"/>
        <w:jc w:val="center"/>
        <w:rPr>
          <w:rFonts w:ascii="Calibri Light" w:hAnsi="Calibri Light"/>
          <w:b/>
          <w:bCs/>
          <w:sz w:val="25"/>
          <w:szCs w:val="25"/>
        </w:rPr>
      </w:pPr>
      <w:bookmarkStart w:id="0" w:name="_GoBack"/>
      <w:r>
        <w:rPr>
          <w:rFonts w:ascii="Calibri Light" w:hAnsi="Calibri Light"/>
          <w:b/>
          <w:bCs/>
          <w:sz w:val="25"/>
          <w:szCs w:val="25"/>
        </w:rPr>
        <w:t>Interactive D</w:t>
      </w:r>
      <w:r w:rsidR="003601A6" w:rsidRPr="003601A6">
        <w:rPr>
          <w:rFonts w:ascii="Calibri Light" w:hAnsi="Calibri Light"/>
          <w:b/>
          <w:bCs/>
          <w:sz w:val="25"/>
          <w:szCs w:val="25"/>
        </w:rPr>
        <w:t>ialogue with the Commission of Inquiry on Burundi</w:t>
      </w:r>
    </w:p>
    <w:bookmarkEnd w:id="0"/>
    <w:p w:rsidR="003601A6" w:rsidRDefault="003601A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FB6132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9 March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FB6132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FB6132">
        <w:rPr>
          <w:rStyle w:val="Strong"/>
          <w:rFonts w:ascii="Calibri Light" w:hAnsi="Calibri Light" w:cs="Calibri Light"/>
          <w:sz w:val="25"/>
          <w:szCs w:val="25"/>
        </w:rPr>
        <w:t>Australian Statement</w:t>
      </w:r>
    </w:p>
    <w:p w:rsidR="009F47CE" w:rsidRPr="00FB6132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:rsidR="007234B9" w:rsidRPr="00A71424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:rsidR="002309FF" w:rsidRPr="00A71424" w:rsidRDefault="002309FF" w:rsidP="002309FF">
      <w:pPr>
        <w:rPr>
          <w:rFonts w:ascii="Calibri Light" w:hAnsi="Calibri Light" w:cs="Calibri Light"/>
          <w:sz w:val="25"/>
          <w:szCs w:val="25"/>
        </w:rPr>
      </w:pPr>
      <w:r w:rsidRPr="00A71424">
        <w:rPr>
          <w:rFonts w:ascii="Calibri Light" w:hAnsi="Calibri Light" w:cs="Calibri Light"/>
          <w:sz w:val="25"/>
          <w:szCs w:val="25"/>
        </w:rPr>
        <w:t xml:space="preserve">Australia thanks the Commission of Inquiry for its oral update and ongoing work. </w:t>
      </w:r>
    </w:p>
    <w:p w:rsidR="002309FF" w:rsidRPr="00A71424" w:rsidRDefault="002309FF" w:rsidP="002309FF">
      <w:pPr>
        <w:rPr>
          <w:rFonts w:ascii="Calibri Light" w:hAnsi="Calibri Light" w:cs="Calibri Light"/>
          <w:sz w:val="25"/>
          <w:szCs w:val="25"/>
        </w:rPr>
      </w:pPr>
    </w:p>
    <w:p w:rsidR="000003D0" w:rsidRDefault="000003D0" w:rsidP="002309FF">
      <w:pPr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Australia remains</w:t>
      </w:r>
      <w:r w:rsidR="002309FF" w:rsidRPr="00A71424">
        <w:rPr>
          <w:rFonts w:ascii="Calibri Light" w:hAnsi="Calibri Light" w:cs="Calibri Light"/>
          <w:sz w:val="25"/>
          <w:szCs w:val="25"/>
        </w:rPr>
        <w:t xml:space="preserve"> deeply concerned by human rights violations </w:t>
      </w:r>
      <w:r w:rsidR="00FA031C">
        <w:rPr>
          <w:rFonts w:ascii="Calibri Light" w:hAnsi="Calibri Light" w:cs="Calibri Light"/>
          <w:sz w:val="25"/>
          <w:szCs w:val="25"/>
        </w:rPr>
        <w:t xml:space="preserve">and abuses </w:t>
      </w:r>
      <w:r w:rsidR="002309FF" w:rsidRPr="00A71424">
        <w:rPr>
          <w:rFonts w:ascii="Calibri Light" w:hAnsi="Calibri Light" w:cs="Calibri Light"/>
          <w:sz w:val="25"/>
          <w:szCs w:val="25"/>
        </w:rPr>
        <w:t>in Burundi, including reports of extrajudicial abductions, torture and killings</w:t>
      </w:r>
      <w:r w:rsidR="00E21905">
        <w:rPr>
          <w:rFonts w:ascii="Calibri Light" w:hAnsi="Calibri Light" w:cs="Calibri Light"/>
          <w:sz w:val="25"/>
          <w:szCs w:val="25"/>
        </w:rPr>
        <w:t>, taking place amid a clim</w:t>
      </w:r>
      <w:r>
        <w:rPr>
          <w:rFonts w:ascii="Calibri Light" w:hAnsi="Calibri Light" w:cs="Calibri Light"/>
          <w:sz w:val="25"/>
          <w:szCs w:val="25"/>
        </w:rPr>
        <w:t>at</w:t>
      </w:r>
      <w:r w:rsidR="00E21905">
        <w:rPr>
          <w:rFonts w:ascii="Calibri Light" w:hAnsi="Calibri Light" w:cs="Calibri Light"/>
          <w:sz w:val="25"/>
          <w:szCs w:val="25"/>
        </w:rPr>
        <w:t xml:space="preserve">e of impunity. </w:t>
      </w:r>
    </w:p>
    <w:p w:rsidR="000003D0" w:rsidRDefault="000003D0" w:rsidP="002309FF">
      <w:pPr>
        <w:rPr>
          <w:rFonts w:ascii="Calibri Light" w:hAnsi="Calibri Light" w:cs="Calibri Light"/>
          <w:sz w:val="25"/>
          <w:szCs w:val="25"/>
        </w:rPr>
      </w:pPr>
    </w:p>
    <w:p w:rsidR="004A6EC9" w:rsidRPr="00A71424" w:rsidRDefault="004A6EC9" w:rsidP="004A6EC9">
      <w:pPr>
        <w:rPr>
          <w:rFonts w:ascii="Calibri Light" w:hAnsi="Calibri Light" w:cs="Calibri Light"/>
          <w:sz w:val="25"/>
          <w:szCs w:val="25"/>
        </w:rPr>
      </w:pPr>
      <w:r w:rsidRPr="00A71424">
        <w:rPr>
          <w:rFonts w:ascii="Calibri Light" w:hAnsi="Calibri Light" w:cs="Calibri Light"/>
          <w:sz w:val="25"/>
          <w:szCs w:val="25"/>
        </w:rPr>
        <w:t xml:space="preserve">Australia urges the Government of Burundi to </w:t>
      </w:r>
      <w:r w:rsidR="00E70843">
        <w:rPr>
          <w:rFonts w:ascii="Calibri Light" w:hAnsi="Calibri Light" w:cs="Calibri Light"/>
          <w:sz w:val="25"/>
          <w:szCs w:val="25"/>
        </w:rPr>
        <w:t>end</w:t>
      </w:r>
      <w:r w:rsidRPr="00A71424">
        <w:rPr>
          <w:rFonts w:ascii="Calibri Light" w:hAnsi="Calibri Light" w:cs="Calibri Light"/>
          <w:sz w:val="25"/>
          <w:szCs w:val="25"/>
        </w:rPr>
        <w:t xml:space="preserve"> these violations</w:t>
      </w:r>
      <w:r w:rsidR="00FA031C">
        <w:rPr>
          <w:rFonts w:ascii="Calibri Light" w:hAnsi="Calibri Light" w:cs="Calibri Light"/>
          <w:sz w:val="25"/>
          <w:szCs w:val="25"/>
        </w:rPr>
        <w:t xml:space="preserve"> and abuses, hold those responsible to account</w:t>
      </w:r>
      <w:r w:rsidRPr="00A71424">
        <w:rPr>
          <w:rFonts w:ascii="Calibri Light" w:hAnsi="Calibri Light" w:cs="Calibri Light"/>
          <w:sz w:val="25"/>
          <w:szCs w:val="25"/>
        </w:rPr>
        <w:t xml:space="preserve">, and ensure that government </w:t>
      </w:r>
      <w:r>
        <w:rPr>
          <w:rFonts w:ascii="Calibri Light" w:hAnsi="Calibri Light" w:cs="Calibri Light"/>
          <w:sz w:val="25"/>
          <w:szCs w:val="25"/>
        </w:rPr>
        <w:t xml:space="preserve">security </w:t>
      </w:r>
      <w:r w:rsidRPr="00A71424">
        <w:rPr>
          <w:rFonts w:ascii="Calibri Light" w:hAnsi="Calibri Light" w:cs="Calibri Light"/>
          <w:sz w:val="25"/>
          <w:szCs w:val="25"/>
        </w:rPr>
        <w:t>forces</w:t>
      </w:r>
      <w:r>
        <w:rPr>
          <w:rFonts w:ascii="Calibri Light" w:hAnsi="Calibri Light" w:cs="Calibri Light"/>
          <w:sz w:val="25"/>
          <w:szCs w:val="25"/>
        </w:rPr>
        <w:t xml:space="preserve"> and the </w:t>
      </w:r>
      <w:proofErr w:type="spellStart"/>
      <w:r w:rsidRPr="00A71424">
        <w:rPr>
          <w:rFonts w:ascii="Calibri Light" w:hAnsi="Calibri Light" w:cs="Calibri Light"/>
          <w:sz w:val="25"/>
          <w:szCs w:val="25"/>
        </w:rPr>
        <w:t>Imbonerakure</w:t>
      </w:r>
      <w:proofErr w:type="spellEnd"/>
      <w:r w:rsidRPr="00A71424">
        <w:rPr>
          <w:rFonts w:ascii="Calibri Light" w:hAnsi="Calibri Light" w:cs="Calibri Light"/>
          <w:sz w:val="25"/>
          <w:szCs w:val="25"/>
        </w:rPr>
        <w:t xml:space="preserve"> </w:t>
      </w:r>
      <w:r w:rsidR="00FA031C">
        <w:rPr>
          <w:rFonts w:ascii="Calibri Light" w:hAnsi="Calibri Light" w:cs="Calibri Light"/>
          <w:sz w:val="25"/>
          <w:szCs w:val="25"/>
        </w:rPr>
        <w:t xml:space="preserve">comply </w:t>
      </w:r>
      <w:r w:rsidRPr="00A71424">
        <w:rPr>
          <w:rFonts w:ascii="Calibri Light" w:hAnsi="Calibri Light" w:cs="Calibri Light"/>
          <w:sz w:val="25"/>
          <w:szCs w:val="25"/>
        </w:rPr>
        <w:t>with international human rights law.</w:t>
      </w:r>
    </w:p>
    <w:p w:rsidR="004A6EC9" w:rsidRDefault="004A6EC9" w:rsidP="002309FF">
      <w:pPr>
        <w:rPr>
          <w:rFonts w:ascii="Calibri Light" w:hAnsi="Calibri Light" w:cs="Calibri Light"/>
          <w:sz w:val="25"/>
          <w:szCs w:val="25"/>
        </w:rPr>
      </w:pPr>
    </w:p>
    <w:p w:rsidR="002309FF" w:rsidRPr="00A71424" w:rsidRDefault="00A078F6" w:rsidP="002309FF">
      <w:pPr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Ahead of </w:t>
      </w:r>
      <w:r w:rsidR="003601A6">
        <w:rPr>
          <w:rFonts w:ascii="Calibri Light" w:hAnsi="Calibri Light" w:cs="Calibri Light"/>
          <w:sz w:val="25"/>
          <w:szCs w:val="25"/>
        </w:rPr>
        <w:t>general e</w:t>
      </w:r>
      <w:r w:rsidR="00E21905">
        <w:rPr>
          <w:rFonts w:ascii="Calibri Light" w:hAnsi="Calibri Light" w:cs="Calibri Light"/>
          <w:sz w:val="25"/>
          <w:szCs w:val="25"/>
        </w:rPr>
        <w:t>lection</w:t>
      </w:r>
      <w:r>
        <w:rPr>
          <w:rFonts w:ascii="Calibri Light" w:hAnsi="Calibri Light" w:cs="Calibri Light"/>
          <w:sz w:val="25"/>
          <w:szCs w:val="25"/>
        </w:rPr>
        <w:t>s</w:t>
      </w:r>
      <w:r w:rsidR="00E21905">
        <w:rPr>
          <w:rFonts w:ascii="Calibri Light" w:hAnsi="Calibri Light" w:cs="Calibri Light"/>
          <w:sz w:val="25"/>
          <w:szCs w:val="25"/>
        </w:rPr>
        <w:t xml:space="preserve"> in May </w:t>
      </w:r>
      <w:r w:rsidR="000003D0">
        <w:rPr>
          <w:rFonts w:ascii="Calibri Light" w:hAnsi="Calibri Light" w:cs="Calibri Light"/>
          <w:sz w:val="25"/>
          <w:szCs w:val="25"/>
        </w:rPr>
        <w:t>2020</w:t>
      </w:r>
      <w:r w:rsidR="00E21905">
        <w:rPr>
          <w:rFonts w:ascii="Calibri Light" w:hAnsi="Calibri Light" w:cs="Calibri Light"/>
          <w:sz w:val="25"/>
          <w:szCs w:val="25"/>
        </w:rPr>
        <w:t xml:space="preserve">, we </w:t>
      </w:r>
      <w:r w:rsidR="004A6EC9">
        <w:rPr>
          <w:rFonts w:ascii="Calibri Light" w:hAnsi="Calibri Light" w:cs="Calibri Light"/>
          <w:sz w:val="25"/>
          <w:szCs w:val="25"/>
        </w:rPr>
        <w:t>a</w:t>
      </w:r>
      <w:r w:rsidR="004A6EC9" w:rsidRPr="00A71424">
        <w:rPr>
          <w:rFonts w:ascii="Calibri Light" w:hAnsi="Calibri Light" w:cs="Calibri Light"/>
          <w:sz w:val="25"/>
          <w:szCs w:val="25"/>
        </w:rPr>
        <w:t>cknowledg</w:t>
      </w:r>
      <w:r w:rsidR="004A6EC9">
        <w:rPr>
          <w:rFonts w:ascii="Calibri Light" w:hAnsi="Calibri Light" w:cs="Calibri Light"/>
          <w:sz w:val="25"/>
          <w:szCs w:val="25"/>
        </w:rPr>
        <w:t>e</w:t>
      </w:r>
      <w:r w:rsidR="004A6EC9" w:rsidRPr="00A71424">
        <w:rPr>
          <w:rFonts w:ascii="Calibri Light" w:hAnsi="Calibri Light" w:cs="Calibri Light"/>
          <w:sz w:val="25"/>
          <w:szCs w:val="25"/>
        </w:rPr>
        <w:t xml:space="preserve"> that </w:t>
      </w:r>
      <w:r w:rsidR="004A6EC9">
        <w:rPr>
          <w:rFonts w:ascii="Calibri Light" w:hAnsi="Calibri Light" w:cs="Calibri Light"/>
          <w:sz w:val="25"/>
          <w:szCs w:val="25"/>
        </w:rPr>
        <w:t>a new candidate rather than the current President will stand for th</w:t>
      </w:r>
      <w:r w:rsidR="004A6EC9" w:rsidRPr="00A71424">
        <w:rPr>
          <w:rFonts w:ascii="Calibri Light" w:hAnsi="Calibri Light" w:cs="Calibri Light"/>
          <w:sz w:val="25"/>
          <w:szCs w:val="25"/>
        </w:rPr>
        <w:t xml:space="preserve">e </w:t>
      </w:r>
      <w:r w:rsidR="003973C5">
        <w:rPr>
          <w:rFonts w:ascii="Calibri Light" w:hAnsi="Calibri Light" w:cs="Calibri Light"/>
          <w:sz w:val="25"/>
          <w:szCs w:val="25"/>
        </w:rPr>
        <w:t>ruling part</w:t>
      </w:r>
      <w:r w:rsidR="0073231A">
        <w:rPr>
          <w:rFonts w:ascii="Calibri Light" w:hAnsi="Calibri Light" w:cs="Calibri Light"/>
          <w:sz w:val="25"/>
          <w:szCs w:val="25"/>
        </w:rPr>
        <w:t>y</w:t>
      </w:r>
      <w:r w:rsidR="003973C5">
        <w:rPr>
          <w:rFonts w:ascii="Calibri Light" w:hAnsi="Calibri Light" w:cs="Calibri Light"/>
          <w:sz w:val="25"/>
          <w:szCs w:val="25"/>
        </w:rPr>
        <w:t xml:space="preserve">. </w:t>
      </w:r>
      <w:r w:rsidR="00FA031C">
        <w:rPr>
          <w:rFonts w:ascii="Calibri Light" w:hAnsi="Calibri Light" w:cs="Calibri Light"/>
          <w:sz w:val="25"/>
          <w:szCs w:val="25"/>
        </w:rPr>
        <w:t xml:space="preserve">However, we </w:t>
      </w:r>
      <w:r w:rsidR="003973C5">
        <w:rPr>
          <w:rFonts w:ascii="Calibri Light" w:hAnsi="Calibri Light" w:cs="Calibri Light"/>
          <w:sz w:val="25"/>
          <w:szCs w:val="25"/>
        </w:rPr>
        <w:t>remain</w:t>
      </w:r>
      <w:r w:rsidR="00E21905">
        <w:rPr>
          <w:rFonts w:ascii="Calibri Light" w:hAnsi="Calibri Light" w:cs="Calibri Light"/>
          <w:sz w:val="25"/>
          <w:szCs w:val="25"/>
        </w:rPr>
        <w:t xml:space="preserve"> concerned </w:t>
      </w:r>
      <w:r w:rsidR="004A6EC9">
        <w:rPr>
          <w:rFonts w:ascii="Calibri Light" w:hAnsi="Calibri Light" w:cs="Calibri Light"/>
          <w:sz w:val="25"/>
          <w:szCs w:val="25"/>
        </w:rPr>
        <w:t>that</w:t>
      </w:r>
      <w:r w:rsidR="004A5BBF">
        <w:rPr>
          <w:rFonts w:ascii="Calibri Light" w:hAnsi="Calibri Light" w:cs="Calibri Light"/>
          <w:sz w:val="25"/>
          <w:szCs w:val="25"/>
        </w:rPr>
        <w:t xml:space="preserve"> f</w:t>
      </w:r>
      <w:r>
        <w:rPr>
          <w:rFonts w:ascii="Calibri Light" w:hAnsi="Calibri Light" w:cs="Calibri Light"/>
          <w:sz w:val="25"/>
          <w:szCs w:val="25"/>
        </w:rPr>
        <w:t>e</w:t>
      </w:r>
      <w:r w:rsidR="004A5BBF">
        <w:rPr>
          <w:rFonts w:ascii="Calibri Light" w:hAnsi="Calibri Light" w:cs="Calibri Light"/>
          <w:sz w:val="25"/>
          <w:szCs w:val="25"/>
        </w:rPr>
        <w:t>ar</w:t>
      </w:r>
      <w:r>
        <w:rPr>
          <w:rFonts w:ascii="Calibri Light" w:hAnsi="Calibri Light" w:cs="Calibri Light"/>
          <w:sz w:val="25"/>
          <w:szCs w:val="25"/>
        </w:rPr>
        <w:t xml:space="preserve"> and intimidation </w:t>
      </w:r>
      <w:r w:rsidR="004A6EC9">
        <w:rPr>
          <w:rFonts w:ascii="Calibri Light" w:hAnsi="Calibri Light" w:cs="Calibri Light"/>
          <w:sz w:val="25"/>
          <w:szCs w:val="25"/>
        </w:rPr>
        <w:t xml:space="preserve">will continue to be used </w:t>
      </w:r>
      <w:r>
        <w:rPr>
          <w:rFonts w:ascii="Calibri Light" w:hAnsi="Calibri Light" w:cs="Calibri Light"/>
          <w:sz w:val="25"/>
          <w:szCs w:val="25"/>
        </w:rPr>
        <w:t xml:space="preserve">to repress </w:t>
      </w:r>
      <w:r w:rsidR="00E21905">
        <w:rPr>
          <w:rFonts w:ascii="Calibri Light" w:hAnsi="Calibri Light" w:cs="Calibri Light"/>
          <w:sz w:val="25"/>
          <w:szCs w:val="25"/>
        </w:rPr>
        <w:t xml:space="preserve">political opponents. </w:t>
      </w:r>
      <w:r w:rsidR="002309FF" w:rsidRPr="00A71424">
        <w:rPr>
          <w:rFonts w:ascii="Calibri Light" w:hAnsi="Calibri Light" w:cs="Calibri Light"/>
          <w:sz w:val="25"/>
          <w:szCs w:val="25"/>
        </w:rPr>
        <w:t xml:space="preserve">Australia urges the Government of Burundi to take </w:t>
      </w:r>
      <w:r w:rsidR="00A71424" w:rsidRPr="00A71424">
        <w:rPr>
          <w:rFonts w:ascii="Calibri Light" w:hAnsi="Calibri Light" w:cs="Calibri Light"/>
          <w:sz w:val="25"/>
          <w:szCs w:val="25"/>
        </w:rPr>
        <w:t xml:space="preserve">urgent steps </w:t>
      </w:r>
      <w:r w:rsidR="002309FF" w:rsidRPr="00A71424">
        <w:rPr>
          <w:rFonts w:ascii="Calibri Light" w:hAnsi="Calibri Light" w:cs="Calibri Light"/>
          <w:sz w:val="25"/>
          <w:szCs w:val="25"/>
        </w:rPr>
        <w:t xml:space="preserve">to support free and fair elections. </w:t>
      </w:r>
    </w:p>
    <w:p w:rsidR="002309FF" w:rsidRPr="00A71424" w:rsidRDefault="002309FF" w:rsidP="00FB6132">
      <w:pPr>
        <w:rPr>
          <w:rFonts w:ascii="Calibri Light" w:hAnsi="Calibri Light" w:cs="Calibri Light"/>
          <w:sz w:val="25"/>
          <w:szCs w:val="25"/>
        </w:rPr>
      </w:pPr>
    </w:p>
    <w:p w:rsidR="002309FF" w:rsidRDefault="00A71424" w:rsidP="00FB6132">
      <w:pPr>
        <w:rPr>
          <w:rFonts w:ascii="Calibri Light" w:hAnsi="Calibri Light" w:cs="Calibri Light"/>
          <w:sz w:val="25"/>
          <w:szCs w:val="25"/>
        </w:rPr>
      </w:pPr>
      <w:r w:rsidRPr="00A71424">
        <w:rPr>
          <w:rFonts w:ascii="Calibri Light" w:hAnsi="Calibri Light" w:cs="Calibri Light"/>
          <w:sz w:val="25"/>
          <w:szCs w:val="25"/>
        </w:rPr>
        <w:t xml:space="preserve">Australia is also aware that refugees </w:t>
      </w:r>
      <w:r w:rsidR="00E21905">
        <w:rPr>
          <w:rFonts w:ascii="Calibri Light" w:hAnsi="Calibri Light" w:cs="Calibri Light"/>
          <w:sz w:val="25"/>
          <w:szCs w:val="25"/>
        </w:rPr>
        <w:t xml:space="preserve">are </w:t>
      </w:r>
      <w:r w:rsidR="004A5BBF">
        <w:rPr>
          <w:rFonts w:ascii="Calibri Light" w:hAnsi="Calibri Light" w:cs="Calibri Light"/>
          <w:sz w:val="25"/>
          <w:szCs w:val="25"/>
        </w:rPr>
        <w:t xml:space="preserve">being encouraged to </w:t>
      </w:r>
      <w:r w:rsidR="00E21905">
        <w:rPr>
          <w:rFonts w:ascii="Calibri Light" w:hAnsi="Calibri Light" w:cs="Calibri Light"/>
          <w:sz w:val="25"/>
          <w:szCs w:val="25"/>
        </w:rPr>
        <w:t>return</w:t>
      </w:r>
      <w:r w:rsidR="009B0E75">
        <w:rPr>
          <w:rFonts w:ascii="Calibri Light" w:hAnsi="Calibri Light" w:cs="Calibri Light"/>
          <w:sz w:val="25"/>
          <w:szCs w:val="25"/>
        </w:rPr>
        <w:t xml:space="preserve"> to</w:t>
      </w:r>
      <w:r w:rsidR="00E21905">
        <w:rPr>
          <w:rFonts w:ascii="Calibri Light" w:hAnsi="Calibri Light" w:cs="Calibri Light"/>
          <w:sz w:val="25"/>
          <w:szCs w:val="25"/>
        </w:rPr>
        <w:t xml:space="preserve"> </w:t>
      </w:r>
      <w:r w:rsidR="004A5BBF">
        <w:rPr>
          <w:rFonts w:ascii="Calibri Light" w:hAnsi="Calibri Light" w:cs="Calibri Light"/>
          <w:sz w:val="25"/>
          <w:szCs w:val="25"/>
        </w:rPr>
        <w:t>Burundi</w:t>
      </w:r>
      <w:r w:rsidR="00E21905">
        <w:rPr>
          <w:rFonts w:ascii="Calibri Light" w:hAnsi="Calibri Light" w:cs="Calibri Light"/>
          <w:sz w:val="25"/>
          <w:szCs w:val="25"/>
        </w:rPr>
        <w:t xml:space="preserve">, often after long </w:t>
      </w:r>
      <w:r w:rsidR="00810AC7">
        <w:rPr>
          <w:rFonts w:ascii="Calibri Light" w:hAnsi="Calibri Light" w:cs="Calibri Light"/>
          <w:sz w:val="25"/>
          <w:szCs w:val="25"/>
        </w:rPr>
        <w:t>absences</w:t>
      </w:r>
      <w:r w:rsidRPr="00A71424">
        <w:rPr>
          <w:rFonts w:ascii="Calibri Light" w:hAnsi="Calibri Light" w:cs="Calibri Light"/>
          <w:sz w:val="25"/>
          <w:szCs w:val="25"/>
        </w:rPr>
        <w:t xml:space="preserve">. We highlight the </w:t>
      </w:r>
      <w:r w:rsidR="002309FF" w:rsidRPr="00A71424">
        <w:rPr>
          <w:rFonts w:ascii="Calibri Light" w:hAnsi="Calibri Light" w:cs="Calibri Light"/>
          <w:sz w:val="25"/>
          <w:szCs w:val="25"/>
        </w:rPr>
        <w:t xml:space="preserve">need for </w:t>
      </w:r>
      <w:r w:rsidR="00E21905">
        <w:rPr>
          <w:rFonts w:ascii="Calibri Light" w:hAnsi="Calibri Light" w:cs="Calibri Light"/>
          <w:sz w:val="25"/>
          <w:szCs w:val="25"/>
        </w:rPr>
        <w:t xml:space="preserve">Burundi to ensure returns are </w:t>
      </w:r>
      <w:r w:rsidR="002309FF" w:rsidRPr="00A71424">
        <w:rPr>
          <w:rFonts w:ascii="Calibri Light" w:hAnsi="Calibri Light" w:cs="Calibri Light"/>
          <w:sz w:val="25"/>
          <w:szCs w:val="25"/>
        </w:rPr>
        <w:t>safe, voluntary and dignified.</w:t>
      </w:r>
    </w:p>
    <w:p w:rsidR="008C3507" w:rsidRDefault="008C3507" w:rsidP="00FB6132">
      <w:pPr>
        <w:rPr>
          <w:rFonts w:ascii="Calibri Light" w:hAnsi="Calibri Light" w:cs="Calibri Light"/>
          <w:sz w:val="25"/>
          <w:szCs w:val="25"/>
        </w:rPr>
      </w:pPr>
    </w:p>
    <w:p w:rsidR="008C3507" w:rsidRPr="008C3507" w:rsidRDefault="001452EA" w:rsidP="008C3507">
      <w:pPr>
        <w:rPr>
          <w:rFonts w:ascii="Calibri Light" w:hAnsi="Calibri Light" w:cs="Calibri Light"/>
          <w:sz w:val="25"/>
          <w:szCs w:val="25"/>
        </w:rPr>
      </w:pPr>
      <w:r w:rsidRPr="009E1579">
        <w:rPr>
          <w:rFonts w:ascii="Calibri Light" w:hAnsi="Calibri Light" w:cs="Calibri Light"/>
          <w:sz w:val="25"/>
          <w:szCs w:val="25"/>
        </w:rPr>
        <w:t>Australia is</w:t>
      </w:r>
      <w:r w:rsidR="005014CC" w:rsidRPr="009E1579">
        <w:rPr>
          <w:rFonts w:ascii="Calibri Light" w:hAnsi="Calibri Light" w:cs="Calibri Light"/>
          <w:sz w:val="25"/>
          <w:szCs w:val="25"/>
        </w:rPr>
        <w:t xml:space="preserve"> </w:t>
      </w:r>
      <w:r w:rsidR="00E70843" w:rsidRPr="009E1579">
        <w:rPr>
          <w:rFonts w:ascii="Calibri Light" w:hAnsi="Calibri Light" w:cs="Calibri Light"/>
          <w:sz w:val="25"/>
          <w:szCs w:val="25"/>
        </w:rPr>
        <w:t>concerned by</w:t>
      </w:r>
      <w:r w:rsidR="005014CC" w:rsidRPr="009E1579">
        <w:rPr>
          <w:rFonts w:ascii="Calibri Light" w:hAnsi="Calibri Light" w:cs="Calibri Light"/>
          <w:sz w:val="25"/>
          <w:szCs w:val="25"/>
        </w:rPr>
        <w:t xml:space="preserve"> </w:t>
      </w:r>
      <w:r w:rsidR="006B60E5" w:rsidRPr="009E1579">
        <w:rPr>
          <w:rFonts w:ascii="Calibri Light" w:hAnsi="Calibri Light" w:cs="Calibri Light"/>
          <w:sz w:val="25"/>
          <w:szCs w:val="25"/>
        </w:rPr>
        <w:t xml:space="preserve">reports </w:t>
      </w:r>
      <w:r w:rsidR="0082063A" w:rsidRPr="009E1579">
        <w:rPr>
          <w:rFonts w:ascii="Calibri Light" w:hAnsi="Calibri Light" w:cs="Calibri Light"/>
          <w:sz w:val="25"/>
          <w:szCs w:val="25"/>
        </w:rPr>
        <w:t>of vilification of</w:t>
      </w:r>
      <w:r w:rsidR="005014CC" w:rsidRPr="009E1579">
        <w:rPr>
          <w:rFonts w:ascii="Calibri Light" w:hAnsi="Calibri Light" w:cs="Calibri Light"/>
          <w:sz w:val="25"/>
          <w:szCs w:val="25"/>
        </w:rPr>
        <w:t xml:space="preserve"> LGBTI persons</w:t>
      </w:r>
      <w:r w:rsidR="0082063A" w:rsidRPr="009E1579">
        <w:rPr>
          <w:rFonts w:ascii="Calibri Light" w:hAnsi="Calibri Light" w:cs="Calibri Light"/>
          <w:sz w:val="25"/>
          <w:szCs w:val="25"/>
        </w:rPr>
        <w:t xml:space="preserve">. We </w:t>
      </w:r>
      <w:r w:rsidR="006B60E5" w:rsidRPr="009E1579">
        <w:rPr>
          <w:rFonts w:ascii="Calibri Light" w:hAnsi="Calibri Light" w:cs="Calibri Light"/>
          <w:sz w:val="25"/>
          <w:szCs w:val="25"/>
        </w:rPr>
        <w:t xml:space="preserve">call on </w:t>
      </w:r>
      <w:r w:rsidR="0082063A" w:rsidRPr="009E1579">
        <w:rPr>
          <w:rFonts w:ascii="Calibri Light" w:hAnsi="Calibri Light" w:cs="Calibri Light"/>
          <w:sz w:val="25"/>
          <w:szCs w:val="25"/>
        </w:rPr>
        <w:t xml:space="preserve">the Burundian authorities to end </w:t>
      </w:r>
      <w:r w:rsidR="005014CC" w:rsidRPr="009E1579">
        <w:rPr>
          <w:rFonts w:ascii="Calibri Light" w:hAnsi="Calibri Light" w:cs="Calibri Light"/>
          <w:sz w:val="25"/>
          <w:szCs w:val="25"/>
        </w:rPr>
        <w:t>discriminat</w:t>
      </w:r>
      <w:r w:rsidR="006C7FE2" w:rsidRPr="009E1579">
        <w:rPr>
          <w:rFonts w:ascii="Calibri Light" w:hAnsi="Calibri Light" w:cs="Calibri Light"/>
          <w:sz w:val="25"/>
          <w:szCs w:val="25"/>
        </w:rPr>
        <w:t xml:space="preserve">ory practices </w:t>
      </w:r>
      <w:r w:rsidR="0082063A" w:rsidRPr="009E1579">
        <w:rPr>
          <w:rFonts w:ascii="Calibri Light" w:hAnsi="Calibri Light" w:cs="Calibri Light"/>
          <w:sz w:val="25"/>
          <w:szCs w:val="25"/>
        </w:rPr>
        <w:t xml:space="preserve">against </w:t>
      </w:r>
      <w:r w:rsidR="006C7FE2" w:rsidRPr="009E1579">
        <w:rPr>
          <w:rFonts w:ascii="Calibri Light" w:hAnsi="Calibri Light" w:cs="Calibri Light"/>
          <w:sz w:val="25"/>
          <w:szCs w:val="25"/>
        </w:rPr>
        <w:t>LGBTI persons</w:t>
      </w:r>
      <w:r w:rsidR="005014CC" w:rsidRPr="009E1579">
        <w:rPr>
          <w:rFonts w:ascii="Calibri Light" w:hAnsi="Calibri Light" w:cs="Calibri Light"/>
          <w:sz w:val="25"/>
          <w:szCs w:val="25"/>
        </w:rPr>
        <w:t>.</w:t>
      </w:r>
    </w:p>
    <w:p w:rsidR="008C3507" w:rsidRDefault="008C3507" w:rsidP="00FB6132">
      <w:pPr>
        <w:rPr>
          <w:rFonts w:ascii="Calibri Light" w:hAnsi="Calibri Light" w:cs="Calibri Light"/>
          <w:sz w:val="25"/>
          <w:szCs w:val="25"/>
        </w:rPr>
      </w:pPr>
    </w:p>
    <w:p w:rsidR="002309FF" w:rsidRPr="00A71424" w:rsidRDefault="002309FF" w:rsidP="002309FF">
      <w:pPr>
        <w:rPr>
          <w:rFonts w:ascii="Calibri Light" w:hAnsi="Calibri Light" w:cs="Calibri Light"/>
          <w:sz w:val="25"/>
          <w:szCs w:val="25"/>
        </w:rPr>
      </w:pPr>
      <w:r w:rsidRPr="00A71424">
        <w:rPr>
          <w:rFonts w:ascii="Calibri Light" w:hAnsi="Calibri Light" w:cs="Calibri Light"/>
          <w:sz w:val="25"/>
          <w:szCs w:val="25"/>
        </w:rPr>
        <w:t xml:space="preserve">Australia encourages the Government of Burundi </w:t>
      </w:r>
      <w:r w:rsidR="000003D0">
        <w:rPr>
          <w:rFonts w:ascii="Calibri Light" w:hAnsi="Calibri Light" w:cs="Calibri Light"/>
          <w:sz w:val="25"/>
          <w:szCs w:val="25"/>
        </w:rPr>
        <w:t xml:space="preserve">to </w:t>
      </w:r>
      <w:r w:rsidRPr="00A71424">
        <w:rPr>
          <w:rFonts w:ascii="Calibri Light" w:hAnsi="Calibri Light" w:cs="Calibri Light"/>
          <w:sz w:val="25"/>
          <w:szCs w:val="25"/>
        </w:rPr>
        <w:t xml:space="preserve">engage fully with the Commission of Inquiry, </w:t>
      </w:r>
      <w:r w:rsidR="00E70843">
        <w:rPr>
          <w:rFonts w:ascii="Calibri Light" w:hAnsi="Calibri Light" w:cs="Calibri Light"/>
          <w:sz w:val="25"/>
          <w:szCs w:val="25"/>
        </w:rPr>
        <w:t>taking</w:t>
      </w:r>
      <w:r w:rsidRPr="00A71424">
        <w:rPr>
          <w:rFonts w:ascii="Calibri Light" w:hAnsi="Calibri Light" w:cs="Calibri Light"/>
          <w:sz w:val="25"/>
          <w:szCs w:val="25"/>
        </w:rPr>
        <w:t xml:space="preserve"> immediate steps to address the Commission’s concerns. </w:t>
      </w:r>
    </w:p>
    <w:p w:rsidR="002309FF" w:rsidRPr="00A71424" w:rsidRDefault="002309FF" w:rsidP="00FB6132">
      <w:pPr>
        <w:rPr>
          <w:rFonts w:ascii="Calibri Light" w:hAnsi="Calibri Light" w:cs="Calibri Light"/>
          <w:sz w:val="25"/>
          <w:szCs w:val="25"/>
        </w:rPr>
      </w:pPr>
    </w:p>
    <w:p w:rsidR="008C3507" w:rsidRPr="008C3507" w:rsidRDefault="00E70843">
      <w:pPr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205</w:t>
      </w:r>
      <w:r w:rsidR="006C7FE2">
        <w:rPr>
          <w:rFonts w:ascii="Calibri Light" w:hAnsi="Calibri Light" w:cs="Calibri Light"/>
          <w:sz w:val="25"/>
          <w:szCs w:val="25"/>
        </w:rPr>
        <w:t xml:space="preserve"> </w:t>
      </w:r>
      <w:r w:rsidR="00A71424" w:rsidRPr="00A71424">
        <w:rPr>
          <w:rFonts w:ascii="Calibri Light" w:hAnsi="Calibri Light" w:cs="Calibri Light"/>
          <w:sz w:val="25"/>
          <w:szCs w:val="25"/>
        </w:rPr>
        <w:t xml:space="preserve">words. </w:t>
      </w:r>
    </w:p>
    <w:sectPr w:rsidR="008C3507" w:rsidRPr="008C3507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DB" w:rsidRDefault="009A54DB">
      <w:r>
        <w:separator/>
      </w:r>
    </w:p>
  </w:endnote>
  <w:endnote w:type="continuationSeparator" w:id="0">
    <w:p w:rsidR="009A54DB" w:rsidRDefault="009A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3D" w:rsidRDefault="0019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B66EEB" wp14:editId="66CA1EBC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5BE94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730A0BC1" wp14:editId="6371D5C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A0B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DB" w:rsidRDefault="009A54DB">
      <w:r>
        <w:separator/>
      </w:r>
    </w:p>
  </w:footnote>
  <w:footnote w:type="continuationSeparator" w:id="0">
    <w:p w:rsidR="009A54DB" w:rsidRDefault="009A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3D" w:rsidRDefault="00193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2D9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BCCF709" wp14:editId="012E0C29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DD1437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5E9525FC" wp14:editId="1ADF0B05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EFF0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3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8E3"/>
    <w:rsid w:val="000E7AD0"/>
    <w:rsid w:val="00143A3D"/>
    <w:rsid w:val="001452EA"/>
    <w:rsid w:val="00154D0F"/>
    <w:rsid w:val="001678FF"/>
    <w:rsid w:val="0019313D"/>
    <w:rsid w:val="001B74E4"/>
    <w:rsid w:val="001C78F9"/>
    <w:rsid w:val="001E15DC"/>
    <w:rsid w:val="001E4C81"/>
    <w:rsid w:val="002309FF"/>
    <w:rsid w:val="00235D3C"/>
    <w:rsid w:val="002744AD"/>
    <w:rsid w:val="00292584"/>
    <w:rsid w:val="002951BE"/>
    <w:rsid w:val="002A4718"/>
    <w:rsid w:val="002C1AA4"/>
    <w:rsid w:val="002E4228"/>
    <w:rsid w:val="00301F51"/>
    <w:rsid w:val="00302673"/>
    <w:rsid w:val="00316E82"/>
    <w:rsid w:val="003313B8"/>
    <w:rsid w:val="0033649A"/>
    <w:rsid w:val="00337387"/>
    <w:rsid w:val="00343E42"/>
    <w:rsid w:val="00344A74"/>
    <w:rsid w:val="003601A6"/>
    <w:rsid w:val="0039595E"/>
    <w:rsid w:val="003973C5"/>
    <w:rsid w:val="00410496"/>
    <w:rsid w:val="004213DA"/>
    <w:rsid w:val="00451A21"/>
    <w:rsid w:val="004537B5"/>
    <w:rsid w:val="00484B9E"/>
    <w:rsid w:val="004A5BBF"/>
    <w:rsid w:val="004A6EC9"/>
    <w:rsid w:val="004B50C2"/>
    <w:rsid w:val="004B6613"/>
    <w:rsid w:val="004C6DF0"/>
    <w:rsid w:val="004D22D3"/>
    <w:rsid w:val="004E3664"/>
    <w:rsid w:val="004F121D"/>
    <w:rsid w:val="004F5E9E"/>
    <w:rsid w:val="005014CC"/>
    <w:rsid w:val="00536998"/>
    <w:rsid w:val="00574262"/>
    <w:rsid w:val="00576D58"/>
    <w:rsid w:val="00585837"/>
    <w:rsid w:val="005A1CA4"/>
    <w:rsid w:val="005A20B4"/>
    <w:rsid w:val="005C3D38"/>
    <w:rsid w:val="005F5E36"/>
    <w:rsid w:val="00605B06"/>
    <w:rsid w:val="00612033"/>
    <w:rsid w:val="00614E2E"/>
    <w:rsid w:val="00632B78"/>
    <w:rsid w:val="006B60E5"/>
    <w:rsid w:val="006C7FE2"/>
    <w:rsid w:val="006E2982"/>
    <w:rsid w:val="00710C49"/>
    <w:rsid w:val="007202AA"/>
    <w:rsid w:val="007234B9"/>
    <w:rsid w:val="0073231A"/>
    <w:rsid w:val="007572EF"/>
    <w:rsid w:val="00785653"/>
    <w:rsid w:val="007956D4"/>
    <w:rsid w:val="007A058C"/>
    <w:rsid w:val="007A1889"/>
    <w:rsid w:val="007D54CF"/>
    <w:rsid w:val="007D6FDD"/>
    <w:rsid w:val="007E449C"/>
    <w:rsid w:val="007F5ADA"/>
    <w:rsid w:val="00810AC7"/>
    <w:rsid w:val="0082005D"/>
    <w:rsid w:val="0082063A"/>
    <w:rsid w:val="00824BFB"/>
    <w:rsid w:val="00867168"/>
    <w:rsid w:val="00870B00"/>
    <w:rsid w:val="008C3507"/>
    <w:rsid w:val="00911D03"/>
    <w:rsid w:val="00913F38"/>
    <w:rsid w:val="00940A22"/>
    <w:rsid w:val="00952ED4"/>
    <w:rsid w:val="00983E53"/>
    <w:rsid w:val="009A54DB"/>
    <w:rsid w:val="009B0E75"/>
    <w:rsid w:val="009B1F63"/>
    <w:rsid w:val="009C0A07"/>
    <w:rsid w:val="009E1579"/>
    <w:rsid w:val="009F47CE"/>
    <w:rsid w:val="00A078F6"/>
    <w:rsid w:val="00A11FA6"/>
    <w:rsid w:val="00A14383"/>
    <w:rsid w:val="00A22D11"/>
    <w:rsid w:val="00A264E6"/>
    <w:rsid w:val="00A31AD0"/>
    <w:rsid w:val="00A3515E"/>
    <w:rsid w:val="00A41F18"/>
    <w:rsid w:val="00A63BFB"/>
    <w:rsid w:val="00A669C1"/>
    <w:rsid w:val="00A71424"/>
    <w:rsid w:val="00A97EE1"/>
    <w:rsid w:val="00AF49A7"/>
    <w:rsid w:val="00B00D69"/>
    <w:rsid w:val="00B62778"/>
    <w:rsid w:val="00B83623"/>
    <w:rsid w:val="00B83B60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F0392"/>
    <w:rsid w:val="00E21905"/>
    <w:rsid w:val="00E30605"/>
    <w:rsid w:val="00E63D56"/>
    <w:rsid w:val="00E70843"/>
    <w:rsid w:val="00E9390A"/>
    <w:rsid w:val="00EA25C0"/>
    <w:rsid w:val="00EC7B79"/>
    <w:rsid w:val="00ED2D91"/>
    <w:rsid w:val="00ED3A71"/>
    <w:rsid w:val="00EE5439"/>
    <w:rsid w:val="00EF33BC"/>
    <w:rsid w:val="00F46D07"/>
    <w:rsid w:val="00F52CA4"/>
    <w:rsid w:val="00F7561A"/>
    <w:rsid w:val="00F93327"/>
    <w:rsid w:val="00F9345F"/>
    <w:rsid w:val="00FA031C"/>
    <w:rsid w:val="00FB613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68F6-C9AB-4A6B-8C4A-4B4E7BBC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1299</Characters>
  <Application>Microsoft Office Word</Application>
  <DocSecurity>0</DocSecurity>
  <Lines>35</Lines>
  <Paragraphs>11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Dialogue with the Commission of Inquiry on Burundi</dc:title>
  <dc:creator/>
  <cp:lastModifiedBy/>
  <cp:revision>1</cp:revision>
  <dcterms:created xsi:type="dcterms:W3CDTF">2020-03-10T00:26:00Z</dcterms:created>
  <dcterms:modified xsi:type="dcterms:W3CDTF">2020-03-10T00:26:00Z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72bdc487-0bd1-4db2-b157-b7f384a409d2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