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0AC" w:rsidRDefault="00653EC4">
      <w:pPr>
        <w:pStyle w:val="Body"/>
        <w:spacing w:line="240" w:lineRule="auto"/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noProof/>
          <w:sz w:val="24"/>
          <w:szCs w:val="24"/>
          <w:lang w:val="en-AU" w:eastAsia="en-AU"/>
        </w:rPr>
        <w:drawing>
          <wp:inline distT="0" distB="0" distL="0" distR="0">
            <wp:extent cx="2209801" cy="647065"/>
            <wp:effectExtent l="0" t="0" r="0" b="0"/>
            <wp:docPr id="1073741825" name="officeArt object" descr="Logo Mision O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Mision OI.png" descr="Logo Mision OI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3480" t="16210" r="4753" b="21178"/>
                    <a:stretch>
                      <a:fillRect/>
                    </a:stretch>
                  </pic:blipFill>
                  <pic:spPr>
                    <a:xfrm>
                      <a:off x="0" y="0"/>
                      <a:ext cx="2209801" cy="647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5D50AC" w:rsidRDefault="005D50AC">
      <w:pPr>
        <w:pStyle w:val="Body"/>
        <w:spacing w:after="0" w:line="240" w:lineRule="auto"/>
        <w:jc w:val="center"/>
        <w:rPr>
          <w:rFonts w:ascii="Montserrat" w:eastAsia="Montserrat" w:hAnsi="Montserrat" w:cs="Montserrat"/>
          <w:b/>
          <w:bCs/>
          <w:sz w:val="24"/>
          <w:szCs w:val="24"/>
        </w:rPr>
      </w:pPr>
    </w:p>
    <w:p w:rsidR="005D50AC" w:rsidRDefault="00653EC4">
      <w:pPr>
        <w:pStyle w:val="Body"/>
        <w:spacing w:after="0" w:line="240" w:lineRule="auto"/>
        <w:jc w:val="center"/>
        <w:rPr>
          <w:rFonts w:ascii="Montserrat" w:hAnsi="Montserrat"/>
          <w:lang w:val="en-US"/>
        </w:rPr>
      </w:pPr>
      <w:r w:rsidRPr="00DA04BB">
        <w:rPr>
          <w:rFonts w:ascii="Montserrat" w:hAnsi="Montserrat"/>
          <w:lang w:val="en-US"/>
        </w:rPr>
        <w:t>Statement of the Group of friends of the Convention on the rights of persons with disabilities</w:t>
      </w:r>
    </w:p>
    <w:p w:rsidR="00A07EFD" w:rsidRPr="00DA04BB" w:rsidRDefault="00A07EFD">
      <w:pPr>
        <w:pStyle w:val="Body"/>
        <w:spacing w:after="0" w:line="240" w:lineRule="auto"/>
        <w:jc w:val="center"/>
        <w:rPr>
          <w:rFonts w:ascii="Montserrat" w:hAnsi="Montserrat"/>
          <w:lang w:val="en-US"/>
        </w:rPr>
      </w:pPr>
    </w:p>
    <w:p w:rsidR="00A07EFD" w:rsidRDefault="00A07EFD">
      <w:pPr>
        <w:pStyle w:val="Body"/>
        <w:spacing w:after="0" w:line="240" w:lineRule="auto"/>
        <w:jc w:val="center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43</w:t>
      </w:r>
      <w:r w:rsidRPr="00A07EFD">
        <w:rPr>
          <w:rFonts w:ascii="Montserrat" w:hAnsi="Montserrat"/>
          <w:vertAlign w:val="superscript"/>
          <w:lang w:val="en-US"/>
        </w:rPr>
        <w:t>rd</w:t>
      </w:r>
      <w:r>
        <w:rPr>
          <w:rFonts w:ascii="Montserrat" w:hAnsi="Montserrat"/>
          <w:lang w:val="en-US"/>
        </w:rPr>
        <w:t xml:space="preserve"> </w:t>
      </w:r>
      <w:r w:rsidR="00653EC4" w:rsidRPr="00DA04BB">
        <w:rPr>
          <w:rFonts w:ascii="Montserrat" w:hAnsi="Montserrat"/>
          <w:lang w:val="en-US"/>
        </w:rPr>
        <w:t>sessi</w:t>
      </w:r>
      <w:r>
        <w:rPr>
          <w:rFonts w:ascii="Montserrat" w:hAnsi="Montserrat"/>
          <w:lang w:val="en-US"/>
        </w:rPr>
        <w:t>on of the Human Rights Council</w:t>
      </w:r>
    </w:p>
    <w:p w:rsidR="005D50AC" w:rsidRPr="00DA04BB" w:rsidRDefault="00653EC4">
      <w:pPr>
        <w:pStyle w:val="Body"/>
        <w:spacing w:after="0" w:line="240" w:lineRule="auto"/>
        <w:jc w:val="center"/>
        <w:rPr>
          <w:rFonts w:ascii="Montserrat" w:eastAsia="Montserrat" w:hAnsi="Montserrat" w:cs="Montserrat"/>
          <w:b/>
          <w:bCs/>
          <w:lang w:val="en-US"/>
        </w:rPr>
      </w:pPr>
      <w:r w:rsidRPr="00DA04BB">
        <w:rPr>
          <w:rFonts w:ascii="Montserrat" w:hAnsi="Montserrat"/>
          <w:lang w:val="en-US"/>
        </w:rPr>
        <w:t>Annual interactive debate on the righ</w:t>
      </w:r>
      <w:r w:rsidR="00A07EFD">
        <w:rPr>
          <w:rFonts w:ascii="Montserrat" w:hAnsi="Montserrat"/>
          <w:lang w:val="en-US"/>
        </w:rPr>
        <w:t>ts of persons with disabilities</w:t>
      </w:r>
    </w:p>
    <w:p w:rsidR="005D50AC" w:rsidRPr="00DA04BB" w:rsidRDefault="005D50AC">
      <w:pPr>
        <w:pStyle w:val="Body"/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</w:p>
    <w:p w:rsidR="005D50AC" w:rsidRPr="00DA04BB" w:rsidRDefault="005D50AC">
      <w:pPr>
        <w:pStyle w:val="Body"/>
        <w:spacing w:after="0" w:line="240" w:lineRule="auto"/>
        <w:jc w:val="center"/>
        <w:rPr>
          <w:rFonts w:ascii="Montserrat" w:eastAsia="Montserrat" w:hAnsi="Montserrat" w:cs="Montserrat"/>
          <w:lang w:val="en-US"/>
        </w:rPr>
      </w:pPr>
    </w:p>
    <w:p w:rsidR="005D50AC" w:rsidRPr="00DA04BB" w:rsidRDefault="00653EC4">
      <w:pPr>
        <w:pStyle w:val="Body"/>
        <w:spacing w:after="0" w:line="240" w:lineRule="auto"/>
        <w:jc w:val="right"/>
        <w:rPr>
          <w:rFonts w:ascii="Montserrat" w:hAnsi="Montserrat"/>
          <w:lang w:val="en-US"/>
        </w:rPr>
      </w:pPr>
      <w:r w:rsidRPr="00DA04BB">
        <w:rPr>
          <w:rFonts w:ascii="Montserrat" w:hAnsi="Montserrat"/>
          <w:lang w:val="en-US"/>
        </w:rPr>
        <w:t>March 6</w:t>
      </w:r>
      <w:r w:rsidRPr="00A07EFD">
        <w:rPr>
          <w:rFonts w:ascii="Montserrat" w:hAnsi="Montserrat"/>
          <w:vertAlign w:val="superscript"/>
          <w:lang w:val="en-US"/>
        </w:rPr>
        <w:t>th</w:t>
      </w:r>
      <w:r w:rsidR="00A07EFD">
        <w:rPr>
          <w:rFonts w:ascii="Montserrat" w:hAnsi="Montserrat"/>
          <w:lang w:val="en-US"/>
        </w:rPr>
        <w:t>,</w:t>
      </w:r>
      <w:r w:rsidRPr="00DA04BB">
        <w:rPr>
          <w:rFonts w:ascii="Montserrat" w:hAnsi="Montserrat"/>
          <w:lang w:val="en-US"/>
        </w:rPr>
        <w:t xml:space="preserve"> 2020</w:t>
      </w:r>
    </w:p>
    <w:p w:rsidR="005D50AC" w:rsidRPr="00DA04BB" w:rsidRDefault="00A07EFD" w:rsidP="00A07EFD">
      <w:pPr>
        <w:pStyle w:val="Body"/>
        <w:spacing w:after="0" w:line="360" w:lineRule="auto"/>
        <w:jc w:val="both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Time: 2 minutes</w:t>
      </w:r>
    </w:p>
    <w:p w:rsidR="005D50AC" w:rsidRPr="00DA04BB" w:rsidRDefault="005D50AC" w:rsidP="00A07EFD">
      <w:pPr>
        <w:pStyle w:val="Body"/>
        <w:spacing w:after="0" w:line="360" w:lineRule="auto"/>
        <w:jc w:val="both"/>
        <w:rPr>
          <w:rFonts w:ascii="Montserrat" w:hAnsi="Montserrat"/>
          <w:lang w:val="en-US"/>
        </w:rPr>
      </w:pPr>
    </w:p>
    <w:p w:rsidR="005D50AC" w:rsidRPr="00DA04BB" w:rsidRDefault="005D50AC" w:rsidP="00A07EFD"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 w:line="360" w:lineRule="auto"/>
        <w:jc w:val="both"/>
        <w:rPr>
          <w:rFonts w:ascii="Montserrat" w:eastAsia="Helvetica" w:hAnsi="Montserrat" w:cs="Helvetica"/>
          <w:lang w:val="en-US"/>
        </w:rPr>
      </w:pPr>
    </w:p>
    <w:p w:rsidR="005D50AC" w:rsidRPr="00DA04BB" w:rsidRDefault="00653EC4" w:rsidP="00A07EFD"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 w:line="360" w:lineRule="auto"/>
        <w:jc w:val="both"/>
        <w:rPr>
          <w:rFonts w:ascii="Montserrat" w:eastAsia="Helvetica" w:hAnsi="Montserrat" w:cs="Helvetica"/>
          <w:lang w:val="en-US"/>
        </w:rPr>
      </w:pPr>
      <w:r w:rsidRPr="00DA04BB">
        <w:rPr>
          <w:rFonts w:ascii="Montserrat" w:hAnsi="Montserrat"/>
          <w:lang w:val="en-US"/>
        </w:rPr>
        <w:t>It is my honor to deliver this statement on behalf of the Group of friends to the Convention on the rights of per</w:t>
      </w:r>
      <w:r w:rsidR="006A616B">
        <w:rPr>
          <w:rFonts w:ascii="Montserrat" w:hAnsi="Montserrat"/>
          <w:lang w:val="en-US"/>
        </w:rPr>
        <w:t>sons with disabilities</w:t>
      </w:r>
      <w:r w:rsidRPr="00DA04BB">
        <w:rPr>
          <w:rFonts w:ascii="Montserrat" w:hAnsi="Montserrat"/>
          <w:lang w:val="en-US"/>
        </w:rPr>
        <w:t>.</w:t>
      </w:r>
    </w:p>
    <w:p w:rsidR="005D50AC" w:rsidRPr="00DA04BB" w:rsidRDefault="005D50AC" w:rsidP="00A07EFD"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 w:line="360" w:lineRule="auto"/>
        <w:jc w:val="both"/>
        <w:rPr>
          <w:rFonts w:ascii="Montserrat" w:eastAsia="Helvetica" w:hAnsi="Montserrat" w:cs="Helvetica"/>
          <w:lang w:val="en-US"/>
        </w:rPr>
      </w:pPr>
    </w:p>
    <w:p w:rsidR="005D50AC" w:rsidRPr="00DA04BB" w:rsidRDefault="00653EC4" w:rsidP="00A07EFD">
      <w:pPr>
        <w:pStyle w:val="Body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spacing w:after="0" w:line="360" w:lineRule="auto"/>
        <w:jc w:val="both"/>
        <w:rPr>
          <w:rFonts w:ascii="Montserrat" w:eastAsia="Helvetica" w:hAnsi="Montserrat" w:cs="Helvetica"/>
          <w:lang w:val="en-US"/>
        </w:rPr>
      </w:pPr>
      <w:r w:rsidRPr="00DA04BB">
        <w:rPr>
          <w:rFonts w:ascii="Montserrat" w:hAnsi="Montserrat"/>
          <w:lang w:val="en-US"/>
        </w:rPr>
        <w:t>We are pleased to participate in t</w:t>
      </w:r>
      <w:r w:rsidR="00DA04BB">
        <w:rPr>
          <w:rFonts w:ascii="Montserrat" w:hAnsi="Montserrat"/>
          <w:lang w:val="en-US"/>
        </w:rPr>
        <w:t>h</w:t>
      </w:r>
      <w:r w:rsidRPr="00DA04BB">
        <w:rPr>
          <w:rFonts w:ascii="Montserrat" w:hAnsi="Montserrat"/>
          <w:lang w:val="en-US"/>
        </w:rPr>
        <w:t xml:space="preserve">is </w:t>
      </w:r>
      <w:r w:rsidR="00DA04BB" w:rsidRPr="00DA04BB">
        <w:rPr>
          <w:rFonts w:ascii="Montserrat" w:hAnsi="Montserrat"/>
          <w:lang w:val="en-US"/>
        </w:rPr>
        <w:t>annual</w:t>
      </w:r>
      <w:r w:rsidRPr="00DA04BB">
        <w:rPr>
          <w:rFonts w:ascii="Montserrat" w:hAnsi="Montserrat"/>
          <w:lang w:val="en-US"/>
        </w:rPr>
        <w:t xml:space="preserve"> debate and welcome the distinguished panelists and their contributions as well as the report </w:t>
      </w:r>
      <w:r w:rsidR="006A616B">
        <w:rPr>
          <w:rFonts w:ascii="Montserrat" w:hAnsi="Montserrat"/>
          <w:lang w:val="en-US"/>
        </w:rPr>
        <w:t>presented by the Office of the High Commissioner for H</w:t>
      </w:r>
      <w:r w:rsidRPr="00DA04BB">
        <w:rPr>
          <w:rFonts w:ascii="Montserrat" w:hAnsi="Montserrat"/>
          <w:lang w:val="en-US"/>
        </w:rPr>
        <w:t xml:space="preserve">uman </w:t>
      </w:r>
      <w:r w:rsidR="006A616B">
        <w:rPr>
          <w:rFonts w:ascii="Montserrat" w:hAnsi="Montserrat"/>
          <w:lang w:val="en-US"/>
        </w:rPr>
        <w:t>R</w:t>
      </w:r>
      <w:r w:rsidRPr="00DA04BB">
        <w:rPr>
          <w:rFonts w:ascii="Montserrat" w:hAnsi="Montserrat"/>
          <w:lang w:val="en-US"/>
        </w:rPr>
        <w:t>ights.</w:t>
      </w:r>
    </w:p>
    <w:p w:rsidR="005D50AC" w:rsidRPr="00DA04BB" w:rsidRDefault="005D50AC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eastAsia="Verdana" w:hAnsi="Montserrat" w:cs="Verdana"/>
          <w:lang w:val="en-US"/>
        </w:rPr>
      </w:pPr>
    </w:p>
    <w:p w:rsidR="005D50AC" w:rsidRPr="00DA04BB" w:rsidRDefault="00653EC4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hAnsi="Montserrat"/>
          <w:lang w:val="en-US"/>
        </w:rPr>
      </w:pPr>
      <w:r w:rsidRPr="00DA04BB">
        <w:rPr>
          <w:rFonts w:ascii="Montserrat" w:hAnsi="Montserrat"/>
          <w:lang w:val="en-US"/>
        </w:rPr>
        <w:t xml:space="preserve">All around the world, persons with disabilities continue to face prejudices and </w:t>
      </w:r>
      <w:r w:rsidR="00DA04BB" w:rsidRPr="00DA04BB">
        <w:rPr>
          <w:rFonts w:ascii="Montserrat" w:hAnsi="Montserrat"/>
          <w:lang w:val="en-US"/>
        </w:rPr>
        <w:t>stereotypes, which</w:t>
      </w:r>
      <w:r w:rsidRPr="00DA04BB">
        <w:rPr>
          <w:rFonts w:ascii="Montserrat" w:hAnsi="Montserrat"/>
          <w:lang w:val="en-US"/>
        </w:rPr>
        <w:t xml:space="preserve"> </w:t>
      </w:r>
      <w:r w:rsidR="00DA04BB" w:rsidRPr="00DA04BB">
        <w:rPr>
          <w:rFonts w:ascii="Montserrat" w:hAnsi="Montserrat"/>
          <w:lang w:val="en-US"/>
        </w:rPr>
        <w:t>perpetuate discrimination</w:t>
      </w:r>
      <w:r w:rsidRPr="00DA04BB">
        <w:rPr>
          <w:rFonts w:ascii="Montserrat" w:hAnsi="Montserrat"/>
          <w:lang w:val="en-US"/>
        </w:rPr>
        <w:t xml:space="preserve"> against them in all aspects of life. Awareness raising is key to tackl</w:t>
      </w:r>
      <w:r w:rsidR="00AF1BBC">
        <w:rPr>
          <w:rFonts w:ascii="Montserrat" w:hAnsi="Montserrat"/>
          <w:lang w:val="en-US"/>
        </w:rPr>
        <w:t>ing</w:t>
      </w:r>
      <w:r w:rsidRPr="00DA04BB">
        <w:rPr>
          <w:rFonts w:ascii="Montserrat" w:hAnsi="Montserrat"/>
          <w:lang w:val="en-US"/>
        </w:rPr>
        <w:t xml:space="preserve"> these misconceptions and to ensur</w:t>
      </w:r>
      <w:r w:rsidR="00AF1BBC">
        <w:rPr>
          <w:rFonts w:ascii="Montserrat" w:hAnsi="Montserrat"/>
          <w:lang w:val="en-US"/>
        </w:rPr>
        <w:t>ing</w:t>
      </w:r>
      <w:r w:rsidRPr="00DA04BB">
        <w:rPr>
          <w:rFonts w:ascii="Montserrat" w:hAnsi="Montserrat"/>
          <w:lang w:val="en-US"/>
        </w:rPr>
        <w:t xml:space="preserve"> that </w:t>
      </w:r>
      <w:r w:rsidR="00AF1BBC">
        <w:rPr>
          <w:rFonts w:ascii="Montserrat" w:hAnsi="Montserrat"/>
          <w:lang w:val="en-US"/>
        </w:rPr>
        <w:t xml:space="preserve">persons with disabilities are able </w:t>
      </w:r>
      <w:proofErr w:type="gramStart"/>
      <w:r w:rsidR="00AF1BBC">
        <w:rPr>
          <w:rFonts w:ascii="Montserrat" w:hAnsi="Montserrat"/>
          <w:lang w:val="en-US"/>
        </w:rPr>
        <w:t>to fully enjoy</w:t>
      </w:r>
      <w:proofErr w:type="gramEnd"/>
      <w:r w:rsidR="00AF1BBC">
        <w:rPr>
          <w:rFonts w:ascii="Montserrat" w:hAnsi="Montserrat"/>
          <w:lang w:val="en-US"/>
        </w:rPr>
        <w:t xml:space="preserve"> their rights under the CRPD. </w:t>
      </w:r>
    </w:p>
    <w:p w:rsidR="00A10C89" w:rsidRPr="00DA04BB" w:rsidRDefault="00A10C89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eastAsia="Verdana" w:hAnsi="Montserrat" w:cs="Verdana"/>
          <w:lang w:val="en-US"/>
        </w:rPr>
      </w:pPr>
    </w:p>
    <w:p w:rsidR="00A07EFD" w:rsidRDefault="00AF1BBC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>The m</w:t>
      </w:r>
      <w:r w:rsidR="00653EC4" w:rsidRPr="00DA04BB">
        <w:rPr>
          <w:rFonts w:ascii="Montserrat" w:hAnsi="Montserrat"/>
          <w:lang w:val="en-US"/>
        </w:rPr>
        <w:t xml:space="preserve">edia plays a key role in shaping views and opinions including on disabilities. We are strongly convinced that public/private partnerships regarding media associations can be very useful </w:t>
      </w:r>
      <w:r>
        <w:rPr>
          <w:rFonts w:ascii="Montserrat" w:hAnsi="Montserrat"/>
          <w:lang w:val="en-US"/>
        </w:rPr>
        <w:t>for encouraging a positive</w:t>
      </w:r>
      <w:r w:rsidRPr="00DA04BB">
        <w:rPr>
          <w:rFonts w:ascii="Montserrat" w:hAnsi="Montserrat"/>
          <w:lang w:val="en-US"/>
        </w:rPr>
        <w:t xml:space="preserve"> </w:t>
      </w:r>
      <w:r w:rsidR="00653EC4" w:rsidRPr="00DA04BB">
        <w:rPr>
          <w:rFonts w:ascii="Montserrat" w:hAnsi="Montserrat"/>
          <w:lang w:val="en-US"/>
        </w:rPr>
        <w:t>portra</w:t>
      </w:r>
      <w:r>
        <w:rPr>
          <w:rFonts w:ascii="Montserrat" w:hAnsi="Montserrat"/>
          <w:lang w:val="en-US"/>
        </w:rPr>
        <w:t>yal</w:t>
      </w:r>
      <w:r w:rsidR="0003348F">
        <w:rPr>
          <w:rFonts w:ascii="Montserrat" w:hAnsi="Montserrat"/>
          <w:lang w:val="en-US"/>
        </w:rPr>
        <w:t xml:space="preserve"> </w:t>
      </w:r>
      <w:r w:rsidR="00653EC4" w:rsidRPr="00DA04BB">
        <w:rPr>
          <w:rFonts w:ascii="Montserrat" w:hAnsi="Montserrat"/>
          <w:lang w:val="en-US"/>
        </w:rPr>
        <w:t>of persons with disabilities</w:t>
      </w:r>
      <w:r>
        <w:rPr>
          <w:rFonts w:ascii="Montserrat" w:hAnsi="Montserrat"/>
          <w:lang w:val="en-US"/>
        </w:rPr>
        <w:t xml:space="preserve"> and respect for their rights at all levels of society</w:t>
      </w:r>
      <w:r w:rsidR="00653EC4" w:rsidRPr="00DA04BB">
        <w:rPr>
          <w:rFonts w:ascii="Montserrat" w:hAnsi="Montserrat"/>
          <w:lang w:val="en-US"/>
        </w:rPr>
        <w:t xml:space="preserve">. </w:t>
      </w:r>
    </w:p>
    <w:p w:rsidR="00A07EFD" w:rsidRDefault="00A07EFD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hAnsi="Montserrat"/>
          <w:lang w:val="en-US"/>
        </w:rPr>
      </w:pPr>
    </w:p>
    <w:p w:rsidR="005D50AC" w:rsidRPr="00DA04BB" w:rsidRDefault="00653EC4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eastAsia="Verdana" w:hAnsi="Montserrat" w:cs="Verdana"/>
          <w:lang w:val="en-US"/>
        </w:rPr>
      </w:pPr>
      <w:r w:rsidRPr="00DA04BB">
        <w:rPr>
          <w:rFonts w:ascii="Montserrat" w:hAnsi="Montserrat"/>
          <w:lang w:val="en-US"/>
        </w:rPr>
        <w:t>Likewise, in line with article 4.3</w:t>
      </w:r>
      <w:r w:rsidR="006A616B">
        <w:rPr>
          <w:rFonts w:ascii="Montserrat" w:hAnsi="Montserrat"/>
          <w:lang w:val="en-US"/>
        </w:rPr>
        <w:t xml:space="preserve">, </w:t>
      </w:r>
      <w:r w:rsidRPr="00DA04BB">
        <w:rPr>
          <w:rFonts w:ascii="Montserrat" w:hAnsi="Montserrat"/>
          <w:lang w:val="en-US"/>
        </w:rPr>
        <w:t>persons with disabilities should participate in all processes related to them, includ</w:t>
      </w:r>
      <w:r w:rsidR="00AF1BBC">
        <w:rPr>
          <w:rFonts w:ascii="Montserrat" w:hAnsi="Montserrat"/>
          <w:lang w:val="en-US"/>
        </w:rPr>
        <w:t>ing</w:t>
      </w:r>
      <w:r w:rsidRPr="00DA04BB">
        <w:rPr>
          <w:rFonts w:ascii="Montserrat" w:hAnsi="Montserrat"/>
          <w:lang w:val="en-US"/>
        </w:rPr>
        <w:t xml:space="preserve"> awareness raising strategies </w:t>
      </w:r>
      <w:r w:rsidR="00DA04BB" w:rsidRPr="00DA04BB">
        <w:rPr>
          <w:rFonts w:ascii="Montserrat" w:hAnsi="Montserrat"/>
          <w:lang w:val="en-US"/>
        </w:rPr>
        <w:t xml:space="preserve">and </w:t>
      </w:r>
      <w:r w:rsidR="00AF1BBC">
        <w:rPr>
          <w:rFonts w:ascii="Montserrat" w:hAnsi="Montserrat"/>
          <w:lang w:val="en-US"/>
        </w:rPr>
        <w:t xml:space="preserve">the development and implementation of </w:t>
      </w:r>
      <w:r w:rsidRPr="00DA04BB">
        <w:rPr>
          <w:rFonts w:ascii="Montserrat" w:hAnsi="Montserrat"/>
          <w:lang w:val="en-US"/>
        </w:rPr>
        <w:t xml:space="preserve">laws </w:t>
      </w:r>
      <w:r w:rsidRPr="00DA04BB">
        <w:rPr>
          <w:rFonts w:ascii="Montserrat" w:hAnsi="Montserrat"/>
          <w:lang w:val="en-US"/>
        </w:rPr>
        <w:lastRenderedPageBreak/>
        <w:t xml:space="preserve">and regulations </w:t>
      </w:r>
      <w:r w:rsidR="00AF1BBC">
        <w:rPr>
          <w:rFonts w:ascii="Montserrat" w:hAnsi="Montserrat"/>
          <w:lang w:val="en-US"/>
        </w:rPr>
        <w:t>related to the</w:t>
      </w:r>
      <w:r w:rsidR="00AF1BBC" w:rsidRPr="00DA04BB">
        <w:rPr>
          <w:rFonts w:ascii="Montserrat" w:hAnsi="Montserrat"/>
          <w:lang w:val="en-US"/>
        </w:rPr>
        <w:t xml:space="preserve"> </w:t>
      </w:r>
      <w:r w:rsidRPr="00DA04BB">
        <w:rPr>
          <w:rFonts w:ascii="Montserrat" w:hAnsi="Montserrat"/>
          <w:lang w:val="en-US"/>
        </w:rPr>
        <w:t xml:space="preserve">media. This is not only in line with our commitments under the Convention but </w:t>
      </w:r>
      <w:r w:rsidR="00DA04BB" w:rsidRPr="00DA04BB">
        <w:rPr>
          <w:rFonts w:ascii="Montserrat" w:hAnsi="Montserrat"/>
          <w:lang w:val="en-US"/>
        </w:rPr>
        <w:t>is crucial</w:t>
      </w:r>
      <w:r w:rsidRPr="00DA04BB">
        <w:rPr>
          <w:rFonts w:ascii="Montserrat" w:hAnsi="Montserrat"/>
          <w:lang w:val="en-US"/>
        </w:rPr>
        <w:t xml:space="preserve"> to achieve positive results, change misconceptions and stereotypes.</w:t>
      </w:r>
    </w:p>
    <w:p w:rsidR="005D50AC" w:rsidRPr="00DA04BB" w:rsidRDefault="005D50AC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eastAsia="Verdana" w:hAnsi="Montserrat" w:cs="Verdana"/>
          <w:lang w:val="en-US"/>
        </w:rPr>
      </w:pPr>
    </w:p>
    <w:p w:rsidR="005D50AC" w:rsidRDefault="00653EC4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hAnsi="Montserrat"/>
          <w:lang w:val="en-US"/>
        </w:rPr>
      </w:pPr>
      <w:r w:rsidRPr="00DA04BB">
        <w:rPr>
          <w:rFonts w:ascii="Montserrat" w:hAnsi="Montserrat"/>
          <w:lang w:val="en-US"/>
        </w:rPr>
        <w:t xml:space="preserve">The group of friends remains committed to the principles and purposes of the CRPD, including article 8, and we welcome that this council will adopt a resolution on this issue during this session. We encourage all delegations to engage in </w:t>
      </w:r>
      <w:r w:rsidR="00AF1BBC">
        <w:rPr>
          <w:rFonts w:ascii="Montserrat" w:hAnsi="Montserrat"/>
          <w:lang w:val="en-US"/>
        </w:rPr>
        <w:t xml:space="preserve">negotiations on the </w:t>
      </w:r>
      <w:r w:rsidRPr="00DA04BB">
        <w:rPr>
          <w:rFonts w:ascii="Montserrat" w:hAnsi="Montserrat"/>
          <w:lang w:val="en-US"/>
        </w:rPr>
        <w:t>resolution and specially encourage persons with disabilities and their organizations to participate.</w:t>
      </w:r>
    </w:p>
    <w:p w:rsidR="006A616B" w:rsidRDefault="006A616B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hAnsi="Montserrat"/>
          <w:lang w:val="en-US"/>
        </w:rPr>
      </w:pPr>
    </w:p>
    <w:p w:rsidR="006A616B" w:rsidRDefault="006A616B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hAnsi="Montserrat"/>
          <w:lang w:val="en-US"/>
        </w:rPr>
      </w:pPr>
      <w:r>
        <w:rPr>
          <w:rFonts w:ascii="Montserrat" w:hAnsi="Montserrat"/>
          <w:lang w:val="en-US"/>
        </w:rPr>
        <w:t xml:space="preserve">Finally, we would like to take this opportunity to recognize the work of the Special Rapporteur, Ms. Catalina </w:t>
      </w:r>
      <w:proofErr w:type="spellStart"/>
      <w:r>
        <w:rPr>
          <w:rFonts w:ascii="Montserrat" w:hAnsi="Montserrat"/>
          <w:lang w:val="en-US"/>
        </w:rPr>
        <w:t>Devandas</w:t>
      </w:r>
      <w:proofErr w:type="spellEnd"/>
      <w:r>
        <w:rPr>
          <w:rFonts w:ascii="Montserrat" w:hAnsi="Montserrat"/>
          <w:lang w:val="en-US"/>
        </w:rPr>
        <w:t xml:space="preserve">, who´s professionalism and commitment </w:t>
      </w:r>
      <w:r w:rsidR="00AF1BBC">
        <w:rPr>
          <w:rFonts w:ascii="Montserrat" w:hAnsi="Montserrat"/>
          <w:lang w:val="en-US"/>
        </w:rPr>
        <w:t xml:space="preserve">to </w:t>
      </w:r>
      <w:r>
        <w:rPr>
          <w:rFonts w:ascii="Montserrat" w:hAnsi="Montserrat"/>
          <w:lang w:val="en-US"/>
        </w:rPr>
        <w:t xml:space="preserve">this agenda has made </w:t>
      </w:r>
      <w:r w:rsidR="00AF1BBC">
        <w:rPr>
          <w:rFonts w:ascii="Montserrat" w:hAnsi="Montserrat"/>
          <w:lang w:val="en-US"/>
        </w:rPr>
        <w:t xml:space="preserve">it </w:t>
      </w:r>
      <w:r>
        <w:rPr>
          <w:rFonts w:ascii="Montserrat" w:hAnsi="Montserrat"/>
          <w:lang w:val="en-US"/>
        </w:rPr>
        <w:t xml:space="preserve">possible to advance the mainstreaming of the rights of persons with disabilities in the Council and in the UN System. </w:t>
      </w:r>
    </w:p>
    <w:p w:rsidR="005D50AC" w:rsidRPr="00DA04BB" w:rsidRDefault="005D50AC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eastAsia="Verdana" w:hAnsi="Montserrat" w:cs="Verdana"/>
          <w:lang w:val="en-US"/>
        </w:rPr>
      </w:pPr>
    </w:p>
    <w:p w:rsidR="005D50AC" w:rsidRPr="00DA04BB" w:rsidRDefault="00653EC4" w:rsidP="00A07EFD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Montserrat" w:hAnsi="Montserrat"/>
        </w:rPr>
      </w:pPr>
      <w:proofErr w:type="spellStart"/>
      <w:r w:rsidRPr="00DA04BB">
        <w:rPr>
          <w:rFonts w:ascii="Montserrat" w:hAnsi="Montserrat"/>
          <w:lang w:val="es-ES_tradnl"/>
        </w:rPr>
        <w:t>Thank</w:t>
      </w:r>
      <w:proofErr w:type="spellEnd"/>
      <w:r w:rsidRPr="00DA04BB">
        <w:rPr>
          <w:rFonts w:ascii="Montserrat" w:hAnsi="Montserrat"/>
          <w:lang w:val="es-ES_tradnl"/>
        </w:rPr>
        <w:t xml:space="preserve"> </w:t>
      </w:r>
      <w:proofErr w:type="spellStart"/>
      <w:r w:rsidRPr="00DA04BB">
        <w:rPr>
          <w:rFonts w:ascii="Montserrat" w:hAnsi="Montserrat"/>
          <w:lang w:val="es-ES_tradnl"/>
        </w:rPr>
        <w:t>you</w:t>
      </w:r>
      <w:proofErr w:type="spellEnd"/>
      <w:r w:rsidRPr="00DA04BB">
        <w:rPr>
          <w:rFonts w:ascii="Montserrat" w:hAnsi="Montserrat"/>
          <w:lang w:val="es-ES_tradnl"/>
        </w:rPr>
        <w:t>.</w:t>
      </w:r>
    </w:p>
    <w:sectPr w:rsidR="005D50AC" w:rsidRPr="00DA04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9F" w:rsidRDefault="00750D9F">
      <w:r>
        <w:separator/>
      </w:r>
    </w:p>
  </w:endnote>
  <w:endnote w:type="continuationSeparator" w:id="0">
    <w:p w:rsidR="00750D9F" w:rsidRDefault="0075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4D" w:rsidRDefault="00F25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AC" w:rsidRDefault="005D50AC">
    <w:pPr>
      <w:pStyle w:val="Header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4D" w:rsidRDefault="00F25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9F" w:rsidRDefault="00750D9F">
      <w:r>
        <w:separator/>
      </w:r>
    </w:p>
  </w:footnote>
  <w:footnote w:type="continuationSeparator" w:id="0">
    <w:p w:rsidR="00750D9F" w:rsidRDefault="00750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4D" w:rsidRDefault="00F25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0AC" w:rsidRDefault="005D50AC">
    <w:pPr>
      <w:pStyle w:val="HeaderFooter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B4D" w:rsidRDefault="00F25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AC"/>
    <w:rsid w:val="0003348F"/>
    <w:rsid w:val="00110658"/>
    <w:rsid w:val="001A3AF5"/>
    <w:rsid w:val="005D50AC"/>
    <w:rsid w:val="00653EC4"/>
    <w:rsid w:val="006A616B"/>
    <w:rsid w:val="00750D9F"/>
    <w:rsid w:val="009976F3"/>
    <w:rsid w:val="00A07EFD"/>
    <w:rsid w:val="00A10C89"/>
    <w:rsid w:val="00AF1BBC"/>
    <w:rsid w:val="00C660C9"/>
    <w:rsid w:val="00DA04BB"/>
    <w:rsid w:val="00F2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658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25B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B4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25B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B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2020-03-06T22:19:00Z</dcterms:created>
  <dcterms:modified xsi:type="dcterms:W3CDTF">2020-03-06T22:19:00Z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b598ca28-33aa-44bd-9825-420334a9d1db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</Properties>
</file>