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F2" w:rsidRPr="001877F2" w:rsidRDefault="001877F2" w:rsidP="00FF2C4C">
      <w:pPr>
        <w:jc w:val="center"/>
        <w:rPr>
          <w:rFonts w:ascii="Arial" w:hAnsi="Arial" w:cs="Arial"/>
        </w:rPr>
      </w:pPr>
      <w:bookmarkStart w:id="0" w:name="_GoBack"/>
      <w:bookmarkEnd w:id="0"/>
      <w:r w:rsidRPr="001877F2">
        <w:rPr>
          <w:rFonts w:ascii="Arial" w:hAnsi="Arial" w:cs="Arial"/>
        </w:rPr>
        <w:t>Human Rights Council – 43</w:t>
      </w:r>
      <w:r w:rsidRPr="001877F2">
        <w:rPr>
          <w:rFonts w:ascii="Arial" w:hAnsi="Arial" w:cs="Arial"/>
          <w:vertAlign w:val="superscript"/>
        </w:rPr>
        <w:t>rd</w:t>
      </w:r>
      <w:r w:rsidRPr="001877F2">
        <w:rPr>
          <w:rFonts w:ascii="Arial" w:hAnsi="Arial" w:cs="Arial"/>
        </w:rPr>
        <w:t xml:space="preserve"> session. March, 6, 2020</w:t>
      </w:r>
    </w:p>
    <w:p w:rsidR="001877F2" w:rsidRPr="001877F2" w:rsidRDefault="001877F2" w:rsidP="00FF2C4C">
      <w:pPr>
        <w:jc w:val="center"/>
        <w:rPr>
          <w:rFonts w:ascii="Arial" w:hAnsi="Arial" w:cs="Arial"/>
        </w:rPr>
      </w:pPr>
    </w:p>
    <w:p w:rsidR="001877F2" w:rsidRPr="001877F2" w:rsidRDefault="00C147B0" w:rsidP="00FF2C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General Debate Agenda item 3. </w:t>
      </w:r>
      <w:r w:rsidR="00FF2C4C" w:rsidRPr="001877F2">
        <w:rPr>
          <w:rFonts w:ascii="Arial" w:hAnsi="Arial" w:cs="Arial"/>
        </w:rPr>
        <w:t>Finlan</w:t>
      </w:r>
      <w:r w:rsidR="00AC0EFE">
        <w:rPr>
          <w:rFonts w:ascii="Arial" w:hAnsi="Arial" w:cs="Arial"/>
        </w:rPr>
        <w:t xml:space="preserve">d and Mexico on behalf of 44 </w:t>
      </w:r>
      <w:r w:rsidR="00FF2C4C" w:rsidRPr="001877F2">
        <w:rPr>
          <w:rFonts w:ascii="Arial" w:hAnsi="Arial" w:cs="Arial"/>
        </w:rPr>
        <w:t>States</w:t>
      </w:r>
    </w:p>
    <w:p w:rsidR="001877F2" w:rsidRPr="001877F2" w:rsidRDefault="001877F2" w:rsidP="001877F2">
      <w:pPr>
        <w:rPr>
          <w:rFonts w:ascii="Arial" w:hAnsi="Arial" w:cs="Arial"/>
        </w:rPr>
      </w:pPr>
    </w:p>
    <w:p w:rsidR="001877F2" w:rsidRPr="00C147B0" w:rsidRDefault="001877F2" w:rsidP="001877F2">
      <w:pPr>
        <w:rPr>
          <w:rFonts w:ascii="Arial" w:hAnsi="Arial" w:cs="Arial"/>
        </w:rPr>
      </w:pPr>
      <w:r w:rsidRPr="00C147B0">
        <w:rPr>
          <w:rFonts w:ascii="Arial" w:hAnsi="Arial" w:cs="Arial"/>
        </w:rPr>
        <w:t>Thank you Mme President,</w:t>
      </w:r>
    </w:p>
    <w:p w:rsidR="001877F2" w:rsidRPr="00C147B0" w:rsidRDefault="001877F2" w:rsidP="001877F2">
      <w:pPr>
        <w:rPr>
          <w:rFonts w:ascii="Arial" w:hAnsi="Arial" w:cs="Arial"/>
        </w:rPr>
      </w:pPr>
    </w:p>
    <w:p w:rsidR="001877F2" w:rsidRPr="00C147B0" w:rsidRDefault="001877F2" w:rsidP="001877F2">
      <w:pPr>
        <w:rPr>
          <w:rFonts w:ascii="Arial" w:hAnsi="Arial" w:cs="Arial"/>
        </w:rPr>
      </w:pPr>
      <w:r w:rsidRPr="00C147B0">
        <w:rPr>
          <w:rFonts w:ascii="Arial" w:hAnsi="Arial" w:cs="Arial"/>
        </w:rPr>
        <w:t>I have the pleasure to deliver this statement on behalf of Mexico</w:t>
      </w:r>
      <w:r w:rsidR="00416825" w:rsidRPr="00C147B0">
        <w:rPr>
          <w:rFonts w:ascii="Arial" w:hAnsi="Arial" w:cs="Arial"/>
        </w:rPr>
        <w:t xml:space="preserve">, </w:t>
      </w:r>
      <w:r w:rsidR="00AC0EFE">
        <w:rPr>
          <w:rFonts w:ascii="Arial" w:hAnsi="Arial" w:cs="Arial"/>
        </w:rPr>
        <w:t>Finland and 44</w:t>
      </w:r>
      <w:r w:rsidRPr="00C147B0">
        <w:rPr>
          <w:rFonts w:ascii="Arial" w:hAnsi="Arial" w:cs="Arial"/>
        </w:rPr>
        <w:t xml:space="preserve"> States at the occasion of International Women’s Day.</w:t>
      </w:r>
    </w:p>
    <w:p w:rsidR="001877F2" w:rsidRPr="00C147B0" w:rsidRDefault="001877F2" w:rsidP="001877F2">
      <w:pPr>
        <w:rPr>
          <w:rFonts w:ascii="Arial" w:hAnsi="Arial" w:cs="Arial"/>
        </w:rPr>
      </w:pPr>
    </w:p>
    <w:p w:rsidR="001877F2" w:rsidRPr="00C147B0" w:rsidRDefault="001877F2" w:rsidP="001877F2">
      <w:pPr>
        <w:jc w:val="both"/>
        <w:rPr>
          <w:rFonts w:ascii="Arial" w:hAnsi="Arial" w:cs="Arial"/>
        </w:rPr>
      </w:pPr>
      <w:r w:rsidRPr="00C147B0">
        <w:rPr>
          <w:rFonts w:ascii="Arial" w:hAnsi="Arial" w:cs="Arial"/>
        </w:rPr>
        <w:t>In 1995, States, civil society, feminist movements and UN agencies stood together to affirm their commitment to</w:t>
      </w:r>
      <w:r w:rsidR="00416825" w:rsidRPr="00C147B0">
        <w:rPr>
          <w:rFonts w:ascii="Arial" w:hAnsi="Arial" w:cs="Arial"/>
        </w:rPr>
        <w:t xml:space="preserve"> substantive</w:t>
      </w:r>
      <w:r w:rsidRPr="00C147B0">
        <w:rPr>
          <w:rFonts w:ascii="Arial" w:hAnsi="Arial" w:cs="Arial"/>
        </w:rPr>
        <w:t xml:space="preserve"> gender equality and adopted the Beijing Declaration and Platform for Action.</w:t>
      </w:r>
    </w:p>
    <w:p w:rsidR="001877F2" w:rsidRPr="00C147B0" w:rsidRDefault="001877F2" w:rsidP="001877F2">
      <w:pPr>
        <w:rPr>
          <w:rFonts w:ascii="Arial" w:hAnsi="Arial" w:cs="Arial"/>
        </w:rPr>
      </w:pPr>
    </w:p>
    <w:p w:rsidR="001877F2" w:rsidRPr="00C147B0" w:rsidRDefault="001877F2" w:rsidP="001877F2">
      <w:pPr>
        <w:jc w:val="both"/>
        <w:rPr>
          <w:rFonts w:ascii="Arial" w:hAnsi="Arial" w:cs="Arial"/>
        </w:rPr>
      </w:pPr>
      <w:r w:rsidRPr="00C147B0">
        <w:rPr>
          <w:rFonts w:ascii="Arial" w:hAnsi="Arial" w:cs="Arial"/>
        </w:rPr>
        <w:t xml:space="preserve">In the last twenty-five years, tremendous progress has </w:t>
      </w:r>
      <w:r w:rsidR="005143F6">
        <w:rPr>
          <w:rFonts w:ascii="Arial" w:hAnsi="Arial" w:cs="Arial"/>
        </w:rPr>
        <w:t xml:space="preserve">been </w:t>
      </w:r>
      <w:r w:rsidRPr="00C147B0">
        <w:rPr>
          <w:rFonts w:ascii="Arial" w:hAnsi="Arial" w:cs="Arial"/>
        </w:rPr>
        <w:t xml:space="preserve">made in developing standards on </w:t>
      </w:r>
      <w:r w:rsidR="00A4200E" w:rsidRPr="00C147B0">
        <w:rPr>
          <w:rFonts w:ascii="Arial" w:hAnsi="Arial" w:cs="Arial"/>
        </w:rPr>
        <w:t xml:space="preserve">the rights of </w:t>
      </w:r>
      <w:r w:rsidRPr="00C147B0">
        <w:rPr>
          <w:rFonts w:ascii="Arial" w:hAnsi="Arial" w:cs="Arial"/>
        </w:rPr>
        <w:t>women</w:t>
      </w:r>
      <w:r w:rsidR="00A4200E" w:rsidRPr="00C147B0">
        <w:rPr>
          <w:rFonts w:ascii="Arial" w:hAnsi="Arial" w:cs="Arial"/>
        </w:rPr>
        <w:t xml:space="preserve"> and girls</w:t>
      </w:r>
      <w:r w:rsidRPr="00C147B0">
        <w:rPr>
          <w:rFonts w:ascii="Arial" w:hAnsi="Arial" w:cs="Arial"/>
        </w:rPr>
        <w:t xml:space="preserve">, including through defining sexual and reproductive health and rights, building on the legacy of Beijing. </w:t>
      </w:r>
    </w:p>
    <w:p w:rsidR="001877F2" w:rsidRPr="00C147B0" w:rsidRDefault="001877F2" w:rsidP="001877F2">
      <w:pPr>
        <w:rPr>
          <w:rFonts w:ascii="Arial" w:hAnsi="Arial" w:cs="Arial"/>
        </w:rPr>
      </w:pPr>
    </w:p>
    <w:p w:rsidR="001877F2" w:rsidRPr="00C147B0" w:rsidRDefault="001877F2" w:rsidP="008C471C">
      <w:pPr>
        <w:jc w:val="both"/>
        <w:rPr>
          <w:rFonts w:ascii="Arial" w:hAnsi="Arial" w:cs="Arial"/>
        </w:rPr>
      </w:pPr>
      <w:r w:rsidRPr="00C147B0">
        <w:rPr>
          <w:rFonts w:ascii="Arial" w:hAnsi="Arial" w:cs="Arial"/>
        </w:rPr>
        <w:t>Despite t</w:t>
      </w:r>
      <w:r w:rsidR="008744AE">
        <w:rPr>
          <w:rFonts w:ascii="Arial" w:hAnsi="Arial" w:cs="Arial"/>
        </w:rPr>
        <w:t xml:space="preserve">his progress, we are </w:t>
      </w:r>
      <w:r w:rsidRPr="00C147B0">
        <w:rPr>
          <w:rFonts w:ascii="Arial" w:hAnsi="Arial" w:cs="Arial"/>
        </w:rPr>
        <w:t>concerned by the resurgen</w:t>
      </w:r>
      <w:r w:rsidR="00A4200E" w:rsidRPr="00C147B0">
        <w:rPr>
          <w:rFonts w:ascii="Arial" w:hAnsi="Arial" w:cs="Arial"/>
        </w:rPr>
        <w:t xml:space="preserve">ce of </w:t>
      </w:r>
      <w:r w:rsidRPr="00C147B0">
        <w:rPr>
          <w:rFonts w:ascii="Arial" w:hAnsi="Arial" w:cs="Arial"/>
        </w:rPr>
        <w:t xml:space="preserve">regressive trends and </w:t>
      </w:r>
      <w:r w:rsidR="00A4200E" w:rsidRPr="00C147B0">
        <w:rPr>
          <w:rFonts w:ascii="Arial" w:hAnsi="Arial" w:cs="Arial"/>
        </w:rPr>
        <w:t xml:space="preserve">the </w:t>
      </w:r>
      <w:r w:rsidRPr="00C147B0">
        <w:rPr>
          <w:rFonts w:ascii="Arial" w:hAnsi="Arial" w:cs="Arial"/>
        </w:rPr>
        <w:t>adoption of harmful</w:t>
      </w:r>
      <w:r w:rsidR="00A4200E" w:rsidRPr="00C147B0">
        <w:rPr>
          <w:rFonts w:ascii="Arial" w:hAnsi="Arial" w:cs="Arial"/>
        </w:rPr>
        <w:t xml:space="preserve"> and</w:t>
      </w:r>
      <w:r w:rsidRPr="00C147B0">
        <w:rPr>
          <w:rFonts w:ascii="Arial" w:hAnsi="Arial" w:cs="Arial"/>
        </w:rPr>
        <w:t xml:space="preserve"> discriminatory </w:t>
      </w:r>
      <w:r w:rsidR="00C316F7" w:rsidRPr="00C147B0">
        <w:rPr>
          <w:rFonts w:ascii="Arial" w:hAnsi="Arial" w:cs="Arial"/>
        </w:rPr>
        <w:t>laws and policies</w:t>
      </w:r>
      <w:r w:rsidR="000C2781" w:rsidRPr="00C147B0">
        <w:rPr>
          <w:rFonts w:ascii="Arial" w:hAnsi="Arial" w:cs="Arial"/>
        </w:rPr>
        <w:t xml:space="preserve">, </w:t>
      </w:r>
      <w:r w:rsidRPr="00C147B0">
        <w:rPr>
          <w:rFonts w:ascii="Arial" w:hAnsi="Arial" w:cs="Arial"/>
        </w:rPr>
        <w:t xml:space="preserve">which threaten gender equality, undermine sexual and reproductive health and rights and contravene international human rights standards. </w:t>
      </w:r>
    </w:p>
    <w:p w:rsidR="001877F2" w:rsidRPr="00C147B0" w:rsidRDefault="001877F2" w:rsidP="001877F2">
      <w:pPr>
        <w:rPr>
          <w:rFonts w:ascii="Arial" w:hAnsi="Arial" w:cs="Arial"/>
        </w:rPr>
      </w:pPr>
    </w:p>
    <w:p w:rsidR="00A4200E" w:rsidRPr="00C147B0" w:rsidRDefault="001877F2" w:rsidP="002366CB">
      <w:pPr>
        <w:jc w:val="both"/>
        <w:rPr>
          <w:rFonts w:ascii="Arial" w:hAnsi="Arial" w:cs="Arial"/>
        </w:rPr>
      </w:pPr>
      <w:r w:rsidRPr="00C147B0">
        <w:rPr>
          <w:rFonts w:ascii="Arial" w:hAnsi="Arial" w:cs="Arial"/>
        </w:rPr>
        <w:t xml:space="preserve">Economic crisis and inequality, </w:t>
      </w:r>
      <w:r w:rsidR="00A4200E" w:rsidRPr="00C147B0">
        <w:rPr>
          <w:rFonts w:ascii="Arial" w:hAnsi="Arial" w:cs="Arial"/>
        </w:rPr>
        <w:t xml:space="preserve">discriminatory political views and </w:t>
      </w:r>
      <w:r w:rsidRPr="00C147B0">
        <w:rPr>
          <w:rFonts w:ascii="Arial" w:hAnsi="Arial" w:cs="Arial"/>
        </w:rPr>
        <w:t xml:space="preserve">lobbies, </w:t>
      </w:r>
      <w:r w:rsidR="008C471C" w:rsidRPr="00C147B0">
        <w:rPr>
          <w:rFonts w:ascii="Arial" w:hAnsi="Arial" w:cs="Arial"/>
        </w:rPr>
        <w:t xml:space="preserve">and </w:t>
      </w:r>
      <w:r w:rsidR="00A4200E" w:rsidRPr="00C147B0">
        <w:rPr>
          <w:rFonts w:ascii="Arial" w:hAnsi="Arial" w:cs="Arial"/>
        </w:rPr>
        <w:t xml:space="preserve">the </w:t>
      </w:r>
      <w:r w:rsidRPr="00C147B0">
        <w:rPr>
          <w:rFonts w:ascii="Arial" w:hAnsi="Arial" w:cs="Arial"/>
        </w:rPr>
        <w:t xml:space="preserve">misuse of religion </w:t>
      </w:r>
      <w:r w:rsidR="00A4200E" w:rsidRPr="00C147B0">
        <w:rPr>
          <w:rFonts w:ascii="Arial" w:hAnsi="Arial" w:cs="Arial"/>
        </w:rPr>
        <w:t xml:space="preserve">or culture </w:t>
      </w:r>
      <w:r w:rsidRPr="00C147B0">
        <w:rPr>
          <w:rFonts w:ascii="Arial" w:hAnsi="Arial" w:cs="Arial"/>
        </w:rPr>
        <w:t xml:space="preserve">to oppose women and girls’ rights, have led to a rollback </w:t>
      </w:r>
      <w:r w:rsidR="00416825" w:rsidRPr="00C147B0">
        <w:rPr>
          <w:rFonts w:ascii="Arial" w:hAnsi="Arial" w:cs="Arial"/>
        </w:rPr>
        <w:t>i</w:t>
      </w:r>
      <w:r w:rsidRPr="00C147B0">
        <w:rPr>
          <w:rFonts w:ascii="Arial" w:hAnsi="Arial" w:cs="Arial"/>
        </w:rPr>
        <w:t>n human rights</w:t>
      </w:r>
      <w:r w:rsidR="00A4200E" w:rsidRPr="00C147B0">
        <w:rPr>
          <w:rFonts w:ascii="Arial" w:hAnsi="Arial" w:cs="Arial"/>
        </w:rPr>
        <w:t>.</w:t>
      </w:r>
    </w:p>
    <w:p w:rsidR="00A4200E" w:rsidRPr="00C147B0" w:rsidRDefault="00A4200E" w:rsidP="002366CB">
      <w:pPr>
        <w:jc w:val="both"/>
        <w:rPr>
          <w:rFonts w:ascii="Arial" w:hAnsi="Arial" w:cs="Arial"/>
        </w:rPr>
      </w:pPr>
    </w:p>
    <w:p w:rsidR="00A4200E" w:rsidRPr="00C147B0" w:rsidRDefault="00A4200E" w:rsidP="002366CB">
      <w:pPr>
        <w:jc w:val="both"/>
        <w:rPr>
          <w:rFonts w:ascii="Arial" w:hAnsi="Arial" w:cs="Arial"/>
        </w:rPr>
      </w:pPr>
      <w:r w:rsidRPr="00C147B0">
        <w:rPr>
          <w:rFonts w:ascii="Arial" w:hAnsi="Arial" w:cs="Arial"/>
        </w:rPr>
        <w:t xml:space="preserve">Women and girls in every country are still subjected to gender-based violence, threats and harassment, which impede their full participation in social, economic and political life. </w:t>
      </w:r>
    </w:p>
    <w:p w:rsidR="00A4200E" w:rsidRPr="00C147B0" w:rsidRDefault="00A4200E" w:rsidP="002366CB">
      <w:pPr>
        <w:jc w:val="both"/>
        <w:rPr>
          <w:rFonts w:ascii="Arial" w:hAnsi="Arial" w:cs="Arial"/>
        </w:rPr>
      </w:pPr>
    </w:p>
    <w:p w:rsidR="00A4200E" w:rsidRPr="00C147B0" w:rsidRDefault="00A4200E" w:rsidP="002366CB">
      <w:pPr>
        <w:jc w:val="both"/>
        <w:rPr>
          <w:rFonts w:ascii="Arial" w:hAnsi="Arial" w:cs="Arial"/>
        </w:rPr>
      </w:pPr>
      <w:r w:rsidRPr="00C147B0">
        <w:rPr>
          <w:rFonts w:ascii="Arial" w:hAnsi="Arial" w:cs="Arial"/>
        </w:rPr>
        <w:t xml:space="preserve">We are disturbed by the </w:t>
      </w:r>
      <w:r w:rsidR="001877F2" w:rsidRPr="00C147B0">
        <w:rPr>
          <w:rFonts w:ascii="Arial" w:hAnsi="Arial" w:cs="Arial"/>
        </w:rPr>
        <w:t xml:space="preserve">continued push to undermine the advancements </w:t>
      </w:r>
      <w:r w:rsidR="008C471C" w:rsidRPr="00C147B0">
        <w:rPr>
          <w:rFonts w:ascii="Arial" w:hAnsi="Arial" w:cs="Arial"/>
        </w:rPr>
        <w:t xml:space="preserve">already </w:t>
      </w:r>
      <w:r w:rsidR="001877F2" w:rsidRPr="00C147B0">
        <w:rPr>
          <w:rFonts w:ascii="Arial" w:hAnsi="Arial" w:cs="Arial"/>
        </w:rPr>
        <w:t xml:space="preserve">made </w:t>
      </w:r>
      <w:r w:rsidR="008C471C" w:rsidRPr="00C147B0">
        <w:rPr>
          <w:rFonts w:ascii="Arial" w:hAnsi="Arial" w:cs="Arial"/>
        </w:rPr>
        <w:t xml:space="preserve">in general </w:t>
      </w:r>
      <w:r w:rsidR="001877F2" w:rsidRPr="00C147B0">
        <w:rPr>
          <w:rFonts w:ascii="Arial" w:hAnsi="Arial" w:cs="Arial"/>
        </w:rPr>
        <w:t>on women’s rights and on reproductive rights, in particular.</w:t>
      </w:r>
    </w:p>
    <w:p w:rsidR="00C147B0" w:rsidRPr="00C147B0" w:rsidRDefault="00C147B0" w:rsidP="002366CB">
      <w:pPr>
        <w:jc w:val="both"/>
        <w:rPr>
          <w:rFonts w:ascii="Arial" w:hAnsi="Arial" w:cs="Arial"/>
        </w:rPr>
      </w:pPr>
    </w:p>
    <w:p w:rsidR="001877F2" w:rsidRPr="00C147B0" w:rsidRDefault="00A4200E" w:rsidP="002366CB">
      <w:pPr>
        <w:jc w:val="both"/>
        <w:rPr>
          <w:rFonts w:ascii="Arial" w:hAnsi="Arial" w:cs="Arial"/>
        </w:rPr>
      </w:pPr>
      <w:r w:rsidRPr="00C147B0">
        <w:rPr>
          <w:rFonts w:ascii="Arial" w:hAnsi="Arial" w:cs="Arial"/>
        </w:rPr>
        <w:t>W</w:t>
      </w:r>
      <w:r w:rsidR="001877F2" w:rsidRPr="00C147B0">
        <w:rPr>
          <w:rFonts w:ascii="Arial" w:hAnsi="Arial" w:cs="Arial"/>
        </w:rPr>
        <w:t>omen human rights defenders</w:t>
      </w:r>
      <w:r w:rsidRPr="00C147B0">
        <w:rPr>
          <w:rFonts w:ascii="Arial" w:hAnsi="Arial" w:cs="Arial"/>
        </w:rPr>
        <w:t xml:space="preserve"> are especially confronted to shrinking civil society space</w:t>
      </w:r>
      <w:r w:rsidR="002366CB" w:rsidRPr="00C147B0">
        <w:rPr>
          <w:rFonts w:ascii="Arial" w:hAnsi="Arial" w:cs="Arial"/>
        </w:rPr>
        <w:t>;</w:t>
      </w:r>
      <w:r w:rsidR="001877F2" w:rsidRPr="00C147B0">
        <w:rPr>
          <w:rFonts w:ascii="Arial" w:hAnsi="Arial" w:cs="Arial"/>
        </w:rPr>
        <w:t xml:space="preserve"> </w:t>
      </w:r>
      <w:r w:rsidRPr="00C147B0">
        <w:rPr>
          <w:rFonts w:ascii="Arial" w:hAnsi="Arial" w:cs="Arial"/>
        </w:rPr>
        <w:t>they face</w:t>
      </w:r>
      <w:r w:rsidR="00416825" w:rsidRPr="00C147B0">
        <w:rPr>
          <w:rFonts w:ascii="Arial" w:hAnsi="Arial" w:cs="Arial"/>
        </w:rPr>
        <w:t xml:space="preserve"> gender stereotypes, </w:t>
      </w:r>
      <w:r w:rsidRPr="00C147B0">
        <w:rPr>
          <w:rFonts w:ascii="Arial" w:hAnsi="Arial" w:cs="Arial"/>
        </w:rPr>
        <w:t xml:space="preserve">discrimination and are subjected to direct attacks because of their work. This </w:t>
      </w:r>
      <w:r w:rsidR="001877F2" w:rsidRPr="00C147B0">
        <w:rPr>
          <w:rFonts w:ascii="Arial" w:hAnsi="Arial" w:cs="Arial"/>
        </w:rPr>
        <w:t>includ</w:t>
      </w:r>
      <w:r w:rsidRPr="00C147B0">
        <w:rPr>
          <w:rFonts w:ascii="Arial" w:hAnsi="Arial" w:cs="Arial"/>
        </w:rPr>
        <w:t>es</w:t>
      </w:r>
      <w:r w:rsidR="001877F2" w:rsidRPr="00C147B0">
        <w:rPr>
          <w:rFonts w:ascii="Arial" w:hAnsi="Arial" w:cs="Arial"/>
        </w:rPr>
        <w:t xml:space="preserve"> </w:t>
      </w:r>
      <w:r w:rsidRPr="00C147B0">
        <w:rPr>
          <w:rFonts w:ascii="Arial" w:hAnsi="Arial" w:cs="Arial"/>
        </w:rPr>
        <w:t>individuals defending</w:t>
      </w:r>
      <w:r w:rsidR="001877F2" w:rsidRPr="00C147B0">
        <w:rPr>
          <w:rFonts w:ascii="Arial" w:hAnsi="Arial" w:cs="Arial"/>
        </w:rPr>
        <w:t xml:space="preserve"> sexual and reproductive health and rights, land rights and indigenous human rights defenders</w:t>
      </w:r>
      <w:r w:rsidRPr="00C147B0">
        <w:rPr>
          <w:rFonts w:ascii="Arial" w:hAnsi="Arial" w:cs="Arial"/>
        </w:rPr>
        <w:t>.</w:t>
      </w:r>
      <w:r w:rsidR="001877F2" w:rsidRPr="00C147B0">
        <w:rPr>
          <w:rFonts w:ascii="Arial" w:hAnsi="Arial" w:cs="Arial"/>
        </w:rPr>
        <w:t xml:space="preserve"> </w:t>
      </w:r>
    </w:p>
    <w:p w:rsidR="001877F2" w:rsidRPr="00C147B0" w:rsidRDefault="001877F2" w:rsidP="001877F2">
      <w:pPr>
        <w:rPr>
          <w:rFonts w:ascii="Arial" w:hAnsi="Arial" w:cs="Arial"/>
        </w:rPr>
      </w:pPr>
    </w:p>
    <w:p w:rsidR="001877F2" w:rsidRPr="00C147B0" w:rsidRDefault="001877F2" w:rsidP="002366CB">
      <w:pPr>
        <w:jc w:val="both"/>
        <w:rPr>
          <w:rFonts w:ascii="Arial" w:hAnsi="Arial" w:cs="Arial"/>
        </w:rPr>
      </w:pPr>
      <w:r w:rsidRPr="00C147B0">
        <w:rPr>
          <w:rFonts w:ascii="Arial" w:hAnsi="Arial" w:cs="Arial"/>
        </w:rPr>
        <w:t xml:space="preserve">2020 marks the 25th </w:t>
      </w:r>
      <w:r w:rsidR="00CF638B" w:rsidRPr="00C147B0">
        <w:rPr>
          <w:rFonts w:ascii="Arial" w:hAnsi="Arial" w:cs="Arial"/>
        </w:rPr>
        <w:t xml:space="preserve">anniversary </w:t>
      </w:r>
      <w:r w:rsidRPr="00C147B0">
        <w:rPr>
          <w:rFonts w:ascii="Arial" w:hAnsi="Arial" w:cs="Arial"/>
        </w:rPr>
        <w:t xml:space="preserve">of Beijing: let us </w:t>
      </w:r>
      <w:r w:rsidR="002366CB" w:rsidRPr="00C147B0">
        <w:rPr>
          <w:rFonts w:ascii="Arial" w:hAnsi="Arial" w:cs="Arial"/>
        </w:rPr>
        <w:t>honor</w:t>
      </w:r>
      <w:r w:rsidRPr="00C147B0">
        <w:rPr>
          <w:rFonts w:ascii="Arial" w:hAnsi="Arial" w:cs="Arial"/>
        </w:rPr>
        <w:t xml:space="preserve"> </w:t>
      </w:r>
      <w:r w:rsidR="00A4200E" w:rsidRPr="00C147B0">
        <w:rPr>
          <w:rFonts w:ascii="Arial" w:hAnsi="Arial" w:cs="Arial"/>
        </w:rPr>
        <w:t xml:space="preserve">and be accountable to </w:t>
      </w:r>
      <w:r w:rsidRPr="00C147B0">
        <w:rPr>
          <w:rFonts w:ascii="Arial" w:hAnsi="Arial" w:cs="Arial"/>
        </w:rPr>
        <w:t>our commitments to fully reali</w:t>
      </w:r>
      <w:r w:rsidR="002366CB" w:rsidRPr="00C147B0">
        <w:rPr>
          <w:rFonts w:ascii="Arial" w:hAnsi="Arial" w:cs="Arial"/>
        </w:rPr>
        <w:t xml:space="preserve">ze gender equality by ensuring </w:t>
      </w:r>
      <w:r w:rsidRPr="00C147B0">
        <w:rPr>
          <w:rFonts w:ascii="Arial" w:hAnsi="Arial" w:cs="Arial"/>
        </w:rPr>
        <w:t>women and girls’ rights and by paying particular attention to those facing multiple and intersecting forms of discrimination</w:t>
      </w:r>
      <w:r w:rsidR="00416825" w:rsidRPr="00C147B0">
        <w:rPr>
          <w:rFonts w:ascii="Arial" w:hAnsi="Arial" w:cs="Arial"/>
        </w:rPr>
        <w:t xml:space="preserve">. No one can be </w:t>
      </w:r>
      <w:r w:rsidRPr="00C147B0">
        <w:rPr>
          <w:rFonts w:ascii="Arial" w:hAnsi="Arial" w:cs="Arial"/>
        </w:rPr>
        <w:t>left behind. The Generation Equality Forum organized this year is a great opportunity to renew our commitment to full and substantive gender equality.</w:t>
      </w:r>
      <w:r w:rsidR="002366CB" w:rsidRPr="00C147B0">
        <w:rPr>
          <w:rFonts w:ascii="Arial" w:hAnsi="Arial" w:cs="Arial"/>
        </w:rPr>
        <w:t xml:space="preserve"> We urge us to do so also in this Council.</w:t>
      </w:r>
    </w:p>
    <w:p w:rsidR="002366CB" w:rsidRPr="00C147B0" w:rsidRDefault="002366CB" w:rsidP="002366CB">
      <w:pPr>
        <w:jc w:val="both"/>
        <w:rPr>
          <w:rFonts w:ascii="Arial" w:hAnsi="Arial" w:cs="Arial"/>
        </w:rPr>
      </w:pPr>
    </w:p>
    <w:p w:rsidR="005D34F7" w:rsidRPr="001877F2" w:rsidRDefault="002366CB" w:rsidP="00C147B0">
      <w:pPr>
        <w:jc w:val="both"/>
        <w:rPr>
          <w:rFonts w:ascii="Arial" w:hAnsi="Arial" w:cs="Arial"/>
        </w:rPr>
      </w:pPr>
      <w:r w:rsidRPr="00C147B0">
        <w:rPr>
          <w:rFonts w:ascii="Arial" w:hAnsi="Arial" w:cs="Arial"/>
        </w:rPr>
        <w:t xml:space="preserve">I thank you. </w:t>
      </w:r>
    </w:p>
    <w:sectPr w:rsidR="005D34F7" w:rsidRPr="001877F2" w:rsidSect="00C14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E14" w:rsidRDefault="008F2E14" w:rsidP="008F2E14">
      <w:r>
        <w:separator/>
      </w:r>
    </w:p>
  </w:endnote>
  <w:endnote w:type="continuationSeparator" w:id="0">
    <w:p w:rsidR="008F2E14" w:rsidRDefault="008F2E14" w:rsidP="008F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14" w:rsidRDefault="008F2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14" w:rsidRDefault="008F2E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14" w:rsidRDefault="008F2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E14" w:rsidRDefault="008F2E14" w:rsidP="008F2E14">
      <w:r>
        <w:separator/>
      </w:r>
    </w:p>
  </w:footnote>
  <w:footnote w:type="continuationSeparator" w:id="0">
    <w:p w:rsidR="008F2E14" w:rsidRDefault="008F2E14" w:rsidP="008F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14" w:rsidRDefault="008F2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14" w:rsidRDefault="008F2E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14" w:rsidRDefault="008F2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F2"/>
    <w:rsid w:val="000C2781"/>
    <w:rsid w:val="001877F2"/>
    <w:rsid w:val="002366CB"/>
    <w:rsid w:val="00284D7F"/>
    <w:rsid w:val="00416825"/>
    <w:rsid w:val="005143F6"/>
    <w:rsid w:val="005D34F7"/>
    <w:rsid w:val="008744AE"/>
    <w:rsid w:val="008C471C"/>
    <w:rsid w:val="008F2E14"/>
    <w:rsid w:val="00A4200E"/>
    <w:rsid w:val="00AC0EFE"/>
    <w:rsid w:val="00C147B0"/>
    <w:rsid w:val="00C316F7"/>
    <w:rsid w:val="00CF638B"/>
    <w:rsid w:val="00EE14CC"/>
    <w:rsid w:val="00FE00A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7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0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0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168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2E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E1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2E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E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2020-03-06T21:45:00Z</dcterms:created>
  <dcterms:modified xsi:type="dcterms:W3CDTF">2020-03-06T21:45:00Z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56ccef1f-f617-4b0c-87e3-d9d0cb58ee06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