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88A84" w14:textId="77777777" w:rsidR="002A1BAF" w:rsidRPr="000B1FEE" w:rsidRDefault="002A1BAF" w:rsidP="002A1BAF">
      <w:pPr>
        <w:pStyle w:val="NormalWeb"/>
        <w:tabs>
          <w:tab w:val="left" w:pos="1134"/>
        </w:tabs>
        <w:ind w:right="-45"/>
        <w:jc w:val="center"/>
        <w:rPr>
          <w:rStyle w:val="Strong"/>
          <w:rFonts w:ascii="Calibri Light" w:hAnsi="Calibri Light"/>
          <w:sz w:val="25"/>
          <w:szCs w:val="25"/>
        </w:rPr>
      </w:pPr>
      <w:bookmarkStart w:id="0" w:name="_GoBack"/>
      <w:bookmarkEnd w:id="0"/>
    </w:p>
    <w:p w14:paraId="3FB694D0" w14:textId="77777777" w:rsidR="002A1BAF" w:rsidRPr="000B1FEE" w:rsidRDefault="002A1BAF" w:rsidP="002A1BAF">
      <w:pPr>
        <w:pStyle w:val="NormalWeb"/>
        <w:tabs>
          <w:tab w:val="left" w:pos="1134"/>
        </w:tabs>
        <w:ind w:right="-45"/>
        <w:jc w:val="center"/>
        <w:rPr>
          <w:rStyle w:val="Strong"/>
          <w:rFonts w:ascii="Calibri Light" w:hAnsi="Calibri Light"/>
          <w:sz w:val="25"/>
          <w:szCs w:val="25"/>
        </w:rPr>
      </w:pPr>
      <w:r w:rsidRPr="000B1FEE">
        <w:rPr>
          <w:rStyle w:val="Strong"/>
          <w:rFonts w:ascii="Calibri Light" w:hAnsi="Calibri Light"/>
          <w:sz w:val="25"/>
          <w:szCs w:val="25"/>
        </w:rPr>
        <w:t>Human Rights Council – 42</w:t>
      </w:r>
      <w:r w:rsidRPr="000B1FEE">
        <w:rPr>
          <w:rStyle w:val="Strong"/>
          <w:rFonts w:ascii="Calibri Light" w:hAnsi="Calibri Light"/>
          <w:sz w:val="25"/>
          <w:szCs w:val="25"/>
          <w:vertAlign w:val="superscript"/>
        </w:rPr>
        <w:t>nd</w:t>
      </w:r>
      <w:r w:rsidRPr="000B1FEE">
        <w:rPr>
          <w:rStyle w:val="Strong"/>
          <w:rFonts w:ascii="Calibri Light" w:hAnsi="Calibri Light"/>
          <w:sz w:val="25"/>
          <w:szCs w:val="25"/>
        </w:rPr>
        <w:t xml:space="preserve"> session</w:t>
      </w:r>
    </w:p>
    <w:p w14:paraId="5A77C581" w14:textId="77777777" w:rsidR="002A1BAF" w:rsidRPr="000B1FEE" w:rsidRDefault="002A1BAF" w:rsidP="002A1BAF">
      <w:pPr>
        <w:pStyle w:val="NormalWeb"/>
        <w:tabs>
          <w:tab w:val="left" w:pos="1134"/>
        </w:tabs>
        <w:ind w:right="-45"/>
        <w:jc w:val="center"/>
        <w:rPr>
          <w:rStyle w:val="Strong"/>
          <w:rFonts w:ascii="Calibri Light" w:hAnsi="Calibri Light"/>
          <w:sz w:val="25"/>
          <w:szCs w:val="25"/>
        </w:rPr>
      </w:pPr>
    </w:p>
    <w:p w14:paraId="3FE0D847" w14:textId="77777777" w:rsidR="002A1BAF" w:rsidRPr="000B1FEE" w:rsidRDefault="002A1BAF" w:rsidP="002A1BAF">
      <w:pPr>
        <w:pStyle w:val="NormalWeb"/>
        <w:tabs>
          <w:tab w:val="left" w:pos="1134"/>
        </w:tabs>
        <w:ind w:right="-45"/>
        <w:jc w:val="center"/>
        <w:rPr>
          <w:rStyle w:val="Strong"/>
          <w:rFonts w:ascii="Calibri Light" w:hAnsi="Calibri Light"/>
          <w:sz w:val="25"/>
          <w:szCs w:val="25"/>
        </w:rPr>
      </w:pPr>
      <w:r w:rsidRPr="000B1FEE">
        <w:rPr>
          <w:rStyle w:val="Strong"/>
          <w:rFonts w:ascii="Calibri Light" w:hAnsi="Calibri Light"/>
          <w:sz w:val="25"/>
          <w:szCs w:val="25"/>
        </w:rPr>
        <w:t>Interactive Dialogue Commission of Inquiry on Burundi</w:t>
      </w:r>
    </w:p>
    <w:p w14:paraId="2FD603A5" w14:textId="77777777" w:rsidR="002A1BAF" w:rsidRPr="000B1FEE" w:rsidRDefault="002A1BAF" w:rsidP="002A1BAF">
      <w:pPr>
        <w:pStyle w:val="NormalWeb"/>
        <w:tabs>
          <w:tab w:val="left" w:pos="1134"/>
        </w:tabs>
        <w:ind w:right="-45"/>
        <w:jc w:val="center"/>
        <w:rPr>
          <w:rStyle w:val="Strong"/>
          <w:rFonts w:ascii="Calibri Light" w:hAnsi="Calibri Light"/>
          <w:sz w:val="25"/>
          <w:szCs w:val="25"/>
        </w:rPr>
      </w:pPr>
    </w:p>
    <w:p w14:paraId="4056A157" w14:textId="77777777" w:rsidR="002A1BAF" w:rsidRPr="000B1FEE" w:rsidRDefault="002A1BAF" w:rsidP="002A1BAF">
      <w:pPr>
        <w:pStyle w:val="NormalWeb"/>
        <w:tabs>
          <w:tab w:val="left" w:pos="1134"/>
        </w:tabs>
        <w:ind w:right="-45"/>
        <w:jc w:val="center"/>
        <w:rPr>
          <w:rStyle w:val="Strong"/>
          <w:rFonts w:ascii="Calibri Light" w:hAnsi="Calibri Light"/>
          <w:sz w:val="25"/>
          <w:szCs w:val="25"/>
        </w:rPr>
      </w:pPr>
      <w:r w:rsidRPr="000B1FEE">
        <w:rPr>
          <w:rStyle w:val="Strong"/>
          <w:rFonts w:ascii="Calibri Light" w:hAnsi="Calibri Light"/>
          <w:sz w:val="25"/>
          <w:szCs w:val="25"/>
        </w:rPr>
        <w:t>17 September 2019</w:t>
      </w:r>
    </w:p>
    <w:p w14:paraId="56785C9F" w14:textId="77777777" w:rsidR="002A1BAF" w:rsidRPr="000B1FEE" w:rsidRDefault="002A1BAF" w:rsidP="002A1BAF">
      <w:pPr>
        <w:pStyle w:val="NormalWeb"/>
        <w:tabs>
          <w:tab w:val="left" w:pos="1134"/>
        </w:tabs>
        <w:ind w:right="-45"/>
        <w:jc w:val="center"/>
        <w:rPr>
          <w:rStyle w:val="Strong"/>
          <w:rFonts w:ascii="Calibri Light" w:hAnsi="Calibri Light"/>
          <w:sz w:val="25"/>
          <w:szCs w:val="25"/>
        </w:rPr>
      </w:pPr>
    </w:p>
    <w:p w14:paraId="62862DAE" w14:textId="77777777" w:rsidR="002A1BAF" w:rsidRPr="000B1FEE" w:rsidRDefault="002A1BAF" w:rsidP="002A1BAF">
      <w:pPr>
        <w:pStyle w:val="NormalWeb"/>
        <w:tabs>
          <w:tab w:val="left" w:pos="1134"/>
        </w:tabs>
        <w:ind w:right="-45"/>
        <w:jc w:val="center"/>
        <w:rPr>
          <w:rStyle w:val="Strong"/>
          <w:rFonts w:ascii="Calibri Light" w:hAnsi="Calibri Light"/>
          <w:sz w:val="25"/>
          <w:szCs w:val="25"/>
        </w:rPr>
      </w:pPr>
      <w:r w:rsidRPr="000B1FEE">
        <w:rPr>
          <w:rStyle w:val="Strong"/>
          <w:rFonts w:ascii="Calibri Light" w:hAnsi="Calibri Light"/>
          <w:sz w:val="25"/>
          <w:szCs w:val="25"/>
        </w:rPr>
        <w:t>Australian Statement</w:t>
      </w:r>
    </w:p>
    <w:p w14:paraId="509357F5" w14:textId="77777777" w:rsidR="002A1BAF" w:rsidRPr="000B1FEE" w:rsidRDefault="002A1BAF" w:rsidP="002A1BAF">
      <w:pPr>
        <w:pStyle w:val="NormalWeb"/>
        <w:tabs>
          <w:tab w:val="left" w:pos="1134"/>
        </w:tabs>
        <w:ind w:right="-45"/>
        <w:jc w:val="center"/>
        <w:rPr>
          <w:rStyle w:val="Strong"/>
          <w:rFonts w:ascii="Calibri Light" w:hAnsi="Calibri Light"/>
          <w:sz w:val="25"/>
          <w:szCs w:val="25"/>
        </w:rPr>
      </w:pPr>
    </w:p>
    <w:p w14:paraId="3FA2337C" w14:textId="77777777" w:rsidR="002A1BAF" w:rsidRPr="000B1FEE" w:rsidRDefault="002A1BAF" w:rsidP="002A1BAF">
      <w:pPr>
        <w:pStyle w:val="NormalWeb"/>
        <w:tabs>
          <w:tab w:val="left" w:pos="1134"/>
        </w:tabs>
        <w:ind w:right="-45"/>
        <w:rPr>
          <w:rFonts w:ascii="Calibri Light" w:hAnsi="Calibri Light" w:cs="Calibri Light"/>
          <w:bCs/>
          <w:sz w:val="25"/>
          <w:szCs w:val="25"/>
        </w:rPr>
      </w:pPr>
    </w:p>
    <w:p w14:paraId="4C9E01F3" w14:textId="77777777" w:rsidR="002A1BAF" w:rsidRPr="000B1FEE" w:rsidRDefault="002A1BAF" w:rsidP="002A1BAF">
      <w:pPr>
        <w:pStyle w:val="NormalWeb"/>
        <w:tabs>
          <w:tab w:val="left" w:pos="1134"/>
        </w:tabs>
        <w:ind w:right="-45"/>
        <w:rPr>
          <w:rFonts w:ascii="Calibri Light" w:hAnsi="Calibri Light" w:cs="Calibri Light"/>
          <w:bCs/>
          <w:sz w:val="25"/>
          <w:szCs w:val="25"/>
        </w:rPr>
      </w:pPr>
      <w:r w:rsidRPr="000B1FEE">
        <w:rPr>
          <w:rFonts w:ascii="Calibri Light" w:hAnsi="Calibri Light" w:cs="Calibri Light"/>
          <w:bCs/>
          <w:sz w:val="25"/>
          <w:szCs w:val="25"/>
        </w:rPr>
        <w:t xml:space="preserve">Australia thanks the Commission of Inquiry for its report and supports </w:t>
      </w:r>
      <w:r>
        <w:rPr>
          <w:rFonts w:ascii="Calibri Light" w:hAnsi="Calibri Light" w:cs="Calibri Light"/>
          <w:bCs/>
          <w:sz w:val="25"/>
          <w:szCs w:val="25"/>
        </w:rPr>
        <w:t>its</w:t>
      </w:r>
      <w:r w:rsidRPr="000B1FEE">
        <w:rPr>
          <w:rFonts w:ascii="Calibri Light" w:hAnsi="Calibri Light" w:cs="Calibri Light"/>
          <w:bCs/>
          <w:sz w:val="25"/>
          <w:szCs w:val="25"/>
        </w:rPr>
        <w:t xml:space="preserve"> conclusions and recommendations. </w:t>
      </w:r>
    </w:p>
    <w:p w14:paraId="64BDA250" w14:textId="77777777" w:rsidR="002A1BAF" w:rsidRPr="000B1FEE" w:rsidRDefault="002A1BAF" w:rsidP="002A1BAF">
      <w:pPr>
        <w:pStyle w:val="NormalWeb"/>
        <w:tabs>
          <w:tab w:val="left" w:pos="1134"/>
        </w:tabs>
        <w:ind w:right="-45"/>
        <w:rPr>
          <w:rFonts w:ascii="Calibri Light" w:hAnsi="Calibri Light" w:cs="Calibri Light"/>
          <w:bCs/>
          <w:sz w:val="25"/>
          <w:szCs w:val="25"/>
        </w:rPr>
      </w:pPr>
    </w:p>
    <w:p w14:paraId="5A08CB80" w14:textId="77777777" w:rsidR="002A1BAF" w:rsidRPr="000B1FEE" w:rsidRDefault="002A1BAF" w:rsidP="002A1BAF">
      <w:pPr>
        <w:rPr>
          <w:rFonts w:ascii="Calibri Light" w:hAnsi="Calibri Light" w:cs="Calibri Light"/>
          <w:bCs/>
          <w:sz w:val="25"/>
          <w:szCs w:val="25"/>
        </w:rPr>
      </w:pPr>
      <w:r>
        <w:rPr>
          <w:rFonts w:ascii="Calibri Light" w:hAnsi="Calibri Light" w:cs="Calibri Light"/>
          <w:bCs/>
          <w:sz w:val="25"/>
          <w:szCs w:val="25"/>
        </w:rPr>
        <w:t xml:space="preserve">Australia supports the extension of the mandate of the Commission of Inquiry, which has provided critical oversight of the human rights situation in Burundi. We </w:t>
      </w:r>
      <w:r>
        <w:rPr>
          <w:rFonts w:ascii="Calibri Light" w:hAnsi="Calibri Light" w:cs="Calibri Light"/>
          <w:sz w:val="25"/>
          <w:szCs w:val="25"/>
        </w:rPr>
        <w:t xml:space="preserve">deeply regret the Government of Burundi’s </w:t>
      </w:r>
      <w:r w:rsidRPr="000B1FEE">
        <w:rPr>
          <w:rFonts w:ascii="Calibri Light" w:hAnsi="Calibri Light" w:cs="Calibri Light"/>
          <w:sz w:val="25"/>
          <w:szCs w:val="25"/>
        </w:rPr>
        <w:t xml:space="preserve">lack of cooperation with </w:t>
      </w:r>
      <w:r>
        <w:rPr>
          <w:rFonts w:ascii="Calibri Light" w:eastAsia="Calibri Light" w:hAnsi="Calibri Light" w:cs="Calibri Light"/>
          <w:sz w:val="25"/>
          <w:szCs w:val="25"/>
        </w:rPr>
        <w:t xml:space="preserve">the Commission and </w:t>
      </w:r>
      <w:r w:rsidRPr="000B1FEE">
        <w:rPr>
          <w:rFonts w:ascii="Calibri Light" w:eastAsia="Calibri Light" w:hAnsi="Calibri Light" w:cs="Calibri Light"/>
          <w:sz w:val="25"/>
          <w:szCs w:val="25"/>
        </w:rPr>
        <w:t>other independent international mechanisms seeking to investigate human rights violations</w:t>
      </w:r>
      <w:r>
        <w:rPr>
          <w:rFonts w:ascii="Calibri Light" w:eastAsia="Calibri Light" w:hAnsi="Calibri Light" w:cs="Calibri Light"/>
          <w:sz w:val="25"/>
          <w:szCs w:val="25"/>
        </w:rPr>
        <w:t xml:space="preserve"> in Burundi</w:t>
      </w:r>
      <w:r>
        <w:rPr>
          <w:rFonts w:ascii="Calibri Light" w:hAnsi="Calibri Light" w:cs="Calibri Light"/>
          <w:bCs/>
          <w:sz w:val="25"/>
          <w:szCs w:val="25"/>
        </w:rPr>
        <w:t xml:space="preserve">. We </w:t>
      </w:r>
      <w:r w:rsidRPr="000B1FEE">
        <w:rPr>
          <w:rFonts w:ascii="Calibri Light" w:hAnsi="Calibri Light" w:cs="Calibri Light"/>
          <w:bCs/>
          <w:sz w:val="25"/>
          <w:szCs w:val="25"/>
        </w:rPr>
        <w:t xml:space="preserve">urge the </w:t>
      </w:r>
      <w:r w:rsidRPr="000B1FEE">
        <w:rPr>
          <w:rFonts w:ascii="Calibri Light" w:hAnsi="Calibri Light" w:cs="Calibri Light"/>
          <w:sz w:val="25"/>
          <w:szCs w:val="25"/>
        </w:rPr>
        <w:t xml:space="preserve">Government </w:t>
      </w:r>
      <w:r>
        <w:rPr>
          <w:rFonts w:ascii="Calibri Light" w:hAnsi="Calibri Light" w:cs="Calibri Light"/>
          <w:sz w:val="25"/>
          <w:szCs w:val="25"/>
        </w:rPr>
        <w:t xml:space="preserve">of Burundi </w:t>
      </w:r>
      <w:r w:rsidRPr="000B1FEE">
        <w:rPr>
          <w:rFonts w:ascii="Calibri Light" w:hAnsi="Calibri Light" w:cs="Calibri Light"/>
          <w:sz w:val="25"/>
          <w:szCs w:val="25"/>
        </w:rPr>
        <w:t xml:space="preserve">to </w:t>
      </w:r>
      <w:r w:rsidRPr="000B1FEE">
        <w:rPr>
          <w:rFonts w:ascii="Calibri Light" w:eastAsia="Calibri Light" w:hAnsi="Calibri Light" w:cs="Calibri Light"/>
          <w:sz w:val="25"/>
          <w:szCs w:val="25"/>
        </w:rPr>
        <w:t xml:space="preserve">reconsider its </w:t>
      </w:r>
      <w:r w:rsidRPr="000B1FEE">
        <w:rPr>
          <w:rFonts w:ascii="Calibri Light" w:hAnsi="Calibri Light" w:cs="Calibri Light"/>
          <w:sz w:val="25"/>
          <w:szCs w:val="25"/>
        </w:rPr>
        <w:t xml:space="preserve">closure of the </w:t>
      </w:r>
      <w:r w:rsidRPr="000B1FEE">
        <w:rPr>
          <w:rFonts w:ascii="Calibri Light" w:hAnsi="Calibri Light" w:cs="Calibri Light"/>
          <w:bCs/>
          <w:sz w:val="25"/>
          <w:szCs w:val="25"/>
        </w:rPr>
        <w:t>UN Human Rights Country Office.</w:t>
      </w:r>
    </w:p>
    <w:p w14:paraId="1E73D1AE" w14:textId="77777777" w:rsidR="002A1BAF" w:rsidRPr="000B1FEE" w:rsidRDefault="002A1BAF" w:rsidP="002A1BAF">
      <w:pPr>
        <w:rPr>
          <w:rFonts w:ascii="Calibri Light" w:hAnsi="Calibri Light" w:cs="Calibri Light"/>
          <w:bCs/>
          <w:sz w:val="25"/>
          <w:szCs w:val="25"/>
        </w:rPr>
      </w:pPr>
    </w:p>
    <w:p w14:paraId="5C3FD46E" w14:textId="77777777" w:rsidR="002A1BAF" w:rsidRDefault="002A1BAF" w:rsidP="002A1BAF">
      <w:pPr>
        <w:tabs>
          <w:tab w:val="left" w:pos="1134"/>
        </w:tabs>
        <w:ind w:right="-45"/>
        <w:rPr>
          <w:rFonts w:ascii="Calibri Light" w:hAnsi="Calibri Light" w:cs="Calibri Light"/>
          <w:bCs/>
          <w:sz w:val="25"/>
          <w:szCs w:val="25"/>
        </w:rPr>
      </w:pPr>
      <w:r>
        <w:rPr>
          <w:rFonts w:ascii="Calibri Light" w:hAnsi="Calibri Light" w:cs="Calibri Light"/>
          <w:bCs/>
          <w:sz w:val="25"/>
          <w:szCs w:val="25"/>
        </w:rPr>
        <w:t>Australia is gravely</w:t>
      </w:r>
      <w:r>
        <w:rPr>
          <w:rFonts w:ascii="Calibri Light" w:hAnsi="Calibri Light" w:cs="Calibri Light"/>
          <w:sz w:val="25"/>
          <w:szCs w:val="25"/>
        </w:rPr>
        <w:t xml:space="preserve"> concerned </w:t>
      </w:r>
      <w:r>
        <w:rPr>
          <w:rFonts w:ascii="Calibri Light" w:hAnsi="Calibri Light" w:cs="Calibri Light"/>
          <w:bCs/>
          <w:sz w:val="25"/>
          <w:szCs w:val="25"/>
        </w:rPr>
        <w:t>by the findings in the Commission of Inquiry’s report in relation to violations of civil and political rights, including arbitrary arrest and detention, torture and sexual violence, and cases of summary executions and enforced disappearances. We are also gravely concerned about the Commission’s finding that there are reasonable grounds to believe that crimes against humanity have been committed in Burundi, and further that these violations occur against a backdrop of widespread impunity.  We note r</w:t>
      </w:r>
      <w:r w:rsidRPr="000B1FEE">
        <w:rPr>
          <w:rFonts w:ascii="Calibri Light" w:hAnsi="Calibri Light" w:cs="Calibri Light"/>
          <w:bCs/>
          <w:sz w:val="25"/>
          <w:szCs w:val="25"/>
        </w:rPr>
        <w:t>eport</w:t>
      </w:r>
      <w:r>
        <w:rPr>
          <w:rFonts w:ascii="Calibri Light" w:hAnsi="Calibri Light" w:cs="Calibri Light"/>
          <w:bCs/>
          <w:sz w:val="25"/>
          <w:szCs w:val="25"/>
        </w:rPr>
        <w:t>s</w:t>
      </w:r>
      <w:r w:rsidRPr="000B1FEE">
        <w:rPr>
          <w:rFonts w:ascii="Calibri Light" w:hAnsi="Calibri Light" w:cs="Calibri Light"/>
          <w:bCs/>
          <w:sz w:val="25"/>
          <w:szCs w:val="25"/>
        </w:rPr>
        <w:t xml:space="preserve"> </w:t>
      </w:r>
      <w:r>
        <w:rPr>
          <w:rFonts w:ascii="Calibri Light" w:hAnsi="Calibri Light" w:cs="Calibri Light"/>
          <w:bCs/>
          <w:sz w:val="25"/>
          <w:szCs w:val="25"/>
        </w:rPr>
        <w:t xml:space="preserve">of </w:t>
      </w:r>
      <w:r w:rsidRPr="000B1FEE">
        <w:rPr>
          <w:rFonts w:ascii="Calibri Light" w:hAnsi="Calibri Light" w:cs="Calibri Light"/>
          <w:bCs/>
          <w:sz w:val="25"/>
          <w:szCs w:val="25"/>
        </w:rPr>
        <w:t xml:space="preserve">agreements </w:t>
      </w:r>
      <w:r>
        <w:rPr>
          <w:rFonts w:ascii="Calibri Light" w:hAnsi="Calibri Light" w:cs="Calibri Light"/>
          <w:bCs/>
          <w:sz w:val="25"/>
          <w:szCs w:val="25"/>
        </w:rPr>
        <w:t xml:space="preserve">reached </w:t>
      </w:r>
      <w:r w:rsidRPr="000B1FEE">
        <w:rPr>
          <w:rFonts w:ascii="Calibri Light" w:hAnsi="Calibri Light" w:cs="Calibri Light"/>
          <w:bCs/>
          <w:sz w:val="25"/>
          <w:szCs w:val="25"/>
        </w:rPr>
        <w:t>to repatriate Burundian refugees</w:t>
      </w:r>
      <w:r>
        <w:rPr>
          <w:rFonts w:ascii="Calibri Light" w:hAnsi="Calibri Light" w:cs="Calibri Light"/>
          <w:bCs/>
          <w:sz w:val="25"/>
          <w:szCs w:val="25"/>
        </w:rPr>
        <w:t>, and highlight the need for any returns to be safe, voluntary and</w:t>
      </w:r>
      <w:r w:rsidRPr="000B1FEE">
        <w:rPr>
          <w:rFonts w:ascii="Calibri Light" w:hAnsi="Calibri Light" w:cs="Calibri Light"/>
          <w:bCs/>
          <w:sz w:val="25"/>
          <w:szCs w:val="25"/>
        </w:rPr>
        <w:t xml:space="preserve"> </w:t>
      </w:r>
      <w:r>
        <w:rPr>
          <w:rFonts w:ascii="Calibri Light" w:hAnsi="Calibri Light" w:cs="Calibri Light"/>
          <w:bCs/>
          <w:sz w:val="25"/>
          <w:szCs w:val="25"/>
        </w:rPr>
        <w:t xml:space="preserve">dignified. </w:t>
      </w:r>
    </w:p>
    <w:p w14:paraId="17C56019" w14:textId="77777777" w:rsidR="002A1BAF" w:rsidRDefault="002A1BAF" w:rsidP="002A1BAF">
      <w:pPr>
        <w:tabs>
          <w:tab w:val="left" w:pos="1134"/>
        </w:tabs>
        <w:ind w:right="-45"/>
        <w:rPr>
          <w:rFonts w:ascii="Calibri Light" w:hAnsi="Calibri Light" w:cs="Calibri Light"/>
          <w:bCs/>
          <w:sz w:val="25"/>
          <w:szCs w:val="25"/>
        </w:rPr>
      </w:pPr>
    </w:p>
    <w:p w14:paraId="0A045449" w14:textId="63CFE813" w:rsidR="002A1BAF" w:rsidRPr="000B1FEE" w:rsidRDefault="002A1BAF" w:rsidP="002A1BAF">
      <w:pPr>
        <w:rPr>
          <w:rFonts w:ascii="Calibri Light" w:hAnsi="Calibri Light" w:cs="Calibri Light"/>
          <w:bCs/>
          <w:sz w:val="25"/>
          <w:szCs w:val="25"/>
        </w:rPr>
      </w:pPr>
      <w:r>
        <w:rPr>
          <w:rFonts w:ascii="Calibri Light" w:hAnsi="Calibri Light" w:cs="Calibri Light"/>
          <w:bCs/>
          <w:sz w:val="25"/>
          <w:szCs w:val="25"/>
        </w:rPr>
        <w:t>Australia c</w:t>
      </w:r>
      <w:r w:rsidRPr="000B1FEE">
        <w:rPr>
          <w:rFonts w:ascii="Calibri Light" w:hAnsi="Calibri Light" w:cs="Calibri Light"/>
          <w:bCs/>
          <w:sz w:val="25"/>
          <w:szCs w:val="25"/>
        </w:rPr>
        <w:t>all</w:t>
      </w:r>
      <w:r>
        <w:rPr>
          <w:rFonts w:ascii="Calibri Light" w:hAnsi="Calibri Light" w:cs="Calibri Light"/>
          <w:bCs/>
          <w:sz w:val="25"/>
          <w:szCs w:val="25"/>
        </w:rPr>
        <w:t>s</w:t>
      </w:r>
      <w:r w:rsidRPr="000B1FEE">
        <w:rPr>
          <w:rFonts w:ascii="Calibri Light" w:hAnsi="Calibri Light" w:cs="Calibri Light"/>
          <w:bCs/>
          <w:sz w:val="25"/>
          <w:szCs w:val="25"/>
        </w:rPr>
        <w:t xml:space="preserve"> on the Government of Burundi to support free and fair elections in 2020, and ensure the </w:t>
      </w:r>
      <w:proofErr w:type="spellStart"/>
      <w:r w:rsidRPr="000B1FEE">
        <w:rPr>
          <w:rFonts w:ascii="Calibri Light" w:hAnsi="Calibri Light" w:cs="Calibri Light"/>
          <w:bCs/>
          <w:sz w:val="25"/>
          <w:szCs w:val="25"/>
        </w:rPr>
        <w:t>Imbonerakure</w:t>
      </w:r>
      <w:proofErr w:type="spellEnd"/>
      <w:r w:rsidRPr="000B1FEE">
        <w:rPr>
          <w:rFonts w:ascii="Calibri Light" w:hAnsi="Calibri Light" w:cs="Calibri Light"/>
          <w:bCs/>
          <w:sz w:val="25"/>
          <w:szCs w:val="25"/>
        </w:rPr>
        <w:t xml:space="preserve"> </w:t>
      </w:r>
      <w:r>
        <w:rPr>
          <w:rFonts w:ascii="Calibri Light" w:eastAsia="Calibri" w:hAnsi="Calibri Light" w:cs="Calibri Light"/>
          <w:sz w:val="25"/>
          <w:szCs w:val="25"/>
          <w:lang w:eastAsia="en-US"/>
        </w:rPr>
        <w:t>and government security forces</w:t>
      </w:r>
      <w:r w:rsidRPr="000B1FEE">
        <w:rPr>
          <w:rFonts w:ascii="Calibri Light" w:eastAsia="Calibri" w:hAnsi="Calibri Light" w:cs="Calibri Light"/>
          <w:sz w:val="25"/>
          <w:szCs w:val="25"/>
          <w:lang w:eastAsia="en-US"/>
        </w:rPr>
        <w:t xml:space="preserve"> </w:t>
      </w:r>
      <w:r>
        <w:rPr>
          <w:rFonts w:ascii="Calibri Light" w:eastAsia="Calibri" w:hAnsi="Calibri Light" w:cs="Calibri Light"/>
          <w:sz w:val="25"/>
          <w:szCs w:val="25"/>
          <w:lang w:eastAsia="en-US"/>
        </w:rPr>
        <w:t>do not undermine</w:t>
      </w:r>
      <w:r w:rsidRPr="000B1FEE">
        <w:rPr>
          <w:rFonts w:ascii="Calibri Light" w:eastAsia="Calibri" w:hAnsi="Calibri Light" w:cs="Calibri Light"/>
          <w:sz w:val="25"/>
          <w:szCs w:val="25"/>
          <w:lang w:eastAsia="en-US"/>
        </w:rPr>
        <w:t xml:space="preserve"> democratic processes and political</w:t>
      </w:r>
      <w:r>
        <w:rPr>
          <w:rFonts w:ascii="Calibri Light" w:eastAsia="Calibri" w:hAnsi="Calibri Light" w:cs="Calibri Light"/>
          <w:sz w:val="25"/>
          <w:szCs w:val="25"/>
          <w:lang w:eastAsia="en-US"/>
        </w:rPr>
        <w:t xml:space="preserve"> and media</w:t>
      </w:r>
      <w:r w:rsidRPr="000B1FEE">
        <w:rPr>
          <w:rFonts w:ascii="Calibri Light" w:eastAsia="Calibri" w:hAnsi="Calibri Light" w:cs="Calibri Light"/>
          <w:sz w:val="25"/>
          <w:szCs w:val="25"/>
          <w:lang w:eastAsia="en-US"/>
        </w:rPr>
        <w:t xml:space="preserve"> freedoms.</w:t>
      </w:r>
    </w:p>
    <w:p w14:paraId="632226A5" w14:textId="77777777" w:rsidR="002A1BAF" w:rsidRPr="000B1FEE" w:rsidRDefault="002A1BAF" w:rsidP="002A1BAF">
      <w:pPr>
        <w:rPr>
          <w:rFonts w:ascii="Calibri Light" w:hAnsi="Calibri Light" w:cs="Calibri Light"/>
          <w:sz w:val="25"/>
          <w:szCs w:val="25"/>
        </w:rPr>
      </w:pPr>
    </w:p>
    <w:p w14:paraId="303175A3" w14:textId="6B3E18DA" w:rsidR="002A1BAF" w:rsidRPr="000B1FEE" w:rsidRDefault="002A1BAF" w:rsidP="002A1BAF">
      <w:pPr>
        <w:rPr>
          <w:rFonts w:ascii="Calibri Light" w:hAnsi="Calibri Light" w:cs="Calibri Light"/>
          <w:sz w:val="25"/>
          <w:szCs w:val="25"/>
        </w:rPr>
      </w:pPr>
      <w:r w:rsidRPr="000B1FEE">
        <w:rPr>
          <w:rFonts w:ascii="Calibri Light" w:hAnsi="Calibri Light" w:cs="Calibri Light"/>
          <w:sz w:val="25"/>
          <w:szCs w:val="25"/>
        </w:rPr>
        <w:t xml:space="preserve">We ask the Commission </w:t>
      </w:r>
      <w:r>
        <w:rPr>
          <w:rFonts w:ascii="Calibri Light" w:hAnsi="Calibri Light" w:cs="Calibri Light"/>
          <w:sz w:val="25"/>
          <w:szCs w:val="25"/>
        </w:rPr>
        <w:t xml:space="preserve">to elaborate on reports of violence, intimidation and </w:t>
      </w:r>
      <w:r w:rsidRPr="00EE0E68">
        <w:rPr>
          <w:rFonts w:ascii="Calibri Light" w:hAnsi="Calibri Light" w:cs="Calibri Light"/>
          <w:sz w:val="25"/>
          <w:szCs w:val="25"/>
        </w:rPr>
        <w:t>increasing control over non-governmental organisations</w:t>
      </w:r>
      <w:r>
        <w:rPr>
          <w:rFonts w:ascii="Calibri Light" w:hAnsi="Calibri Light" w:cs="Calibri Light"/>
          <w:sz w:val="25"/>
          <w:szCs w:val="25"/>
        </w:rPr>
        <w:t xml:space="preserve"> in the lead up to next year’s elections</w:t>
      </w:r>
      <w:r w:rsidR="00D73645">
        <w:rPr>
          <w:rFonts w:ascii="Calibri Light" w:hAnsi="Calibri Light" w:cs="Calibri Light"/>
          <w:sz w:val="25"/>
          <w:szCs w:val="25"/>
        </w:rPr>
        <w:t>.</w:t>
      </w:r>
    </w:p>
    <w:p w14:paraId="747AC50E" w14:textId="77777777" w:rsidR="002A1BAF" w:rsidRPr="00B67C58" w:rsidRDefault="002A1BAF" w:rsidP="002A1BAF">
      <w:pPr>
        <w:tabs>
          <w:tab w:val="left" w:pos="1134"/>
        </w:tabs>
        <w:ind w:right="-45"/>
        <w:rPr>
          <w:rFonts w:asciiTheme="majorHAnsi" w:hAnsiTheme="majorHAnsi" w:cstheme="majorHAnsi"/>
          <w:bCs/>
          <w:sz w:val="25"/>
          <w:szCs w:val="25"/>
        </w:rPr>
      </w:pPr>
    </w:p>
    <w:p w14:paraId="24E697EF" w14:textId="77777777" w:rsidR="002A1BAF" w:rsidRPr="00C536F4" w:rsidRDefault="002A1BAF" w:rsidP="002A1BAF">
      <w:pPr>
        <w:pStyle w:val="NormalWeb"/>
        <w:tabs>
          <w:tab w:val="left" w:pos="1134"/>
        </w:tabs>
        <w:ind w:right="-45"/>
        <w:rPr>
          <w:rFonts w:asciiTheme="minorHAnsi" w:hAnsiTheme="minorHAnsi"/>
          <w:bCs/>
          <w:sz w:val="25"/>
          <w:szCs w:val="25"/>
        </w:rPr>
      </w:pPr>
    </w:p>
    <w:p w14:paraId="3D5F6A64" w14:textId="77777777" w:rsidR="002A1BAF" w:rsidRPr="00A669C1" w:rsidRDefault="002A1BAF" w:rsidP="002A1BAF">
      <w:pPr>
        <w:pStyle w:val="NormalWeb"/>
        <w:tabs>
          <w:tab w:val="left" w:pos="1134"/>
        </w:tabs>
        <w:ind w:right="-45"/>
        <w:rPr>
          <w:rFonts w:ascii="Calibri Light" w:hAnsi="Calibri Light"/>
          <w:bCs/>
          <w:sz w:val="25"/>
          <w:szCs w:val="25"/>
        </w:rPr>
      </w:pPr>
    </w:p>
    <w:p w14:paraId="10814B82" w14:textId="2BD465B0" w:rsidR="001D624C" w:rsidRPr="002A1BAF" w:rsidRDefault="00891E01" w:rsidP="002A1BAF">
      <w:pPr>
        <w:pStyle w:val="NormalWeb"/>
        <w:tabs>
          <w:tab w:val="left" w:pos="1134"/>
        </w:tabs>
        <w:ind w:right="-45"/>
        <w:rPr>
          <w:rFonts w:ascii="Calibri Light" w:hAnsi="Calibri Light"/>
          <w:b/>
          <w:bCs/>
          <w:sz w:val="25"/>
          <w:szCs w:val="25"/>
        </w:rPr>
      </w:pPr>
      <w:r>
        <w:rPr>
          <w:rFonts w:ascii="Calibri Light" w:hAnsi="Calibri Light"/>
          <w:bCs/>
          <w:sz w:val="25"/>
          <w:szCs w:val="25"/>
        </w:rPr>
        <w:t>239</w:t>
      </w:r>
      <w:r w:rsidR="002A1BAF">
        <w:rPr>
          <w:rFonts w:ascii="Calibri Light" w:hAnsi="Calibri Light"/>
          <w:bCs/>
          <w:sz w:val="25"/>
          <w:szCs w:val="25"/>
        </w:rPr>
        <w:t xml:space="preserve"> </w:t>
      </w:r>
      <w:r w:rsidR="002A1BAF" w:rsidRPr="000B1FEE">
        <w:rPr>
          <w:rFonts w:ascii="Calibri Light" w:hAnsi="Calibri Light"/>
          <w:bCs/>
          <w:sz w:val="25"/>
          <w:szCs w:val="25"/>
        </w:rPr>
        <w:t xml:space="preserve">words </w:t>
      </w:r>
    </w:p>
    <w:sectPr w:rsidR="001D624C" w:rsidRPr="002A1BAF"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8067C" w14:textId="77777777" w:rsidR="006F0697" w:rsidRDefault="00D73645">
      <w:r>
        <w:separator/>
      </w:r>
    </w:p>
  </w:endnote>
  <w:endnote w:type="continuationSeparator" w:id="0">
    <w:p w14:paraId="3237F260" w14:textId="77777777" w:rsidR="006F0697" w:rsidRDefault="00D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B226" w14:textId="77777777" w:rsidR="004E2BC1" w:rsidRDefault="004E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4B4E" w14:textId="77777777" w:rsidR="001F741E" w:rsidRDefault="00D73645"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8419" w14:textId="77777777" w:rsidR="00FC4A4A" w:rsidRDefault="00D73645"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2336" behindDoc="0" locked="0" layoutInCell="1" allowOverlap="1" wp14:anchorId="55CEBCE5" wp14:editId="773193CD">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1BF8B"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44000DEB" wp14:editId="5122C052">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8DC5C" w14:textId="77777777" w:rsidR="00FC4A4A" w:rsidRPr="00EA25C0" w:rsidRDefault="00D73645"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96A95B4" w14:textId="77777777" w:rsidR="00FC4A4A" w:rsidRPr="00EA25C0" w:rsidRDefault="00D73645"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0DEB"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3D38DC5C" w14:textId="77777777" w:rsidR="00FC4A4A" w:rsidRPr="00EA25C0" w:rsidRDefault="00191A26"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96A95B4" w14:textId="77777777" w:rsidR="00FC4A4A" w:rsidRPr="00EA25C0" w:rsidRDefault="00191A26"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17560" w14:textId="77777777" w:rsidR="006F0697" w:rsidRDefault="00D73645">
      <w:r>
        <w:separator/>
      </w:r>
    </w:p>
  </w:footnote>
  <w:footnote w:type="continuationSeparator" w:id="0">
    <w:p w14:paraId="07BB4E30" w14:textId="77777777" w:rsidR="006F0697" w:rsidRDefault="00D7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6AFF" w14:textId="77777777" w:rsidR="004E2BC1" w:rsidRDefault="004E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865E" w14:textId="77777777" w:rsidR="001F741E" w:rsidRDefault="00D73645">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A1BAF">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5AF00" w14:textId="77777777" w:rsidR="001F741E" w:rsidRDefault="00D73645"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1F83194D" wp14:editId="036E6EED">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75BB45B3"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3EA2264E" wp14:editId="6DA45E9E">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4B554"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AF"/>
    <w:rsid w:val="002A1BAF"/>
    <w:rsid w:val="004E2BC1"/>
    <w:rsid w:val="006F0697"/>
    <w:rsid w:val="00862001"/>
    <w:rsid w:val="008755AA"/>
    <w:rsid w:val="00891E01"/>
    <w:rsid w:val="00C60976"/>
    <w:rsid w:val="00D73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AE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BAF"/>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2A1BAF"/>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1BAF"/>
    <w:rPr>
      <w:rFonts w:ascii="Imprint MT Shadow" w:eastAsia="Times New Roman" w:hAnsi="Imprint MT Shadow" w:cs="Times New Roman"/>
      <w:sz w:val="40"/>
      <w:szCs w:val="40"/>
    </w:rPr>
  </w:style>
  <w:style w:type="paragraph" w:styleId="Header">
    <w:name w:val="header"/>
    <w:basedOn w:val="Normal"/>
    <w:link w:val="HeaderChar"/>
    <w:rsid w:val="002A1BAF"/>
    <w:pPr>
      <w:tabs>
        <w:tab w:val="center" w:pos="4320"/>
        <w:tab w:val="right" w:pos="8640"/>
      </w:tabs>
    </w:pPr>
    <w:rPr>
      <w:lang w:eastAsia="en-US"/>
    </w:rPr>
  </w:style>
  <w:style w:type="character" w:customStyle="1" w:styleId="HeaderChar">
    <w:name w:val="Header Char"/>
    <w:basedOn w:val="DefaultParagraphFont"/>
    <w:link w:val="Header"/>
    <w:rsid w:val="002A1BAF"/>
    <w:rPr>
      <w:rFonts w:ascii="Times New Roman" w:eastAsia="Times New Roman" w:hAnsi="Times New Roman" w:cs="Times New Roman"/>
      <w:sz w:val="24"/>
      <w:szCs w:val="24"/>
    </w:rPr>
  </w:style>
  <w:style w:type="paragraph" w:styleId="Footer">
    <w:name w:val="footer"/>
    <w:basedOn w:val="Normal"/>
    <w:link w:val="FooterChar"/>
    <w:rsid w:val="002A1BAF"/>
    <w:pPr>
      <w:tabs>
        <w:tab w:val="center" w:pos="4320"/>
        <w:tab w:val="right" w:pos="8640"/>
      </w:tabs>
    </w:pPr>
    <w:rPr>
      <w:lang w:eastAsia="en-US"/>
    </w:rPr>
  </w:style>
  <w:style w:type="character" w:customStyle="1" w:styleId="FooterChar">
    <w:name w:val="Footer Char"/>
    <w:basedOn w:val="DefaultParagraphFont"/>
    <w:link w:val="Footer"/>
    <w:rsid w:val="002A1BAF"/>
    <w:rPr>
      <w:rFonts w:ascii="Times New Roman" w:eastAsia="Times New Roman" w:hAnsi="Times New Roman" w:cs="Times New Roman"/>
      <w:sz w:val="24"/>
      <w:szCs w:val="24"/>
    </w:rPr>
  </w:style>
  <w:style w:type="character" w:styleId="PageNumber">
    <w:name w:val="page number"/>
    <w:basedOn w:val="DefaultParagraphFont"/>
    <w:rsid w:val="002A1BAF"/>
  </w:style>
  <w:style w:type="paragraph" w:styleId="NormalWeb">
    <w:name w:val="Normal (Web)"/>
    <w:basedOn w:val="Normal"/>
    <w:uiPriority w:val="99"/>
    <w:unhideWhenUsed/>
    <w:rsid w:val="002A1BAF"/>
  </w:style>
  <w:style w:type="character" w:styleId="Strong">
    <w:name w:val="Strong"/>
    <w:basedOn w:val="DefaultParagraphFont"/>
    <w:uiPriority w:val="22"/>
    <w:qFormat/>
    <w:rsid w:val="002A1BAF"/>
    <w:rPr>
      <w:b/>
      <w:bCs/>
    </w:rPr>
  </w:style>
  <w:style w:type="character" w:styleId="CommentReference">
    <w:name w:val="annotation reference"/>
    <w:basedOn w:val="DefaultParagraphFont"/>
    <w:uiPriority w:val="99"/>
    <w:semiHidden/>
    <w:unhideWhenUsed/>
    <w:rsid w:val="002A1BAF"/>
    <w:rPr>
      <w:sz w:val="16"/>
      <w:szCs w:val="16"/>
    </w:rPr>
  </w:style>
  <w:style w:type="paragraph" w:styleId="CommentText">
    <w:name w:val="annotation text"/>
    <w:basedOn w:val="Normal"/>
    <w:link w:val="CommentTextChar"/>
    <w:uiPriority w:val="99"/>
    <w:semiHidden/>
    <w:unhideWhenUsed/>
    <w:rsid w:val="002A1BAF"/>
    <w:rPr>
      <w:sz w:val="20"/>
      <w:szCs w:val="20"/>
    </w:rPr>
  </w:style>
  <w:style w:type="character" w:customStyle="1" w:styleId="CommentTextChar">
    <w:name w:val="Comment Text Char"/>
    <w:basedOn w:val="DefaultParagraphFont"/>
    <w:link w:val="CommentText"/>
    <w:uiPriority w:val="99"/>
    <w:semiHidden/>
    <w:rsid w:val="002A1B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A1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BAF"/>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A1BAF"/>
    <w:rPr>
      <w:b/>
      <w:bCs/>
    </w:rPr>
  </w:style>
  <w:style w:type="character" w:customStyle="1" w:styleId="CommentSubjectChar">
    <w:name w:val="Comment Subject Char"/>
    <w:basedOn w:val="CommentTextChar"/>
    <w:link w:val="CommentSubject"/>
    <w:uiPriority w:val="99"/>
    <w:semiHidden/>
    <w:rsid w:val="002A1BAF"/>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1F7C0F-1BCC-4863-8A3A-8A9C78A5E391}"/>
</file>

<file path=customXml/itemProps2.xml><?xml version="1.0" encoding="utf-8"?>
<ds:datastoreItem xmlns:ds="http://schemas.openxmlformats.org/officeDocument/2006/customXml" ds:itemID="{7297EA17-A55F-4D51-AA71-1988F9B70B6E}"/>
</file>

<file path=customXml/itemProps3.xml><?xml version="1.0" encoding="utf-8"?>
<ds:datastoreItem xmlns:ds="http://schemas.openxmlformats.org/officeDocument/2006/customXml" ds:itemID="{14AB2508-1F45-4994-AA93-309F7DF04B0C}"/>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2019-09-18T04:48:00Z</dcterms:created>
  <dcterms:modified xsi:type="dcterms:W3CDTF">2019-09-18T04:48:00Z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a5b3ada1-6fd2-4fc7-9b97-bcf81297c142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40700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