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CF" w:rsidRPr="00690826" w:rsidRDefault="00C513CF" w:rsidP="00C513CF">
      <w:pPr>
        <w:spacing w:after="160" w:line="259" w:lineRule="auto"/>
        <w:jc w:val="center"/>
        <w:rPr>
          <w:rFonts w:ascii="Calibri Light" w:eastAsia="Calibri" w:hAnsi="Calibri Light"/>
          <w:b/>
          <w:sz w:val="25"/>
          <w:szCs w:val="25"/>
          <w:lang w:eastAsia="en-US"/>
        </w:rPr>
      </w:pPr>
      <w:bookmarkStart w:id="0" w:name="_GoBack"/>
      <w:bookmarkEnd w:id="0"/>
      <w:r w:rsidRPr="00690826">
        <w:rPr>
          <w:rFonts w:ascii="Calibri Light" w:eastAsia="Calibri" w:hAnsi="Calibri Light"/>
          <w:b/>
          <w:sz w:val="25"/>
          <w:szCs w:val="25"/>
          <w:lang w:eastAsia="en-US"/>
        </w:rPr>
        <w:t xml:space="preserve">Human Rights Council – </w:t>
      </w:r>
      <w:r>
        <w:rPr>
          <w:rFonts w:ascii="Calibri Light" w:eastAsia="Calibri" w:hAnsi="Calibri Light"/>
          <w:b/>
          <w:sz w:val="25"/>
          <w:szCs w:val="25"/>
          <w:lang w:eastAsia="en-US"/>
        </w:rPr>
        <w:t>42</w:t>
      </w:r>
      <w:r w:rsidRPr="00C86B48">
        <w:rPr>
          <w:rFonts w:ascii="Calibri Light" w:eastAsia="Calibri" w:hAnsi="Calibri Light"/>
          <w:b/>
          <w:sz w:val="25"/>
          <w:szCs w:val="25"/>
          <w:vertAlign w:val="superscript"/>
          <w:lang w:eastAsia="en-US"/>
        </w:rPr>
        <w:t>nd</w:t>
      </w:r>
      <w:r>
        <w:rPr>
          <w:rFonts w:ascii="Calibri Light" w:eastAsia="Calibri" w:hAnsi="Calibri Light"/>
          <w:b/>
          <w:sz w:val="25"/>
          <w:szCs w:val="25"/>
          <w:lang w:eastAsia="en-US"/>
        </w:rPr>
        <w:t xml:space="preserve"> </w:t>
      </w:r>
      <w:r w:rsidRPr="00690826">
        <w:rPr>
          <w:rFonts w:ascii="Calibri Light" w:eastAsia="Calibri" w:hAnsi="Calibri Light"/>
          <w:b/>
          <w:sz w:val="25"/>
          <w:szCs w:val="25"/>
          <w:lang w:eastAsia="en-US"/>
        </w:rPr>
        <w:t>Session</w:t>
      </w:r>
    </w:p>
    <w:p w:rsidR="00B46FD0" w:rsidRDefault="00C513CF" w:rsidP="00C513CF">
      <w:pPr>
        <w:spacing w:after="160" w:line="259" w:lineRule="auto"/>
        <w:jc w:val="center"/>
        <w:rPr>
          <w:rFonts w:ascii="Calibri Light" w:eastAsia="Calibri" w:hAnsi="Calibri Light"/>
          <w:b/>
          <w:sz w:val="25"/>
          <w:szCs w:val="25"/>
          <w:lang w:eastAsia="en-US"/>
        </w:rPr>
      </w:pPr>
      <w:r>
        <w:rPr>
          <w:rFonts w:ascii="Calibri Light" w:eastAsia="Calibri" w:hAnsi="Calibri Light"/>
          <w:b/>
          <w:sz w:val="25"/>
          <w:szCs w:val="25"/>
          <w:lang w:eastAsia="en-US"/>
        </w:rPr>
        <w:t>General Comment</w:t>
      </w:r>
      <w:r w:rsidR="00B46FD0">
        <w:rPr>
          <w:rFonts w:ascii="Calibri Light" w:eastAsia="Calibri" w:hAnsi="Calibri Light"/>
          <w:b/>
          <w:sz w:val="25"/>
          <w:szCs w:val="25"/>
          <w:lang w:eastAsia="en-US"/>
        </w:rPr>
        <w:t xml:space="preserve"> at Action</w:t>
      </w:r>
    </w:p>
    <w:p w:rsidR="00C513CF" w:rsidRDefault="00B46FD0" w:rsidP="00C513CF">
      <w:pPr>
        <w:spacing w:after="160" w:line="259" w:lineRule="auto"/>
        <w:jc w:val="center"/>
        <w:rPr>
          <w:rFonts w:ascii="Calibri Light" w:eastAsia="Calibri" w:hAnsi="Calibri Light"/>
          <w:b/>
          <w:sz w:val="25"/>
          <w:szCs w:val="25"/>
          <w:lang w:eastAsia="en-US"/>
        </w:rPr>
      </w:pPr>
      <w:r>
        <w:rPr>
          <w:rFonts w:ascii="Calibri Light" w:eastAsia="Calibri" w:hAnsi="Calibri Light"/>
          <w:b/>
          <w:sz w:val="25"/>
          <w:szCs w:val="25"/>
          <w:lang w:eastAsia="en-US"/>
        </w:rPr>
        <w:t xml:space="preserve">HRC42 Resolution on the </w:t>
      </w:r>
      <w:r w:rsidR="00C513CF" w:rsidRPr="00090E53">
        <w:rPr>
          <w:rFonts w:ascii="Calibri Light" w:eastAsia="Calibri" w:hAnsi="Calibri Light"/>
          <w:b/>
          <w:sz w:val="25"/>
          <w:szCs w:val="25"/>
          <w:lang w:eastAsia="en-US"/>
        </w:rPr>
        <w:t>Situation of human rights in Burundi</w:t>
      </w:r>
    </w:p>
    <w:p w:rsidR="00C513CF" w:rsidRPr="00690826" w:rsidRDefault="00C513CF" w:rsidP="00C513CF">
      <w:pPr>
        <w:spacing w:after="160" w:line="259" w:lineRule="auto"/>
        <w:jc w:val="center"/>
        <w:rPr>
          <w:rFonts w:ascii="Calibri Light" w:eastAsia="Calibri" w:hAnsi="Calibri Light"/>
          <w:b/>
          <w:sz w:val="25"/>
          <w:szCs w:val="25"/>
          <w:lang w:eastAsia="en-US"/>
        </w:rPr>
      </w:pPr>
      <w:r>
        <w:rPr>
          <w:rFonts w:ascii="Calibri Light" w:eastAsia="Calibri" w:hAnsi="Calibri Light"/>
          <w:b/>
          <w:sz w:val="25"/>
          <w:szCs w:val="25"/>
          <w:lang w:eastAsia="en-US"/>
        </w:rPr>
        <w:t>27 September 2019</w:t>
      </w:r>
    </w:p>
    <w:p w:rsidR="00C513CF" w:rsidRDefault="00C513CF" w:rsidP="00C513CF">
      <w:pPr>
        <w:autoSpaceDE w:val="0"/>
        <w:autoSpaceDN w:val="0"/>
        <w:adjustRightInd w:val="0"/>
        <w:spacing w:after="160"/>
        <w:rPr>
          <w:rFonts w:ascii="Calibri Light" w:eastAsia="Calibri" w:hAnsi="Calibri Light" w:cs="Calibri"/>
          <w:sz w:val="25"/>
          <w:szCs w:val="25"/>
          <w:lang w:eastAsia="en-US"/>
        </w:rPr>
      </w:pPr>
    </w:p>
    <w:p w:rsidR="00C513CF" w:rsidRDefault="00C513CF" w:rsidP="00C513CF">
      <w:pPr>
        <w:autoSpaceDE w:val="0"/>
        <w:autoSpaceDN w:val="0"/>
        <w:adjustRightInd w:val="0"/>
        <w:spacing w:after="160"/>
        <w:rPr>
          <w:rFonts w:ascii="Calibri Light" w:eastAsia="Calibri" w:hAnsi="Calibri Light" w:cs="Calibri"/>
          <w:sz w:val="25"/>
          <w:szCs w:val="25"/>
          <w:lang w:eastAsia="en-US"/>
        </w:rPr>
      </w:pPr>
    </w:p>
    <w:p w:rsidR="00C513CF" w:rsidRPr="00090E53" w:rsidRDefault="00C513CF" w:rsidP="00C513CF">
      <w:pPr>
        <w:autoSpaceDE w:val="0"/>
        <w:autoSpaceDN w:val="0"/>
        <w:adjustRightInd w:val="0"/>
        <w:spacing w:after="160"/>
        <w:rPr>
          <w:rFonts w:ascii="Calibri Light" w:eastAsia="Calibri" w:hAnsi="Calibri Light" w:cs="Calibri"/>
          <w:sz w:val="25"/>
          <w:szCs w:val="25"/>
          <w:lang w:eastAsia="en-US"/>
        </w:rPr>
      </w:pPr>
      <w:r w:rsidRPr="00090E53">
        <w:rPr>
          <w:rFonts w:ascii="Calibri Light" w:eastAsia="Calibri" w:hAnsi="Calibri Light" w:cs="Calibri"/>
          <w:sz w:val="25"/>
          <w:szCs w:val="25"/>
          <w:lang w:eastAsia="en-US"/>
        </w:rPr>
        <w:t xml:space="preserve">We thank the core group for their work 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on this Resolution L.10 Rev.1. </w:t>
      </w:r>
    </w:p>
    <w:p w:rsidR="00C513CF" w:rsidRPr="00090E53" w:rsidRDefault="00C513CF" w:rsidP="00C513CF">
      <w:pPr>
        <w:autoSpaceDE w:val="0"/>
        <w:autoSpaceDN w:val="0"/>
        <w:adjustRightInd w:val="0"/>
        <w:spacing w:after="160"/>
        <w:rPr>
          <w:rFonts w:ascii="Calibri Light" w:eastAsia="Calibri" w:hAnsi="Calibri Light" w:cs="Calibri"/>
          <w:sz w:val="25"/>
          <w:szCs w:val="25"/>
          <w:lang w:eastAsia="en-US"/>
        </w:rPr>
      </w:pPr>
      <w:r w:rsidRPr="00090E53">
        <w:rPr>
          <w:rFonts w:ascii="Calibri Light" w:eastAsia="Calibri" w:hAnsi="Calibri Light" w:cs="Calibri"/>
          <w:sz w:val="25"/>
          <w:szCs w:val="25"/>
          <w:lang w:eastAsia="en-US"/>
        </w:rPr>
        <w:t>Australia is gravely concerned by the Commission of Inquiry’s reports of continued and serious human rights violations in Burundi, including sexual and gender-based violence, and the Burundian Government’s lack of cooperation with the Commission and other independent internation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al mechanisms. </w:t>
      </w:r>
      <w:r w:rsidRPr="00090E53">
        <w:rPr>
          <w:rFonts w:ascii="Calibri Light" w:eastAsia="Calibri" w:hAnsi="Calibri Light" w:cs="Calibri"/>
          <w:sz w:val="25"/>
          <w:szCs w:val="25"/>
          <w:lang w:eastAsia="en-US"/>
        </w:rPr>
        <w:t xml:space="preserve"> </w:t>
      </w:r>
    </w:p>
    <w:p w:rsidR="00C513CF" w:rsidRPr="00090E53" w:rsidRDefault="00C513CF" w:rsidP="00C513CF">
      <w:pPr>
        <w:autoSpaceDE w:val="0"/>
        <w:autoSpaceDN w:val="0"/>
        <w:adjustRightInd w:val="0"/>
        <w:spacing w:after="160"/>
        <w:rPr>
          <w:rFonts w:ascii="Calibri Light" w:eastAsia="Calibri" w:hAnsi="Calibri Light" w:cs="Calibri"/>
          <w:sz w:val="25"/>
          <w:szCs w:val="25"/>
          <w:lang w:eastAsia="en-US"/>
        </w:rPr>
      </w:pPr>
      <w:r w:rsidRPr="00090E53">
        <w:rPr>
          <w:rFonts w:ascii="Calibri Light" w:eastAsia="Calibri" w:hAnsi="Calibri Light" w:cs="Calibri"/>
          <w:sz w:val="25"/>
          <w:szCs w:val="25"/>
          <w:lang w:eastAsia="en-US"/>
        </w:rPr>
        <w:t xml:space="preserve">Australia is also concerned by the practice of widespread impunity in relation to human rights violations, including those committed by the </w:t>
      </w:r>
      <w:proofErr w:type="spellStart"/>
      <w:r w:rsidRPr="00090E53">
        <w:rPr>
          <w:rFonts w:ascii="Calibri Light" w:eastAsia="Calibri" w:hAnsi="Calibri Light" w:cs="Calibri"/>
          <w:sz w:val="25"/>
          <w:szCs w:val="25"/>
          <w:lang w:eastAsia="en-US"/>
        </w:rPr>
        <w:t>Imbonerakure</w:t>
      </w:r>
      <w:proofErr w:type="spellEnd"/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 </w:t>
      </w:r>
      <w:r w:rsidRPr="00090E53">
        <w:rPr>
          <w:rFonts w:ascii="Calibri Light" w:eastAsia="Calibri" w:hAnsi="Calibri Light" w:cs="Calibri"/>
          <w:sz w:val="25"/>
          <w:szCs w:val="25"/>
          <w:lang w:eastAsia="en-US"/>
        </w:rPr>
        <w:t>a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nd government security forces. </w:t>
      </w:r>
    </w:p>
    <w:p w:rsidR="00C513CF" w:rsidRPr="00090E53" w:rsidRDefault="00C513CF" w:rsidP="00C513CF">
      <w:pPr>
        <w:autoSpaceDE w:val="0"/>
        <w:autoSpaceDN w:val="0"/>
        <w:adjustRightInd w:val="0"/>
        <w:spacing w:after="160"/>
        <w:rPr>
          <w:rFonts w:ascii="Calibri Light" w:eastAsia="Calibri" w:hAnsi="Calibri Light" w:cs="Calibri"/>
          <w:sz w:val="25"/>
          <w:szCs w:val="25"/>
          <w:lang w:eastAsia="en-US"/>
        </w:rPr>
      </w:pPr>
      <w:r w:rsidRPr="00090E53">
        <w:rPr>
          <w:rFonts w:ascii="Calibri Light" w:eastAsia="Calibri" w:hAnsi="Calibri Light" w:cs="Calibri"/>
          <w:sz w:val="25"/>
          <w:szCs w:val="25"/>
          <w:lang w:eastAsia="en-US"/>
        </w:rPr>
        <w:t xml:space="preserve">In light of these circumstances, Australia stresses the importance of the Commission of Inquiry and 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the need to renew its mandate. </w:t>
      </w:r>
    </w:p>
    <w:p w:rsidR="00C513CF" w:rsidRPr="00090E53" w:rsidRDefault="00C513CF" w:rsidP="00C513CF">
      <w:pPr>
        <w:autoSpaceDE w:val="0"/>
        <w:autoSpaceDN w:val="0"/>
        <w:adjustRightInd w:val="0"/>
        <w:spacing w:after="160"/>
        <w:rPr>
          <w:rFonts w:ascii="Calibri Light" w:eastAsia="Calibri" w:hAnsi="Calibri Light" w:cs="Calibri"/>
          <w:sz w:val="25"/>
          <w:szCs w:val="25"/>
          <w:lang w:eastAsia="en-US"/>
        </w:rPr>
      </w:pPr>
      <w:r w:rsidRPr="00090E53">
        <w:rPr>
          <w:rFonts w:ascii="Calibri Light" w:eastAsia="Calibri" w:hAnsi="Calibri Light" w:cs="Calibri"/>
          <w:sz w:val="25"/>
          <w:szCs w:val="25"/>
          <w:lang w:eastAsia="en-US"/>
        </w:rPr>
        <w:t>We encourage the Government of Burundi to engage with this Commission of Inquiry and with this resolution, particularly given the importance of ensuring free and fair e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lections next year in Burundi. </w:t>
      </w:r>
    </w:p>
    <w:p w:rsidR="00C513CF" w:rsidRPr="00090E53" w:rsidRDefault="00C513CF" w:rsidP="00C513CF">
      <w:pPr>
        <w:autoSpaceDE w:val="0"/>
        <w:autoSpaceDN w:val="0"/>
        <w:adjustRightInd w:val="0"/>
        <w:spacing w:after="160"/>
        <w:rPr>
          <w:rFonts w:ascii="Calibri Light" w:eastAsia="Calibri" w:hAnsi="Calibri Light" w:cs="Calibri"/>
          <w:sz w:val="25"/>
          <w:szCs w:val="25"/>
          <w:lang w:eastAsia="en-US"/>
        </w:rPr>
      </w:pPr>
      <w:r w:rsidRPr="00090E53">
        <w:rPr>
          <w:rFonts w:ascii="Calibri Light" w:eastAsia="Calibri" w:hAnsi="Calibri Light" w:cs="Calibri"/>
          <w:sz w:val="25"/>
          <w:szCs w:val="25"/>
          <w:lang w:eastAsia="en-US"/>
        </w:rPr>
        <w:t xml:space="preserve">Australia strongly urges all members to fully support Resolution L.10 Rev.1. </w:t>
      </w:r>
    </w:p>
    <w:p w:rsidR="00C513CF" w:rsidRPr="00090E53" w:rsidRDefault="00C513CF" w:rsidP="00C513CF">
      <w:pPr>
        <w:autoSpaceDE w:val="0"/>
        <w:autoSpaceDN w:val="0"/>
        <w:adjustRightInd w:val="0"/>
        <w:spacing w:after="160"/>
        <w:rPr>
          <w:rFonts w:ascii="Calibri Light" w:eastAsia="Calibri" w:hAnsi="Calibri Light" w:cs="Calibri"/>
          <w:sz w:val="25"/>
          <w:szCs w:val="25"/>
          <w:lang w:eastAsia="en-US"/>
        </w:rPr>
      </w:pPr>
    </w:p>
    <w:p w:rsidR="00C513CF" w:rsidRDefault="00C513CF" w:rsidP="00C513CF"/>
    <w:p w:rsidR="006D3DE0" w:rsidRDefault="00DD33FD"/>
    <w:sectPr w:rsidR="006D3DE0" w:rsidSect="001B74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1B" w:rsidRDefault="00B46FD0">
      <w:r>
        <w:separator/>
      </w:r>
    </w:p>
  </w:endnote>
  <w:endnote w:type="continuationSeparator" w:id="0">
    <w:p w:rsidR="0046221B" w:rsidRDefault="00B4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3FD" w:rsidRDefault="00DD3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B46FD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B46FD0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51AFF9" wp14:editId="06D88CBF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CD8605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C9C3216" wp14:editId="4F3A4065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B46FD0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B46FD0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C32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CD4D4D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CD4D4D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1B" w:rsidRDefault="00B46FD0">
      <w:r>
        <w:separator/>
      </w:r>
    </w:p>
  </w:footnote>
  <w:footnote w:type="continuationSeparator" w:id="0">
    <w:p w:rsidR="0046221B" w:rsidRDefault="00B46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3FD" w:rsidRDefault="00DD3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B46FD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B46FD0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194C02" wp14:editId="5E85D542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7BCB43" id="Group 1" o:spid="_x0000_s1026" style="position:absolute;margin-left:282pt;margin-top:-3.95pt;width:206.65pt;height:97.15pt;z-index:251660288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53361E" wp14:editId="4650016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19C8C7" id="Rectangle 2" o:spid="_x0000_s1026" alt="Narrow horizontal" style="position:absolute;margin-left:0;margin-top:-7.5pt;width:538.65pt;height:94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CF"/>
    <w:rsid w:val="000620B7"/>
    <w:rsid w:val="00250CAB"/>
    <w:rsid w:val="0046221B"/>
    <w:rsid w:val="00A23B5A"/>
    <w:rsid w:val="00B46FD0"/>
    <w:rsid w:val="00C513CF"/>
    <w:rsid w:val="00DD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C513CF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13CF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C513CF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C513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513CF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C513C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51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FE2EEC-8006-47ED-8754-8488ED802ECF}"/>
</file>

<file path=customXml/itemProps2.xml><?xml version="1.0" encoding="utf-8"?>
<ds:datastoreItem xmlns:ds="http://schemas.openxmlformats.org/officeDocument/2006/customXml" ds:itemID="{ACFB9CE6-2E87-45E7-938B-F62FE3F2224C}"/>
</file>

<file path=customXml/itemProps3.xml><?xml version="1.0" encoding="utf-8"?>
<ds:datastoreItem xmlns:ds="http://schemas.openxmlformats.org/officeDocument/2006/customXml" ds:itemID="{6C767C0F-CC55-4642-9BB7-CF405CBA4D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934</Characters>
  <Application>Microsoft Office Word</Application>
  <DocSecurity>0</DocSecurity>
  <Lines>16</Lines>
  <Paragraphs>5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Comment at Action: Resolution on the Situation of human rights in Burundi</dc:title>
  <dc:subject/>
  <dc:creator/>
  <cp:keywords/>
  <dc:description/>
  <cp:lastModifiedBy/>
  <cp:revision>1</cp:revision>
  <dcterms:created xsi:type="dcterms:W3CDTF">2019-10-01T06:31:00Z</dcterms:created>
  <dcterms:modified xsi:type="dcterms:W3CDTF">2019-10-01T06:31:00Z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4ae8e7f3-5de8-4335-a571-90788f7924c4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46400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