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A217" w14:textId="77777777" w:rsidR="00FF240D" w:rsidRPr="000B20BB" w:rsidRDefault="008420EA" w:rsidP="00FF240D">
      <w:pPr>
        <w:pStyle w:val="Heading1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20BB">
        <w:rPr>
          <w:rFonts w:ascii="Times New Roman" w:hAnsi="Times New Roman" w:cs="Times New Roman"/>
          <w:sz w:val="24"/>
          <w:szCs w:val="24"/>
        </w:rPr>
        <w:t>4</w:t>
      </w:r>
      <w:r w:rsidR="004F0911" w:rsidRPr="000B20BB">
        <w:rPr>
          <w:rFonts w:ascii="Times New Roman" w:hAnsi="Times New Roman" w:cs="Times New Roman"/>
          <w:sz w:val="24"/>
          <w:szCs w:val="24"/>
        </w:rPr>
        <w:t>1</w:t>
      </w:r>
      <w:r w:rsidR="00FF240D" w:rsidRPr="000B20BB">
        <w:rPr>
          <w:rFonts w:ascii="Times New Roman" w:hAnsi="Times New Roman" w:cs="Times New Roman"/>
          <w:sz w:val="24"/>
          <w:szCs w:val="24"/>
        </w:rPr>
        <w:t>th session of the Human Rights Council</w:t>
      </w:r>
    </w:p>
    <w:p w14:paraId="6D8C4729" w14:textId="77777777" w:rsidR="008021FA" w:rsidRDefault="00622C10" w:rsidP="00FF240D">
      <w:pPr>
        <w:pStyle w:val="Heading1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debate under item 4</w:t>
      </w:r>
    </w:p>
    <w:p w14:paraId="3992E502" w14:textId="77777777" w:rsidR="00622C10" w:rsidRPr="000B20BB" w:rsidRDefault="00622C10" w:rsidP="00FF240D">
      <w:pPr>
        <w:pStyle w:val="Heading1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human rights situation in Venezuela</w:t>
      </w:r>
    </w:p>
    <w:p w14:paraId="536853F8" w14:textId="77777777" w:rsidR="005E16C2" w:rsidRPr="000B20BB" w:rsidRDefault="005E16C2" w:rsidP="00FF240D">
      <w:pPr>
        <w:ind w:right="290"/>
        <w:jc w:val="center"/>
        <w:rPr>
          <w:rFonts w:ascii="Times New Roman" w:hAnsi="Times New Roman"/>
          <w:b/>
          <w:sz w:val="24"/>
          <w:szCs w:val="24"/>
        </w:rPr>
      </w:pPr>
    </w:p>
    <w:p w14:paraId="646A2D8E" w14:textId="77777777" w:rsidR="00FF240D" w:rsidRPr="000B20BB" w:rsidRDefault="00FF240D" w:rsidP="00FF240D">
      <w:pPr>
        <w:ind w:right="290"/>
        <w:jc w:val="center"/>
        <w:rPr>
          <w:rFonts w:ascii="Times New Roman" w:hAnsi="Times New Roman"/>
          <w:b/>
          <w:sz w:val="24"/>
          <w:szCs w:val="24"/>
        </w:rPr>
      </w:pPr>
      <w:r w:rsidRPr="000B20BB">
        <w:rPr>
          <w:rFonts w:ascii="Times New Roman" w:hAnsi="Times New Roman"/>
          <w:b/>
          <w:sz w:val="24"/>
          <w:szCs w:val="24"/>
        </w:rPr>
        <w:t xml:space="preserve">Joint Statement  </w:t>
      </w:r>
    </w:p>
    <w:p w14:paraId="58627FF8" w14:textId="77777777" w:rsidR="008021FA" w:rsidRPr="000B20BB" w:rsidRDefault="008021FA" w:rsidP="00FF240D">
      <w:pPr>
        <w:ind w:right="290"/>
        <w:jc w:val="center"/>
        <w:rPr>
          <w:rFonts w:ascii="Times New Roman" w:hAnsi="Times New Roman"/>
          <w:b/>
          <w:sz w:val="24"/>
          <w:szCs w:val="24"/>
        </w:rPr>
      </w:pPr>
    </w:p>
    <w:p w14:paraId="55D42FB3" w14:textId="77777777" w:rsidR="00FF240D" w:rsidRPr="000B20BB" w:rsidRDefault="00622C10" w:rsidP="00FF240D">
      <w:pPr>
        <w:ind w:right="2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F2E4E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A15D2D" w:rsidRPr="000B20BB">
        <w:rPr>
          <w:rFonts w:ascii="Times New Roman" w:hAnsi="Times New Roman"/>
          <w:b/>
          <w:sz w:val="24"/>
          <w:szCs w:val="24"/>
        </w:rPr>
        <w:t xml:space="preserve"> </w:t>
      </w:r>
      <w:r w:rsidR="004F0911" w:rsidRPr="000B20BB">
        <w:rPr>
          <w:rFonts w:ascii="Times New Roman" w:hAnsi="Times New Roman"/>
          <w:b/>
          <w:sz w:val="24"/>
          <w:szCs w:val="24"/>
        </w:rPr>
        <w:t>July</w:t>
      </w:r>
      <w:r w:rsidR="00FF240D" w:rsidRPr="000B20BB">
        <w:rPr>
          <w:rFonts w:ascii="Times New Roman" w:hAnsi="Times New Roman"/>
          <w:b/>
          <w:sz w:val="24"/>
          <w:szCs w:val="24"/>
        </w:rPr>
        <w:t xml:space="preserve"> 201</w:t>
      </w:r>
      <w:r w:rsidR="008420EA" w:rsidRPr="000B20B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836C15D" w14:textId="77777777" w:rsidR="005E16C2" w:rsidRPr="000B20BB" w:rsidRDefault="005E16C2" w:rsidP="00FF240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7A4F6BB" w14:textId="77777777" w:rsidR="00FF240D" w:rsidRPr="000B20BB" w:rsidRDefault="00FF240D" w:rsidP="00FA38A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0B20BB">
        <w:rPr>
          <w:rFonts w:ascii="Times New Roman" w:hAnsi="Times New Roman" w:cs="Times New Roman"/>
          <w:sz w:val="24"/>
          <w:szCs w:val="24"/>
        </w:rPr>
        <w:t>Mr. President,</w:t>
      </w:r>
      <w:r w:rsidR="0025442F" w:rsidRPr="000B2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A5DFF" w14:textId="77777777" w:rsidR="00FF240D" w:rsidRPr="002F2E4E" w:rsidRDefault="00FF240D" w:rsidP="00FA38A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314AF11" w14:textId="77777777" w:rsidR="00D579E4" w:rsidRPr="002F2E4E" w:rsidRDefault="007F5C3E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F2E4E">
        <w:rPr>
          <w:rFonts w:ascii="Times New Roman" w:hAnsi="Times New Roman"/>
          <w:sz w:val="24"/>
          <w:szCs w:val="24"/>
        </w:rPr>
        <w:t>I make this statement on behalf of XX States,</w:t>
      </w:r>
      <w:r w:rsidR="00D579E4" w:rsidRPr="002F2E4E">
        <w:rPr>
          <w:rFonts w:ascii="Times New Roman" w:hAnsi="Times New Roman"/>
          <w:sz w:val="24"/>
          <w:szCs w:val="24"/>
        </w:rPr>
        <w:t xml:space="preserve"> which are deeply concerned about the serious violations </w:t>
      </w:r>
      <w:r w:rsidR="00FC2697" w:rsidRPr="002F2E4E">
        <w:rPr>
          <w:rFonts w:ascii="Times New Roman" w:hAnsi="Times New Roman"/>
          <w:sz w:val="24"/>
          <w:szCs w:val="24"/>
        </w:rPr>
        <w:t xml:space="preserve">and abuses </w:t>
      </w:r>
      <w:r w:rsidR="00D579E4" w:rsidRPr="002F2E4E">
        <w:rPr>
          <w:rFonts w:ascii="Times New Roman" w:hAnsi="Times New Roman"/>
          <w:sz w:val="24"/>
          <w:szCs w:val="24"/>
        </w:rPr>
        <w:t>of human rights in Venezuel</w:t>
      </w:r>
      <w:r w:rsidR="00FA38AD" w:rsidRPr="002F2E4E">
        <w:rPr>
          <w:rFonts w:ascii="Times New Roman" w:hAnsi="Times New Roman"/>
          <w:sz w:val="24"/>
          <w:szCs w:val="24"/>
        </w:rPr>
        <w:t>a.</w:t>
      </w:r>
    </w:p>
    <w:p w14:paraId="5B8CF830" w14:textId="77777777" w:rsidR="00FA38AD" w:rsidRPr="002F2E4E" w:rsidRDefault="00FA38AD" w:rsidP="00FA38A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A1A418C" w14:textId="77777777" w:rsidR="00D579E4" w:rsidRPr="002F2E4E" w:rsidRDefault="00D579E4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F2E4E">
        <w:rPr>
          <w:rFonts w:ascii="Times New Roman" w:hAnsi="Times New Roman"/>
          <w:sz w:val="24"/>
          <w:szCs w:val="24"/>
        </w:rPr>
        <w:t>In her recent visit to the country, the United Nations High Commissioner for Human Rights heard testimony about the existence of torture in detention centr</w:t>
      </w:r>
      <w:r w:rsidR="00FC2697" w:rsidRPr="002F2E4E">
        <w:rPr>
          <w:rFonts w:ascii="Times New Roman" w:hAnsi="Times New Roman"/>
          <w:sz w:val="24"/>
          <w:szCs w:val="24"/>
        </w:rPr>
        <w:t>e</w:t>
      </w:r>
      <w:r w:rsidRPr="002F2E4E">
        <w:rPr>
          <w:rFonts w:ascii="Times New Roman" w:hAnsi="Times New Roman"/>
          <w:sz w:val="24"/>
          <w:szCs w:val="24"/>
        </w:rPr>
        <w:t xml:space="preserve">s, of persons detained for having exercised their civil and political rights, of the violence experienced at the hands of </w:t>
      </w:r>
      <w:r w:rsidR="00FC2697" w:rsidRPr="002F2E4E">
        <w:rPr>
          <w:rFonts w:ascii="Times New Roman" w:hAnsi="Times New Roman"/>
          <w:sz w:val="24"/>
          <w:szCs w:val="24"/>
        </w:rPr>
        <w:t>security forces</w:t>
      </w:r>
      <w:r w:rsidRPr="002F2E4E">
        <w:rPr>
          <w:rFonts w:ascii="Times New Roman" w:hAnsi="Times New Roman"/>
          <w:sz w:val="24"/>
          <w:szCs w:val="24"/>
        </w:rPr>
        <w:t>, as well as of impunity and</w:t>
      </w:r>
      <w:r w:rsidR="006A39EA" w:rsidRPr="002F2E4E">
        <w:rPr>
          <w:rFonts w:ascii="Times New Roman" w:hAnsi="Times New Roman"/>
          <w:sz w:val="24"/>
          <w:szCs w:val="24"/>
        </w:rPr>
        <w:t xml:space="preserve"> unreliable</w:t>
      </w:r>
      <w:r w:rsidRPr="002F2E4E">
        <w:rPr>
          <w:rFonts w:ascii="Times New Roman" w:hAnsi="Times New Roman"/>
          <w:sz w:val="24"/>
          <w:szCs w:val="24"/>
        </w:rPr>
        <w:t xml:space="preserve"> access to justice. </w:t>
      </w:r>
      <w:bookmarkStart w:id="1" w:name="_Hlk12469610"/>
      <w:r w:rsidRPr="002F2E4E">
        <w:rPr>
          <w:rFonts w:ascii="Times New Roman" w:hAnsi="Times New Roman"/>
          <w:sz w:val="24"/>
          <w:szCs w:val="24"/>
        </w:rPr>
        <w:t>We call for the full respect for the life, physical integrity, and freedom of all Venezuelans.</w:t>
      </w:r>
    </w:p>
    <w:p w14:paraId="6C517837" w14:textId="77777777" w:rsidR="00FA38AD" w:rsidRPr="002F2E4E" w:rsidRDefault="00FA38AD" w:rsidP="00FA38AD">
      <w:pPr>
        <w:pStyle w:val="ListParagraph"/>
        <w:rPr>
          <w:rFonts w:ascii="Times New Roman" w:hAnsi="Times New Roman"/>
          <w:sz w:val="24"/>
          <w:szCs w:val="24"/>
        </w:rPr>
      </w:pPr>
    </w:p>
    <w:bookmarkEnd w:id="1"/>
    <w:p w14:paraId="0C7DC674" w14:textId="568666D6" w:rsidR="00D579E4" w:rsidRPr="00D145A3" w:rsidRDefault="00D579E4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145A3">
        <w:rPr>
          <w:rFonts w:ascii="Times New Roman" w:hAnsi="Times New Roman"/>
          <w:sz w:val="24"/>
          <w:szCs w:val="24"/>
        </w:rPr>
        <w:t>The humanitarian crisis continues to worsen</w:t>
      </w:r>
      <w:r w:rsidR="00037E6A" w:rsidRPr="00D145A3">
        <w:rPr>
          <w:rFonts w:ascii="Times New Roman" w:hAnsi="Times New Roman"/>
          <w:sz w:val="24"/>
          <w:szCs w:val="24"/>
        </w:rPr>
        <w:t xml:space="preserve"> in Venezuela</w:t>
      </w:r>
      <w:r w:rsidRPr="00D145A3">
        <w:rPr>
          <w:rFonts w:ascii="Times New Roman" w:hAnsi="Times New Roman"/>
          <w:sz w:val="24"/>
          <w:szCs w:val="24"/>
        </w:rPr>
        <w:t xml:space="preserve"> and the </w:t>
      </w:r>
      <w:r w:rsidRPr="00D145A3">
        <w:rPr>
          <w:rFonts w:ascii="Times New Roman" w:hAnsi="Times New Roman"/>
          <w:strike/>
          <w:sz w:val="24"/>
          <w:szCs w:val="24"/>
        </w:rPr>
        <w:t>vast</w:t>
      </w:r>
      <w:r w:rsidRPr="00D145A3">
        <w:rPr>
          <w:rFonts w:ascii="Times New Roman" w:hAnsi="Times New Roman"/>
          <w:sz w:val="24"/>
          <w:szCs w:val="24"/>
        </w:rPr>
        <w:t xml:space="preserve"> majority of </w:t>
      </w:r>
      <w:r w:rsidR="00037E6A" w:rsidRPr="00D145A3">
        <w:rPr>
          <w:rFonts w:ascii="Times New Roman" w:hAnsi="Times New Roman"/>
          <w:sz w:val="24"/>
          <w:szCs w:val="24"/>
        </w:rPr>
        <w:t>people’s needs</w:t>
      </w:r>
      <w:r w:rsidR="00FF5EEB" w:rsidRPr="00D145A3">
        <w:rPr>
          <w:rFonts w:ascii="Times New Roman" w:hAnsi="Times New Roman"/>
          <w:sz w:val="24"/>
          <w:szCs w:val="24"/>
        </w:rPr>
        <w:t xml:space="preserve"> go unmet</w:t>
      </w:r>
      <w:r w:rsidR="00037E6A" w:rsidRPr="00D145A3">
        <w:rPr>
          <w:rFonts w:ascii="Times New Roman" w:hAnsi="Times New Roman"/>
          <w:sz w:val="24"/>
          <w:szCs w:val="24"/>
        </w:rPr>
        <w:t>, including access</w:t>
      </w:r>
      <w:r w:rsidR="00FF5EEB" w:rsidRPr="00D145A3">
        <w:rPr>
          <w:rFonts w:ascii="Times New Roman" w:hAnsi="Times New Roman"/>
          <w:sz w:val="24"/>
          <w:szCs w:val="24"/>
        </w:rPr>
        <w:t xml:space="preserve"> </w:t>
      </w:r>
      <w:r w:rsidR="00EE0718" w:rsidRPr="00D145A3">
        <w:rPr>
          <w:rFonts w:ascii="Times New Roman" w:hAnsi="Times New Roman"/>
          <w:sz w:val="24"/>
          <w:szCs w:val="24"/>
        </w:rPr>
        <w:t xml:space="preserve">to </w:t>
      </w:r>
      <w:r w:rsidRPr="00D145A3">
        <w:rPr>
          <w:rFonts w:ascii="Times New Roman" w:hAnsi="Times New Roman"/>
          <w:sz w:val="24"/>
          <w:szCs w:val="24"/>
        </w:rPr>
        <w:t xml:space="preserve">adequate food, water </w:t>
      </w:r>
      <w:r w:rsidR="00FF5EEB" w:rsidRPr="00D145A3">
        <w:rPr>
          <w:rFonts w:ascii="Times New Roman" w:hAnsi="Times New Roman"/>
          <w:sz w:val="24"/>
          <w:szCs w:val="24"/>
        </w:rPr>
        <w:t>and</w:t>
      </w:r>
      <w:r w:rsidR="006A39EA" w:rsidRPr="00D145A3">
        <w:rPr>
          <w:rFonts w:ascii="Times New Roman" w:hAnsi="Times New Roman"/>
          <w:sz w:val="24"/>
          <w:szCs w:val="24"/>
        </w:rPr>
        <w:t xml:space="preserve"> </w:t>
      </w:r>
      <w:r w:rsidR="002F2E4E" w:rsidRPr="00D145A3">
        <w:rPr>
          <w:rFonts w:ascii="Times New Roman" w:hAnsi="Times New Roman"/>
          <w:sz w:val="24"/>
          <w:szCs w:val="24"/>
        </w:rPr>
        <w:t>education.</w:t>
      </w:r>
      <w:r w:rsidRPr="00D145A3">
        <w:rPr>
          <w:rFonts w:ascii="Times New Roman" w:hAnsi="Times New Roman"/>
          <w:sz w:val="24"/>
          <w:szCs w:val="24"/>
        </w:rPr>
        <w:t xml:space="preserve"> </w:t>
      </w:r>
      <w:r w:rsidR="00215793" w:rsidRPr="00D145A3">
        <w:rPr>
          <w:rFonts w:ascii="Times New Roman" w:hAnsi="Times New Roman"/>
          <w:sz w:val="24"/>
          <w:szCs w:val="24"/>
        </w:rPr>
        <w:t xml:space="preserve"> The Venezuelan people must receive international humanitarian aid to alleviate their suffering, in accordance with humanitarian principles.</w:t>
      </w:r>
      <w:r w:rsidR="00D145A3" w:rsidRPr="00D145A3">
        <w:rPr>
          <w:rFonts w:ascii="Times New Roman" w:hAnsi="Times New Roman"/>
          <w:sz w:val="24"/>
          <w:szCs w:val="24"/>
        </w:rPr>
        <w:t xml:space="preserve"> </w:t>
      </w:r>
      <w:r w:rsidR="00FC2697" w:rsidRPr="00D145A3">
        <w:rPr>
          <w:rFonts w:ascii="Times New Roman" w:hAnsi="Times New Roman"/>
          <w:sz w:val="24"/>
          <w:szCs w:val="24"/>
        </w:rPr>
        <w:t xml:space="preserve">Nearly 4 million Venezuelans, </w:t>
      </w:r>
      <w:r w:rsidR="002F2E4E" w:rsidRPr="00D145A3">
        <w:rPr>
          <w:rFonts w:ascii="Times New Roman" w:hAnsi="Times New Roman"/>
          <w:sz w:val="24"/>
          <w:szCs w:val="24"/>
        </w:rPr>
        <w:t>m</w:t>
      </w:r>
      <w:r w:rsidRPr="00D145A3">
        <w:rPr>
          <w:rFonts w:ascii="Times New Roman" w:hAnsi="Times New Roman"/>
          <w:sz w:val="24"/>
          <w:szCs w:val="24"/>
        </w:rPr>
        <w:t>ore than 10% of the population ha</w:t>
      </w:r>
      <w:r w:rsidR="00FC2697" w:rsidRPr="00D145A3">
        <w:rPr>
          <w:rFonts w:ascii="Times New Roman" w:hAnsi="Times New Roman"/>
          <w:sz w:val="24"/>
          <w:szCs w:val="24"/>
        </w:rPr>
        <w:t>ve</w:t>
      </w:r>
      <w:r w:rsidRPr="00D145A3">
        <w:rPr>
          <w:rFonts w:ascii="Times New Roman" w:hAnsi="Times New Roman"/>
          <w:sz w:val="24"/>
          <w:szCs w:val="24"/>
        </w:rPr>
        <w:t xml:space="preserve"> </w:t>
      </w:r>
      <w:r w:rsidR="001F0DA9" w:rsidRPr="00D145A3">
        <w:rPr>
          <w:rFonts w:ascii="Times New Roman" w:hAnsi="Times New Roman"/>
          <w:sz w:val="24"/>
          <w:szCs w:val="24"/>
        </w:rPr>
        <w:t>fled</w:t>
      </w:r>
      <w:r w:rsidRPr="00D145A3">
        <w:rPr>
          <w:rFonts w:ascii="Times New Roman" w:hAnsi="Times New Roman"/>
          <w:sz w:val="24"/>
          <w:szCs w:val="24"/>
        </w:rPr>
        <w:t xml:space="preserve"> in recent years. </w:t>
      </w:r>
      <w:r w:rsidR="00FC2697" w:rsidRPr="00D145A3">
        <w:rPr>
          <w:rFonts w:ascii="Times New Roman" w:hAnsi="Times New Roman"/>
          <w:sz w:val="24"/>
          <w:szCs w:val="24"/>
        </w:rPr>
        <w:t xml:space="preserve">In June </w:t>
      </w:r>
      <w:r w:rsidR="006A39EA" w:rsidRPr="00D145A3">
        <w:rPr>
          <w:rFonts w:ascii="Times New Roman" w:hAnsi="Times New Roman"/>
          <w:sz w:val="24"/>
          <w:szCs w:val="24"/>
        </w:rPr>
        <w:t>alone</w:t>
      </w:r>
      <w:r w:rsidR="00037E6A" w:rsidRPr="00D145A3">
        <w:rPr>
          <w:rFonts w:ascii="Times New Roman" w:hAnsi="Times New Roman"/>
          <w:sz w:val="24"/>
          <w:szCs w:val="24"/>
        </w:rPr>
        <w:t>, almost</w:t>
      </w:r>
      <w:r w:rsidR="006A39EA" w:rsidRPr="00D145A3">
        <w:rPr>
          <w:rFonts w:ascii="Times New Roman" w:hAnsi="Times New Roman"/>
          <w:sz w:val="24"/>
          <w:szCs w:val="24"/>
        </w:rPr>
        <w:t xml:space="preserve"> </w:t>
      </w:r>
      <w:r w:rsidR="00622C10" w:rsidRPr="00D145A3">
        <w:rPr>
          <w:rFonts w:ascii="Times New Roman" w:hAnsi="Times New Roman"/>
          <w:sz w:val="24"/>
          <w:szCs w:val="24"/>
        </w:rPr>
        <w:t>8000</w:t>
      </w:r>
      <w:r w:rsidRPr="00D145A3">
        <w:rPr>
          <w:rFonts w:ascii="Times New Roman" w:hAnsi="Times New Roman"/>
          <w:sz w:val="24"/>
          <w:szCs w:val="24"/>
        </w:rPr>
        <w:t xml:space="preserve"> </w:t>
      </w:r>
      <w:r w:rsidR="00037E6A" w:rsidRPr="00D145A3">
        <w:rPr>
          <w:rFonts w:ascii="Times New Roman" w:hAnsi="Times New Roman"/>
          <w:sz w:val="24"/>
          <w:szCs w:val="24"/>
        </w:rPr>
        <w:t xml:space="preserve">crossed the border </w:t>
      </w:r>
      <w:r w:rsidRPr="00D145A3">
        <w:rPr>
          <w:rFonts w:ascii="Times New Roman" w:hAnsi="Times New Roman"/>
          <w:sz w:val="24"/>
          <w:szCs w:val="24"/>
        </w:rPr>
        <w:t>daily</w:t>
      </w:r>
      <w:bookmarkStart w:id="2" w:name="_Hlk12469729"/>
      <w:r w:rsidRPr="00D145A3">
        <w:rPr>
          <w:rFonts w:ascii="Times New Roman" w:hAnsi="Times New Roman"/>
          <w:sz w:val="24"/>
          <w:szCs w:val="24"/>
        </w:rPr>
        <w:t xml:space="preserve">. Despite the increased pressure, host countries, most of which are in the region, are making considerable </w:t>
      </w:r>
      <w:r w:rsidR="00037E6A" w:rsidRPr="00D145A3">
        <w:rPr>
          <w:rFonts w:ascii="Times New Roman" w:hAnsi="Times New Roman"/>
          <w:sz w:val="24"/>
          <w:szCs w:val="24"/>
        </w:rPr>
        <w:t xml:space="preserve">and commendable </w:t>
      </w:r>
      <w:r w:rsidRPr="00D145A3">
        <w:rPr>
          <w:rFonts w:ascii="Times New Roman" w:hAnsi="Times New Roman"/>
          <w:sz w:val="24"/>
          <w:szCs w:val="24"/>
        </w:rPr>
        <w:t>efforts to provide Venezuelans with access to basic services.  </w:t>
      </w:r>
    </w:p>
    <w:p w14:paraId="5032F5FB" w14:textId="77777777" w:rsidR="00FA38AD" w:rsidRPr="002F2E4E" w:rsidRDefault="00FA38AD" w:rsidP="00FA38AD">
      <w:pPr>
        <w:pStyle w:val="ListParagraph"/>
        <w:rPr>
          <w:rFonts w:ascii="Times New Roman" w:hAnsi="Times New Roman"/>
          <w:sz w:val="24"/>
          <w:szCs w:val="24"/>
        </w:rPr>
      </w:pPr>
    </w:p>
    <w:bookmarkEnd w:id="2"/>
    <w:p w14:paraId="4E136D9B" w14:textId="77777777" w:rsidR="00D579E4" w:rsidRPr="002F2E4E" w:rsidRDefault="00D579E4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F2E4E">
        <w:rPr>
          <w:rFonts w:ascii="Times New Roman" w:hAnsi="Times New Roman"/>
          <w:sz w:val="24"/>
          <w:szCs w:val="24"/>
        </w:rPr>
        <w:t>The right to health is particularly</w:t>
      </w:r>
      <w:r w:rsidR="00803F63" w:rsidRPr="002F2E4E">
        <w:rPr>
          <w:rFonts w:ascii="Times New Roman" w:hAnsi="Times New Roman"/>
          <w:sz w:val="24"/>
          <w:szCs w:val="24"/>
        </w:rPr>
        <w:t xml:space="preserve"> </w:t>
      </w:r>
      <w:r w:rsidR="006A39EA" w:rsidRPr="002F2E4E">
        <w:rPr>
          <w:rFonts w:ascii="Times New Roman" w:hAnsi="Times New Roman"/>
          <w:sz w:val="24"/>
          <w:szCs w:val="24"/>
        </w:rPr>
        <w:t>precarious</w:t>
      </w:r>
      <w:r w:rsidRPr="002F2E4E">
        <w:rPr>
          <w:rFonts w:ascii="Times New Roman" w:hAnsi="Times New Roman"/>
          <w:sz w:val="24"/>
          <w:szCs w:val="24"/>
        </w:rPr>
        <w:t xml:space="preserve">: the shortage of medicines and equipment, the exodus of health professionals, the deterioration of water quality and sanitation, </w:t>
      </w:r>
      <w:r w:rsidR="00FC2697" w:rsidRPr="002F2E4E">
        <w:rPr>
          <w:rFonts w:ascii="Times New Roman" w:hAnsi="Times New Roman"/>
          <w:sz w:val="24"/>
          <w:szCs w:val="24"/>
        </w:rPr>
        <w:t xml:space="preserve">as well as </w:t>
      </w:r>
      <w:r w:rsidRPr="002F2E4E">
        <w:rPr>
          <w:rFonts w:ascii="Times New Roman" w:hAnsi="Times New Roman"/>
          <w:sz w:val="24"/>
          <w:szCs w:val="24"/>
        </w:rPr>
        <w:t xml:space="preserve">frequent power </w:t>
      </w:r>
      <w:r w:rsidR="00037E6A">
        <w:rPr>
          <w:rFonts w:ascii="Times New Roman" w:hAnsi="Times New Roman"/>
          <w:sz w:val="24"/>
          <w:szCs w:val="24"/>
        </w:rPr>
        <w:t>outages</w:t>
      </w:r>
      <w:r w:rsidRPr="002F2E4E">
        <w:rPr>
          <w:rFonts w:ascii="Times New Roman" w:hAnsi="Times New Roman"/>
          <w:sz w:val="24"/>
          <w:szCs w:val="24"/>
        </w:rPr>
        <w:t>, contribute to a critical situation</w:t>
      </w:r>
      <w:r w:rsidR="00FC2697" w:rsidRPr="002F2E4E">
        <w:rPr>
          <w:rFonts w:ascii="Times New Roman" w:hAnsi="Times New Roman"/>
          <w:sz w:val="24"/>
          <w:szCs w:val="24"/>
        </w:rPr>
        <w:t xml:space="preserve">. The magnitude remains </w:t>
      </w:r>
      <w:r w:rsidRPr="002F2E4E">
        <w:rPr>
          <w:rFonts w:ascii="Times New Roman" w:hAnsi="Times New Roman"/>
          <w:sz w:val="24"/>
          <w:szCs w:val="24"/>
        </w:rPr>
        <w:t>unknown due to a lack of official information</w:t>
      </w:r>
      <w:r w:rsidR="00037E6A">
        <w:rPr>
          <w:rFonts w:ascii="Times New Roman" w:hAnsi="Times New Roman"/>
          <w:sz w:val="24"/>
          <w:szCs w:val="24"/>
        </w:rPr>
        <w:t xml:space="preserve"> a</w:t>
      </w:r>
      <w:r w:rsidR="00FF5EEB">
        <w:rPr>
          <w:rFonts w:ascii="Times New Roman" w:hAnsi="Times New Roman"/>
          <w:sz w:val="24"/>
          <w:szCs w:val="24"/>
        </w:rPr>
        <w:t>s well as</w:t>
      </w:r>
      <w:r w:rsidR="00037E6A">
        <w:rPr>
          <w:rFonts w:ascii="Times New Roman" w:hAnsi="Times New Roman"/>
          <w:sz w:val="24"/>
          <w:szCs w:val="24"/>
        </w:rPr>
        <w:t xml:space="preserve"> independent and country-wide needs assessments</w:t>
      </w:r>
      <w:r w:rsidRPr="002F2E4E">
        <w:rPr>
          <w:rFonts w:ascii="Times New Roman" w:hAnsi="Times New Roman"/>
          <w:sz w:val="24"/>
          <w:szCs w:val="24"/>
        </w:rPr>
        <w:t xml:space="preserve">. But </w:t>
      </w:r>
      <w:r w:rsidR="00154AF8" w:rsidRPr="002F2E4E">
        <w:rPr>
          <w:rFonts w:ascii="Times New Roman" w:hAnsi="Times New Roman"/>
          <w:sz w:val="24"/>
          <w:szCs w:val="24"/>
        </w:rPr>
        <w:t>there is</w:t>
      </w:r>
      <w:r w:rsidRPr="002F2E4E">
        <w:rPr>
          <w:rFonts w:ascii="Times New Roman" w:hAnsi="Times New Roman"/>
          <w:sz w:val="24"/>
          <w:szCs w:val="24"/>
        </w:rPr>
        <w:t xml:space="preserve"> evidence of repercussions:</w:t>
      </w:r>
      <w:r w:rsidR="001F0DA9" w:rsidRPr="002F2E4E">
        <w:rPr>
          <w:rFonts w:ascii="Times New Roman" w:hAnsi="Times New Roman"/>
          <w:sz w:val="24"/>
          <w:szCs w:val="24"/>
        </w:rPr>
        <w:t xml:space="preserve"> once</w:t>
      </w:r>
      <w:r w:rsidRPr="002F2E4E">
        <w:rPr>
          <w:rFonts w:ascii="Times New Roman" w:hAnsi="Times New Roman"/>
          <w:sz w:val="24"/>
          <w:szCs w:val="24"/>
        </w:rPr>
        <w:t xml:space="preserve"> eradicated diseases have reappeared in the region on account of the</w:t>
      </w:r>
      <w:r w:rsidR="001F0DA9" w:rsidRPr="002F2E4E">
        <w:rPr>
          <w:rFonts w:ascii="Times New Roman" w:hAnsi="Times New Roman"/>
          <w:sz w:val="24"/>
          <w:szCs w:val="24"/>
        </w:rPr>
        <w:t xml:space="preserve"> collapse of the Venezuelan health system</w:t>
      </w:r>
      <w:r w:rsidRPr="002F2E4E">
        <w:rPr>
          <w:rFonts w:ascii="Times New Roman" w:hAnsi="Times New Roman"/>
          <w:sz w:val="24"/>
          <w:szCs w:val="24"/>
        </w:rPr>
        <w:t>. </w:t>
      </w:r>
    </w:p>
    <w:p w14:paraId="5A60C1D4" w14:textId="77777777" w:rsidR="00FA38AD" w:rsidRPr="002F2E4E" w:rsidRDefault="00FA38AD" w:rsidP="00FA38A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CF8B8C8" w14:textId="77777777" w:rsidR="00D579E4" w:rsidRDefault="00D579E4" w:rsidP="00FA38AD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0B20BB">
        <w:rPr>
          <w:rFonts w:ascii="Times New Roman" w:hAnsi="Times New Roman"/>
          <w:sz w:val="24"/>
          <w:szCs w:val="24"/>
          <w:lang w:val="es-ES"/>
        </w:rPr>
        <w:t xml:space="preserve">Mr. </w:t>
      </w:r>
      <w:r w:rsidR="00622C10">
        <w:rPr>
          <w:rFonts w:ascii="Times New Roman" w:hAnsi="Times New Roman"/>
          <w:sz w:val="24"/>
          <w:szCs w:val="24"/>
          <w:lang w:val="es-ES"/>
        </w:rPr>
        <w:t>P</w:t>
      </w:r>
      <w:r w:rsidRPr="000B20BB">
        <w:rPr>
          <w:rFonts w:ascii="Times New Roman" w:hAnsi="Times New Roman"/>
          <w:sz w:val="24"/>
          <w:szCs w:val="24"/>
          <w:lang w:val="es-ES"/>
        </w:rPr>
        <w:t>resident</w:t>
      </w:r>
      <w:r w:rsidR="00FA38AD">
        <w:rPr>
          <w:rFonts w:ascii="Times New Roman" w:hAnsi="Times New Roman"/>
          <w:sz w:val="24"/>
          <w:szCs w:val="24"/>
          <w:lang w:val="es-ES"/>
        </w:rPr>
        <w:t>,</w:t>
      </w:r>
    </w:p>
    <w:p w14:paraId="7CD5B788" w14:textId="77777777" w:rsidR="00FA38AD" w:rsidRPr="000B20BB" w:rsidRDefault="00FA38AD" w:rsidP="00FA38AD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DEEC54F" w14:textId="77777777" w:rsidR="00FA38AD" w:rsidRPr="002F2E4E" w:rsidRDefault="00154AF8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F2E4E">
        <w:rPr>
          <w:rFonts w:ascii="Times New Roman" w:hAnsi="Times New Roman"/>
          <w:sz w:val="24"/>
          <w:szCs w:val="24"/>
        </w:rPr>
        <w:t>We will continue to monitor the human rights situation in Venezuela</w:t>
      </w:r>
      <w:r w:rsidR="001F0DA9" w:rsidRPr="002F2E4E">
        <w:rPr>
          <w:rFonts w:ascii="Times New Roman" w:hAnsi="Times New Roman"/>
          <w:sz w:val="24"/>
          <w:szCs w:val="24"/>
        </w:rPr>
        <w:t>.</w:t>
      </w:r>
      <w:r w:rsidRPr="002F2E4E">
        <w:rPr>
          <w:rFonts w:ascii="Times New Roman" w:hAnsi="Times New Roman"/>
          <w:sz w:val="24"/>
          <w:szCs w:val="24"/>
        </w:rPr>
        <w:t xml:space="preserve"> </w:t>
      </w:r>
      <w:r w:rsidR="00037E6A">
        <w:rPr>
          <w:rFonts w:ascii="Times New Roman" w:hAnsi="Times New Roman"/>
          <w:sz w:val="24"/>
          <w:szCs w:val="24"/>
        </w:rPr>
        <w:t>I</w:t>
      </w:r>
      <w:r w:rsidR="00D579E4" w:rsidRPr="002F2E4E">
        <w:rPr>
          <w:rFonts w:ascii="Times New Roman" w:hAnsi="Times New Roman"/>
          <w:sz w:val="24"/>
          <w:szCs w:val="24"/>
        </w:rPr>
        <w:t>n this context, our countries look forward to the presentation of the High Commissioner’s report on July 5.</w:t>
      </w:r>
    </w:p>
    <w:p w14:paraId="3C142691" w14:textId="77777777" w:rsidR="00ED33E8" w:rsidRPr="002F2E4E" w:rsidRDefault="00ED33E8" w:rsidP="00FA38A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C184B5C" w14:textId="3EB784A9" w:rsidR="0013379A" w:rsidRPr="003C6B52" w:rsidRDefault="00803F63" w:rsidP="00FA38AD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en-US" w:eastAsia="es-MX"/>
        </w:rPr>
      </w:pPr>
      <w:r w:rsidRPr="00D145A3">
        <w:rPr>
          <w:rFonts w:ascii="Times New Roman" w:hAnsi="Times New Roman"/>
          <w:sz w:val="24"/>
          <w:szCs w:val="24"/>
        </w:rPr>
        <w:t xml:space="preserve">We reaffirm that it is only through a peaceful political solution, </w:t>
      </w:r>
      <w:r w:rsidR="00141321" w:rsidRPr="00D145A3">
        <w:rPr>
          <w:rFonts w:ascii="Times New Roman" w:hAnsi="Times New Roman"/>
          <w:sz w:val="24"/>
          <w:szCs w:val="24"/>
        </w:rPr>
        <w:t xml:space="preserve">including by holding </w:t>
      </w:r>
      <w:r w:rsidR="007B6621" w:rsidRPr="00D145A3">
        <w:rPr>
          <w:rFonts w:ascii="Times New Roman" w:hAnsi="Times New Roman"/>
          <w:sz w:val="24"/>
          <w:szCs w:val="24"/>
        </w:rPr>
        <w:t xml:space="preserve">free and fair </w:t>
      </w:r>
      <w:r w:rsidR="00E42529">
        <w:rPr>
          <w:rFonts w:ascii="Times New Roman" w:hAnsi="Times New Roman"/>
          <w:sz w:val="24"/>
          <w:szCs w:val="24"/>
        </w:rPr>
        <w:t xml:space="preserve">presidential </w:t>
      </w:r>
      <w:r w:rsidR="007B6621" w:rsidRPr="00D145A3">
        <w:rPr>
          <w:rFonts w:ascii="Times New Roman" w:hAnsi="Times New Roman"/>
          <w:sz w:val="24"/>
          <w:szCs w:val="24"/>
        </w:rPr>
        <w:t>elections,</w:t>
      </w:r>
      <w:r w:rsidR="00682B19" w:rsidRPr="00D145A3">
        <w:rPr>
          <w:rFonts w:ascii="Times New Roman" w:hAnsi="Times New Roman"/>
          <w:sz w:val="24"/>
          <w:szCs w:val="24"/>
        </w:rPr>
        <w:t xml:space="preserve"> </w:t>
      </w:r>
      <w:r w:rsidRPr="00D145A3">
        <w:rPr>
          <w:rFonts w:ascii="Times New Roman" w:hAnsi="Times New Roman"/>
          <w:sz w:val="24"/>
          <w:szCs w:val="24"/>
        </w:rPr>
        <w:t>framed by the Constitution</w:t>
      </w:r>
      <w:r w:rsidR="00037E6A" w:rsidRPr="00D145A3">
        <w:rPr>
          <w:rFonts w:ascii="Times New Roman" w:hAnsi="Times New Roman"/>
          <w:sz w:val="24"/>
          <w:szCs w:val="24"/>
        </w:rPr>
        <w:t xml:space="preserve">, </w:t>
      </w:r>
      <w:r w:rsidRPr="00D145A3">
        <w:rPr>
          <w:rFonts w:ascii="Times New Roman" w:hAnsi="Times New Roman"/>
          <w:sz w:val="24"/>
          <w:szCs w:val="24"/>
        </w:rPr>
        <w:t>international law</w:t>
      </w:r>
      <w:r w:rsidR="00037E6A" w:rsidRPr="00D145A3">
        <w:rPr>
          <w:rFonts w:ascii="Times New Roman" w:hAnsi="Times New Roman"/>
          <w:sz w:val="24"/>
          <w:szCs w:val="24"/>
        </w:rPr>
        <w:t xml:space="preserve"> and the people themselves</w:t>
      </w:r>
      <w:r w:rsidRPr="00D145A3">
        <w:rPr>
          <w:rFonts w:ascii="Times New Roman" w:hAnsi="Times New Roman"/>
          <w:sz w:val="24"/>
          <w:szCs w:val="24"/>
        </w:rPr>
        <w:t xml:space="preserve">, that Venezuelans will regain their full enjoyment of </w:t>
      </w:r>
      <w:r w:rsidRPr="003C6B52">
        <w:rPr>
          <w:rFonts w:ascii="Times New Roman" w:hAnsi="Times New Roman"/>
          <w:color w:val="000000" w:themeColor="text1"/>
          <w:sz w:val="24"/>
          <w:szCs w:val="24"/>
        </w:rPr>
        <w:t>human rights and fundamental freedoms.</w:t>
      </w:r>
      <w:r w:rsidRPr="003C6B52">
        <w:rPr>
          <w:rFonts w:ascii="Times New Roman" w:eastAsia="MS Mincho" w:hAnsi="Times New Roman"/>
          <w:color w:val="000000" w:themeColor="text1"/>
          <w:sz w:val="24"/>
          <w:szCs w:val="24"/>
          <w:lang w:val="en-US" w:eastAsia="es-MX"/>
        </w:rPr>
        <w:t xml:space="preserve"> </w:t>
      </w:r>
      <w:r w:rsidR="00713BF6" w:rsidRPr="003C6B52">
        <w:rPr>
          <w:rFonts w:ascii="Times New Roman" w:eastAsia="MS Mincho" w:hAnsi="Times New Roman"/>
          <w:color w:val="000000" w:themeColor="text1"/>
          <w:sz w:val="24"/>
          <w:szCs w:val="24"/>
          <w:lang w:val="en-US" w:eastAsia="es-MX"/>
        </w:rPr>
        <w:t>In this respect, w</w:t>
      </w:r>
      <w:r w:rsidR="00EF24E3" w:rsidRPr="003C6B52">
        <w:rPr>
          <w:rFonts w:ascii="Times New Roman" w:eastAsia="MS Mincho" w:hAnsi="Times New Roman"/>
          <w:color w:val="000000" w:themeColor="text1"/>
          <w:sz w:val="24"/>
          <w:szCs w:val="24"/>
          <w:lang w:val="en-US" w:eastAsia="es-MX"/>
        </w:rPr>
        <w:t xml:space="preserve">e </w:t>
      </w:r>
      <w:r w:rsidR="00160790" w:rsidRPr="003C6B52">
        <w:rPr>
          <w:rFonts w:ascii="Times New Roman" w:eastAsia="MS Mincho" w:hAnsi="Times New Roman"/>
          <w:color w:val="000000" w:themeColor="text1"/>
          <w:sz w:val="24"/>
          <w:szCs w:val="24"/>
          <w:lang w:val="en-US" w:eastAsia="es-MX"/>
        </w:rPr>
        <w:t>reiterate our support</w:t>
      </w:r>
      <w:r w:rsidR="00947574" w:rsidRPr="003C6B5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to all efforts underway toward</w:t>
      </w:r>
      <w:r w:rsidR="00857432" w:rsidRPr="003C6B52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947574" w:rsidRPr="003C6B5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this goal</w:t>
      </w:r>
      <w:r w:rsidR="005D1656" w:rsidRPr="003C6B5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7B0FFB95" w14:textId="77777777" w:rsidR="002A3998" w:rsidRPr="00215793" w:rsidRDefault="002A3998" w:rsidP="00215793">
      <w:pPr>
        <w:jc w:val="both"/>
        <w:rPr>
          <w:rFonts w:ascii="Times New Roman" w:eastAsia="MS Mincho" w:hAnsi="Times New Roman"/>
          <w:color w:val="000000"/>
          <w:sz w:val="24"/>
          <w:szCs w:val="24"/>
          <w:lang w:val="en-US" w:eastAsia="es-MX"/>
        </w:rPr>
      </w:pPr>
    </w:p>
    <w:p w14:paraId="2F338A60" w14:textId="2A9E015D" w:rsidR="002A3998" w:rsidRPr="000B20BB" w:rsidRDefault="002A3998" w:rsidP="00D145A3">
      <w:pPr>
        <w:pStyle w:val="ListParagraph"/>
        <w:ind w:left="360"/>
        <w:jc w:val="both"/>
        <w:rPr>
          <w:rFonts w:ascii="Times New Roman" w:eastAsia="MS Mincho" w:hAnsi="Times New Roman"/>
          <w:color w:val="000000"/>
          <w:sz w:val="24"/>
          <w:szCs w:val="24"/>
          <w:lang w:val="en-US" w:eastAsia="es-MX"/>
        </w:rPr>
      </w:pPr>
    </w:p>
    <w:sectPr w:rsidR="002A3998" w:rsidRPr="000B20BB" w:rsidSect="00803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11AD" w14:textId="77777777" w:rsidR="006B41EE" w:rsidRDefault="006B41EE" w:rsidP="00945FAE">
      <w:r>
        <w:separator/>
      </w:r>
    </w:p>
  </w:endnote>
  <w:endnote w:type="continuationSeparator" w:id="0">
    <w:p w14:paraId="0751E665" w14:textId="77777777" w:rsidR="006B41EE" w:rsidRDefault="006B41EE" w:rsidP="0094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02E1" w14:textId="77777777" w:rsidR="00725223" w:rsidRDefault="00725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B6BD" w14:textId="77777777" w:rsidR="00725223" w:rsidRDefault="00725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B92A" w14:textId="77777777" w:rsidR="00725223" w:rsidRDefault="00725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D38E" w14:textId="77777777" w:rsidR="006B41EE" w:rsidRDefault="006B41EE" w:rsidP="00945FAE">
      <w:r>
        <w:separator/>
      </w:r>
    </w:p>
  </w:footnote>
  <w:footnote w:type="continuationSeparator" w:id="0">
    <w:p w14:paraId="387DC9FC" w14:textId="77777777" w:rsidR="006B41EE" w:rsidRDefault="006B41EE" w:rsidP="0094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F90F" w14:textId="77777777" w:rsidR="00725223" w:rsidRDefault="00725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1BFB" w14:textId="77777777" w:rsidR="00725223" w:rsidRDefault="00725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83BE" w14:textId="77777777" w:rsidR="00725223" w:rsidRDefault="0072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147"/>
    <w:multiLevelType w:val="hybridMultilevel"/>
    <w:tmpl w:val="CBFAB46E"/>
    <w:lvl w:ilvl="0" w:tplc="699853E4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CA2"/>
    <w:multiLevelType w:val="hybridMultilevel"/>
    <w:tmpl w:val="1E04F556"/>
    <w:lvl w:ilvl="0" w:tplc="133EAF28">
      <w:start w:val="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813D2"/>
    <w:multiLevelType w:val="hybridMultilevel"/>
    <w:tmpl w:val="C4CA2CCA"/>
    <w:lvl w:ilvl="0" w:tplc="DBD8875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10E1"/>
    <w:multiLevelType w:val="hybridMultilevel"/>
    <w:tmpl w:val="886C3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783"/>
    <w:multiLevelType w:val="hybridMultilevel"/>
    <w:tmpl w:val="618EFF94"/>
    <w:lvl w:ilvl="0" w:tplc="73DE6920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847"/>
    <w:multiLevelType w:val="hybridMultilevel"/>
    <w:tmpl w:val="8EFCD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200D"/>
    <w:multiLevelType w:val="hybridMultilevel"/>
    <w:tmpl w:val="911681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F64E8"/>
    <w:multiLevelType w:val="hybridMultilevel"/>
    <w:tmpl w:val="3CA62680"/>
    <w:lvl w:ilvl="0" w:tplc="BA560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03CFA"/>
    <w:multiLevelType w:val="hybridMultilevel"/>
    <w:tmpl w:val="1E32E25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F240D"/>
    <w:rsid w:val="00014191"/>
    <w:rsid w:val="00037E6A"/>
    <w:rsid w:val="00071CA4"/>
    <w:rsid w:val="000735D9"/>
    <w:rsid w:val="00075318"/>
    <w:rsid w:val="000A4A5F"/>
    <w:rsid w:val="000A71BC"/>
    <w:rsid w:val="000B20BB"/>
    <w:rsid w:val="000D3B02"/>
    <w:rsid w:val="000D6FE7"/>
    <w:rsid w:val="000F4FC8"/>
    <w:rsid w:val="000F6C8B"/>
    <w:rsid w:val="0013379A"/>
    <w:rsid w:val="00141321"/>
    <w:rsid w:val="00154AF8"/>
    <w:rsid w:val="001559E0"/>
    <w:rsid w:val="00160790"/>
    <w:rsid w:val="001728CB"/>
    <w:rsid w:val="001B0D1C"/>
    <w:rsid w:val="001E0A68"/>
    <w:rsid w:val="001E7EF9"/>
    <w:rsid w:val="001F0DA9"/>
    <w:rsid w:val="001F797E"/>
    <w:rsid w:val="00211239"/>
    <w:rsid w:val="00215793"/>
    <w:rsid w:val="00243980"/>
    <w:rsid w:val="0025442F"/>
    <w:rsid w:val="00280877"/>
    <w:rsid w:val="002A3998"/>
    <w:rsid w:val="002F2E4E"/>
    <w:rsid w:val="0031406D"/>
    <w:rsid w:val="00325EBD"/>
    <w:rsid w:val="00327D99"/>
    <w:rsid w:val="00335932"/>
    <w:rsid w:val="00377E72"/>
    <w:rsid w:val="00394F4D"/>
    <w:rsid w:val="00397421"/>
    <w:rsid w:val="003A36EE"/>
    <w:rsid w:val="003C5AA9"/>
    <w:rsid w:val="003C6B52"/>
    <w:rsid w:val="003D27BD"/>
    <w:rsid w:val="003E71BE"/>
    <w:rsid w:val="003F1D92"/>
    <w:rsid w:val="00485CE6"/>
    <w:rsid w:val="004973E4"/>
    <w:rsid w:val="004B5517"/>
    <w:rsid w:val="004D3A24"/>
    <w:rsid w:val="004F0911"/>
    <w:rsid w:val="004F4BF5"/>
    <w:rsid w:val="00522D02"/>
    <w:rsid w:val="00531F03"/>
    <w:rsid w:val="005C61B3"/>
    <w:rsid w:val="005D1656"/>
    <w:rsid w:val="005E16C2"/>
    <w:rsid w:val="00613BE7"/>
    <w:rsid w:val="00622C10"/>
    <w:rsid w:val="00623EEC"/>
    <w:rsid w:val="00626CFE"/>
    <w:rsid w:val="00647E36"/>
    <w:rsid w:val="0067743A"/>
    <w:rsid w:val="00682B19"/>
    <w:rsid w:val="00686D44"/>
    <w:rsid w:val="006A39EA"/>
    <w:rsid w:val="006B41EE"/>
    <w:rsid w:val="00713BF6"/>
    <w:rsid w:val="00724223"/>
    <w:rsid w:val="00725223"/>
    <w:rsid w:val="00752873"/>
    <w:rsid w:val="007633D9"/>
    <w:rsid w:val="00781AC3"/>
    <w:rsid w:val="00787037"/>
    <w:rsid w:val="00787567"/>
    <w:rsid w:val="007A18D9"/>
    <w:rsid w:val="007A6C58"/>
    <w:rsid w:val="007B6621"/>
    <w:rsid w:val="007F4475"/>
    <w:rsid w:val="007F5C3E"/>
    <w:rsid w:val="007F6A48"/>
    <w:rsid w:val="008021FA"/>
    <w:rsid w:val="00803F63"/>
    <w:rsid w:val="00826091"/>
    <w:rsid w:val="008420EA"/>
    <w:rsid w:val="00857432"/>
    <w:rsid w:val="00892D27"/>
    <w:rsid w:val="008D1652"/>
    <w:rsid w:val="00945FAE"/>
    <w:rsid w:val="00947574"/>
    <w:rsid w:val="00982227"/>
    <w:rsid w:val="0098724F"/>
    <w:rsid w:val="009D32A7"/>
    <w:rsid w:val="00A14064"/>
    <w:rsid w:val="00A15D2D"/>
    <w:rsid w:val="00A319F4"/>
    <w:rsid w:val="00A64963"/>
    <w:rsid w:val="00A65FC1"/>
    <w:rsid w:val="00A76AE6"/>
    <w:rsid w:val="00A95D05"/>
    <w:rsid w:val="00A96484"/>
    <w:rsid w:val="00AB419E"/>
    <w:rsid w:val="00AC5831"/>
    <w:rsid w:val="00B120C7"/>
    <w:rsid w:val="00B37B71"/>
    <w:rsid w:val="00B40A8B"/>
    <w:rsid w:val="00B42F98"/>
    <w:rsid w:val="00B5004C"/>
    <w:rsid w:val="00B75C49"/>
    <w:rsid w:val="00B90732"/>
    <w:rsid w:val="00BA41CD"/>
    <w:rsid w:val="00BE16E1"/>
    <w:rsid w:val="00BE7C49"/>
    <w:rsid w:val="00BF20A6"/>
    <w:rsid w:val="00C159C6"/>
    <w:rsid w:val="00C61D19"/>
    <w:rsid w:val="00C73E01"/>
    <w:rsid w:val="00C96AD1"/>
    <w:rsid w:val="00CA2E31"/>
    <w:rsid w:val="00CC196C"/>
    <w:rsid w:val="00CC7455"/>
    <w:rsid w:val="00CD4C32"/>
    <w:rsid w:val="00D114BA"/>
    <w:rsid w:val="00D145A3"/>
    <w:rsid w:val="00D579E4"/>
    <w:rsid w:val="00D67C52"/>
    <w:rsid w:val="00D8111B"/>
    <w:rsid w:val="00DA470E"/>
    <w:rsid w:val="00DC4385"/>
    <w:rsid w:val="00DE776D"/>
    <w:rsid w:val="00E42529"/>
    <w:rsid w:val="00E43E15"/>
    <w:rsid w:val="00E57334"/>
    <w:rsid w:val="00E750B6"/>
    <w:rsid w:val="00E80E23"/>
    <w:rsid w:val="00ED33E8"/>
    <w:rsid w:val="00EE0718"/>
    <w:rsid w:val="00EF24E3"/>
    <w:rsid w:val="00EF778E"/>
    <w:rsid w:val="00F20326"/>
    <w:rsid w:val="00F21CC4"/>
    <w:rsid w:val="00F23F92"/>
    <w:rsid w:val="00F45508"/>
    <w:rsid w:val="00F852CE"/>
    <w:rsid w:val="00F872E9"/>
    <w:rsid w:val="00F90D54"/>
    <w:rsid w:val="00FA38AD"/>
    <w:rsid w:val="00FC16B6"/>
    <w:rsid w:val="00FC2697"/>
    <w:rsid w:val="00FF240D"/>
    <w:rsid w:val="00FF315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F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40D"/>
    <w:pPr>
      <w:spacing w:after="0" w:line="240" w:lineRule="auto"/>
    </w:pPr>
    <w:rPr>
      <w:rFonts w:ascii="Calibri" w:hAnsi="Calibri" w:cs="Times New Roman"/>
      <w:lang w:val="en-CA" w:eastAsia="en-CA"/>
    </w:rPr>
  </w:style>
  <w:style w:type="paragraph" w:styleId="Heading1">
    <w:name w:val="heading 1"/>
    <w:basedOn w:val="Normal"/>
    <w:link w:val="Heading1Char"/>
    <w:uiPriority w:val="1"/>
    <w:qFormat/>
    <w:rsid w:val="00FF240D"/>
    <w:pPr>
      <w:widowControl w:val="0"/>
      <w:autoSpaceDE w:val="0"/>
      <w:autoSpaceDN w:val="0"/>
      <w:spacing w:before="163"/>
      <w:ind w:left="830" w:hanging="720"/>
      <w:outlineLvl w:val="0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240D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F240D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F240D"/>
    <w:rPr>
      <w:rFonts w:ascii="Arial" w:eastAsia="Arial" w:hAnsi="Arial" w:cs="Arial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2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40D"/>
    <w:rPr>
      <w:rFonts w:ascii="Calibri" w:hAnsi="Calibri" w:cs="Times New Roman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0D"/>
    <w:rPr>
      <w:rFonts w:ascii="Segoe UI" w:hAnsi="Segoe UI" w:cs="Segoe UI"/>
      <w:sz w:val="18"/>
      <w:szCs w:val="18"/>
      <w:lang w:val="en-CA" w:eastAsia="en-CA"/>
    </w:rPr>
  </w:style>
  <w:style w:type="paragraph" w:styleId="ListParagraph">
    <w:name w:val="List Paragraph"/>
    <w:basedOn w:val="Normal"/>
    <w:uiPriority w:val="34"/>
    <w:qFormat/>
    <w:rsid w:val="001F7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FA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AE"/>
    <w:rPr>
      <w:rFonts w:ascii="Calibri" w:hAnsi="Calibri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45F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AE"/>
    <w:rPr>
      <w:rFonts w:ascii="Calibri" w:hAnsi="Calibri" w:cs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793"/>
    <w:rPr>
      <w:rFonts w:ascii="Calibri" w:hAnsi="Calibri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CFEDE2-70AB-4125-91A6-929AA8B3C6CB}"/>
</file>

<file path=customXml/itemProps2.xml><?xml version="1.0" encoding="utf-8"?>
<ds:datastoreItem xmlns:ds="http://schemas.openxmlformats.org/officeDocument/2006/customXml" ds:itemID="{1D4E0EC8-2F2D-49CD-9EC0-89F79A43B7BC}"/>
</file>

<file path=customXml/itemProps3.xml><?xml version="1.0" encoding="utf-8"?>
<ds:datastoreItem xmlns:ds="http://schemas.openxmlformats.org/officeDocument/2006/customXml" ds:itemID="{9A76E8D7-48FE-4C7D-90CA-2E2E75B8F920}"/>
</file>

<file path=customXml/itemProps4.xml><?xml version="1.0" encoding="utf-8"?>
<ds:datastoreItem xmlns:ds="http://schemas.openxmlformats.org/officeDocument/2006/customXml" ds:itemID="{5EC3112D-655E-4ABB-B3FE-10C29E4BF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2019-07-22T07:28:00Z</dcterms:created>
  <dcterms:modified xsi:type="dcterms:W3CDTF">2019-07-22T07:28:00Z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c198dfe5-da90-48eb-8083-f22b9bc3481b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