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AB6F4" w14:textId="77777777" w:rsidR="00E74EDB" w:rsidRDefault="00E74EDB" w:rsidP="009760D7">
      <w:pPr>
        <w:jc w:val="center"/>
        <w:rPr>
          <w:rFonts w:ascii="Verdana" w:hAnsi="Verdana"/>
          <w:b/>
        </w:rPr>
      </w:pPr>
      <w:bookmarkStart w:id="0" w:name="_GoBack"/>
      <w:bookmarkEnd w:id="0"/>
    </w:p>
    <w:p w14:paraId="3F19779F" w14:textId="77777777" w:rsidR="000B170D" w:rsidRPr="00DA712E" w:rsidRDefault="009760D7" w:rsidP="009760D7">
      <w:pPr>
        <w:jc w:val="center"/>
        <w:rPr>
          <w:rFonts w:ascii="Verdana" w:hAnsi="Verdana"/>
          <w:b/>
        </w:rPr>
      </w:pPr>
      <w:r w:rsidRPr="00DA712E">
        <w:rPr>
          <w:rFonts w:ascii="Verdana" w:hAnsi="Verdana"/>
          <w:b/>
        </w:rPr>
        <w:t>Human Rights Council – 41st session</w:t>
      </w:r>
    </w:p>
    <w:p w14:paraId="4F0EE574" w14:textId="77777777" w:rsidR="009760D7" w:rsidRPr="00DA712E" w:rsidRDefault="009760D7" w:rsidP="009760D7">
      <w:pPr>
        <w:jc w:val="center"/>
        <w:rPr>
          <w:rFonts w:ascii="Verdana" w:hAnsi="Verdana"/>
          <w:b/>
        </w:rPr>
      </w:pPr>
      <w:r w:rsidRPr="00DA712E">
        <w:rPr>
          <w:rFonts w:ascii="Verdana" w:hAnsi="Verdana"/>
          <w:b/>
        </w:rPr>
        <w:t>Joint statement at the occasion of the 40</w:t>
      </w:r>
      <w:r w:rsidRPr="00DA712E">
        <w:rPr>
          <w:rFonts w:ascii="Verdana" w:hAnsi="Verdana"/>
          <w:b/>
          <w:vertAlign w:val="superscript"/>
        </w:rPr>
        <w:t>th</w:t>
      </w:r>
      <w:r w:rsidRPr="00DA712E">
        <w:rPr>
          <w:rFonts w:ascii="Verdana" w:hAnsi="Verdana"/>
          <w:b/>
        </w:rPr>
        <w:t xml:space="preserve"> anniversary of the Convention on the Elimination of all Forms of Discrimination against Women</w:t>
      </w:r>
    </w:p>
    <w:p w14:paraId="0985730D" w14:textId="77777777" w:rsidR="00E74EDB" w:rsidRDefault="00E74EDB">
      <w:pPr>
        <w:rPr>
          <w:rFonts w:ascii="Verdana" w:hAnsi="Verdana"/>
          <w:color w:val="000000"/>
          <w:shd w:val="clear" w:color="auto" w:fill="FFFFFF"/>
        </w:rPr>
      </w:pPr>
    </w:p>
    <w:p w14:paraId="5F9B8061" w14:textId="77777777" w:rsidR="009760D7" w:rsidRPr="00DA712E" w:rsidRDefault="00DA712E">
      <w:pPr>
        <w:rPr>
          <w:rFonts w:ascii="Verdana" w:hAnsi="Verdana"/>
          <w:color w:val="000000"/>
          <w:shd w:val="clear" w:color="auto" w:fill="FFFFFF"/>
        </w:rPr>
      </w:pPr>
      <w:r w:rsidRPr="00DA712E">
        <w:rPr>
          <w:rFonts w:ascii="Verdana" w:hAnsi="Verdana"/>
          <w:color w:val="000000"/>
          <w:shd w:val="clear" w:color="auto" w:fill="FFFFFF"/>
        </w:rPr>
        <w:t xml:space="preserve">Mr President, </w:t>
      </w:r>
    </w:p>
    <w:p w14:paraId="6B98EE17" w14:textId="06731E14" w:rsidR="0069613D" w:rsidRPr="00DA712E" w:rsidRDefault="00DA712E" w:rsidP="00DA712E">
      <w:pPr>
        <w:jc w:val="both"/>
        <w:rPr>
          <w:rFonts w:ascii="Verdana" w:hAnsi="Verdana"/>
          <w:color w:val="000000"/>
          <w:shd w:val="clear" w:color="auto" w:fill="FFFFFF"/>
        </w:rPr>
      </w:pPr>
      <w:r w:rsidRPr="00DA712E">
        <w:rPr>
          <w:rFonts w:ascii="Verdana" w:hAnsi="Verdana"/>
          <w:color w:val="000000"/>
          <w:shd w:val="clear" w:color="auto" w:fill="FFFFFF"/>
        </w:rPr>
        <w:t xml:space="preserve">It is my pleasure to deliver this statement on behalf of XXX, as </w:t>
      </w:r>
      <w:r w:rsidR="00A00505" w:rsidRPr="00DA712E">
        <w:rPr>
          <w:rFonts w:ascii="Verdana" w:hAnsi="Verdana"/>
          <w:color w:val="000000"/>
          <w:shd w:val="clear" w:color="auto" w:fill="FFFFFF"/>
        </w:rPr>
        <w:t>we</w:t>
      </w:r>
      <w:r w:rsidR="0069613D" w:rsidRPr="00DA712E">
        <w:rPr>
          <w:rFonts w:ascii="Verdana" w:hAnsi="Verdana"/>
          <w:color w:val="000000"/>
          <w:shd w:val="clear" w:color="auto" w:fill="FFFFFF"/>
        </w:rPr>
        <w:t xml:space="preserve"> </w:t>
      </w:r>
      <w:r w:rsidR="00A00505" w:rsidRPr="00DA712E">
        <w:rPr>
          <w:rFonts w:ascii="Verdana" w:hAnsi="Verdana"/>
          <w:color w:val="000000"/>
          <w:shd w:val="clear" w:color="auto" w:fill="FFFFFF"/>
        </w:rPr>
        <w:t>celebrate</w:t>
      </w:r>
      <w:r w:rsidR="0069613D" w:rsidRPr="00DA712E">
        <w:rPr>
          <w:rFonts w:ascii="Verdana" w:hAnsi="Verdana"/>
          <w:color w:val="000000"/>
          <w:shd w:val="clear" w:color="auto" w:fill="FFFFFF"/>
        </w:rPr>
        <w:t xml:space="preserve"> th</w:t>
      </w:r>
      <w:r w:rsidR="006A2429">
        <w:rPr>
          <w:rFonts w:ascii="Verdana" w:hAnsi="Verdana"/>
          <w:color w:val="000000"/>
          <w:shd w:val="clear" w:color="auto" w:fill="FFFFFF"/>
        </w:rPr>
        <w:t>is year th</w:t>
      </w:r>
      <w:r w:rsidR="0069613D" w:rsidRPr="00DA712E">
        <w:rPr>
          <w:rFonts w:ascii="Verdana" w:hAnsi="Verdana"/>
          <w:color w:val="000000"/>
          <w:shd w:val="clear" w:color="auto" w:fill="FFFFFF"/>
        </w:rPr>
        <w:t>e 40</w:t>
      </w:r>
      <w:r w:rsidR="0069613D" w:rsidRPr="00DA712E">
        <w:rPr>
          <w:rFonts w:ascii="Verdana" w:hAnsi="Verdana"/>
          <w:color w:val="000000"/>
          <w:shd w:val="clear" w:color="auto" w:fill="FFFFFF"/>
          <w:vertAlign w:val="superscript"/>
        </w:rPr>
        <w:t>th</w:t>
      </w:r>
      <w:r w:rsidR="0069613D" w:rsidRPr="00DA712E">
        <w:rPr>
          <w:rFonts w:ascii="Verdana" w:hAnsi="Verdana"/>
          <w:color w:val="000000"/>
          <w:shd w:val="clear" w:color="auto" w:fill="FFFFFF"/>
        </w:rPr>
        <w:t xml:space="preserve"> anniversary of the adoption of the Convention on the Elimination of </w:t>
      </w:r>
      <w:r w:rsidR="00150B7F">
        <w:rPr>
          <w:rFonts w:ascii="Verdana" w:hAnsi="Verdana"/>
          <w:color w:val="000000"/>
          <w:shd w:val="clear" w:color="auto" w:fill="FFFFFF"/>
        </w:rPr>
        <w:t>A</w:t>
      </w:r>
      <w:r w:rsidR="0069613D" w:rsidRPr="00DA712E">
        <w:rPr>
          <w:rFonts w:ascii="Verdana" w:hAnsi="Verdana"/>
          <w:color w:val="000000"/>
          <w:shd w:val="clear" w:color="auto" w:fill="FFFFFF"/>
        </w:rPr>
        <w:t>ll Forms of Discrimination against Women (CEDAW) and the 20</w:t>
      </w:r>
      <w:r w:rsidR="0069613D" w:rsidRPr="00DA712E">
        <w:rPr>
          <w:rFonts w:ascii="Verdana" w:hAnsi="Verdana"/>
          <w:color w:val="000000"/>
          <w:shd w:val="clear" w:color="auto" w:fill="FFFFFF"/>
          <w:vertAlign w:val="superscript"/>
        </w:rPr>
        <w:t>th</w:t>
      </w:r>
      <w:r w:rsidR="0069613D" w:rsidRPr="00DA712E">
        <w:rPr>
          <w:rFonts w:ascii="Verdana" w:hAnsi="Verdana"/>
          <w:color w:val="000000"/>
          <w:shd w:val="clear" w:color="auto" w:fill="FFFFFF"/>
        </w:rPr>
        <w:t xml:space="preserve"> anniversary of the adoption of its Optional Protocol. </w:t>
      </w:r>
    </w:p>
    <w:p w14:paraId="64F2D4ED" w14:textId="07D10A83" w:rsidR="00A564DF" w:rsidRDefault="0069613D" w:rsidP="00A00505">
      <w:pPr>
        <w:jc w:val="both"/>
        <w:rPr>
          <w:rFonts w:ascii="Verdana" w:hAnsi="Verdana"/>
          <w:color w:val="000000"/>
          <w:shd w:val="clear" w:color="auto" w:fill="FFFFFF"/>
        </w:rPr>
      </w:pPr>
      <w:r w:rsidRPr="00987AF2">
        <w:rPr>
          <w:rFonts w:ascii="Verdana" w:hAnsi="Verdana"/>
          <w:color w:val="000000"/>
          <w:shd w:val="clear" w:color="auto" w:fill="FFFFFF"/>
        </w:rPr>
        <w:t xml:space="preserve">In the past 40 years, </w:t>
      </w:r>
      <w:r w:rsidR="00150B7F">
        <w:rPr>
          <w:rFonts w:ascii="Verdana" w:hAnsi="Verdana"/>
          <w:color w:val="000000"/>
          <w:shd w:val="clear" w:color="auto" w:fill="FFFFFF"/>
        </w:rPr>
        <w:t>the Convention</w:t>
      </w:r>
      <w:r w:rsidR="00150B7F" w:rsidRPr="00987AF2">
        <w:rPr>
          <w:rFonts w:ascii="Verdana" w:hAnsi="Verdana"/>
          <w:color w:val="000000"/>
          <w:shd w:val="clear" w:color="auto" w:fill="FFFFFF"/>
        </w:rPr>
        <w:t xml:space="preserve"> </w:t>
      </w:r>
      <w:r w:rsidRPr="00987AF2">
        <w:rPr>
          <w:rFonts w:ascii="Verdana" w:hAnsi="Verdana"/>
          <w:color w:val="000000"/>
          <w:shd w:val="clear" w:color="auto" w:fill="FFFFFF"/>
        </w:rPr>
        <w:t xml:space="preserve">has </w:t>
      </w:r>
      <w:r w:rsidR="00F869C2">
        <w:rPr>
          <w:rFonts w:ascii="Verdana" w:hAnsi="Verdana"/>
          <w:color w:val="000000"/>
          <w:shd w:val="clear" w:color="auto" w:fill="FFFFFF"/>
        </w:rPr>
        <w:t>brought about important changes for</w:t>
      </w:r>
      <w:r w:rsidR="00C170AF" w:rsidRPr="00987AF2">
        <w:rPr>
          <w:rFonts w:ascii="Verdana" w:hAnsi="Verdana"/>
          <w:color w:val="000000"/>
          <w:shd w:val="clear" w:color="auto" w:fill="FFFFFF"/>
        </w:rPr>
        <w:t xml:space="preserve"> women and girls</w:t>
      </w:r>
      <w:r w:rsidR="001E2D26" w:rsidRPr="00987AF2">
        <w:rPr>
          <w:rFonts w:ascii="Verdana" w:hAnsi="Verdana"/>
          <w:color w:val="000000"/>
          <w:shd w:val="clear" w:color="auto" w:fill="FFFFFF"/>
        </w:rPr>
        <w:t xml:space="preserve"> worldwide</w:t>
      </w:r>
      <w:r w:rsidRPr="00987AF2">
        <w:rPr>
          <w:rFonts w:ascii="Verdana" w:hAnsi="Verdana"/>
          <w:color w:val="000000"/>
          <w:shd w:val="clear" w:color="auto" w:fill="FFFFFF"/>
        </w:rPr>
        <w:t>.</w:t>
      </w:r>
      <w:r w:rsidR="001E2D26" w:rsidRPr="00987AF2">
        <w:rPr>
          <w:rFonts w:ascii="Verdana" w:hAnsi="Verdana"/>
          <w:color w:val="000000"/>
          <w:shd w:val="clear" w:color="auto" w:fill="FFFFFF"/>
        </w:rPr>
        <w:t xml:space="preserve"> C</w:t>
      </w:r>
      <w:r w:rsidRPr="00987AF2">
        <w:rPr>
          <w:rFonts w:ascii="Verdana" w:hAnsi="Verdana"/>
          <w:color w:val="000000"/>
          <w:shd w:val="clear" w:color="auto" w:fill="FFFFFF"/>
        </w:rPr>
        <w:t>onstitutional</w:t>
      </w:r>
      <w:r w:rsidR="008B0411">
        <w:rPr>
          <w:rFonts w:ascii="Verdana" w:hAnsi="Verdana"/>
          <w:color w:val="000000"/>
          <w:shd w:val="clear" w:color="auto" w:fill="FFFFFF"/>
        </w:rPr>
        <w:t>,</w:t>
      </w:r>
      <w:r w:rsidRPr="00987AF2">
        <w:rPr>
          <w:rFonts w:ascii="Verdana" w:hAnsi="Verdana"/>
          <w:color w:val="000000"/>
          <w:shd w:val="clear" w:color="auto" w:fill="FFFFFF"/>
        </w:rPr>
        <w:t xml:space="preserve"> legislative</w:t>
      </w:r>
      <w:r w:rsidR="008B0411">
        <w:rPr>
          <w:rFonts w:ascii="Verdana" w:hAnsi="Verdana"/>
          <w:color w:val="000000"/>
          <w:shd w:val="clear" w:color="auto" w:fill="FFFFFF"/>
        </w:rPr>
        <w:t xml:space="preserve"> and administrative</w:t>
      </w:r>
      <w:r w:rsidRPr="00987AF2">
        <w:rPr>
          <w:rFonts w:ascii="Verdana" w:hAnsi="Verdana"/>
          <w:color w:val="000000"/>
          <w:shd w:val="clear" w:color="auto" w:fill="FFFFFF"/>
        </w:rPr>
        <w:t xml:space="preserve"> reforms were adopted </w:t>
      </w:r>
      <w:r w:rsidR="00C50815">
        <w:rPr>
          <w:rFonts w:ascii="Verdana" w:hAnsi="Verdana"/>
          <w:color w:val="000000"/>
          <w:shd w:val="clear" w:color="auto" w:fill="FFFFFF"/>
        </w:rPr>
        <w:t xml:space="preserve">to </w:t>
      </w:r>
      <w:r w:rsidRPr="00987AF2">
        <w:rPr>
          <w:rFonts w:ascii="Verdana" w:hAnsi="Verdana"/>
          <w:color w:val="000000"/>
          <w:shd w:val="clear" w:color="auto" w:fill="FFFFFF"/>
        </w:rPr>
        <w:t>prohibit discrimination</w:t>
      </w:r>
      <w:r w:rsidR="008B0411">
        <w:rPr>
          <w:rFonts w:ascii="Verdana" w:hAnsi="Verdana"/>
          <w:color w:val="000000"/>
          <w:shd w:val="clear" w:color="auto" w:fill="FFFFFF"/>
        </w:rPr>
        <w:t xml:space="preserve"> as well as </w:t>
      </w:r>
      <w:r w:rsidRPr="00987AF2">
        <w:rPr>
          <w:rFonts w:ascii="Verdana" w:hAnsi="Verdana"/>
          <w:color w:val="000000"/>
          <w:shd w:val="clear" w:color="auto" w:fill="FFFFFF"/>
        </w:rPr>
        <w:t xml:space="preserve">to prevent and address </w:t>
      </w:r>
      <w:r w:rsidR="00150B7F">
        <w:rPr>
          <w:rFonts w:ascii="Verdana" w:hAnsi="Verdana"/>
          <w:color w:val="000000"/>
          <w:shd w:val="clear" w:color="auto" w:fill="FFFFFF"/>
        </w:rPr>
        <w:t xml:space="preserve">gender-based </w:t>
      </w:r>
      <w:r w:rsidRPr="00987AF2">
        <w:rPr>
          <w:rFonts w:ascii="Verdana" w:hAnsi="Verdana"/>
          <w:color w:val="000000"/>
          <w:shd w:val="clear" w:color="auto" w:fill="FFFFFF"/>
        </w:rPr>
        <w:t>violence against women</w:t>
      </w:r>
      <w:r w:rsidR="00C50815">
        <w:rPr>
          <w:rFonts w:ascii="Verdana" w:hAnsi="Verdana"/>
          <w:color w:val="000000"/>
          <w:shd w:val="clear" w:color="auto" w:fill="FFFFFF"/>
        </w:rPr>
        <w:t xml:space="preserve">. </w:t>
      </w:r>
      <w:r w:rsidR="008B0411">
        <w:rPr>
          <w:rFonts w:ascii="Verdana" w:hAnsi="Verdana"/>
          <w:color w:val="000000"/>
          <w:shd w:val="clear" w:color="auto" w:fill="FFFFFF"/>
        </w:rPr>
        <w:t>G</w:t>
      </w:r>
      <w:r w:rsidRPr="00987AF2">
        <w:rPr>
          <w:rFonts w:ascii="Verdana" w:hAnsi="Verdana"/>
          <w:color w:val="000000"/>
          <w:shd w:val="clear" w:color="auto" w:fill="FFFFFF"/>
        </w:rPr>
        <w:t xml:space="preserve">ender equality </w:t>
      </w:r>
      <w:r w:rsidR="00F869C2">
        <w:rPr>
          <w:rFonts w:ascii="Verdana" w:hAnsi="Verdana"/>
          <w:color w:val="000000"/>
          <w:shd w:val="clear" w:color="auto" w:fill="FFFFFF"/>
        </w:rPr>
        <w:t xml:space="preserve">policies </w:t>
      </w:r>
      <w:r w:rsidR="00C50815">
        <w:rPr>
          <w:rFonts w:ascii="Verdana" w:hAnsi="Verdana"/>
          <w:color w:val="000000"/>
          <w:shd w:val="clear" w:color="auto" w:fill="FFFFFF"/>
        </w:rPr>
        <w:t>including in the areas of education, health and the socio-economic empowerment of women were</w:t>
      </w:r>
      <w:r w:rsidR="00C50815" w:rsidRPr="00987AF2">
        <w:rPr>
          <w:rFonts w:ascii="Verdana" w:hAnsi="Verdana"/>
          <w:color w:val="000000"/>
          <w:shd w:val="clear" w:color="auto" w:fill="FFFFFF"/>
        </w:rPr>
        <w:t xml:space="preserve"> </w:t>
      </w:r>
      <w:r w:rsidR="00C50815">
        <w:rPr>
          <w:rFonts w:ascii="Verdana" w:hAnsi="Verdana"/>
          <w:color w:val="000000"/>
          <w:shd w:val="clear" w:color="auto" w:fill="FFFFFF"/>
        </w:rPr>
        <w:t>strengthened.</w:t>
      </w:r>
      <w:r w:rsidR="00A62328">
        <w:rPr>
          <w:rFonts w:ascii="Verdana" w:hAnsi="Verdana"/>
          <w:color w:val="000000"/>
          <w:shd w:val="clear" w:color="auto" w:fill="FFFFFF"/>
        </w:rPr>
        <w:t xml:space="preserve"> The contribution of the </w:t>
      </w:r>
      <w:r w:rsidR="00A62328" w:rsidRPr="00A62328">
        <w:rPr>
          <w:rFonts w:ascii="Verdana" w:hAnsi="Verdana"/>
          <w:color w:val="000000"/>
          <w:shd w:val="clear" w:color="auto" w:fill="FFFFFF"/>
        </w:rPr>
        <w:t>Committee’s General Recommendations</w:t>
      </w:r>
      <w:r w:rsidR="00A62328">
        <w:rPr>
          <w:rFonts w:ascii="Verdana" w:hAnsi="Verdana"/>
          <w:color w:val="000000"/>
          <w:shd w:val="clear" w:color="auto" w:fill="FFFFFF"/>
        </w:rPr>
        <w:t xml:space="preserve"> in these regards has been important. </w:t>
      </w:r>
    </w:p>
    <w:p w14:paraId="52DF6994" w14:textId="2423AE9A" w:rsidR="00AE3FCC" w:rsidRPr="00987AF2" w:rsidRDefault="00A00505" w:rsidP="00A00505">
      <w:pPr>
        <w:jc w:val="both"/>
        <w:rPr>
          <w:rFonts w:ascii="Verdana" w:hAnsi="Verdana"/>
          <w:color w:val="000000"/>
          <w:shd w:val="clear" w:color="auto" w:fill="FFFFFF"/>
        </w:rPr>
      </w:pPr>
      <w:r w:rsidRPr="00987AF2">
        <w:rPr>
          <w:rFonts w:ascii="Verdana" w:hAnsi="Verdana"/>
          <w:color w:val="000000"/>
          <w:shd w:val="clear" w:color="auto" w:fill="FFFFFF"/>
        </w:rPr>
        <w:t xml:space="preserve">Unfortunately, no country in the world has </w:t>
      </w:r>
      <w:r w:rsidR="00C170AF" w:rsidRPr="00987AF2">
        <w:rPr>
          <w:rFonts w:ascii="Verdana" w:hAnsi="Verdana"/>
          <w:color w:val="000000"/>
          <w:shd w:val="clear" w:color="auto" w:fill="FFFFFF"/>
        </w:rPr>
        <w:t xml:space="preserve">yet </w:t>
      </w:r>
      <w:r w:rsidRPr="00987AF2">
        <w:rPr>
          <w:rFonts w:ascii="Verdana" w:hAnsi="Verdana"/>
          <w:color w:val="000000"/>
          <w:shd w:val="clear" w:color="auto" w:fill="FFFFFF"/>
        </w:rPr>
        <w:t xml:space="preserve">successfully eliminated discrimination against women and girls, or achieved full </w:t>
      </w:r>
      <w:r w:rsidR="001E2D26" w:rsidRPr="00987AF2">
        <w:rPr>
          <w:rFonts w:ascii="Verdana" w:hAnsi="Verdana"/>
          <w:color w:val="000000"/>
          <w:shd w:val="clear" w:color="auto" w:fill="FFFFFF"/>
        </w:rPr>
        <w:t xml:space="preserve">gender </w:t>
      </w:r>
      <w:r w:rsidRPr="00987AF2">
        <w:rPr>
          <w:rFonts w:ascii="Verdana" w:hAnsi="Verdana"/>
          <w:color w:val="000000"/>
          <w:shd w:val="clear" w:color="auto" w:fill="FFFFFF"/>
        </w:rPr>
        <w:t xml:space="preserve">equality. Discrimination </w:t>
      </w:r>
      <w:r w:rsidR="00C170AF" w:rsidRPr="00987AF2">
        <w:rPr>
          <w:rFonts w:ascii="Verdana" w:hAnsi="Verdana"/>
          <w:color w:val="000000"/>
          <w:shd w:val="clear" w:color="auto" w:fill="FFFFFF"/>
        </w:rPr>
        <w:t>continues to persist</w:t>
      </w:r>
      <w:r w:rsidRPr="00987AF2">
        <w:rPr>
          <w:rFonts w:ascii="Verdana" w:hAnsi="Verdana"/>
          <w:color w:val="000000"/>
          <w:shd w:val="clear" w:color="auto" w:fill="FFFFFF"/>
        </w:rPr>
        <w:t xml:space="preserve"> in all areas of life and transcends national, cultural and religious boundaries, often fueled by patriarchal </w:t>
      </w:r>
      <w:r w:rsidR="00150B7F" w:rsidRPr="00987AF2">
        <w:rPr>
          <w:rFonts w:ascii="Verdana" w:hAnsi="Verdana"/>
          <w:color w:val="000000"/>
          <w:shd w:val="clear" w:color="auto" w:fill="FFFFFF"/>
        </w:rPr>
        <w:t>stereotyp</w:t>
      </w:r>
      <w:r w:rsidR="00150B7F">
        <w:rPr>
          <w:rFonts w:ascii="Verdana" w:hAnsi="Verdana"/>
          <w:color w:val="000000"/>
          <w:shd w:val="clear" w:color="auto" w:fill="FFFFFF"/>
        </w:rPr>
        <w:t>es</w:t>
      </w:r>
      <w:r w:rsidR="00150B7F" w:rsidRPr="00987AF2">
        <w:rPr>
          <w:rFonts w:ascii="Verdana" w:hAnsi="Verdana"/>
          <w:color w:val="000000"/>
          <w:shd w:val="clear" w:color="auto" w:fill="FFFFFF"/>
        </w:rPr>
        <w:t xml:space="preserve"> </w:t>
      </w:r>
      <w:r w:rsidRPr="00987AF2">
        <w:rPr>
          <w:rFonts w:ascii="Verdana" w:hAnsi="Verdana"/>
          <w:color w:val="000000"/>
          <w:shd w:val="clear" w:color="auto" w:fill="FFFFFF"/>
        </w:rPr>
        <w:t xml:space="preserve">and power imbalances. </w:t>
      </w:r>
      <w:r w:rsidR="00C170AF" w:rsidRPr="00987AF2">
        <w:rPr>
          <w:rFonts w:ascii="Verdana" w:hAnsi="Verdana"/>
          <w:color w:val="000000"/>
          <w:shd w:val="clear" w:color="auto" w:fill="FFFFFF"/>
        </w:rPr>
        <w:t>Meanwhile</w:t>
      </w:r>
      <w:r w:rsidR="00AE3FCC" w:rsidRPr="00987AF2">
        <w:rPr>
          <w:rFonts w:ascii="Verdana" w:hAnsi="Verdana"/>
          <w:color w:val="000000"/>
          <w:shd w:val="clear" w:color="auto" w:fill="FFFFFF"/>
        </w:rPr>
        <w:t xml:space="preserve">, new challenges </w:t>
      </w:r>
      <w:r w:rsidR="00C170AF" w:rsidRPr="00987AF2">
        <w:rPr>
          <w:rFonts w:ascii="Verdana" w:hAnsi="Verdana"/>
          <w:color w:val="000000"/>
          <w:shd w:val="clear" w:color="auto" w:fill="FFFFFF"/>
        </w:rPr>
        <w:t xml:space="preserve">to gender equality </w:t>
      </w:r>
      <w:r w:rsidR="00AE3FCC" w:rsidRPr="00987AF2">
        <w:rPr>
          <w:rFonts w:ascii="Verdana" w:hAnsi="Verdana"/>
          <w:color w:val="000000"/>
          <w:shd w:val="clear" w:color="auto" w:fill="FFFFFF"/>
        </w:rPr>
        <w:t>emerge in relation to technological development, violent extremism, environmental degradation</w:t>
      </w:r>
      <w:r w:rsidR="008B0411">
        <w:rPr>
          <w:rFonts w:ascii="Verdana" w:hAnsi="Verdana"/>
          <w:color w:val="000000"/>
          <w:shd w:val="clear" w:color="auto" w:fill="FFFFFF"/>
        </w:rPr>
        <w:t>, climate change</w:t>
      </w:r>
      <w:r w:rsidR="00F869C2">
        <w:rPr>
          <w:rFonts w:ascii="Verdana" w:hAnsi="Verdana"/>
          <w:color w:val="000000"/>
          <w:shd w:val="clear" w:color="auto" w:fill="FFFFFF"/>
        </w:rPr>
        <w:t>, racial discrimination</w:t>
      </w:r>
      <w:r w:rsidR="00AE3FCC" w:rsidRPr="00987AF2">
        <w:rPr>
          <w:rFonts w:ascii="Verdana" w:hAnsi="Verdana"/>
          <w:color w:val="000000"/>
          <w:shd w:val="clear" w:color="auto" w:fill="FFFFFF"/>
        </w:rPr>
        <w:t xml:space="preserve"> and other </w:t>
      </w:r>
      <w:r w:rsidR="00C170AF" w:rsidRPr="00987AF2">
        <w:rPr>
          <w:rFonts w:ascii="Verdana" w:hAnsi="Verdana"/>
          <w:color w:val="000000"/>
          <w:shd w:val="clear" w:color="auto" w:fill="FFFFFF"/>
        </w:rPr>
        <w:t xml:space="preserve">societal </w:t>
      </w:r>
      <w:r w:rsidR="00AE3FCC" w:rsidRPr="00987AF2">
        <w:rPr>
          <w:rFonts w:ascii="Verdana" w:hAnsi="Verdana"/>
          <w:color w:val="000000"/>
          <w:shd w:val="clear" w:color="auto" w:fill="FFFFFF"/>
        </w:rPr>
        <w:t>changes.</w:t>
      </w:r>
    </w:p>
    <w:p w14:paraId="5FE238AB" w14:textId="53B200C8" w:rsidR="00BD05D8" w:rsidRPr="00987AF2" w:rsidRDefault="00C170AF" w:rsidP="00BD05D8">
      <w:pPr>
        <w:jc w:val="both"/>
        <w:rPr>
          <w:rFonts w:ascii="Verdana" w:hAnsi="Verdana"/>
          <w:color w:val="000000"/>
          <w:shd w:val="clear" w:color="auto" w:fill="FFFFFF"/>
        </w:rPr>
      </w:pPr>
      <w:r w:rsidRPr="00987AF2">
        <w:rPr>
          <w:rFonts w:ascii="Verdana" w:hAnsi="Verdana"/>
          <w:color w:val="000000"/>
          <w:shd w:val="clear" w:color="auto" w:fill="FFFFFF"/>
        </w:rPr>
        <w:t xml:space="preserve">We </w:t>
      </w:r>
      <w:r w:rsidR="00150B7F">
        <w:rPr>
          <w:rFonts w:ascii="Verdana" w:hAnsi="Verdana"/>
          <w:color w:val="000000"/>
          <w:shd w:val="clear" w:color="auto" w:fill="FFFFFF"/>
        </w:rPr>
        <w:t xml:space="preserve">hereby </w:t>
      </w:r>
      <w:r w:rsidRPr="00987AF2">
        <w:rPr>
          <w:rFonts w:ascii="Verdana" w:hAnsi="Verdana"/>
          <w:color w:val="000000"/>
          <w:shd w:val="clear" w:color="auto" w:fill="FFFFFF"/>
        </w:rPr>
        <w:t>reaffirm</w:t>
      </w:r>
      <w:r w:rsidR="00F869C2">
        <w:rPr>
          <w:rFonts w:ascii="Verdana" w:hAnsi="Verdana"/>
          <w:color w:val="000000"/>
          <w:shd w:val="clear" w:color="auto" w:fill="FFFFFF"/>
        </w:rPr>
        <w:t xml:space="preserve"> here</w:t>
      </w:r>
      <w:r w:rsidRPr="00987AF2">
        <w:rPr>
          <w:rFonts w:ascii="Verdana" w:hAnsi="Verdana"/>
          <w:color w:val="000000"/>
          <w:shd w:val="clear" w:color="auto" w:fill="FFFFFF"/>
        </w:rPr>
        <w:t xml:space="preserve"> our strong commitment to </w:t>
      </w:r>
      <w:r w:rsidR="00150B7F">
        <w:rPr>
          <w:rFonts w:ascii="Verdana" w:hAnsi="Verdana"/>
          <w:color w:val="000000"/>
          <w:shd w:val="clear" w:color="auto" w:fill="FFFFFF"/>
        </w:rPr>
        <w:t>the Convention</w:t>
      </w:r>
      <w:r w:rsidRPr="00987AF2">
        <w:rPr>
          <w:rFonts w:ascii="Verdana" w:hAnsi="Verdana"/>
          <w:color w:val="000000"/>
          <w:shd w:val="clear" w:color="auto" w:fill="FFFFFF"/>
        </w:rPr>
        <w:t>.</w:t>
      </w:r>
      <w:r w:rsidR="008C0179" w:rsidRPr="00987AF2">
        <w:rPr>
          <w:rFonts w:ascii="Verdana" w:hAnsi="Verdana"/>
          <w:color w:val="000000"/>
          <w:shd w:val="clear" w:color="auto" w:fill="FFFFFF"/>
        </w:rPr>
        <w:t xml:space="preserve"> </w:t>
      </w:r>
      <w:r w:rsidR="00BD05D8" w:rsidRPr="00987AF2">
        <w:rPr>
          <w:rFonts w:ascii="Verdana" w:hAnsi="Verdana"/>
          <w:color w:val="000000"/>
          <w:shd w:val="clear" w:color="auto" w:fill="FFFFFF"/>
        </w:rPr>
        <w:t>No law, no tradition, no religion, nor any custom or culture can ever justify discrimination</w:t>
      </w:r>
      <w:r w:rsidR="00150B7F">
        <w:rPr>
          <w:rFonts w:ascii="Verdana" w:hAnsi="Verdana"/>
          <w:color w:val="000000"/>
          <w:shd w:val="clear" w:color="auto" w:fill="FFFFFF"/>
        </w:rPr>
        <w:t xml:space="preserve"> against women and girls</w:t>
      </w:r>
      <w:r w:rsidR="00BD05D8" w:rsidRPr="00987AF2">
        <w:rPr>
          <w:rFonts w:ascii="Verdana" w:hAnsi="Verdana"/>
          <w:color w:val="000000"/>
          <w:shd w:val="clear" w:color="auto" w:fill="FFFFFF"/>
        </w:rPr>
        <w:t>. Considering the deeply entrenched social and cultural norms that</w:t>
      </w:r>
      <w:r w:rsidR="008B0411">
        <w:rPr>
          <w:rFonts w:ascii="Verdana" w:hAnsi="Verdana"/>
          <w:color w:val="000000"/>
          <w:shd w:val="clear" w:color="auto" w:fill="FFFFFF"/>
        </w:rPr>
        <w:t xml:space="preserve"> uphold and</w:t>
      </w:r>
      <w:r w:rsidR="00BD05D8" w:rsidRPr="00987AF2">
        <w:rPr>
          <w:rFonts w:ascii="Verdana" w:hAnsi="Verdana"/>
          <w:color w:val="000000"/>
          <w:shd w:val="clear" w:color="auto" w:fill="FFFFFF"/>
        </w:rPr>
        <w:t xml:space="preserve"> reinforce ge</w:t>
      </w:r>
      <w:r w:rsidR="008C2A7B">
        <w:rPr>
          <w:rFonts w:ascii="Verdana" w:hAnsi="Verdana"/>
          <w:color w:val="000000"/>
          <w:shd w:val="clear" w:color="auto" w:fill="FFFFFF"/>
        </w:rPr>
        <w:t xml:space="preserve">nder stereotypes and perpetuate </w:t>
      </w:r>
      <w:r w:rsidR="00F869C2">
        <w:rPr>
          <w:rFonts w:ascii="Verdana" w:hAnsi="Verdana"/>
          <w:color w:val="000000"/>
          <w:shd w:val="clear" w:color="auto" w:fill="FFFFFF"/>
        </w:rPr>
        <w:t>discriminations against women</w:t>
      </w:r>
      <w:r w:rsidR="00BD05D8" w:rsidRPr="00987AF2">
        <w:rPr>
          <w:rFonts w:ascii="Verdana" w:hAnsi="Verdana"/>
          <w:color w:val="000000"/>
          <w:shd w:val="clear" w:color="auto" w:fill="FFFFFF"/>
        </w:rPr>
        <w:t xml:space="preserve">, </w:t>
      </w:r>
      <w:r w:rsidR="00F869C2">
        <w:rPr>
          <w:rFonts w:ascii="Verdana" w:hAnsi="Verdana"/>
          <w:color w:val="000000"/>
          <w:shd w:val="clear" w:color="auto" w:fill="FFFFFF"/>
        </w:rPr>
        <w:t xml:space="preserve">it is of crucial importance to </w:t>
      </w:r>
      <w:r w:rsidR="00BD05D8" w:rsidRPr="00987AF2">
        <w:rPr>
          <w:rFonts w:ascii="Verdana" w:hAnsi="Verdana"/>
          <w:color w:val="000000"/>
          <w:shd w:val="clear" w:color="auto" w:fill="FFFFFF"/>
        </w:rPr>
        <w:t>adher</w:t>
      </w:r>
      <w:r w:rsidR="00F869C2">
        <w:rPr>
          <w:rFonts w:ascii="Verdana" w:hAnsi="Verdana"/>
          <w:color w:val="000000"/>
          <w:shd w:val="clear" w:color="auto" w:fill="FFFFFF"/>
        </w:rPr>
        <w:t>e</w:t>
      </w:r>
      <w:r w:rsidR="00BD05D8" w:rsidRPr="00987AF2">
        <w:rPr>
          <w:rFonts w:ascii="Verdana" w:hAnsi="Verdana"/>
          <w:color w:val="000000"/>
          <w:shd w:val="clear" w:color="auto" w:fill="FFFFFF"/>
        </w:rPr>
        <w:t xml:space="preserve"> to international </w:t>
      </w:r>
      <w:r w:rsidR="008B0411">
        <w:rPr>
          <w:rFonts w:ascii="Verdana" w:hAnsi="Verdana"/>
          <w:color w:val="000000"/>
          <w:shd w:val="clear" w:color="auto" w:fill="FFFFFF"/>
        </w:rPr>
        <w:t xml:space="preserve">and regional law and </w:t>
      </w:r>
      <w:r w:rsidR="00BD05D8" w:rsidRPr="00987AF2">
        <w:rPr>
          <w:rFonts w:ascii="Verdana" w:hAnsi="Verdana"/>
          <w:color w:val="000000"/>
          <w:shd w:val="clear" w:color="auto" w:fill="FFFFFF"/>
        </w:rPr>
        <w:t xml:space="preserve">standards, in particular CEDAW, and implement these </w:t>
      </w:r>
      <w:r w:rsidR="00F869C2">
        <w:rPr>
          <w:rFonts w:ascii="Verdana" w:hAnsi="Verdana"/>
          <w:color w:val="000000"/>
          <w:shd w:val="clear" w:color="auto" w:fill="FFFFFF"/>
        </w:rPr>
        <w:t>in practice</w:t>
      </w:r>
      <w:r w:rsidR="00BD05D8" w:rsidRPr="00987AF2">
        <w:rPr>
          <w:rFonts w:ascii="Verdana" w:hAnsi="Verdana"/>
          <w:color w:val="000000"/>
          <w:shd w:val="clear" w:color="auto" w:fill="FFFFFF"/>
        </w:rPr>
        <w:t>.</w:t>
      </w:r>
    </w:p>
    <w:p w14:paraId="04A4D32A" w14:textId="67634489" w:rsidR="00AE3FCC" w:rsidRPr="00987AF2" w:rsidRDefault="00AE3FCC" w:rsidP="00BD05D8">
      <w:pPr>
        <w:jc w:val="both"/>
        <w:rPr>
          <w:rFonts w:ascii="Verdana" w:hAnsi="Verdana"/>
          <w:color w:val="000000"/>
          <w:shd w:val="clear" w:color="auto" w:fill="FFFFFF"/>
        </w:rPr>
      </w:pPr>
      <w:r w:rsidRPr="00987AF2">
        <w:rPr>
          <w:rFonts w:ascii="Verdana" w:hAnsi="Verdana"/>
          <w:color w:val="000000"/>
          <w:shd w:val="clear" w:color="auto" w:fill="FFFFFF"/>
        </w:rPr>
        <w:t xml:space="preserve">Today, 189 States have ratified </w:t>
      </w:r>
      <w:r w:rsidR="00150B7F">
        <w:rPr>
          <w:rFonts w:ascii="Verdana" w:hAnsi="Verdana"/>
          <w:color w:val="000000"/>
          <w:shd w:val="clear" w:color="auto" w:fill="FFFFFF"/>
        </w:rPr>
        <w:t>the Convention</w:t>
      </w:r>
      <w:r w:rsidRPr="00987AF2">
        <w:rPr>
          <w:rFonts w:ascii="Verdana" w:hAnsi="Verdana"/>
          <w:color w:val="000000"/>
          <w:shd w:val="clear" w:color="auto" w:fill="FFFFFF"/>
        </w:rPr>
        <w:t xml:space="preserve">, which can be considered a success. </w:t>
      </w:r>
      <w:r w:rsidR="00F869C2">
        <w:rPr>
          <w:rFonts w:ascii="Verdana" w:hAnsi="Verdana"/>
          <w:color w:val="000000"/>
          <w:shd w:val="clear" w:color="auto" w:fill="FFFFFF"/>
        </w:rPr>
        <w:t>However, we should</w:t>
      </w:r>
      <w:r w:rsidR="00150B7F">
        <w:rPr>
          <w:rFonts w:ascii="Verdana" w:hAnsi="Verdana"/>
          <w:color w:val="000000"/>
          <w:shd w:val="clear" w:color="auto" w:fill="FFFFFF"/>
        </w:rPr>
        <w:t xml:space="preserve"> not </w:t>
      </w:r>
      <w:r w:rsidR="00F869C2">
        <w:rPr>
          <w:rFonts w:ascii="Verdana" w:hAnsi="Verdana"/>
          <w:color w:val="000000"/>
          <w:shd w:val="clear" w:color="auto" w:fill="FFFFFF"/>
        </w:rPr>
        <w:t xml:space="preserve"> be complacent. We should work towards </w:t>
      </w:r>
      <w:r w:rsidR="00150B7F">
        <w:rPr>
          <w:rFonts w:ascii="Verdana" w:hAnsi="Verdana"/>
          <w:color w:val="000000"/>
          <w:shd w:val="clear" w:color="auto" w:fill="FFFFFF"/>
        </w:rPr>
        <w:t xml:space="preserve">universal ratification and </w:t>
      </w:r>
      <w:r w:rsidR="00F869C2">
        <w:rPr>
          <w:rFonts w:ascii="Verdana" w:hAnsi="Verdana"/>
          <w:color w:val="000000"/>
          <w:shd w:val="clear" w:color="auto" w:fill="FFFFFF"/>
        </w:rPr>
        <w:t xml:space="preserve">the complete </w:t>
      </w:r>
      <w:r w:rsidR="008E4178">
        <w:rPr>
          <w:rFonts w:ascii="Verdana" w:hAnsi="Verdana"/>
          <w:color w:val="000000"/>
          <w:shd w:val="clear" w:color="auto" w:fill="FFFFFF"/>
        </w:rPr>
        <w:t>withdrawal</w:t>
      </w:r>
      <w:r w:rsidR="00F869C2">
        <w:rPr>
          <w:rFonts w:ascii="Verdana" w:hAnsi="Verdana"/>
          <w:color w:val="000000"/>
          <w:shd w:val="clear" w:color="auto" w:fill="FFFFFF"/>
        </w:rPr>
        <w:t xml:space="preserve"> of all substantive reservations that were entered to the Convention, in particular to its article</w:t>
      </w:r>
      <w:r w:rsidR="00150B7F">
        <w:rPr>
          <w:rFonts w:ascii="Verdana" w:hAnsi="Verdana"/>
          <w:color w:val="000000"/>
          <w:shd w:val="clear" w:color="auto" w:fill="FFFFFF"/>
        </w:rPr>
        <w:t>s</w:t>
      </w:r>
      <w:r w:rsidR="00F869C2">
        <w:rPr>
          <w:rFonts w:ascii="Verdana" w:hAnsi="Verdana"/>
          <w:color w:val="000000"/>
          <w:shd w:val="clear" w:color="auto" w:fill="FFFFFF"/>
        </w:rPr>
        <w:t xml:space="preserve"> 2</w:t>
      </w:r>
      <w:r w:rsidR="00150B7F">
        <w:rPr>
          <w:rFonts w:ascii="Verdana" w:hAnsi="Verdana"/>
          <w:color w:val="000000"/>
          <w:shd w:val="clear" w:color="auto" w:fill="FFFFFF"/>
        </w:rPr>
        <w:t xml:space="preserve"> and 16</w:t>
      </w:r>
      <w:r w:rsidR="008E4178">
        <w:rPr>
          <w:rFonts w:ascii="Verdana" w:hAnsi="Verdana"/>
          <w:color w:val="000000"/>
          <w:shd w:val="clear" w:color="auto" w:fill="FFFFFF"/>
        </w:rPr>
        <w:t xml:space="preserve">, in order to ensure the elimination of all forms of discrimination, including </w:t>
      </w:r>
      <w:r w:rsidR="008E4178" w:rsidRPr="00987AF2">
        <w:rPr>
          <w:rFonts w:ascii="Verdana" w:hAnsi="Verdana"/>
          <w:color w:val="000000"/>
          <w:shd w:val="clear" w:color="auto" w:fill="FFFFFF"/>
        </w:rPr>
        <w:t xml:space="preserve">in the sphere of work, home </w:t>
      </w:r>
      <w:r w:rsidR="008E4178" w:rsidRPr="00987AF2">
        <w:rPr>
          <w:rFonts w:ascii="Verdana" w:hAnsi="Verdana"/>
          <w:color w:val="000000"/>
          <w:shd w:val="clear" w:color="auto" w:fill="FFFFFF"/>
        </w:rPr>
        <w:lastRenderedPageBreak/>
        <w:t>and family</w:t>
      </w:r>
      <w:r w:rsidR="00F869C2">
        <w:rPr>
          <w:rFonts w:ascii="Verdana" w:hAnsi="Verdana"/>
          <w:color w:val="000000"/>
          <w:shd w:val="clear" w:color="auto" w:fill="FFFFFF"/>
        </w:rPr>
        <w:t>.</w:t>
      </w:r>
      <w:r w:rsidR="008E4178">
        <w:rPr>
          <w:rFonts w:ascii="Verdana" w:hAnsi="Verdana"/>
          <w:color w:val="000000"/>
          <w:shd w:val="clear" w:color="auto" w:fill="FFFFFF"/>
        </w:rPr>
        <w:t xml:space="preserve"> We therefore encourage the concerned States parties to review constantly their reservations and consider their removal. </w:t>
      </w:r>
    </w:p>
    <w:p w14:paraId="424599F8" w14:textId="1D30E58C" w:rsidR="00AE41AF" w:rsidRDefault="00AE3FCC" w:rsidP="00AE3FCC">
      <w:pPr>
        <w:jc w:val="both"/>
        <w:rPr>
          <w:rFonts w:ascii="Verdana" w:hAnsi="Verdana"/>
          <w:color w:val="000000"/>
          <w:shd w:val="clear" w:color="auto" w:fill="FFFFFF"/>
        </w:rPr>
      </w:pPr>
      <w:r w:rsidRPr="00987AF2">
        <w:rPr>
          <w:rFonts w:ascii="Verdana" w:hAnsi="Verdana"/>
          <w:color w:val="000000"/>
          <w:shd w:val="clear" w:color="auto" w:fill="FFFFFF"/>
        </w:rPr>
        <w:t xml:space="preserve">Once ratified, the effective implementation of </w:t>
      </w:r>
      <w:r w:rsidR="00150B7F">
        <w:rPr>
          <w:rFonts w:ascii="Verdana" w:hAnsi="Verdana"/>
          <w:color w:val="000000"/>
          <w:shd w:val="clear" w:color="auto" w:fill="FFFFFF"/>
        </w:rPr>
        <w:t>the Convention</w:t>
      </w:r>
      <w:r w:rsidR="00150B7F" w:rsidRPr="00987AF2">
        <w:rPr>
          <w:rFonts w:ascii="Verdana" w:hAnsi="Verdana"/>
          <w:color w:val="000000"/>
          <w:shd w:val="clear" w:color="auto" w:fill="FFFFFF"/>
        </w:rPr>
        <w:t xml:space="preserve"> </w:t>
      </w:r>
      <w:r w:rsidRPr="00987AF2">
        <w:rPr>
          <w:rFonts w:ascii="Verdana" w:hAnsi="Verdana"/>
          <w:color w:val="000000"/>
          <w:shd w:val="clear" w:color="auto" w:fill="FFFFFF"/>
        </w:rPr>
        <w:t xml:space="preserve">is </w:t>
      </w:r>
      <w:r w:rsidR="00AC4AB1" w:rsidRPr="00987AF2">
        <w:rPr>
          <w:rFonts w:ascii="Verdana" w:hAnsi="Verdana"/>
          <w:color w:val="000000"/>
          <w:shd w:val="clear" w:color="auto" w:fill="FFFFFF"/>
        </w:rPr>
        <w:t>essential</w:t>
      </w:r>
      <w:r w:rsidRPr="00987AF2">
        <w:rPr>
          <w:rFonts w:ascii="Verdana" w:hAnsi="Verdana"/>
          <w:color w:val="000000"/>
          <w:shd w:val="clear" w:color="auto" w:fill="FFFFFF"/>
        </w:rPr>
        <w:t>. Part of the implementation is to submit periodic reports to the CEDAW-</w:t>
      </w:r>
      <w:r w:rsidR="00E95908">
        <w:rPr>
          <w:rFonts w:ascii="Verdana" w:hAnsi="Verdana"/>
          <w:color w:val="000000"/>
          <w:shd w:val="clear" w:color="auto" w:fill="FFFFFF"/>
        </w:rPr>
        <w:t>C</w:t>
      </w:r>
      <w:r w:rsidR="00E95908" w:rsidRPr="00987AF2">
        <w:rPr>
          <w:rFonts w:ascii="Verdana" w:hAnsi="Verdana"/>
          <w:color w:val="000000"/>
          <w:shd w:val="clear" w:color="auto" w:fill="FFFFFF"/>
        </w:rPr>
        <w:t>ommittee</w:t>
      </w:r>
      <w:r w:rsidRPr="00987AF2">
        <w:rPr>
          <w:rFonts w:ascii="Verdana" w:hAnsi="Verdana"/>
          <w:color w:val="000000"/>
          <w:shd w:val="clear" w:color="auto" w:fill="FFFFFF"/>
        </w:rPr>
        <w:t>. We call upon States Parties to submit their periodic reports</w:t>
      </w:r>
      <w:r w:rsidR="00150B7F">
        <w:rPr>
          <w:rFonts w:ascii="Verdana" w:hAnsi="Verdana"/>
          <w:color w:val="000000"/>
          <w:shd w:val="clear" w:color="auto" w:fill="FFFFFF"/>
        </w:rPr>
        <w:t xml:space="preserve"> in a timely manner</w:t>
      </w:r>
      <w:r w:rsidRPr="00987AF2">
        <w:rPr>
          <w:rFonts w:ascii="Verdana" w:hAnsi="Verdana"/>
          <w:color w:val="000000"/>
          <w:shd w:val="clear" w:color="auto" w:fill="FFFFFF"/>
        </w:rPr>
        <w:t>.</w:t>
      </w:r>
      <w:r w:rsidR="0072629C" w:rsidRPr="00987AF2">
        <w:rPr>
          <w:rFonts w:ascii="Verdana" w:hAnsi="Verdana"/>
          <w:color w:val="000000"/>
          <w:shd w:val="clear" w:color="auto" w:fill="FFFFFF"/>
        </w:rPr>
        <w:t xml:space="preserve"> </w:t>
      </w:r>
    </w:p>
    <w:p w14:paraId="0330A347" w14:textId="326C99A3" w:rsidR="009A1D13" w:rsidRDefault="00AE3FCC" w:rsidP="00AE3FCC">
      <w:pPr>
        <w:jc w:val="both"/>
        <w:rPr>
          <w:rFonts w:ascii="Verdana" w:hAnsi="Verdana"/>
          <w:color w:val="FF0000"/>
          <w:shd w:val="clear" w:color="auto" w:fill="FFFFFF"/>
        </w:rPr>
      </w:pPr>
      <w:r w:rsidRPr="00987AF2">
        <w:rPr>
          <w:rFonts w:ascii="Verdana" w:hAnsi="Verdana"/>
          <w:color w:val="000000"/>
          <w:shd w:val="clear" w:color="auto" w:fill="FFFFFF"/>
        </w:rPr>
        <w:t>We</w:t>
      </w:r>
      <w:r w:rsidR="008E4178">
        <w:rPr>
          <w:rFonts w:ascii="Verdana" w:hAnsi="Verdana"/>
          <w:color w:val="000000"/>
          <w:shd w:val="clear" w:color="auto" w:fill="FFFFFF"/>
        </w:rPr>
        <w:t xml:space="preserve"> also</w:t>
      </w:r>
      <w:r w:rsidRPr="00987AF2">
        <w:rPr>
          <w:rFonts w:ascii="Verdana" w:hAnsi="Verdana"/>
          <w:color w:val="000000"/>
          <w:shd w:val="clear" w:color="auto" w:fill="FFFFFF"/>
        </w:rPr>
        <w:t xml:space="preserve"> </w:t>
      </w:r>
      <w:r w:rsidR="001E2D26" w:rsidRPr="00987AF2">
        <w:rPr>
          <w:rFonts w:ascii="Verdana" w:hAnsi="Verdana"/>
          <w:color w:val="000000"/>
          <w:shd w:val="clear" w:color="auto" w:fill="FFFFFF"/>
        </w:rPr>
        <w:t>invite</w:t>
      </w:r>
      <w:r w:rsidRPr="00987AF2">
        <w:rPr>
          <w:rFonts w:ascii="Verdana" w:hAnsi="Verdana"/>
          <w:color w:val="000000"/>
          <w:shd w:val="clear" w:color="auto" w:fill="FFFFFF"/>
        </w:rPr>
        <w:t xml:space="preserve"> those States </w:t>
      </w:r>
      <w:r w:rsidR="00E95908">
        <w:rPr>
          <w:rFonts w:ascii="Verdana" w:hAnsi="Verdana"/>
          <w:color w:val="000000"/>
          <w:shd w:val="clear" w:color="auto" w:fill="FFFFFF"/>
        </w:rPr>
        <w:t>that</w:t>
      </w:r>
      <w:r w:rsidR="00E95908" w:rsidRPr="00987AF2">
        <w:rPr>
          <w:rFonts w:ascii="Verdana" w:hAnsi="Verdana"/>
          <w:color w:val="000000"/>
          <w:shd w:val="clear" w:color="auto" w:fill="FFFFFF"/>
        </w:rPr>
        <w:t xml:space="preserve"> </w:t>
      </w:r>
      <w:r w:rsidRPr="00987AF2">
        <w:rPr>
          <w:rFonts w:ascii="Verdana" w:hAnsi="Verdana"/>
          <w:color w:val="000000"/>
          <w:shd w:val="clear" w:color="auto" w:fill="FFFFFF"/>
        </w:rPr>
        <w:t xml:space="preserve">have not </w:t>
      </w:r>
      <w:r w:rsidR="00E95908">
        <w:rPr>
          <w:rFonts w:ascii="Verdana" w:hAnsi="Verdana"/>
          <w:color w:val="000000"/>
          <w:shd w:val="clear" w:color="auto" w:fill="FFFFFF"/>
        </w:rPr>
        <w:t xml:space="preserve">yet </w:t>
      </w:r>
      <w:r w:rsidRPr="00987AF2">
        <w:rPr>
          <w:rFonts w:ascii="Verdana" w:hAnsi="Verdana"/>
          <w:color w:val="000000"/>
          <w:shd w:val="clear" w:color="auto" w:fill="FFFFFF"/>
        </w:rPr>
        <w:t>ratified the</w:t>
      </w:r>
      <w:r w:rsidR="008E4178">
        <w:rPr>
          <w:rFonts w:ascii="Verdana" w:hAnsi="Verdana"/>
          <w:color w:val="000000"/>
          <w:shd w:val="clear" w:color="auto" w:fill="FFFFFF"/>
        </w:rPr>
        <w:t xml:space="preserve"> </w:t>
      </w:r>
      <w:r w:rsidR="00E95908">
        <w:rPr>
          <w:rFonts w:ascii="Verdana" w:hAnsi="Verdana"/>
          <w:color w:val="000000"/>
          <w:shd w:val="clear" w:color="auto" w:fill="FFFFFF"/>
        </w:rPr>
        <w:t xml:space="preserve">Convention and/or the </w:t>
      </w:r>
      <w:r w:rsidR="008E4178">
        <w:rPr>
          <w:rFonts w:ascii="Verdana" w:hAnsi="Verdana"/>
          <w:color w:val="000000"/>
          <w:shd w:val="clear" w:color="auto" w:fill="FFFFFF"/>
        </w:rPr>
        <w:t>Optional</w:t>
      </w:r>
      <w:r w:rsidRPr="00987AF2">
        <w:rPr>
          <w:rFonts w:ascii="Verdana" w:hAnsi="Verdana"/>
          <w:color w:val="000000"/>
          <w:shd w:val="clear" w:color="auto" w:fill="FFFFFF"/>
        </w:rPr>
        <w:t xml:space="preserve"> Protocol </w:t>
      </w:r>
      <w:r w:rsidR="00E95908">
        <w:rPr>
          <w:rFonts w:ascii="Verdana" w:hAnsi="Verdana"/>
          <w:color w:val="000000"/>
          <w:shd w:val="clear" w:color="auto" w:fill="FFFFFF"/>
        </w:rPr>
        <w:t>thereto</w:t>
      </w:r>
      <w:r w:rsidRPr="00987AF2">
        <w:rPr>
          <w:rFonts w:ascii="Verdana" w:hAnsi="Verdana"/>
          <w:color w:val="000000"/>
          <w:shd w:val="clear" w:color="auto" w:fill="FFFFFF"/>
        </w:rPr>
        <w:t>,</w:t>
      </w:r>
      <w:r w:rsidR="009A1D13">
        <w:rPr>
          <w:rFonts w:ascii="Verdana" w:hAnsi="Verdana"/>
          <w:color w:val="000000"/>
          <w:shd w:val="clear" w:color="auto" w:fill="FFFFFF"/>
        </w:rPr>
        <w:t xml:space="preserve"> to consider doing so</w:t>
      </w:r>
      <w:r w:rsidR="00A200D2">
        <w:rPr>
          <w:rFonts w:ascii="Verdana" w:hAnsi="Verdana"/>
          <w:color w:val="000000"/>
          <w:shd w:val="clear" w:color="auto" w:fill="FFFFFF"/>
        </w:rPr>
        <w:t xml:space="preserve">, as </w:t>
      </w:r>
      <w:r w:rsidR="00E95908">
        <w:rPr>
          <w:rFonts w:ascii="Verdana" w:hAnsi="Verdana"/>
          <w:color w:val="000000"/>
          <w:shd w:val="clear" w:color="auto" w:fill="FFFFFF"/>
        </w:rPr>
        <w:t xml:space="preserve">these instruments provide for essential guarantees and </w:t>
      </w:r>
      <w:r w:rsidR="00A200D2">
        <w:rPr>
          <w:rFonts w:ascii="Verdana" w:hAnsi="Verdana"/>
          <w:color w:val="000000"/>
          <w:shd w:val="clear" w:color="auto" w:fill="FFFFFF"/>
        </w:rPr>
        <w:t xml:space="preserve">strengthen remedies for </w:t>
      </w:r>
      <w:r w:rsidR="00E95908">
        <w:rPr>
          <w:rFonts w:ascii="Verdana" w:hAnsi="Verdana"/>
          <w:color w:val="000000"/>
          <w:shd w:val="clear" w:color="auto" w:fill="FFFFFF"/>
        </w:rPr>
        <w:t>women and girls</w:t>
      </w:r>
      <w:r w:rsidR="009A1D13">
        <w:rPr>
          <w:rFonts w:ascii="Verdana" w:hAnsi="Verdana"/>
          <w:color w:val="000000"/>
          <w:shd w:val="clear" w:color="auto" w:fill="FFFFFF"/>
        </w:rPr>
        <w:t>.</w:t>
      </w:r>
      <w:r w:rsidRPr="00987AF2">
        <w:rPr>
          <w:rFonts w:ascii="Verdana" w:hAnsi="Verdana"/>
          <w:color w:val="000000"/>
          <w:shd w:val="clear" w:color="auto" w:fill="FFFFFF"/>
        </w:rPr>
        <w:t xml:space="preserve"> </w:t>
      </w:r>
    </w:p>
    <w:p w14:paraId="7BF488A5" w14:textId="77777777" w:rsidR="00AC4AB1" w:rsidRDefault="00987AF2" w:rsidP="00AE3FCC">
      <w:pPr>
        <w:jc w:val="both"/>
        <w:rPr>
          <w:rFonts w:ascii="Verdana" w:hAnsi="Verdana"/>
          <w:color w:val="000000"/>
          <w:shd w:val="clear" w:color="auto" w:fill="FFFFFF"/>
        </w:rPr>
      </w:pPr>
      <w:r w:rsidRPr="00987AF2">
        <w:rPr>
          <w:rFonts w:ascii="Verdana" w:hAnsi="Verdana"/>
          <w:color w:val="000000"/>
          <w:shd w:val="clear" w:color="auto" w:fill="FFFFFF"/>
        </w:rPr>
        <w:t xml:space="preserve">Mr President, </w:t>
      </w:r>
    </w:p>
    <w:p w14:paraId="118C669A" w14:textId="77777777" w:rsidR="00A87E21" w:rsidRPr="00A87E21" w:rsidRDefault="00A87E21" w:rsidP="00A87E21">
      <w:pPr>
        <w:jc w:val="both"/>
        <w:rPr>
          <w:rFonts w:ascii="Verdana" w:hAnsi="Verdana"/>
          <w:color w:val="000000"/>
          <w:shd w:val="clear" w:color="auto" w:fill="FFFFFF"/>
        </w:rPr>
      </w:pPr>
      <w:r w:rsidRPr="00A87E21">
        <w:rPr>
          <w:rFonts w:ascii="Verdana" w:hAnsi="Verdana"/>
          <w:color w:val="000000"/>
          <w:shd w:val="clear" w:color="auto" w:fill="FFFFFF"/>
        </w:rPr>
        <w:t>To seize the occasion of the 40th anniversary of CEDAW we must step up our efforts and do more to eradicate discrimination against women and girls, including through bridging gender gaps and structural barriers in order to achieve full gender equality.</w:t>
      </w:r>
    </w:p>
    <w:p w14:paraId="65BB4340" w14:textId="77777777" w:rsidR="00AE3FCC" w:rsidRPr="00987AF2" w:rsidRDefault="00A06659" w:rsidP="00AE3FCC">
      <w:pPr>
        <w:jc w:val="both"/>
        <w:rPr>
          <w:rFonts w:ascii="Verdana" w:hAnsi="Verdana"/>
          <w:color w:val="000000"/>
          <w:shd w:val="clear" w:color="auto" w:fill="FFFFFF"/>
        </w:rPr>
      </w:pPr>
      <w:r>
        <w:rPr>
          <w:rFonts w:ascii="Verdana" w:hAnsi="Verdana"/>
          <w:color w:val="000000"/>
          <w:shd w:val="clear" w:color="auto" w:fill="FFFFFF"/>
        </w:rPr>
        <w:t>Thank you.</w:t>
      </w:r>
    </w:p>
    <w:sectPr w:rsidR="00AE3FCC" w:rsidRPr="00987A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75951" w14:textId="77777777" w:rsidR="000901B7" w:rsidRDefault="000901B7" w:rsidP="009C17E2">
      <w:pPr>
        <w:spacing w:after="0" w:line="240" w:lineRule="auto"/>
      </w:pPr>
      <w:r>
        <w:separator/>
      </w:r>
    </w:p>
  </w:endnote>
  <w:endnote w:type="continuationSeparator" w:id="0">
    <w:p w14:paraId="13BFF1AC" w14:textId="77777777" w:rsidR="000901B7" w:rsidRDefault="000901B7" w:rsidP="009C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BC46" w14:textId="77777777" w:rsidR="00C46FFC" w:rsidRDefault="00C46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4C15" w14:textId="77777777" w:rsidR="00C46FFC" w:rsidRDefault="00C46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581AA" w14:textId="77777777" w:rsidR="00C46FFC" w:rsidRDefault="00C46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F5FC3" w14:textId="77777777" w:rsidR="000901B7" w:rsidRDefault="000901B7" w:rsidP="009C17E2">
      <w:pPr>
        <w:spacing w:after="0" w:line="240" w:lineRule="auto"/>
      </w:pPr>
      <w:r>
        <w:separator/>
      </w:r>
    </w:p>
  </w:footnote>
  <w:footnote w:type="continuationSeparator" w:id="0">
    <w:p w14:paraId="0FF08A9B" w14:textId="77777777" w:rsidR="000901B7" w:rsidRDefault="000901B7" w:rsidP="009C1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2B14" w14:textId="77777777" w:rsidR="00C46FFC" w:rsidRDefault="00C46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1400" w14:textId="77777777" w:rsidR="00C46FFC" w:rsidRDefault="00C46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AF2C4" w14:textId="77777777" w:rsidR="00C46FFC" w:rsidRDefault="00C46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348CA"/>
    <w:multiLevelType w:val="hybridMultilevel"/>
    <w:tmpl w:val="3F180682"/>
    <w:lvl w:ilvl="0" w:tplc="A3CC5BE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50329"/>
    <w:multiLevelType w:val="hybridMultilevel"/>
    <w:tmpl w:val="8070A9DC"/>
    <w:lvl w:ilvl="0" w:tplc="5FEE88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76695"/>
    <w:multiLevelType w:val="hybridMultilevel"/>
    <w:tmpl w:val="CF80DC20"/>
    <w:lvl w:ilvl="0" w:tplc="482E7D7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A543DA"/>
    <w:multiLevelType w:val="hybridMultilevel"/>
    <w:tmpl w:val="6A6E98C6"/>
    <w:lvl w:ilvl="0" w:tplc="5FEE888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0D7"/>
    <w:rsid w:val="00074ECC"/>
    <w:rsid w:val="00076D43"/>
    <w:rsid w:val="000901B7"/>
    <w:rsid w:val="000B170D"/>
    <w:rsid w:val="00150B7F"/>
    <w:rsid w:val="00163549"/>
    <w:rsid w:val="00181332"/>
    <w:rsid w:val="001B0BA6"/>
    <w:rsid w:val="001E2D26"/>
    <w:rsid w:val="001F46FB"/>
    <w:rsid w:val="002A7709"/>
    <w:rsid w:val="002E6DD4"/>
    <w:rsid w:val="00306B78"/>
    <w:rsid w:val="00335E51"/>
    <w:rsid w:val="003D0E48"/>
    <w:rsid w:val="00490D3A"/>
    <w:rsid w:val="004E490D"/>
    <w:rsid w:val="005030D7"/>
    <w:rsid w:val="00562BFB"/>
    <w:rsid w:val="00607665"/>
    <w:rsid w:val="00622657"/>
    <w:rsid w:val="00684D90"/>
    <w:rsid w:val="0069613D"/>
    <w:rsid w:val="0069789C"/>
    <w:rsid w:val="006A2429"/>
    <w:rsid w:val="0072629C"/>
    <w:rsid w:val="00751DBD"/>
    <w:rsid w:val="007733B0"/>
    <w:rsid w:val="007B2E4E"/>
    <w:rsid w:val="008303FC"/>
    <w:rsid w:val="008B0411"/>
    <w:rsid w:val="008C0179"/>
    <w:rsid w:val="008C2A7B"/>
    <w:rsid w:val="008E4178"/>
    <w:rsid w:val="00916FEE"/>
    <w:rsid w:val="0092750F"/>
    <w:rsid w:val="009760D7"/>
    <w:rsid w:val="00987AF2"/>
    <w:rsid w:val="009A1D13"/>
    <w:rsid w:val="009C17E2"/>
    <w:rsid w:val="00A00505"/>
    <w:rsid w:val="00A0154C"/>
    <w:rsid w:val="00A0523C"/>
    <w:rsid w:val="00A06659"/>
    <w:rsid w:val="00A200D2"/>
    <w:rsid w:val="00A36086"/>
    <w:rsid w:val="00A43D2B"/>
    <w:rsid w:val="00A564DF"/>
    <w:rsid w:val="00A62328"/>
    <w:rsid w:val="00A87E21"/>
    <w:rsid w:val="00AC4AB1"/>
    <w:rsid w:val="00AE3FCC"/>
    <w:rsid w:val="00AE41AF"/>
    <w:rsid w:val="00B14415"/>
    <w:rsid w:val="00B311DA"/>
    <w:rsid w:val="00B3312D"/>
    <w:rsid w:val="00B34EFB"/>
    <w:rsid w:val="00B367FE"/>
    <w:rsid w:val="00B852B1"/>
    <w:rsid w:val="00BD05D8"/>
    <w:rsid w:val="00C170AF"/>
    <w:rsid w:val="00C46FFC"/>
    <w:rsid w:val="00C50815"/>
    <w:rsid w:val="00D254E2"/>
    <w:rsid w:val="00D63D23"/>
    <w:rsid w:val="00DA712E"/>
    <w:rsid w:val="00DC686E"/>
    <w:rsid w:val="00E00C1D"/>
    <w:rsid w:val="00E37510"/>
    <w:rsid w:val="00E379E1"/>
    <w:rsid w:val="00E5362C"/>
    <w:rsid w:val="00E74EDB"/>
    <w:rsid w:val="00E95908"/>
    <w:rsid w:val="00F1241D"/>
    <w:rsid w:val="00F8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3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7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50F"/>
    <w:pPr>
      <w:ind w:left="720"/>
      <w:contextualSpacing/>
    </w:pPr>
  </w:style>
  <w:style w:type="paragraph" w:styleId="NormalWeb">
    <w:name w:val="Normal (Web)"/>
    <w:basedOn w:val="Normal"/>
    <w:uiPriority w:val="99"/>
    <w:semiHidden/>
    <w:unhideWhenUsed/>
    <w:rsid w:val="0069613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170AF"/>
    <w:rPr>
      <w:sz w:val="16"/>
      <w:szCs w:val="16"/>
    </w:rPr>
  </w:style>
  <w:style w:type="paragraph" w:styleId="CommentText">
    <w:name w:val="annotation text"/>
    <w:basedOn w:val="Normal"/>
    <w:link w:val="CommentTextChar"/>
    <w:uiPriority w:val="99"/>
    <w:semiHidden/>
    <w:unhideWhenUsed/>
    <w:rsid w:val="00C170AF"/>
    <w:pPr>
      <w:spacing w:line="240" w:lineRule="auto"/>
    </w:pPr>
    <w:rPr>
      <w:sz w:val="20"/>
      <w:szCs w:val="20"/>
    </w:rPr>
  </w:style>
  <w:style w:type="character" w:customStyle="1" w:styleId="CommentTextChar">
    <w:name w:val="Comment Text Char"/>
    <w:basedOn w:val="DefaultParagraphFont"/>
    <w:link w:val="CommentText"/>
    <w:uiPriority w:val="99"/>
    <w:semiHidden/>
    <w:rsid w:val="00C170AF"/>
    <w:rPr>
      <w:sz w:val="20"/>
      <w:szCs w:val="20"/>
    </w:rPr>
  </w:style>
  <w:style w:type="paragraph" w:styleId="CommentSubject">
    <w:name w:val="annotation subject"/>
    <w:basedOn w:val="CommentText"/>
    <w:next w:val="CommentText"/>
    <w:link w:val="CommentSubjectChar"/>
    <w:uiPriority w:val="99"/>
    <w:semiHidden/>
    <w:unhideWhenUsed/>
    <w:rsid w:val="00C170AF"/>
    <w:rPr>
      <w:b/>
      <w:bCs/>
    </w:rPr>
  </w:style>
  <w:style w:type="character" w:customStyle="1" w:styleId="CommentSubjectChar">
    <w:name w:val="Comment Subject Char"/>
    <w:basedOn w:val="CommentTextChar"/>
    <w:link w:val="CommentSubject"/>
    <w:uiPriority w:val="99"/>
    <w:semiHidden/>
    <w:rsid w:val="00C170AF"/>
    <w:rPr>
      <w:b/>
      <w:bCs/>
      <w:sz w:val="20"/>
      <w:szCs w:val="20"/>
    </w:rPr>
  </w:style>
  <w:style w:type="paragraph" w:styleId="BalloonText">
    <w:name w:val="Balloon Text"/>
    <w:basedOn w:val="Normal"/>
    <w:link w:val="BalloonTextChar"/>
    <w:uiPriority w:val="99"/>
    <w:semiHidden/>
    <w:unhideWhenUsed/>
    <w:rsid w:val="00C17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0AF"/>
    <w:rPr>
      <w:rFonts w:ascii="Tahoma" w:hAnsi="Tahoma" w:cs="Tahoma"/>
      <w:sz w:val="16"/>
      <w:szCs w:val="16"/>
    </w:rPr>
  </w:style>
  <w:style w:type="paragraph" w:styleId="Header">
    <w:name w:val="header"/>
    <w:basedOn w:val="Normal"/>
    <w:link w:val="HeaderChar"/>
    <w:uiPriority w:val="99"/>
    <w:unhideWhenUsed/>
    <w:rsid w:val="009C1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7E2"/>
  </w:style>
  <w:style w:type="paragraph" w:styleId="Footer">
    <w:name w:val="footer"/>
    <w:basedOn w:val="Normal"/>
    <w:link w:val="FooterChar"/>
    <w:uiPriority w:val="99"/>
    <w:unhideWhenUsed/>
    <w:rsid w:val="009C1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57757">
      <w:bodyDiv w:val="1"/>
      <w:marLeft w:val="0"/>
      <w:marRight w:val="0"/>
      <w:marTop w:val="0"/>
      <w:marBottom w:val="0"/>
      <w:divBdr>
        <w:top w:val="none" w:sz="0" w:space="0" w:color="auto"/>
        <w:left w:val="none" w:sz="0" w:space="0" w:color="auto"/>
        <w:bottom w:val="none" w:sz="0" w:space="0" w:color="auto"/>
        <w:right w:val="none" w:sz="0" w:space="0" w:color="auto"/>
      </w:divBdr>
    </w:div>
    <w:div w:id="16033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3C9A07-A1C1-4CD3-9D58-8433C537DB56}"/>
</file>

<file path=customXml/itemProps2.xml><?xml version="1.0" encoding="utf-8"?>
<ds:datastoreItem xmlns:ds="http://schemas.openxmlformats.org/officeDocument/2006/customXml" ds:itemID="{67C26CA4-1497-4B96-92E3-DC03620F844B}"/>
</file>

<file path=customXml/itemProps3.xml><?xml version="1.0" encoding="utf-8"?>
<ds:datastoreItem xmlns:ds="http://schemas.openxmlformats.org/officeDocument/2006/customXml" ds:itemID="{5DB3C37C-991F-4E25-A847-83AB8710E8DA}"/>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2019-07-22T07:30:00Z</dcterms:created>
  <dcterms:modified xsi:type="dcterms:W3CDTF">2019-07-22T07:30:00Z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f6757a02-693a-4780-8563-28f085fadf1c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37700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