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86" w:rsidRDefault="001A5A86" w:rsidP="00A669C1">
      <w:pPr>
        <w:pStyle w:val="NormalWeb"/>
        <w:tabs>
          <w:tab w:val="left" w:pos="1134"/>
        </w:tabs>
        <w:ind w:right="-45"/>
        <w:jc w:val="center"/>
        <w:rPr>
          <w:rStyle w:val="Strong"/>
          <w:rFonts w:ascii="Calibri Light" w:hAnsi="Calibri Light"/>
          <w:sz w:val="25"/>
          <w:szCs w:val="25"/>
        </w:rPr>
      </w:pPr>
    </w:p>
    <w:p w:rsidR="00A31AD0" w:rsidRPr="00A669C1" w:rsidRDefault="000B03C1" w:rsidP="005C7224">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E055BE">
        <w:rPr>
          <w:rStyle w:val="Strong"/>
          <w:rFonts w:ascii="Calibri Light" w:hAnsi="Calibri Light"/>
          <w:sz w:val="25"/>
          <w:szCs w:val="25"/>
        </w:rPr>
        <w:t>41</w:t>
      </w:r>
      <w:r w:rsidR="00E055BE" w:rsidRPr="00E055BE">
        <w:rPr>
          <w:rStyle w:val="Strong"/>
          <w:rFonts w:ascii="Calibri Light" w:hAnsi="Calibri Light"/>
          <w:sz w:val="25"/>
          <w:szCs w:val="25"/>
          <w:vertAlign w:val="superscript"/>
        </w:rPr>
        <w:t>st</w:t>
      </w:r>
      <w:r w:rsidR="00E055BE">
        <w:rPr>
          <w:rStyle w:val="Strong"/>
          <w:rFonts w:ascii="Calibri Light" w:hAnsi="Calibri Light"/>
          <w:sz w:val="25"/>
          <w:szCs w:val="25"/>
        </w:rPr>
        <w:t xml:space="preserve"> </w:t>
      </w:r>
      <w:r w:rsidR="00A31AD0" w:rsidRPr="00A669C1">
        <w:rPr>
          <w:rStyle w:val="Strong"/>
          <w:rFonts w:ascii="Calibri Light" w:hAnsi="Calibri Light"/>
          <w:sz w:val="25"/>
          <w:szCs w:val="25"/>
        </w:rPr>
        <w:t>Session</w:t>
      </w:r>
      <w:bookmarkStart w:id="0" w:name="_GoBack"/>
      <w:bookmarkEnd w:id="0"/>
    </w:p>
    <w:p w:rsidR="005C7224" w:rsidRDefault="005C7224" w:rsidP="005C7224">
      <w:pPr>
        <w:pStyle w:val="NormalWeb"/>
        <w:jc w:val="center"/>
        <w:rPr>
          <w:rStyle w:val="Strong"/>
          <w:rFonts w:ascii="Calibri Light" w:hAnsi="Calibri Light" w:cs="Calibri Light"/>
          <w:sz w:val="25"/>
          <w:szCs w:val="25"/>
        </w:rPr>
      </w:pPr>
    </w:p>
    <w:p w:rsidR="005C7224" w:rsidRDefault="005C7224" w:rsidP="005C7224">
      <w:pPr>
        <w:pStyle w:val="NormalWeb"/>
        <w:jc w:val="center"/>
        <w:rPr>
          <w:rStyle w:val="Strong"/>
          <w:rFonts w:ascii="Calibri Light" w:hAnsi="Calibri Light" w:cs="Calibri Light"/>
          <w:sz w:val="25"/>
          <w:szCs w:val="25"/>
        </w:rPr>
      </w:pPr>
      <w:r>
        <w:rPr>
          <w:rStyle w:val="Strong"/>
          <w:rFonts w:ascii="Calibri Light" w:hAnsi="Calibri Light" w:cs="Calibri Light"/>
          <w:sz w:val="25"/>
          <w:szCs w:val="25"/>
        </w:rPr>
        <w:t>Clustered Interactive Dialogue with the Special Rapporteur on freedom of expression and the Special Rapporteur on the rights to peaceful assembly and association</w:t>
      </w:r>
    </w:p>
    <w:p w:rsidR="005C7224" w:rsidRDefault="005C7224" w:rsidP="005C7224">
      <w:pPr>
        <w:pStyle w:val="NormalWeb"/>
        <w:jc w:val="center"/>
        <w:rPr>
          <w:rStyle w:val="Strong"/>
          <w:rFonts w:ascii="Calibri Light" w:hAnsi="Calibri Light" w:cs="Calibri Light"/>
          <w:sz w:val="25"/>
          <w:szCs w:val="25"/>
        </w:rPr>
      </w:pPr>
    </w:p>
    <w:p w:rsidR="005C7224" w:rsidRDefault="005C7224" w:rsidP="005C7224">
      <w:pPr>
        <w:pStyle w:val="NormalWeb"/>
        <w:jc w:val="center"/>
        <w:rPr>
          <w:rStyle w:val="Strong"/>
          <w:rFonts w:ascii="Calibri Light" w:hAnsi="Calibri Light" w:cs="Calibri Light"/>
          <w:sz w:val="25"/>
          <w:szCs w:val="25"/>
        </w:rPr>
      </w:pPr>
      <w:r>
        <w:rPr>
          <w:rStyle w:val="Strong"/>
          <w:rFonts w:ascii="Calibri Light" w:hAnsi="Calibri Light" w:cs="Calibri Light"/>
          <w:sz w:val="25"/>
          <w:szCs w:val="25"/>
        </w:rPr>
        <w:t>Australian Statement</w:t>
      </w:r>
    </w:p>
    <w:p w:rsidR="005C7224" w:rsidRDefault="005C7224" w:rsidP="005C7224">
      <w:pPr>
        <w:pStyle w:val="NormalWeb"/>
        <w:jc w:val="center"/>
        <w:rPr>
          <w:rStyle w:val="Strong"/>
          <w:rFonts w:ascii="Calibri Light" w:hAnsi="Calibri Light" w:cs="Calibri Light"/>
          <w:sz w:val="25"/>
          <w:szCs w:val="25"/>
        </w:rPr>
      </w:pPr>
    </w:p>
    <w:p w:rsidR="005C7224" w:rsidRDefault="005C7224" w:rsidP="005C7224">
      <w:pPr>
        <w:pStyle w:val="NormalWeb"/>
        <w:jc w:val="center"/>
        <w:rPr>
          <w:rStyle w:val="Strong"/>
          <w:rFonts w:ascii="Calibri Light" w:hAnsi="Calibri Light" w:cs="Calibri Light"/>
          <w:sz w:val="25"/>
          <w:szCs w:val="25"/>
        </w:rPr>
      </w:pPr>
      <w:r>
        <w:rPr>
          <w:rStyle w:val="Strong"/>
          <w:rFonts w:ascii="Calibri Light" w:hAnsi="Calibri Light" w:cs="Calibri Light"/>
          <w:sz w:val="25"/>
          <w:szCs w:val="25"/>
        </w:rPr>
        <w:t>25 June 2019</w:t>
      </w:r>
    </w:p>
    <w:p w:rsidR="005C7224" w:rsidRDefault="005C7224" w:rsidP="005C7224">
      <w:pPr>
        <w:pStyle w:val="NormalWeb"/>
      </w:pPr>
    </w:p>
    <w:p w:rsidR="005C7224" w:rsidRDefault="005C7224" w:rsidP="005C7224">
      <w:pPr>
        <w:pStyle w:val="NormalWeb"/>
        <w:rPr>
          <w:rFonts w:ascii="Calibri Light" w:hAnsi="Calibri Light" w:cs="Calibri Light"/>
          <w:sz w:val="25"/>
          <w:szCs w:val="25"/>
        </w:rPr>
      </w:pPr>
      <w:r>
        <w:rPr>
          <w:rFonts w:ascii="Calibri Light" w:hAnsi="Calibri Light" w:cs="Calibri Light"/>
          <w:sz w:val="25"/>
          <w:szCs w:val="25"/>
        </w:rPr>
        <w:t>Australia thanks both Special Rapporteurs for their presentations.</w:t>
      </w:r>
    </w:p>
    <w:p w:rsidR="005C7224" w:rsidRDefault="005C7224" w:rsidP="005C7224">
      <w:pPr>
        <w:pStyle w:val="NormalWeb"/>
        <w:rPr>
          <w:rFonts w:ascii="Calibri Light" w:hAnsi="Calibri Light" w:cs="Calibri Light"/>
          <w:sz w:val="25"/>
          <w:szCs w:val="25"/>
        </w:rPr>
      </w:pPr>
    </w:p>
    <w:p w:rsidR="005C7224" w:rsidRDefault="005C7224" w:rsidP="005C7224">
      <w:pPr>
        <w:pStyle w:val="NormalWeb"/>
        <w:rPr>
          <w:rFonts w:ascii="Calibri Light" w:hAnsi="Calibri Light" w:cs="Calibri Light"/>
          <w:sz w:val="25"/>
          <w:szCs w:val="25"/>
        </w:rPr>
      </w:pPr>
      <w:r>
        <w:rPr>
          <w:rFonts w:ascii="Calibri Light" w:hAnsi="Calibri Light" w:cs="Calibri Light"/>
          <w:sz w:val="25"/>
          <w:szCs w:val="25"/>
        </w:rPr>
        <w:t>The interplay between surveillance and human rights is becoming increasingly complex as the adoption of cyber technology changes the way surveillance is conducted.</w:t>
      </w:r>
    </w:p>
    <w:p w:rsidR="005C7224" w:rsidRDefault="005C7224" w:rsidP="005C7224">
      <w:pPr>
        <w:pStyle w:val="NormalWeb"/>
        <w:rPr>
          <w:rFonts w:ascii="Calibri Light" w:hAnsi="Calibri Light" w:cs="Calibri Light"/>
          <w:sz w:val="25"/>
          <w:szCs w:val="25"/>
        </w:rPr>
      </w:pPr>
    </w:p>
    <w:p w:rsidR="005C7224" w:rsidRDefault="005C7224" w:rsidP="005C7224">
      <w:pPr>
        <w:pStyle w:val="NormalWeb"/>
        <w:rPr>
          <w:rFonts w:ascii="Calibri Light" w:hAnsi="Calibri Light" w:cs="Calibri Light"/>
          <w:sz w:val="25"/>
          <w:szCs w:val="25"/>
        </w:rPr>
      </w:pPr>
      <w:r>
        <w:rPr>
          <w:rFonts w:ascii="Calibri Light" w:hAnsi="Calibri Light" w:cs="Calibri Light"/>
          <w:sz w:val="25"/>
          <w:szCs w:val="25"/>
        </w:rPr>
        <w:t xml:space="preserve">Data is a useful resource </w:t>
      </w:r>
      <w:r>
        <w:rPr>
          <w:rStyle w:val="Strong"/>
          <w:rFonts w:ascii="Calibri Light" w:hAnsi="Calibri Light" w:cs="Calibri Light"/>
          <w:b w:val="0"/>
          <w:bCs w:val="0"/>
          <w:sz w:val="25"/>
          <w:szCs w:val="25"/>
        </w:rPr>
        <w:t>for states and non-state actors, yet</w:t>
      </w:r>
      <w:r>
        <w:t xml:space="preserve"> </w:t>
      </w:r>
      <w:r>
        <w:rPr>
          <w:rStyle w:val="Strong"/>
          <w:rFonts w:ascii="Calibri Light" w:hAnsi="Calibri Light" w:cs="Calibri Light"/>
          <w:b w:val="0"/>
          <w:bCs w:val="0"/>
          <w:sz w:val="25"/>
          <w:szCs w:val="25"/>
        </w:rPr>
        <w:t>the process of data collection and its storage can also pose risks to freedom of expression and privacy.</w:t>
      </w:r>
    </w:p>
    <w:p w:rsidR="005C7224" w:rsidRDefault="005C7224" w:rsidP="005C7224">
      <w:pPr>
        <w:pStyle w:val="NormalWeb"/>
        <w:rPr>
          <w:rFonts w:ascii="Calibri Light" w:hAnsi="Calibri Light" w:cs="Calibri Light"/>
          <w:sz w:val="25"/>
          <w:szCs w:val="25"/>
        </w:rPr>
      </w:pPr>
    </w:p>
    <w:p w:rsidR="005C7224" w:rsidRDefault="005C7224" w:rsidP="005C7224">
      <w:pPr>
        <w:spacing w:after="240"/>
        <w:rPr>
          <w:rStyle w:val="Strong"/>
          <w:rFonts w:ascii="Calibri" w:hAnsi="Calibri" w:cs="Calibri"/>
          <w:b w:val="0"/>
          <w:bCs w:val="0"/>
          <w:sz w:val="22"/>
          <w:szCs w:val="22"/>
        </w:rPr>
      </w:pPr>
      <w:r>
        <w:rPr>
          <w:rStyle w:val="Strong"/>
          <w:rFonts w:ascii="Calibri Light" w:hAnsi="Calibri Light" w:cs="Calibri Light"/>
          <w:b w:val="0"/>
          <w:bCs w:val="0"/>
          <w:sz w:val="25"/>
          <w:szCs w:val="25"/>
        </w:rPr>
        <w:t>Australia’s view, in line with international human rights law, is that no one should be subject to arbitrary or unlawful interference with their privacy.</w:t>
      </w:r>
    </w:p>
    <w:p w:rsidR="005C7224" w:rsidRDefault="005C7224" w:rsidP="005C7224">
      <w:pPr>
        <w:pStyle w:val="NormalWeb"/>
        <w:rPr>
          <w:rStyle w:val="Strong"/>
          <w:rFonts w:ascii="Calibri Light" w:hAnsi="Calibri Light" w:cs="Calibri Light"/>
          <w:b w:val="0"/>
          <w:bCs w:val="0"/>
          <w:sz w:val="25"/>
          <w:szCs w:val="25"/>
        </w:rPr>
      </w:pPr>
      <w:r>
        <w:rPr>
          <w:rStyle w:val="Strong"/>
          <w:rFonts w:ascii="Calibri Light" w:hAnsi="Calibri Light" w:cs="Calibri Light"/>
          <w:b w:val="0"/>
          <w:bCs w:val="0"/>
          <w:sz w:val="25"/>
          <w:szCs w:val="25"/>
        </w:rPr>
        <w:t xml:space="preserve">We are committed to maintaining a comprehensive framework for the protection of individuals’ personal information. </w:t>
      </w:r>
    </w:p>
    <w:p w:rsidR="005C7224" w:rsidRDefault="005C7224" w:rsidP="005C7224">
      <w:pPr>
        <w:pStyle w:val="NormalWeb"/>
        <w:rPr>
          <w:rStyle w:val="Strong"/>
          <w:rFonts w:ascii="Calibri Light" w:hAnsi="Calibri Light" w:cs="Calibri Light"/>
          <w:b w:val="0"/>
          <w:bCs w:val="0"/>
          <w:sz w:val="25"/>
          <w:szCs w:val="25"/>
        </w:rPr>
      </w:pPr>
    </w:p>
    <w:p w:rsidR="005C7224" w:rsidRDefault="005C7224" w:rsidP="005C7224">
      <w:pPr>
        <w:pStyle w:val="TopLevelDotPoint-NGOForumBrief"/>
        <w:numPr>
          <w:ilvl w:val="0"/>
          <w:numId w:val="0"/>
        </w:numPr>
        <w:rPr>
          <w:sz w:val="24"/>
          <w:szCs w:val="24"/>
        </w:rPr>
      </w:pPr>
      <w:r>
        <w:rPr>
          <w:rStyle w:val="Strong"/>
          <w:rFonts w:ascii="Calibri Light" w:hAnsi="Calibri Light" w:cs="Calibri Light"/>
          <w:b w:val="0"/>
          <w:bCs w:val="0"/>
          <w:sz w:val="25"/>
          <w:szCs w:val="25"/>
        </w:rPr>
        <w:t xml:space="preserve">This includes </w:t>
      </w:r>
      <w:r>
        <w:rPr>
          <w:rFonts w:ascii="Calibri Light" w:hAnsi="Calibri Light" w:cs="Calibri Light"/>
          <w:sz w:val="25"/>
          <w:szCs w:val="25"/>
        </w:rPr>
        <w:t>appropriate safeguards and oversight mechanisms to ensure law enforcement and security agencies' access to telecommunications data is subject to strict accountability and oversight.</w:t>
      </w:r>
    </w:p>
    <w:p w:rsidR="005C7224" w:rsidRDefault="005C7224" w:rsidP="005C7224">
      <w:pPr>
        <w:pStyle w:val="NormalWeb"/>
        <w:rPr>
          <w:rFonts w:ascii="Calibri Light" w:hAnsi="Calibri Light" w:cs="Calibri Light"/>
          <w:sz w:val="25"/>
          <w:szCs w:val="25"/>
        </w:rPr>
      </w:pPr>
    </w:p>
    <w:p w:rsidR="005C7224" w:rsidRDefault="005C7224" w:rsidP="005C7224">
      <w:pPr>
        <w:pStyle w:val="NormalWeb"/>
        <w:rPr>
          <w:rFonts w:ascii="Calibri Light" w:hAnsi="Calibri Light" w:cs="Calibri Light"/>
          <w:sz w:val="25"/>
          <w:szCs w:val="25"/>
        </w:rPr>
      </w:pPr>
      <w:r>
        <w:rPr>
          <w:rFonts w:ascii="Calibri Light" w:hAnsi="Calibri Light" w:cs="Calibri Light"/>
          <w:sz w:val="25"/>
          <w:szCs w:val="25"/>
        </w:rPr>
        <w:t>Cyber technology has opened up new ways by which individuals can exercise their rights to peaceful assembly and association through digital platforms, in particular social media.</w:t>
      </w:r>
    </w:p>
    <w:p w:rsidR="005C7224" w:rsidRDefault="005C7224" w:rsidP="005C7224">
      <w:pPr>
        <w:pStyle w:val="NormalWeb"/>
        <w:rPr>
          <w:rFonts w:ascii="Calibri Light" w:hAnsi="Calibri Light" w:cs="Calibri Light"/>
          <w:sz w:val="25"/>
          <w:szCs w:val="25"/>
        </w:rPr>
      </w:pPr>
    </w:p>
    <w:p w:rsidR="005C7224" w:rsidRDefault="005C7224" w:rsidP="005C7224">
      <w:pPr>
        <w:pStyle w:val="NormalWeb"/>
        <w:rPr>
          <w:rFonts w:ascii="Calibri Light" w:hAnsi="Calibri Light" w:cs="Calibri Light"/>
          <w:sz w:val="25"/>
          <w:szCs w:val="25"/>
        </w:rPr>
      </w:pPr>
      <w:r>
        <w:rPr>
          <w:rFonts w:ascii="Calibri Light" w:hAnsi="Calibri Light" w:cs="Calibri Light"/>
          <w:sz w:val="25"/>
          <w:szCs w:val="25"/>
        </w:rPr>
        <w:t>But the growing use of these digital platforms has provided new opportunities for online surveillance. Safeguards and oversight mechanisms – like those found in Australian law – have not been implemented universally.</w:t>
      </w:r>
    </w:p>
    <w:p w:rsidR="005C7224" w:rsidRDefault="005C7224" w:rsidP="005C7224">
      <w:pPr>
        <w:pStyle w:val="NormalWeb"/>
        <w:rPr>
          <w:rStyle w:val="Strong"/>
          <w:b w:val="0"/>
          <w:bCs w:val="0"/>
        </w:rPr>
      </w:pPr>
    </w:p>
    <w:p w:rsidR="005C7224" w:rsidRDefault="005C7224" w:rsidP="005C7224">
      <w:pPr>
        <w:pStyle w:val="NormalWeb"/>
        <w:rPr>
          <w:rStyle w:val="Strong"/>
          <w:rFonts w:ascii="Calibri Light" w:hAnsi="Calibri Light" w:cs="Calibri Light"/>
          <w:b w:val="0"/>
          <w:bCs w:val="0"/>
          <w:sz w:val="25"/>
          <w:szCs w:val="25"/>
        </w:rPr>
      </w:pPr>
      <w:r>
        <w:rPr>
          <w:rStyle w:val="Strong"/>
          <w:rFonts w:ascii="Calibri Light" w:hAnsi="Calibri Light" w:cs="Calibri Light"/>
          <w:b w:val="0"/>
          <w:bCs w:val="0"/>
          <w:sz w:val="25"/>
          <w:szCs w:val="25"/>
        </w:rPr>
        <w:t xml:space="preserve">We would welcome views from both Special Rapporteurs on best practices for designing regulatory regimes that maintain freedoms of expression, and peaceful assembly and association while also ensuring that law enforcement and national security agencies can carry out their lawful functions. </w:t>
      </w:r>
    </w:p>
    <w:p w:rsidR="005C7224" w:rsidRDefault="005C7224" w:rsidP="005C7224">
      <w:pPr>
        <w:pStyle w:val="NormalWeb"/>
      </w:pPr>
    </w:p>
    <w:p w:rsidR="005C7224" w:rsidRDefault="005C7224" w:rsidP="005C7224">
      <w:pPr>
        <w:pStyle w:val="NormalWeb"/>
      </w:pPr>
    </w:p>
    <w:p w:rsidR="00FF26C4" w:rsidRPr="005C7224" w:rsidRDefault="005C7224" w:rsidP="005C7224">
      <w:pPr>
        <w:pStyle w:val="NormalWeb"/>
        <w:rPr>
          <w:rFonts w:ascii="Calibri Light" w:hAnsi="Calibri Light" w:cs="Calibri Light"/>
          <w:b/>
          <w:bCs/>
          <w:sz w:val="25"/>
          <w:szCs w:val="25"/>
        </w:rPr>
      </w:pPr>
      <w:r>
        <w:rPr>
          <w:rFonts w:ascii="Calibri Light" w:hAnsi="Calibri Light" w:cs="Calibri Light"/>
          <w:b/>
          <w:bCs/>
          <w:sz w:val="25"/>
          <w:szCs w:val="25"/>
        </w:rPr>
        <w:t xml:space="preserve">221 Words </w:t>
      </w:r>
    </w:p>
    <w:sectPr w:rsidR="00FF26C4" w:rsidRPr="005C7224"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75E" w:rsidRDefault="0045075E">
      <w:r>
        <w:separator/>
      </w:r>
    </w:p>
  </w:endnote>
  <w:endnote w:type="continuationSeparator" w:id="0">
    <w:p w:rsidR="0045075E" w:rsidRDefault="0045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98" w:rsidRDefault="00346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98" w:rsidRDefault="00346098" w:rsidP="00E055BE">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98" w:rsidRDefault="00346098"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537212A6" wp14:editId="5A425C58">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50CF4"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Pr>
        <w:noProof/>
        <w:lang w:eastAsia="en-AU"/>
      </w:rPr>
      <mc:AlternateContent>
        <mc:Choice Requires="wps">
          <w:drawing>
            <wp:anchor distT="0" distB="0" distL="114300" distR="114300" simplePos="0" relativeHeight="251657728" behindDoc="0" locked="0" layoutInCell="0" allowOverlap="1" wp14:anchorId="3EDD8757" wp14:editId="539DF99C">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346098" w:rsidRPr="00EA25C0" w:rsidRDefault="00346098"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346098" w:rsidRPr="00EA25C0" w:rsidRDefault="00346098"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D8757"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" o:allowincell="f" stroked="f">
              <v:textbox>
                <w:txbxContent>
                  <w:p w:rsidR="00346098" w:rsidRPr="00EA25C0" w:rsidRDefault="00346098"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346098" w:rsidRPr="00EA25C0" w:rsidRDefault="00346098"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75E" w:rsidRDefault="0045075E">
      <w:r>
        <w:separator/>
      </w:r>
    </w:p>
  </w:footnote>
  <w:footnote w:type="continuationSeparator" w:id="0">
    <w:p w:rsidR="0045075E" w:rsidRDefault="00450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98" w:rsidRDefault="00346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98" w:rsidRDefault="00346098">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C7224">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98" w:rsidRDefault="00346098" w:rsidP="00E055BE">
    <w:pPr>
      <w:pStyle w:val="Header"/>
      <w:ind w:left="142"/>
    </w:pPr>
    <w:r>
      <w:rPr>
        <w:noProof/>
        <w:lang w:eastAsia="en-AU"/>
      </w:rPr>
      <mc:AlternateContent>
        <mc:Choice Requires="wpg">
          <w:drawing>
            <wp:anchor distT="0" distB="0" distL="114300" distR="114300" simplePos="0" relativeHeight="251656704" behindDoc="0" locked="0" layoutInCell="1" allowOverlap="1" wp14:anchorId="022A0A48" wp14:editId="21D919F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CC3C0F2" id="Group 1" o:spid="_x0000_s1026" style="position:absolute;margin-left:282pt;margin-top:-3.95pt;width:206.65pt;height:97.15pt;z-index:25165670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20C4E55B" wp14:editId="3C9FA462">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6B195"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65E6C94E"/>
    <w:lvl w:ilvl="0" w:tplc="2FB47626">
      <w:start w:val="1"/>
      <w:numFmt w:val="decimal"/>
      <w:pStyle w:val="ParaNoG"/>
      <w:lvlText w:val="%1."/>
      <w:lvlJc w:val="left"/>
      <w:pPr>
        <w:tabs>
          <w:tab w:val="num" w:pos="1"/>
        </w:tabs>
        <w:ind w:left="1135" w:firstLine="0"/>
      </w:pPr>
      <w:rPr>
        <w:rFonts w:ascii="Times New Roman" w:hAnsi="Times New Roman" w:hint="default"/>
        <w:b w:val="0"/>
        <w:i w:val="0"/>
        <w:sz w:val="20"/>
      </w:rPr>
    </w:lvl>
    <w:lvl w:ilvl="1" w:tplc="461E7A22">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3618DE"/>
    <w:multiLevelType w:val="hybridMultilevel"/>
    <w:tmpl w:val="52609344"/>
    <w:lvl w:ilvl="0" w:tplc="26FA9852">
      <w:start w:val="1"/>
      <w:numFmt w:val="bullet"/>
      <w:pStyle w:val="TopLevelDotPoint-NGOForumBrief"/>
      <w:lvlText w:val=""/>
      <w:lvlJc w:val="left"/>
      <w:pPr>
        <w:ind w:left="720" w:hanging="360"/>
      </w:pPr>
      <w:rPr>
        <w:rFonts w:ascii="Symbol" w:hAnsi="Symbol" w:hint="default"/>
        <w:color w:val="auto"/>
      </w:rPr>
    </w:lvl>
    <w:lvl w:ilvl="1" w:tplc="B6846526">
      <w:numFmt w:val="bullet"/>
      <w:lvlText w:val="-"/>
      <w:lvlJc w:val="left"/>
      <w:pPr>
        <w:ind w:left="1440" w:hanging="360"/>
      </w:pPr>
      <w:rPr>
        <w:rFonts w:ascii="Calibri" w:eastAsia="Calibri" w:hAnsi="Calibri" w:cs="Times New Roman" w:hint="default"/>
      </w:rPr>
    </w:lvl>
    <w:lvl w:ilvl="2" w:tplc="C846C76C">
      <w:start w:val="1"/>
      <w:numFmt w:val="bullet"/>
      <w:lvlText w:val=":"/>
      <w:lvlJc w:val="left"/>
      <w:pPr>
        <w:ind w:left="2160" w:hanging="360"/>
      </w:pPr>
      <w:rPr>
        <w:rFonts w:ascii="Calibri" w:hAnsi="Calibri" w:cs="Times New Roman" w:hint="default"/>
      </w:rPr>
    </w:lvl>
    <w:lvl w:ilvl="3" w:tplc="C846C76C">
      <w:start w:val="1"/>
      <w:numFmt w:val="bullet"/>
      <w:lvlText w:val=":"/>
      <w:lvlJc w:val="left"/>
      <w:pPr>
        <w:ind w:left="2880" w:hanging="360"/>
      </w:pPr>
      <w:rPr>
        <w:rFonts w:ascii="Calibri" w:hAnsi="Calibri" w:cs="Times New Roman"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8127C98"/>
    <w:multiLevelType w:val="hybridMultilevel"/>
    <w:tmpl w:val="54302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22D4D"/>
    <w:rsid w:val="0003255E"/>
    <w:rsid w:val="00032CBD"/>
    <w:rsid w:val="00043390"/>
    <w:rsid w:val="00045EB9"/>
    <w:rsid w:val="000535B2"/>
    <w:rsid w:val="00053D59"/>
    <w:rsid w:val="0006767D"/>
    <w:rsid w:val="00094879"/>
    <w:rsid w:val="000A2B41"/>
    <w:rsid w:val="000A6DEA"/>
    <w:rsid w:val="000B03C1"/>
    <w:rsid w:val="000E010E"/>
    <w:rsid w:val="000E7AD0"/>
    <w:rsid w:val="00143A3D"/>
    <w:rsid w:val="001455FD"/>
    <w:rsid w:val="00154D0F"/>
    <w:rsid w:val="001678FF"/>
    <w:rsid w:val="001A5A86"/>
    <w:rsid w:val="001B74E4"/>
    <w:rsid w:val="001B7EDD"/>
    <w:rsid w:val="001C78F9"/>
    <w:rsid w:val="001D4A7B"/>
    <w:rsid w:val="001E15DC"/>
    <w:rsid w:val="001E4C81"/>
    <w:rsid w:val="001F4596"/>
    <w:rsid w:val="00230D22"/>
    <w:rsid w:val="0023744D"/>
    <w:rsid w:val="002647B3"/>
    <w:rsid w:val="00287A49"/>
    <w:rsid w:val="00290112"/>
    <w:rsid w:val="00292584"/>
    <w:rsid w:val="002A4718"/>
    <w:rsid w:val="002C1AA4"/>
    <w:rsid w:val="002C47B5"/>
    <w:rsid w:val="002E5DA3"/>
    <w:rsid w:val="002E65B4"/>
    <w:rsid w:val="002F0CC8"/>
    <w:rsid w:val="003313B8"/>
    <w:rsid w:val="00343E42"/>
    <w:rsid w:val="00344A74"/>
    <w:rsid w:val="00346098"/>
    <w:rsid w:val="00354BEC"/>
    <w:rsid w:val="00394101"/>
    <w:rsid w:val="00394330"/>
    <w:rsid w:val="0039595E"/>
    <w:rsid w:val="003D78B2"/>
    <w:rsid w:val="003E0AE9"/>
    <w:rsid w:val="003F08F0"/>
    <w:rsid w:val="00410496"/>
    <w:rsid w:val="004119D0"/>
    <w:rsid w:val="004213DA"/>
    <w:rsid w:val="0045075E"/>
    <w:rsid w:val="00451A21"/>
    <w:rsid w:val="004537B5"/>
    <w:rsid w:val="004825A9"/>
    <w:rsid w:val="00484B9E"/>
    <w:rsid w:val="00491279"/>
    <w:rsid w:val="004B50C2"/>
    <w:rsid w:val="004B6613"/>
    <w:rsid w:val="004C3967"/>
    <w:rsid w:val="004D22D3"/>
    <w:rsid w:val="004D4474"/>
    <w:rsid w:val="004E3664"/>
    <w:rsid w:val="004F121D"/>
    <w:rsid w:val="00520728"/>
    <w:rsid w:val="00536998"/>
    <w:rsid w:val="00556CED"/>
    <w:rsid w:val="0058031B"/>
    <w:rsid w:val="0058364F"/>
    <w:rsid w:val="00585837"/>
    <w:rsid w:val="005C3980"/>
    <w:rsid w:val="005C3D38"/>
    <w:rsid w:val="005C7224"/>
    <w:rsid w:val="005F5E36"/>
    <w:rsid w:val="00612033"/>
    <w:rsid w:val="00614E2E"/>
    <w:rsid w:val="00615559"/>
    <w:rsid w:val="00615CE4"/>
    <w:rsid w:val="00632B78"/>
    <w:rsid w:val="006902D2"/>
    <w:rsid w:val="00694FF5"/>
    <w:rsid w:val="006B28CC"/>
    <w:rsid w:val="006D09E3"/>
    <w:rsid w:val="006E1B4A"/>
    <w:rsid w:val="006E2982"/>
    <w:rsid w:val="007058FE"/>
    <w:rsid w:val="00710C49"/>
    <w:rsid w:val="007176C2"/>
    <w:rsid w:val="007202AA"/>
    <w:rsid w:val="007234B9"/>
    <w:rsid w:val="00757D4C"/>
    <w:rsid w:val="00785653"/>
    <w:rsid w:val="007956D4"/>
    <w:rsid w:val="007D54CF"/>
    <w:rsid w:val="007D6FDD"/>
    <w:rsid w:val="007E0712"/>
    <w:rsid w:val="007F5ADA"/>
    <w:rsid w:val="0081608D"/>
    <w:rsid w:val="0082005D"/>
    <w:rsid w:val="00824BFB"/>
    <w:rsid w:val="00867168"/>
    <w:rsid w:val="00876F4F"/>
    <w:rsid w:val="008815DD"/>
    <w:rsid w:val="008B1354"/>
    <w:rsid w:val="0090590B"/>
    <w:rsid w:val="00911D03"/>
    <w:rsid w:val="00913F38"/>
    <w:rsid w:val="00926942"/>
    <w:rsid w:val="00944442"/>
    <w:rsid w:val="00952ED4"/>
    <w:rsid w:val="00977943"/>
    <w:rsid w:val="00983E53"/>
    <w:rsid w:val="009A3D7D"/>
    <w:rsid w:val="009B25FE"/>
    <w:rsid w:val="009C14FF"/>
    <w:rsid w:val="009E1682"/>
    <w:rsid w:val="009E2609"/>
    <w:rsid w:val="009F47CE"/>
    <w:rsid w:val="00A01101"/>
    <w:rsid w:val="00A04837"/>
    <w:rsid w:val="00A14383"/>
    <w:rsid w:val="00A22D11"/>
    <w:rsid w:val="00A264E6"/>
    <w:rsid w:val="00A31AD0"/>
    <w:rsid w:val="00A3515E"/>
    <w:rsid w:val="00A400D5"/>
    <w:rsid w:val="00A40B02"/>
    <w:rsid w:val="00A41B18"/>
    <w:rsid w:val="00A41F18"/>
    <w:rsid w:val="00A63BFB"/>
    <w:rsid w:val="00A669C1"/>
    <w:rsid w:val="00A97EE1"/>
    <w:rsid w:val="00AB24C9"/>
    <w:rsid w:val="00AC4723"/>
    <w:rsid w:val="00AF49A7"/>
    <w:rsid w:val="00B00D69"/>
    <w:rsid w:val="00B14026"/>
    <w:rsid w:val="00B14288"/>
    <w:rsid w:val="00B15351"/>
    <w:rsid w:val="00B56A1D"/>
    <w:rsid w:val="00B616D8"/>
    <w:rsid w:val="00B62778"/>
    <w:rsid w:val="00B83623"/>
    <w:rsid w:val="00B920A9"/>
    <w:rsid w:val="00BA30DF"/>
    <w:rsid w:val="00BA37AE"/>
    <w:rsid w:val="00BB0CBD"/>
    <w:rsid w:val="00BC6FDB"/>
    <w:rsid w:val="00BD20D5"/>
    <w:rsid w:val="00BE11F8"/>
    <w:rsid w:val="00C07B4E"/>
    <w:rsid w:val="00C11835"/>
    <w:rsid w:val="00C130D8"/>
    <w:rsid w:val="00C17DEB"/>
    <w:rsid w:val="00C24710"/>
    <w:rsid w:val="00C47DAE"/>
    <w:rsid w:val="00C5592D"/>
    <w:rsid w:val="00C55ACD"/>
    <w:rsid w:val="00C63A5F"/>
    <w:rsid w:val="00C77D3F"/>
    <w:rsid w:val="00C944D9"/>
    <w:rsid w:val="00C946F3"/>
    <w:rsid w:val="00CD48C9"/>
    <w:rsid w:val="00CE17EA"/>
    <w:rsid w:val="00CE42EF"/>
    <w:rsid w:val="00D01F46"/>
    <w:rsid w:val="00D032E9"/>
    <w:rsid w:val="00D03DA8"/>
    <w:rsid w:val="00D16D87"/>
    <w:rsid w:val="00D17D55"/>
    <w:rsid w:val="00D26088"/>
    <w:rsid w:val="00D3004F"/>
    <w:rsid w:val="00D468BD"/>
    <w:rsid w:val="00D64185"/>
    <w:rsid w:val="00D72BC9"/>
    <w:rsid w:val="00D802C8"/>
    <w:rsid w:val="00D82246"/>
    <w:rsid w:val="00D93D9D"/>
    <w:rsid w:val="00DB23B5"/>
    <w:rsid w:val="00DB64BF"/>
    <w:rsid w:val="00DE73BC"/>
    <w:rsid w:val="00DF0392"/>
    <w:rsid w:val="00E055BE"/>
    <w:rsid w:val="00E14CA4"/>
    <w:rsid w:val="00E357A9"/>
    <w:rsid w:val="00E471B1"/>
    <w:rsid w:val="00E9390A"/>
    <w:rsid w:val="00EA25C0"/>
    <w:rsid w:val="00EC7B79"/>
    <w:rsid w:val="00ED3A71"/>
    <w:rsid w:val="00EE5439"/>
    <w:rsid w:val="00EE5530"/>
    <w:rsid w:val="00EE78AD"/>
    <w:rsid w:val="00EF2829"/>
    <w:rsid w:val="00EF33BC"/>
    <w:rsid w:val="00F05AE0"/>
    <w:rsid w:val="00F36E74"/>
    <w:rsid w:val="00F417B1"/>
    <w:rsid w:val="00F46D07"/>
    <w:rsid w:val="00F52CA4"/>
    <w:rsid w:val="00F52D7D"/>
    <w:rsid w:val="00F7561A"/>
    <w:rsid w:val="00F93327"/>
    <w:rsid w:val="00F9345F"/>
    <w:rsid w:val="00FC2B90"/>
    <w:rsid w:val="00FC4A4A"/>
    <w:rsid w:val="00FD1B7C"/>
    <w:rsid w:val="00FD24C2"/>
    <w:rsid w:val="00FF26C4"/>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aliases w:val="3_G"/>
    <w:basedOn w:val="Normal"/>
    <w:link w:val="FooterChar"/>
    <w:qFormat/>
    <w:rsid w:val="00A31AD0"/>
    <w:pPr>
      <w:tabs>
        <w:tab w:val="center" w:pos="4320"/>
        <w:tab w:val="right" w:pos="8640"/>
      </w:tabs>
    </w:pPr>
    <w:rPr>
      <w:lang w:eastAsia="en-US"/>
    </w:rPr>
  </w:style>
  <w:style w:type="character" w:customStyle="1" w:styleId="FooterChar">
    <w:name w:val="Footer Char"/>
    <w:aliases w:val="3_G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paragraph" w:customStyle="1" w:styleId="ParaNoG">
    <w:name w:val="_ParaNo._G"/>
    <w:basedOn w:val="Normal"/>
    <w:qFormat/>
    <w:rsid w:val="002C47B5"/>
    <w:pPr>
      <w:numPr>
        <w:numId w:val="3"/>
      </w:numPr>
      <w:suppressAutoHyphens/>
      <w:kinsoku w:val="0"/>
      <w:overflowPunct w:val="0"/>
      <w:autoSpaceDE w:val="0"/>
      <w:autoSpaceDN w:val="0"/>
      <w:adjustRightInd w:val="0"/>
      <w:snapToGrid w:val="0"/>
      <w:spacing w:after="120" w:line="240" w:lineRule="atLeast"/>
      <w:ind w:right="1134"/>
      <w:jc w:val="both"/>
    </w:pPr>
    <w:rPr>
      <w:rFonts w:eastAsiaTheme="minorHAnsi"/>
      <w:sz w:val="20"/>
      <w:szCs w:val="20"/>
      <w:lang w:val="en-GB" w:eastAsia="en-US"/>
    </w:rPr>
  </w:style>
  <w:style w:type="character" w:customStyle="1" w:styleId="TopLevelDotPoint-NGOForumBriefChar">
    <w:name w:val="Top Level Dot Point - NGO Forum Brief Char"/>
    <w:basedOn w:val="DefaultParagraphFont"/>
    <w:link w:val="TopLevelDotPoint-NGOForumBrief"/>
    <w:semiHidden/>
    <w:locked/>
    <w:rsid w:val="005C7224"/>
    <w:rPr>
      <w:rFonts w:ascii="Calibri" w:hAnsi="Calibri" w:cs="Calibri"/>
    </w:rPr>
  </w:style>
  <w:style w:type="paragraph" w:customStyle="1" w:styleId="TopLevelDotPoint-NGOForumBrief">
    <w:name w:val="Top Level Dot Point - NGO Forum Brief"/>
    <w:basedOn w:val="Normal"/>
    <w:link w:val="TopLevelDotPoint-NGOForumBriefChar"/>
    <w:semiHidden/>
    <w:rsid w:val="005C7224"/>
    <w:pPr>
      <w:numPr>
        <w:numId w:val="4"/>
      </w:numPr>
      <w:spacing w:before="40" w:after="4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6030">
      <w:bodyDiv w:val="1"/>
      <w:marLeft w:val="0"/>
      <w:marRight w:val="0"/>
      <w:marTop w:val="0"/>
      <w:marBottom w:val="0"/>
      <w:divBdr>
        <w:top w:val="none" w:sz="0" w:space="0" w:color="auto"/>
        <w:left w:val="none" w:sz="0" w:space="0" w:color="auto"/>
        <w:bottom w:val="none" w:sz="0" w:space="0" w:color="auto"/>
        <w:right w:val="none" w:sz="0" w:space="0" w:color="auto"/>
      </w:divBdr>
    </w:div>
    <w:div w:id="450442435">
      <w:bodyDiv w:val="1"/>
      <w:marLeft w:val="0"/>
      <w:marRight w:val="0"/>
      <w:marTop w:val="0"/>
      <w:marBottom w:val="0"/>
      <w:divBdr>
        <w:top w:val="none" w:sz="0" w:space="0" w:color="auto"/>
        <w:left w:val="none" w:sz="0" w:space="0" w:color="auto"/>
        <w:bottom w:val="none" w:sz="0" w:space="0" w:color="auto"/>
        <w:right w:val="none" w:sz="0" w:space="0" w:color="auto"/>
      </w:divBdr>
    </w:div>
    <w:div w:id="904418228">
      <w:bodyDiv w:val="1"/>
      <w:marLeft w:val="0"/>
      <w:marRight w:val="0"/>
      <w:marTop w:val="0"/>
      <w:marBottom w:val="0"/>
      <w:divBdr>
        <w:top w:val="none" w:sz="0" w:space="0" w:color="auto"/>
        <w:left w:val="none" w:sz="0" w:space="0" w:color="auto"/>
        <w:bottom w:val="none" w:sz="0" w:space="0" w:color="auto"/>
        <w:right w:val="none" w:sz="0" w:space="0" w:color="auto"/>
      </w:divBdr>
    </w:div>
    <w:div w:id="1034846207">
      <w:bodyDiv w:val="1"/>
      <w:marLeft w:val="0"/>
      <w:marRight w:val="0"/>
      <w:marTop w:val="0"/>
      <w:marBottom w:val="0"/>
      <w:divBdr>
        <w:top w:val="none" w:sz="0" w:space="0" w:color="auto"/>
        <w:left w:val="none" w:sz="0" w:space="0" w:color="auto"/>
        <w:bottom w:val="none" w:sz="0" w:space="0" w:color="auto"/>
        <w:right w:val="none" w:sz="0" w:space="0" w:color="auto"/>
      </w:divBdr>
    </w:div>
    <w:div w:id="1137643674">
      <w:bodyDiv w:val="1"/>
      <w:marLeft w:val="0"/>
      <w:marRight w:val="0"/>
      <w:marTop w:val="0"/>
      <w:marBottom w:val="0"/>
      <w:divBdr>
        <w:top w:val="none" w:sz="0" w:space="0" w:color="auto"/>
        <w:left w:val="none" w:sz="0" w:space="0" w:color="auto"/>
        <w:bottom w:val="none" w:sz="0" w:space="0" w:color="auto"/>
        <w:right w:val="none" w:sz="0" w:space="0" w:color="auto"/>
      </w:divBdr>
    </w:div>
    <w:div w:id="1311518714">
      <w:bodyDiv w:val="1"/>
      <w:marLeft w:val="0"/>
      <w:marRight w:val="0"/>
      <w:marTop w:val="0"/>
      <w:marBottom w:val="0"/>
      <w:divBdr>
        <w:top w:val="none" w:sz="0" w:space="0" w:color="auto"/>
        <w:left w:val="none" w:sz="0" w:space="0" w:color="auto"/>
        <w:bottom w:val="none" w:sz="0" w:space="0" w:color="auto"/>
        <w:right w:val="none" w:sz="0" w:space="0" w:color="auto"/>
      </w:divBdr>
    </w:div>
    <w:div w:id="1422332070">
      <w:bodyDiv w:val="1"/>
      <w:marLeft w:val="0"/>
      <w:marRight w:val="0"/>
      <w:marTop w:val="0"/>
      <w:marBottom w:val="0"/>
      <w:divBdr>
        <w:top w:val="none" w:sz="0" w:space="0" w:color="auto"/>
        <w:left w:val="none" w:sz="0" w:space="0" w:color="auto"/>
        <w:bottom w:val="none" w:sz="0" w:space="0" w:color="auto"/>
        <w:right w:val="none" w:sz="0" w:space="0" w:color="auto"/>
      </w:divBdr>
    </w:div>
    <w:div w:id="1588031973">
      <w:bodyDiv w:val="1"/>
      <w:marLeft w:val="0"/>
      <w:marRight w:val="0"/>
      <w:marTop w:val="0"/>
      <w:marBottom w:val="0"/>
      <w:divBdr>
        <w:top w:val="none" w:sz="0" w:space="0" w:color="auto"/>
        <w:left w:val="none" w:sz="0" w:space="0" w:color="auto"/>
        <w:bottom w:val="none" w:sz="0" w:space="0" w:color="auto"/>
        <w:right w:val="none" w:sz="0" w:space="0" w:color="auto"/>
      </w:divBdr>
    </w:div>
    <w:div w:id="1751000267">
      <w:bodyDiv w:val="1"/>
      <w:marLeft w:val="0"/>
      <w:marRight w:val="0"/>
      <w:marTop w:val="0"/>
      <w:marBottom w:val="0"/>
      <w:divBdr>
        <w:top w:val="none" w:sz="0" w:space="0" w:color="auto"/>
        <w:left w:val="none" w:sz="0" w:space="0" w:color="auto"/>
        <w:bottom w:val="none" w:sz="0" w:space="0" w:color="auto"/>
        <w:right w:val="none" w:sz="0" w:space="0" w:color="auto"/>
      </w:divBdr>
    </w:div>
    <w:div w:id="1752577392">
      <w:bodyDiv w:val="1"/>
      <w:marLeft w:val="0"/>
      <w:marRight w:val="0"/>
      <w:marTop w:val="0"/>
      <w:marBottom w:val="0"/>
      <w:divBdr>
        <w:top w:val="none" w:sz="0" w:space="0" w:color="auto"/>
        <w:left w:val="none" w:sz="0" w:space="0" w:color="auto"/>
        <w:bottom w:val="none" w:sz="0" w:space="0" w:color="auto"/>
        <w:right w:val="none" w:sz="0" w:space="0" w:color="auto"/>
      </w:divBdr>
    </w:div>
    <w:div w:id="21038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16591E-C9F2-466B-B8BA-8AA6C653F480}"/>
</file>

<file path=customXml/itemProps2.xml><?xml version="1.0" encoding="utf-8"?>
<ds:datastoreItem xmlns:ds="http://schemas.openxmlformats.org/officeDocument/2006/customXml" ds:itemID="{E9206D4C-81F2-4695-90F3-E0E3DEC160A4}"/>
</file>

<file path=customXml/itemProps3.xml><?xml version="1.0" encoding="utf-8"?>
<ds:datastoreItem xmlns:ds="http://schemas.openxmlformats.org/officeDocument/2006/customXml" ds:itemID="{E6F421CE-4D3B-4935-9C89-FF1CB53CC17D}"/>
</file>

<file path=customXml/itemProps4.xml><?xml version="1.0" encoding="utf-8"?>
<ds:datastoreItem xmlns:ds="http://schemas.openxmlformats.org/officeDocument/2006/customXml" ds:itemID="{4731E74A-A498-491E-BEA5-35FB4A8A3A71}"/>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2019-06-27T06:07:00Z</dcterms:created>
  <dcterms:modified xsi:type="dcterms:W3CDTF">2019-06-27T06:07:00Z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2f30440e-04f7-4bae-b9a7-8cd8c001cb0c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30100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