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spacing w:before="0" w:after="183" w:line="230" w:lineRule="exact"/>
        <w:ind w:left="0" w:right="20" w:firstLine="0"/>
      </w:pPr>
      <w:r>
        <w:rPr>
          <w:rStyle w:val="CharStyle4"/>
          <w:lang w:val="en-US"/>
          <w:rFonts w:ascii="Times New Roman" w:eastAsia="Times New Roman" w:hAnsi="Times New Roman" w:cs="Times New Roman"/>
          <w:w w:val="100"/>
          <w:spacing w:val="0"/>
          <w:color w:val="000000"/>
          <w:position w:val="0"/>
        </w:rPr>
        <w:t>APPLICATION FOR REGISTRATION: Art. 5 ( ) Art. 17 (✓)</w:t>
      </w:r>
    </w:p>
    <w:p>
      <w:pPr>
        <w:pStyle w:val="Style2"/>
        <w:tabs>
          <w:tab w:leader="none" w:pos="4871" w:val="left"/>
        </w:tabs>
        <w:widowControl w:val="0"/>
        <w:keepNext w:val="0"/>
        <w:keepLines w:val="0"/>
        <w:shd w:val="clear" w:color="auto" w:fill="auto"/>
        <w:bidi w:val="0"/>
        <w:jc w:val="both"/>
        <w:spacing w:before="0" w:after="0" w:line="230" w:lineRule="exact"/>
        <w:ind w:left="2860" w:right="0" w:firstLine="0"/>
      </w:pPr>
      <w:r>
        <w:rPr>
          <w:rStyle w:val="CharStyle4"/>
          <w:lang w:val="en-US"/>
          <w:rFonts w:ascii="Times New Roman" w:eastAsia="Times New Roman" w:hAnsi="Times New Roman" w:cs="Times New Roman"/>
          <w:w w:val="100"/>
          <w:spacing w:val="0"/>
          <w:color w:val="000000"/>
          <w:position w:val="0"/>
        </w:rPr>
        <w:t>PDO (✓)</w:t>
        <w:tab/>
        <w:t>PGI ( )</w:t>
      </w:r>
    </w:p>
    <w:p>
      <w:pPr>
        <w:pStyle w:val="Style2"/>
        <w:tabs>
          <w:tab w:leader="dot" w:pos="5614" w:val="left"/>
        </w:tabs>
        <w:widowControl w:val="0"/>
        <w:keepNext w:val="0"/>
        <w:keepLines w:val="0"/>
        <w:shd w:val="clear" w:color="auto" w:fill="auto"/>
        <w:bidi w:val="0"/>
        <w:jc w:val="both"/>
        <w:spacing w:before="0" w:after="188" w:line="230" w:lineRule="exact"/>
        <w:ind w:left="3060" w:right="0" w:firstLine="0"/>
      </w:pPr>
      <w:r>
        <w:rPr>
          <w:rStyle w:val="CharStyle4"/>
          <w:lang w:val="en-US"/>
          <w:rFonts w:ascii="Times New Roman" w:eastAsia="Times New Roman" w:hAnsi="Times New Roman" w:cs="Times New Roman"/>
          <w:w w:val="100"/>
          <w:spacing w:val="0"/>
          <w:color w:val="000000"/>
          <w:position w:val="0"/>
        </w:rPr>
        <w:t>National file No :</w:t>
        <w:tab/>
      </w:r>
    </w:p>
    <w:p>
      <w:pPr>
        <w:pStyle w:val="Style2"/>
        <w:numPr>
          <w:ilvl w:val="0"/>
          <w:numId w:val="1"/>
        </w:numPr>
        <w:tabs>
          <w:tab w:leader="none" w:pos="726" w:val="left"/>
        </w:tabs>
        <w:widowControl w:val="0"/>
        <w:keepNext w:val="0"/>
        <w:keepLines w:val="0"/>
        <w:shd w:val="clear" w:color="auto" w:fill="auto"/>
        <w:bidi w:val="0"/>
        <w:jc w:val="both"/>
        <w:spacing w:before="0" w:after="0" w:line="230" w:lineRule="exact"/>
        <w:ind w:left="20" w:right="0" w:firstLine="0"/>
      </w:pPr>
      <w:r>
        <w:rPr>
          <w:rStyle w:val="CharStyle4"/>
          <w:lang w:val="en-US"/>
          <w:rFonts w:ascii="Times New Roman" w:eastAsia="Times New Roman" w:hAnsi="Times New Roman" w:cs="Times New Roman"/>
          <w:w w:val="100"/>
          <w:spacing w:val="0"/>
          <w:color w:val="000000"/>
          <w:position w:val="0"/>
        </w:rPr>
        <w:t>Competent service of the Member State :</w:t>
      </w:r>
    </w:p>
    <w:p>
      <w:pPr>
        <w:pStyle w:val="Style2"/>
        <w:widowControl w:val="0"/>
        <w:keepNext w:val="0"/>
        <w:keepLines w:val="0"/>
        <w:shd w:val="clear" w:color="auto" w:fill="auto"/>
        <w:bidi w:val="0"/>
        <w:jc w:val="left"/>
        <w:spacing w:before="0" w:after="0" w:line="240" w:lineRule="exact"/>
        <w:ind w:left="740" w:right="60" w:firstLine="0"/>
      </w:pPr>
      <w:r>
        <w:rPr>
          <w:rStyle w:val="CharStyle4"/>
          <w:lang w:val="en-US"/>
          <w:rFonts w:ascii="Times New Roman" w:eastAsia="Times New Roman" w:hAnsi="Times New Roman" w:cs="Times New Roman"/>
          <w:w w:val="100"/>
          <w:spacing w:val="0"/>
          <w:color w:val="000000"/>
          <w:position w:val="0"/>
        </w:rPr>
        <w:t>Name : Institut National des Appellations d'Origine, 138 Champs Elysees, 75008 Paris</w:t>
      </w:r>
    </w:p>
    <w:p>
      <w:pPr>
        <w:pStyle w:val="Style2"/>
        <w:tabs>
          <w:tab w:leader="none" w:pos="5137" w:val="left"/>
        </w:tabs>
        <w:widowControl w:val="0"/>
        <w:keepNext w:val="0"/>
        <w:keepLines w:val="0"/>
        <w:shd w:val="clear" w:color="auto" w:fill="auto"/>
        <w:bidi w:val="0"/>
        <w:jc w:val="both"/>
        <w:spacing w:before="0" w:after="172" w:line="230" w:lineRule="exact"/>
        <w:ind w:left="2860" w:right="0"/>
      </w:pPr>
      <w:r>
        <w:rPr>
          <w:rStyle w:val="CharStyle4"/>
          <w:lang w:val="en-US"/>
          <w:rFonts w:ascii="Times New Roman" w:eastAsia="Times New Roman" w:hAnsi="Times New Roman" w:cs="Times New Roman"/>
          <w:w w:val="100"/>
          <w:spacing w:val="0"/>
          <w:color w:val="000000"/>
          <w:position w:val="0"/>
        </w:rPr>
        <w:t>Tel. : (1) 45 62 54 75</w:t>
        <w:tab/>
        <w:t>Fax : (1) 42 25 57 97</w:t>
      </w:r>
    </w:p>
    <w:p>
      <w:pPr>
        <w:pStyle w:val="Style2"/>
        <w:numPr>
          <w:ilvl w:val="0"/>
          <w:numId w:val="1"/>
        </w:numPr>
        <w:tabs>
          <w:tab w:leader="none" w:pos="740" w:val="left"/>
        </w:tabs>
        <w:widowControl w:val="0"/>
        <w:keepNext w:val="0"/>
        <w:keepLines w:val="0"/>
        <w:shd w:val="clear" w:color="auto" w:fill="auto"/>
        <w:bidi w:val="0"/>
        <w:jc w:val="both"/>
        <w:spacing w:before="0" w:after="0" w:line="250" w:lineRule="exact"/>
        <w:ind w:left="20" w:right="0" w:firstLine="0"/>
      </w:pPr>
      <w:r>
        <w:rPr>
          <w:rStyle w:val="CharStyle4"/>
          <w:lang w:val="en-US"/>
          <w:rFonts w:ascii="Times New Roman" w:eastAsia="Times New Roman" w:hAnsi="Times New Roman" w:cs="Times New Roman"/>
          <w:w w:val="100"/>
          <w:spacing w:val="0"/>
          <w:color w:val="000000"/>
          <w:position w:val="0"/>
        </w:rPr>
        <w:t>Applicant group :</w:t>
      </w:r>
    </w:p>
    <w:p>
      <w:pPr>
        <w:pStyle w:val="Style2"/>
        <w:numPr>
          <w:ilvl w:val="1"/>
          <w:numId w:val="1"/>
        </w:numPr>
        <w:tabs>
          <w:tab w:leader="none" w:pos="1081" w:val="left"/>
        </w:tabs>
        <w:widowControl w:val="0"/>
        <w:keepNext w:val="0"/>
        <w:keepLines w:val="0"/>
        <w:shd w:val="clear" w:color="auto" w:fill="auto"/>
        <w:bidi w:val="0"/>
        <w:jc w:val="both"/>
        <w:spacing w:before="0" w:after="0" w:line="250" w:lineRule="exact"/>
        <w:ind w:left="2860" w:right="0"/>
      </w:pPr>
      <w:r>
        <w:rPr>
          <w:rStyle w:val="CharStyle4"/>
          <w:lang w:val="en-US"/>
          <w:rFonts w:ascii="Times New Roman" w:eastAsia="Times New Roman" w:hAnsi="Times New Roman" w:cs="Times New Roman"/>
          <w:w w:val="100"/>
          <w:spacing w:val="0"/>
          <w:color w:val="000000"/>
          <w:position w:val="0"/>
        </w:rPr>
        <w:t>Name : Union Interprofessionnelle de Defense du Brie de Meaux</w:t>
      </w:r>
    </w:p>
    <w:p>
      <w:pPr>
        <w:pStyle w:val="Style2"/>
        <w:numPr>
          <w:ilvl w:val="1"/>
          <w:numId w:val="1"/>
        </w:numPr>
        <w:tabs>
          <w:tab w:leader="none" w:pos="1105" w:val="left"/>
        </w:tabs>
        <w:widowControl w:val="0"/>
        <w:keepNext w:val="0"/>
        <w:keepLines w:val="0"/>
        <w:shd w:val="clear" w:color="auto" w:fill="auto"/>
        <w:bidi w:val="0"/>
        <w:jc w:val="both"/>
        <w:spacing w:before="0" w:after="0" w:line="250" w:lineRule="exact"/>
        <w:ind w:left="2860" w:right="0"/>
      </w:pPr>
      <w:r>
        <w:rPr>
          <w:rStyle w:val="CharStyle4"/>
          <w:lang w:val="en-US"/>
          <w:rFonts w:ascii="Times New Roman" w:eastAsia="Times New Roman" w:hAnsi="Times New Roman" w:cs="Times New Roman"/>
          <w:w w:val="100"/>
          <w:spacing w:val="0"/>
          <w:color w:val="000000"/>
          <w:position w:val="0"/>
        </w:rPr>
        <w:t>Address : 13 rue des Fossees, 77000 Melun</w:t>
      </w:r>
    </w:p>
    <w:p>
      <w:pPr>
        <w:pStyle w:val="Style2"/>
        <w:numPr>
          <w:ilvl w:val="1"/>
          <w:numId w:val="1"/>
        </w:numPr>
        <w:tabs>
          <w:tab w:leader="none" w:pos="1100" w:val="left"/>
        </w:tabs>
        <w:widowControl w:val="0"/>
        <w:keepNext w:val="0"/>
        <w:keepLines w:val="0"/>
        <w:shd w:val="clear" w:color="auto" w:fill="auto"/>
        <w:bidi w:val="0"/>
        <w:jc w:val="both"/>
        <w:spacing w:before="0" w:after="33" w:line="250" w:lineRule="exact"/>
        <w:ind w:left="2860" w:right="0"/>
      </w:pPr>
      <w:r>
        <w:rPr>
          <w:rStyle w:val="CharStyle4"/>
          <w:lang w:val="en-US"/>
          <w:rFonts w:ascii="Times New Roman" w:eastAsia="Times New Roman" w:hAnsi="Times New Roman" w:cs="Times New Roman"/>
          <w:w w:val="100"/>
          <w:spacing w:val="0"/>
          <w:color w:val="000000"/>
          <w:position w:val="0"/>
        </w:rPr>
        <w:t>Composition : producer/processor ( / ) other ( )</w:t>
      </w:r>
    </w:p>
    <w:p>
      <w:pPr>
        <w:pStyle w:val="Style2"/>
        <w:numPr>
          <w:ilvl w:val="0"/>
          <w:numId w:val="1"/>
        </w:numPr>
        <w:tabs>
          <w:tab w:leader="none" w:pos="730" w:val="left"/>
        </w:tabs>
        <w:widowControl w:val="0"/>
        <w:keepNext w:val="0"/>
        <w:keepLines w:val="0"/>
        <w:shd w:val="clear" w:color="auto" w:fill="auto"/>
        <w:bidi w:val="0"/>
        <w:jc w:val="both"/>
        <w:spacing w:before="0" w:after="0" w:line="509" w:lineRule="exact"/>
        <w:ind w:left="20" w:right="0" w:firstLine="0"/>
      </w:pPr>
      <w:r>
        <w:rPr>
          <w:rStyle w:val="CharStyle4"/>
          <w:lang w:val="en-US"/>
          <w:rFonts w:ascii="Times New Roman" w:eastAsia="Times New Roman" w:hAnsi="Times New Roman" w:cs="Times New Roman"/>
          <w:w w:val="100"/>
          <w:spacing w:val="0"/>
          <w:color w:val="000000"/>
          <w:position w:val="0"/>
        </w:rPr>
        <w:t>Name of product : Brie de Meaux</w:t>
      </w:r>
    </w:p>
    <w:p>
      <w:pPr>
        <w:pStyle w:val="Style2"/>
        <w:numPr>
          <w:ilvl w:val="0"/>
          <w:numId w:val="1"/>
        </w:numPr>
        <w:tabs>
          <w:tab w:leader="none" w:pos="745" w:val="left"/>
        </w:tabs>
        <w:widowControl w:val="0"/>
        <w:keepNext w:val="0"/>
        <w:keepLines w:val="0"/>
        <w:shd w:val="clear" w:color="auto" w:fill="auto"/>
        <w:bidi w:val="0"/>
        <w:jc w:val="both"/>
        <w:spacing w:before="0" w:after="0" w:line="509" w:lineRule="exact"/>
        <w:ind w:left="20" w:right="0" w:firstLine="0"/>
      </w:pPr>
      <w:r>
        <w:rPr>
          <w:rStyle w:val="CharStyle4"/>
          <w:lang w:val="en-US"/>
          <w:rFonts w:ascii="Times New Roman" w:eastAsia="Times New Roman" w:hAnsi="Times New Roman" w:cs="Times New Roman"/>
          <w:w w:val="100"/>
          <w:spacing w:val="0"/>
          <w:color w:val="000000"/>
          <w:position w:val="0"/>
        </w:rPr>
        <w:t xml:space="preserve">Type of product : (see list in </w:t>
      </w:r>
      <w:r>
        <w:rPr>
          <w:rStyle w:val="CharStyle9"/>
          <w:sz w:val="23"/>
          <w:szCs w:val="23"/>
        </w:rPr>
        <w:t>Ann</w:t>
      </w:r>
      <w:r>
        <w:rPr>
          <w:rStyle w:val="CharStyle4"/>
          <w:lang w:val="en-US"/>
          <w:rFonts w:ascii="Times New Roman" w:eastAsia="Times New Roman" w:hAnsi="Times New Roman" w:cs="Times New Roman"/>
          <w:w w:val="100"/>
          <w:spacing w:val="0"/>
          <w:color w:val="000000"/>
          <w:position w:val="0"/>
        </w:rPr>
        <w:t>ex VI) Class 1-3 - cheeses</w:t>
      </w:r>
    </w:p>
    <w:p>
      <w:pPr>
        <w:pStyle w:val="Style2"/>
        <w:numPr>
          <w:ilvl w:val="0"/>
          <w:numId w:val="1"/>
        </w:numPr>
        <w:tabs>
          <w:tab w:leader="none" w:pos="735" w:val="left"/>
        </w:tabs>
        <w:widowControl w:val="0"/>
        <w:keepNext w:val="0"/>
        <w:keepLines w:val="0"/>
        <w:shd w:val="clear" w:color="auto" w:fill="auto"/>
        <w:bidi w:val="0"/>
        <w:jc w:val="both"/>
        <w:spacing w:before="0" w:after="0" w:line="509" w:lineRule="exact"/>
        <w:ind w:left="20" w:right="0" w:firstLine="0"/>
      </w:pPr>
      <w:r>
        <w:rPr>
          <w:rStyle w:val="CharStyle4"/>
          <w:lang w:val="en-US"/>
          <w:rFonts w:ascii="Times New Roman" w:eastAsia="Times New Roman" w:hAnsi="Times New Roman" w:cs="Times New Roman"/>
          <w:w w:val="100"/>
          <w:spacing w:val="0"/>
          <w:color w:val="000000"/>
          <w:position w:val="0"/>
        </w:rPr>
        <w:t>Description of product : summary of requirements under Art. 4(2)</w:t>
      </w:r>
    </w:p>
    <w:p>
      <w:pPr>
        <w:pStyle w:val="Style2"/>
        <w:numPr>
          <w:ilvl w:val="1"/>
          <w:numId w:val="1"/>
        </w:numPr>
        <w:tabs>
          <w:tab w:leader="none" w:pos="1090" w:val="left"/>
        </w:tabs>
        <w:widowControl w:val="0"/>
        <w:keepNext w:val="0"/>
        <w:keepLines w:val="0"/>
        <w:shd w:val="clear" w:color="auto" w:fill="auto"/>
        <w:bidi w:val="0"/>
        <w:jc w:val="both"/>
        <w:spacing w:before="0" w:after="0" w:line="230" w:lineRule="exact"/>
        <w:ind w:left="2860" w:right="0"/>
      </w:pPr>
      <w:r>
        <w:rPr>
          <w:rStyle w:val="CharStyle4"/>
          <w:lang w:val="en-US"/>
          <w:rFonts w:ascii="Times New Roman" w:eastAsia="Times New Roman" w:hAnsi="Times New Roman" w:cs="Times New Roman"/>
          <w:w w:val="100"/>
          <w:spacing w:val="0"/>
          <w:color w:val="000000"/>
          <w:position w:val="0"/>
        </w:rPr>
        <w:t>name : see (3)</w:t>
      </w:r>
    </w:p>
    <w:p>
      <w:pPr>
        <w:pStyle w:val="Style2"/>
        <w:numPr>
          <w:ilvl w:val="1"/>
          <w:numId w:val="1"/>
        </w:numPr>
        <w:tabs>
          <w:tab w:leader="none" w:pos="1110" w:val="left"/>
        </w:tabs>
        <w:widowControl w:val="0"/>
        <w:keepNext w:val="0"/>
        <w:keepLines w:val="0"/>
        <w:shd w:val="clear" w:color="auto" w:fill="auto"/>
        <w:bidi w:val="0"/>
        <w:jc w:val="both"/>
        <w:spacing w:before="0" w:after="0" w:line="230" w:lineRule="exact"/>
        <w:ind w:left="2860" w:right="0"/>
      </w:pPr>
      <w:r>
        <w:rPr>
          <w:rStyle w:val="CharStyle4"/>
          <w:lang w:val="en-US"/>
          <w:rFonts w:ascii="Times New Roman" w:eastAsia="Times New Roman" w:hAnsi="Times New Roman" w:cs="Times New Roman"/>
          <w:w w:val="100"/>
          <w:spacing w:val="0"/>
          <w:color w:val="000000"/>
          <w:position w:val="0"/>
        </w:rPr>
        <w:t>description : A soft cheese made from raw cow's milk with a crust</w:t>
      </w:r>
    </w:p>
    <w:p>
      <w:pPr>
        <w:pStyle w:val="Style2"/>
        <w:widowControl w:val="0"/>
        <w:keepNext w:val="0"/>
        <w:keepLines w:val="0"/>
        <w:shd w:val="clear" w:color="auto" w:fill="auto"/>
        <w:bidi w:val="0"/>
        <w:jc w:val="both"/>
        <w:spacing w:before="0" w:after="240" w:line="250" w:lineRule="exact"/>
        <w:ind w:left="2860" w:right="60" w:firstLine="0"/>
      </w:pPr>
      <w:r>
        <w:rPr>
          <w:rStyle w:val="CharStyle4"/>
          <w:lang w:val="en-US"/>
          <w:rFonts w:ascii="Times New Roman" w:eastAsia="Times New Roman" w:hAnsi="Times New Roman" w:cs="Times New Roman"/>
          <w:w w:val="100"/>
          <w:spacing w:val="0"/>
          <w:color w:val="000000"/>
          <w:position w:val="0"/>
        </w:rPr>
        <w:t>covered in a fine coating of white down, Brie de Meaux is produced in the form of a flat cylinder with an average weight of 2-6 kilogrammes.</w:t>
      </w:r>
    </w:p>
    <w:p>
      <w:pPr>
        <w:pStyle w:val="Style2"/>
        <w:widowControl w:val="0"/>
        <w:keepNext w:val="0"/>
        <w:keepLines w:val="0"/>
        <w:shd w:val="clear" w:color="auto" w:fill="auto"/>
        <w:bidi w:val="0"/>
        <w:jc w:val="left"/>
        <w:spacing w:before="0" w:after="240" w:line="250" w:lineRule="exact"/>
        <w:ind w:left="20" w:right="60" w:firstLine="0"/>
      </w:pPr>
      <w:r>
        <w:rPr>
          <w:rStyle w:val="CharStyle4"/>
          <w:lang w:val="en-US"/>
          <w:rFonts w:ascii="Times New Roman" w:eastAsia="Times New Roman" w:hAnsi="Times New Roman" w:cs="Times New Roman"/>
          <w:w w:val="100"/>
          <w:spacing w:val="0"/>
          <w:color w:val="000000"/>
          <w:position w:val="0"/>
        </w:rPr>
        <w:t>The eastern Parisian basin, which derives its geological unity from the limestone formations of the secondary and tertiary eras.</w:t>
      </w:r>
    </w:p>
    <w:p>
      <w:pPr>
        <w:pStyle w:val="Style2"/>
        <w:widowControl w:val="0"/>
        <w:keepNext w:val="0"/>
        <w:keepLines w:val="0"/>
        <w:shd w:val="clear" w:color="auto" w:fill="auto"/>
        <w:bidi w:val="0"/>
        <w:jc w:val="both"/>
        <w:spacing w:before="0" w:after="240" w:line="250" w:lineRule="exact"/>
        <w:ind w:left="20" w:right="60" w:firstLine="0"/>
      </w:pPr>
      <w:r>
        <w:rPr>
          <w:rStyle w:val="CharStyle4"/>
          <w:lang w:val="en-US"/>
          <w:rFonts w:ascii="Times New Roman" w:eastAsia="Times New Roman" w:hAnsi="Times New Roman" w:cs="Times New Roman"/>
          <w:w w:val="100"/>
          <w:spacing w:val="0"/>
          <w:color w:val="000000"/>
          <w:position w:val="0"/>
        </w:rPr>
        <w:t>The cheese from the "Brie country" seems to have been known since the time of Charlemagne. It was enjoyed by kings and nobility as well as by the conimon people. In 1793 the revolutionary Lavallee noted that "the cheese of Brie, loved by rich and poor, was preaching equality before it was ever imagined to be possible". Nevertheless, in 1814, at the Congress of Vienna, Brie de Meaux celebrated its greatest triumph, thereby earning its nickname of "king of cheeses and cheese of kings". It obtained the Appellation d'Origine Controlee in August 1980, application having been made in 1978.</w:t>
      </w:r>
    </w:p>
    <w:p>
      <w:pPr>
        <w:pStyle w:val="Style2"/>
        <w:widowControl w:val="0"/>
        <w:keepNext w:val="0"/>
        <w:keepLines w:val="0"/>
        <w:shd w:val="clear" w:color="auto" w:fill="auto"/>
        <w:bidi w:val="0"/>
        <w:jc w:val="both"/>
        <w:spacing w:before="0" w:after="0" w:line="250" w:lineRule="exact"/>
        <w:ind w:left="2860" w:right="60"/>
      </w:pPr>
      <w:r>
        <w:pict>
          <v:shapetype id="_x0000_t202" coordsize="21600,21600" o:spt="202" path="m,l,21600r21600,l21600,xe">
            <v:stroke joinstyle="miter"/>
            <v:path gradientshapeok="t" o:connecttype="rect"/>
          </v:shapetype>
          <v:shape id="_x0000_s1026" type="#_x0000_t202" style="position:absolute;margin-left:30.4pt;margin-top:328.65pt;width:120.4pt;height:11.2pt;z-index:1;mso-wrap-distance-left:5.pt;mso-wrap-distance-top:14.pt;mso-wrap-distance-right:28.7pt;mso-wrap-distance-bottom:5.pt;mso-position-horizontal-relative:margin;mso-position-vertical-relative:margin" filled="0" stroked="0">
            <v:textbox style="mso-fit-shape-to-text:t" inset="0,0,0,0">
              <w:txbxContent>
                <w:p>
                  <w:pPr>
                    <w:pStyle w:val="Style2"/>
                    <w:widowControl w:val="0"/>
                    <w:keepNext w:val="0"/>
                    <w:keepLines w:val="0"/>
                    <w:shd w:val="clear" w:color="auto" w:fill="auto"/>
                    <w:bidi w:val="0"/>
                    <w:jc w:val="left"/>
                    <w:spacing w:before="0" w:after="0" w:line="220" w:lineRule="exact"/>
                    <w:ind w:left="100" w:right="0" w:firstLine="0"/>
                  </w:pPr>
                  <w:r>
                    <w:rPr>
                      <w:rStyle w:val="CharStyle3"/>
                      <w:lang w:val="en-US"/>
                      <w:rFonts w:ascii="Times New Roman" w:eastAsia="Times New Roman" w:hAnsi="Times New Roman" w:cs="Times New Roman"/>
                      <w:w w:val="100"/>
                      <w:spacing w:val="0"/>
                      <w:color w:val="000000"/>
                      <w:position w:val="0"/>
                    </w:rPr>
                    <w:t>(c) geographical area :</w:t>
                  </w:r>
                </w:p>
              </w:txbxContent>
            </v:textbox>
            <w10:wrap type="square" anchorx="margin" anchory="margin"/>
          </v:shape>
        </w:pict>
      </w:r>
      <w:r>
        <w:pict>
          <v:shape id="_x0000_s1027" type="#_x0000_t202" style="position:absolute;margin-left:29.9pt;margin-top:379.3pt;width:124.5pt;height:11.2pt;z-index:2;mso-wrap-distance-left:5.pt;mso-wrap-distance-top:5.pt;mso-wrap-distance-right:24.65pt;mso-wrap-distance-bottom:5.pt;mso-position-horizontal-relative:margin;mso-position-vertical-relative:margin" filled="0" stroked="0">
            <v:textbox style="mso-fit-shape-to-text:t" inset="0,0,0,0">
              <w:txbxContent>
                <w:p>
                  <w:pPr>
                    <w:pStyle w:val="Style2"/>
                    <w:widowControl w:val="0"/>
                    <w:keepNext w:val="0"/>
                    <w:keepLines w:val="0"/>
                    <w:shd w:val="clear" w:color="auto" w:fill="auto"/>
                    <w:bidi w:val="0"/>
                    <w:jc w:val="left"/>
                    <w:spacing w:before="0" w:after="0" w:line="220" w:lineRule="exact"/>
                    <w:ind w:left="100" w:right="0" w:firstLine="0"/>
                  </w:pPr>
                  <w:r>
                    <w:rPr>
                      <w:rStyle w:val="CharStyle3"/>
                      <w:lang w:val="en-US"/>
                      <w:rFonts w:ascii="Times New Roman" w:eastAsia="Times New Roman" w:hAnsi="Times New Roman" w:cs="Times New Roman"/>
                      <w:w w:val="100"/>
                      <w:spacing w:val="0"/>
                      <w:color w:val="000000"/>
                      <w:position w:val="0"/>
                    </w:rPr>
                    <w:t>(d) evidence of origin :</w:t>
                  </w:r>
                </w:p>
              </w:txbxContent>
            </v:textbox>
            <w10:wrap type="square" anchorx="margin" anchory="margin"/>
          </v:shape>
        </w:pict>
      </w:r>
      <w:r>
        <w:rPr>
          <w:rStyle w:val="CharStyle4"/>
          <w:lang w:val="en-US"/>
          <w:rFonts w:ascii="Times New Roman" w:eastAsia="Times New Roman" w:hAnsi="Times New Roman" w:cs="Times New Roman"/>
          <w:w w:val="100"/>
          <w:spacing w:val="0"/>
          <w:color w:val="000000"/>
          <w:position w:val="0"/>
        </w:rPr>
        <w:t xml:space="preserve">(e) acquisition : The curds obtained after the addition of rennet to the raw </w:t>
      </w:r>
      <w:r>
        <w:rPr>
          <w:rStyle w:val="CharStyle10"/>
          <w:u w:val="none"/>
          <w:sz w:val="23"/>
          <w:szCs w:val="23"/>
        </w:rPr>
        <w:t>milk, which has been heated to a temperature below</w:t>
      </w:r>
      <w:r>
        <w:rPr>
          <w:rStyle w:val="CharStyle11"/>
          <w:u w:val="none"/>
        </w:rPr>
        <w:t xml:space="preserve"> 31°C, </w:t>
      </w:r>
      <w:r>
        <w:rPr>
          <w:rStyle w:val="CharStyle4"/>
          <w:lang w:val="en-US"/>
          <w:rFonts w:ascii="Times New Roman" w:eastAsia="Times New Roman" w:hAnsi="Times New Roman" w:cs="Times New Roman"/>
          <w:w w:val="100"/>
          <w:spacing w:val="0"/>
          <w:color w:val="000000"/>
          <w:position w:val="0"/>
        </w:rPr>
        <w:t>is then put into a mould. In accordance with the traditional technique, moulding is done manually with the aid of a "Brie shovel", around 20 centimetres in diameter, the mould being filled with a succession of fine layers. After draining for around 18 hours, the cheeses are removed from the moulds, dry-salted, treated with mould spores and put into</w:t>
      </w:r>
      <w:r>
        <w:br w:type="page"/>
      </w:r>
    </w:p>
    <w:p>
      <w:pPr>
        <w:pStyle w:val="Style2"/>
        <w:widowControl w:val="0"/>
        <w:keepNext w:val="0"/>
        <w:keepLines w:val="0"/>
        <w:shd w:val="clear" w:color="auto" w:fill="auto"/>
        <w:bidi w:val="0"/>
        <w:jc w:val="left"/>
        <w:spacing w:before="0" w:after="236" w:line="245" w:lineRule="exact"/>
        <w:ind w:left="2220" w:right="40" w:firstLine="0"/>
      </w:pPr>
      <w:r>
        <w:rPr>
          <w:rStyle w:val="CharStyle4"/>
          <w:lang w:val="en-US"/>
          <w:rFonts w:ascii="Times New Roman" w:eastAsia="Times New Roman" w:hAnsi="Times New Roman" w:cs="Times New Roman"/>
          <w:w w:val="100"/>
          <w:spacing w:val="0"/>
          <w:color w:val="000000"/>
          <w:position w:val="0"/>
        </w:rPr>
        <w:t>cellars, where they ripen slowly for a minimum of four weeks.</w:t>
      </w:r>
    </w:p>
    <w:p>
      <w:pPr>
        <w:pStyle w:val="Style2"/>
        <w:numPr>
          <w:ilvl w:val="2"/>
          <w:numId w:val="1"/>
        </w:numPr>
        <w:tabs>
          <w:tab w:leader="none" w:pos="351" w:val="left"/>
        </w:tabs>
        <w:widowControl w:val="0"/>
        <w:keepNext w:val="0"/>
        <w:keepLines w:val="0"/>
        <w:shd w:val="clear" w:color="auto" w:fill="auto"/>
        <w:bidi w:val="0"/>
        <w:jc w:val="both"/>
        <w:spacing w:before="0" w:after="0" w:line="250" w:lineRule="exact"/>
        <w:ind w:left="20" w:right="0" w:firstLine="0"/>
      </w:pPr>
      <w:r>
        <w:rPr>
          <w:rStyle w:val="CharStyle4"/>
          <w:lang w:val="en-US"/>
          <w:rFonts w:ascii="Times New Roman" w:eastAsia="Times New Roman" w:hAnsi="Times New Roman" w:cs="Times New Roman"/>
          <w:w w:val="100"/>
          <w:spacing w:val="0"/>
          <w:color w:val="000000"/>
          <w:position w:val="0"/>
        </w:rPr>
        <w:t>link : The predominance of chalky soils make the Brie de Meaux area a</w:t>
      </w:r>
    </w:p>
    <w:p>
      <w:pPr>
        <w:pStyle w:val="Style2"/>
        <w:widowControl w:val="0"/>
        <w:keepNext w:val="0"/>
        <w:keepLines w:val="0"/>
        <w:shd w:val="clear" w:color="auto" w:fill="auto"/>
        <w:bidi w:val="0"/>
        <w:jc w:val="both"/>
        <w:spacing w:before="0" w:after="240" w:line="250" w:lineRule="exact"/>
        <w:ind w:left="1460" w:right="40" w:firstLine="0"/>
      </w:pPr>
      <w:r>
        <w:rPr>
          <w:rStyle w:val="CharStyle4"/>
          <w:lang w:val="en-US"/>
          <w:rFonts w:ascii="Times New Roman" w:eastAsia="Times New Roman" w:hAnsi="Times New Roman" w:cs="Times New Roman"/>
          <w:w w:val="100"/>
          <w:spacing w:val="0"/>
          <w:color w:val="000000"/>
          <w:position w:val="0"/>
        </w:rPr>
        <w:t>genuinely distinguishable entity, despite the wide area it covers. In this area age-old traditions, though based on a particularly delicate technique, have been perpetuated, thus allowing Brie de Meaux to maintain its reputation.</w:t>
      </w:r>
    </w:p>
    <w:p>
      <w:pPr>
        <w:pStyle w:val="Style2"/>
        <w:numPr>
          <w:ilvl w:val="2"/>
          <w:numId w:val="1"/>
        </w:numPr>
        <w:tabs>
          <w:tab w:leader="none" w:pos="390" w:val="left"/>
          <w:tab w:leader="none" w:pos="3615" w:val="left"/>
          <w:tab w:leader="none" w:pos="5756" w:val="left"/>
        </w:tabs>
        <w:widowControl w:val="0"/>
        <w:keepNext w:val="0"/>
        <w:keepLines w:val="0"/>
        <w:shd w:val="clear" w:color="auto" w:fill="auto"/>
        <w:bidi w:val="0"/>
        <w:jc w:val="both"/>
        <w:spacing w:before="0" w:after="0" w:line="250" w:lineRule="exact"/>
        <w:ind w:left="20" w:right="0" w:firstLine="0"/>
      </w:pPr>
      <w:r>
        <w:rPr>
          <w:rStyle w:val="CharStyle4"/>
          <w:lang w:val="en-US"/>
          <w:rFonts w:ascii="Times New Roman" w:eastAsia="Times New Roman" w:hAnsi="Times New Roman" w:cs="Times New Roman"/>
          <w:w w:val="100"/>
          <w:spacing w:val="0"/>
          <w:color w:val="000000"/>
          <w:position w:val="0"/>
        </w:rPr>
        <w:t>control : Name :</w:t>
        <w:tab/>
        <w:t>I.N.A.O.</w:t>
        <w:tab/>
        <w:t>D.G.C.C.R.F.</w:t>
      </w:r>
    </w:p>
    <w:p>
      <w:pPr>
        <w:pStyle w:val="Style2"/>
        <w:widowControl w:val="0"/>
        <w:keepNext w:val="0"/>
        <w:keepLines w:val="0"/>
        <w:shd w:val="clear" w:color="auto" w:fill="auto"/>
        <w:bidi w:val="0"/>
        <w:jc w:val="both"/>
        <w:spacing w:before="0" w:after="0" w:line="250" w:lineRule="exact"/>
        <w:ind w:left="1460" w:right="0" w:firstLine="0"/>
      </w:pPr>
      <w:r>
        <w:rPr>
          <w:rStyle w:val="CharStyle4"/>
          <w:lang w:val="en-US"/>
          <w:rFonts w:ascii="Times New Roman" w:eastAsia="Times New Roman" w:hAnsi="Times New Roman" w:cs="Times New Roman"/>
          <w:w w:val="100"/>
          <w:spacing w:val="0"/>
          <w:color w:val="000000"/>
          <w:position w:val="0"/>
        </w:rPr>
        <w:t>Address : 138 Champs Elysees 59, Bd V. Auriol</w:t>
      </w:r>
    </w:p>
    <w:p>
      <w:pPr>
        <w:pStyle w:val="Style2"/>
        <w:tabs>
          <w:tab w:leader="none" w:pos="5046" w:val="left"/>
        </w:tabs>
        <w:widowControl w:val="0"/>
        <w:keepNext w:val="0"/>
        <w:keepLines w:val="0"/>
        <w:shd w:val="clear" w:color="auto" w:fill="auto"/>
        <w:bidi w:val="0"/>
        <w:jc w:val="both"/>
        <w:spacing w:before="0" w:after="480" w:line="250" w:lineRule="exact"/>
        <w:ind w:left="2900" w:right="0" w:firstLine="0"/>
      </w:pPr>
      <w:r>
        <w:rPr>
          <w:rStyle w:val="CharStyle4"/>
          <w:lang w:val="en-US"/>
          <w:rFonts w:ascii="Times New Roman" w:eastAsia="Times New Roman" w:hAnsi="Times New Roman" w:cs="Times New Roman"/>
          <w:w w:val="100"/>
          <w:spacing w:val="0"/>
          <w:color w:val="000000"/>
          <w:position w:val="0"/>
        </w:rPr>
        <w:t>75008 Paris</w:t>
        <w:tab/>
        <w:t>75703 Paris CEDEX 13</w:t>
      </w:r>
    </w:p>
    <w:p>
      <w:pPr>
        <w:pStyle w:val="Style2"/>
        <w:numPr>
          <w:ilvl w:val="2"/>
          <w:numId w:val="1"/>
        </w:numPr>
        <w:tabs>
          <w:tab w:leader="none" w:pos="390" w:val="left"/>
        </w:tabs>
        <w:widowControl w:val="0"/>
        <w:keepNext w:val="0"/>
        <w:keepLines w:val="0"/>
        <w:shd w:val="clear" w:color="auto" w:fill="auto"/>
        <w:bidi w:val="0"/>
        <w:jc w:val="both"/>
        <w:spacing w:before="0" w:after="0" w:line="250" w:lineRule="exact"/>
        <w:ind w:left="20" w:right="0" w:firstLine="0"/>
      </w:pPr>
      <w:r>
        <w:rPr>
          <w:rStyle w:val="CharStyle4"/>
          <w:lang w:val="en-US"/>
          <w:rFonts w:ascii="Times New Roman" w:eastAsia="Times New Roman" w:hAnsi="Times New Roman" w:cs="Times New Roman"/>
          <w:w w:val="100"/>
          <w:spacing w:val="0"/>
          <w:color w:val="000000"/>
          <w:position w:val="0"/>
        </w:rPr>
        <w:t>labelling : Apart from the product designation, accompanied by the words</w:t>
      </w:r>
    </w:p>
    <w:p>
      <w:pPr>
        <w:pStyle w:val="Style2"/>
        <w:widowControl w:val="0"/>
        <w:keepNext w:val="0"/>
        <w:keepLines w:val="0"/>
        <w:shd w:val="clear" w:color="auto" w:fill="auto"/>
        <w:bidi w:val="0"/>
        <w:jc w:val="both"/>
        <w:spacing w:before="0" w:after="0" w:line="250" w:lineRule="exact"/>
        <w:ind w:left="1460" w:right="40" w:firstLine="0"/>
      </w:pPr>
      <w:r>
        <w:rPr>
          <w:rStyle w:val="CharStyle12"/>
          <w:u w:val="none"/>
          <w:sz w:val="23"/>
          <w:szCs w:val="23"/>
        </w:rPr>
        <w:t>Appellation d'Origine,</w:t>
      </w:r>
      <w:r>
        <w:rPr>
          <w:rStyle w:val="CharStyle4"/>
          <w:lang w:val="en-US"/>
          <w:rFonts w:ascii="Times New Roman" w:eastAsia="Times New Roman" w:hAnsi="Times New Roman" w:cs="Times New Roman"/>
          <w:w w:val="100"/>
          <w:spacing w:val="0"/>
          <w:color w:val="000000"/>
          <w:position w:val="0"/>
        </w:rPr>
        <w:t xml:space="preserve"> the label of Brie de Meaux cheeses must also bear the logo containing the initials INAO, the words </w:t>
      </w:r>
      <w:r>
        <w:rPr>
          <w:rStyle w:val="CharStyle13"/>
          <w:u w:val="none"/>
          <w:sz w:val="23"/>
          <w:szCs w:val="23"/>
        </w:rPr>
        <w:t>Appellation d'Origine Controlee</w:t>
      </w:r>
      <w:r>
        <w:rPr>
          <w:rStyle w:val="CharStyle4"/>
          <w:lang w:val="en-US"/>
          <w:rFonts w:ascii="Times New Roman" w:eastAsia="Times New Roman" w:hAnsi="Times New Roman" w:cs="Times New Roman"/>
          <w:w w:val="100"/>
          <w:spacing w:val="0"/>
          <w:color w:val="000000"/>
          <w:position w:val="0"/>
        </w:rPr>
        <w:t xml:space="preserve"> and the product designation.</w:t>
      </w:r>
    </w:p>
    <w:p>
      <w:pPr>
        <w:pStyle w:val="Style2"/>
        <w:numPr>
          <w:ilvl w:val="2"/>
          <w:numId w:val="1"/>
        </w:numPr>
        <w:tabs>
          <w:tab w:leader="none" w:pos="332" w:val="left"/>
        </w:tabs>
        <w:widowControl w:val="0"/>
        <w:keepNext w:val="0"/>
        <w:keepLines w:val="0"/>
        <w:shd w:val="clear" w:color="auto" w:fill="auto"/>
        <w:bidi w:val="0"/>
        <w:jc w:val="both"/>
        <w:spacing w:before="0" w:after="0" w:line="250" w:lineRule="exact"/>
        <w:ind w:left="20" w:right="0" w:firstLine="0"/>
      </w:pPr>
      <w:r>
        <w:rPr>
          <w:rStyle w:val="CharStyle4"/>
          <w:lang w:val="en-US"/>
          <w:rFonts w:ascii="Times New Roman" w:eastAsia="Times New Roman" w:hAnsi="Times New Roman" w:cs="Times New Roman"/>
          <w:w w:val="100"/>
          <w:spacing w:val="0"/>
          <w:color w:val="000000"/>
          <w:position w:val="0"/>
        </w:rPr>
        <w:t>national legislative requirements (where applicable) : Regulation of 29</w:t>
      </w:r>
    </w:p>
    <w:p>
      <w:pPr>
        <w:pStyle w:val="Style2"/>
        <w:widowControl w:val="0"/>
        <w:keepNext w:val="0"/>
        <w:keepLines w:val="0"/>
        <w:shd w:val="clear" w:color="auto" w:fill="auto"/>
        <w:bidi w:val="0"/>
        <w:jc w:val="left"/>
        <w:spacing w:before="0" w:after="240" w:line="250" w:lineRule="exact"/>
        <w:ind w:left="5740" w:right="0" w:firstLine="0"/>
      </w:pPr>
      <w:r>
        <w:rPr>
          <w:rStyle w:val="CharStyle4"/>
          <w:lang w:val="en-US"/>
          <w:rFonts w:ascii="Times New Roman" w:eastAsia="Times New Roman" w:hAnsi="Times New Roman" w:cs="Times New Roman"/>
          <w:w w:val="100"/>
          <w:spacing w:val="0"/>
          <w:color w:val="000000"/>
          <w:position w:val="0"/>
        </w:rPr>
        <w:t>December 1986</w:t>
      </w:r>
    </w:p>
    <w:p>
      <w:pPr>
        <w:pStyle w:val="Style2"/>
        <w:widowControl w:val="0"/>
        <w:keepNext w:val="0"/>
        <w:keepLines w:val="0"/>
        <w:shd w:val="clear" w:color="auto" w:fill="auto"/>
        <w:bidi w:val="0"/>
        <w:spacing w:before="0" w:after="0" w:line="250" w:lineRule="exact"/>
        <w:ind w:left="780" w:right="0" w:firstLine="0"/>
      </w:pPr>
      <w:r>
        <w:rPr>
          <w:rStyle w:val="CharStyle4"/>
          <w:lang w:val="en-US"/>
          <w:rFonts w:ascii="Times New Roman" w:eastAsia="Times New Roman" w:hAnsi="Times New Roman" w:cs="Times New Roman"/>
          <w:w w:val="100"/>
          <w:spacing w:val="0"/>
          <w:color w:val="000000"/>
          <w:position w:val="0"/>
        </w:rPr>
        <w:t>TO BE COMPLETED BY THE COMMISSION EEC No : 6/FR/00110/94.01.24 Date of receipt of dossier : 22/10/95</w:t>
      </w:r>
    </w:p>
    <w:sectPr>
      <w:headerReference w:type="default" r:id="rId5"/>
      <w:footerReference w:type="default" r:id="rId6"/>
      <w:footnotePr>
        <w:pos w:val="pageBottom"/>
        <w:numFmt w:val="decimal"/>
        <w:numRestart w:val="continuous"/>
      </w:footnotePr>
      <w:type w:val="continuous"/>
      <w:pgSz w:w="11909" w:h="16834"/>
      <w:pgMar w:top="2029" w:left="1632" w:right="1651" w:bottom="1948" w:header="0" w:footer="3" w:gutter="0"/>
      <w:rtlGutter w:val="0"/>
      <w:cols w:space="720"/>
      <w:pgNumType w:start="3"/>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9.45pt;margin-top:-62.15pt;width:7.45pt;height:11.3pt;z-index:-251658749;mso-wrap-style:none;mso-wrap-distance-left:5.pt;mso-wrap-distance-top:5.pt;mso-wrap-distance-right:5.pt;mso-wrap-distance-bottom:5.pt;mso-position-horizontal-relative:page" filled="0" stroked="0">
          <v:textbox style="mso-fit-shape-to-text:t" inset="0,0,0,0">
            <w:txbxContent>
              <w:p>
                <w:pPr>
                  <w:pStyle w:val="Style5"/>
                  <w:widowControl w:val="0"/>
                  <w:keepNext w:val="0"/>
                  <w:keepLines w:val="0"/>
                  <w:shd w:val="clear" w:color="auto" w:fill="auto"/>
                  <w:bidi w:val="0"/>
                  <w:jc w:val="both"/>
                  <w:spacing w:before="0" w:after="0" w:line="240" w:lineRule="auto"/>
                  <w:ind w:left="0" w:right="0" w:firstLine="0"/>
                </w:pPr>
                <w:fldSimple w:instr=" PAGE \* MERGEFORMAT ">
                  <w:r>
                    <w:rPr>
                      <w:rStyle w:val="CharStyle8"/>
                      <w:lang w:val="en-US"/>
                      <w:u w:val="none"/>
                    </w:rPr>
                    <w:t>3</w:t>
                  </w:r>
                </w:fldSimple>
              </w:p>
            </w:txbxContent>
          </v:textbox>
          <w10:wrap anchorx="page"/>
        </v:shape>
      </w:pict>
    </w: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94.8pt;margin-top:53.75pt;width:120.5pt;height:24.5pt;z-index:-251658750;mso-wrap-style:none;mso-wrap-distance-left:5.pt;mso-wrap-distance-top:5.pt;mso-wrap-distance-right:5.pt;mso-wrap-distance-bottom:5.pt;mso-position-horizontal-relative:page" filled="0" stroked="0">
          <v:textbox style="mso-fit-shape-to-text:t" inset="0,0,0,0">
            <w:txbxContent>
              <w:p>
                <w:pPr>
                  <w:pStyle w:val="Style5"/>
                  <w:widowControl w:val="0"/>
                  <w:keepNext w:val="0"/>
                  <w:keepLines w:val="0"/>
                  <w:shd w:val="clear" w:color="auto" w:fill="auto"/>
                  <w:bidi w:val="0"/>
                  <w:jc w:val="right"/>
                  <w:spacing w:before="0" w:after="0" w:line="250" w:lineRule="exact"/>
                  <w:ind w:left="0" w:right="0" w:firstLine="0"/>
                </w:pPr>
                <w:r>
                  <w:rPr>
                    <w:rStyle w:val="CharStyle7"/>
                    <w:u w:val="none"/>
                  </w:rPr>
                  <w:t>EN/06/95/88370100.P00 (EN)</w:t>
                </w:r>
              </w:p>
              <w:p>
                <w:pPr>
                  <w:pStyle w:val="Style5"/>
                  <w:widowControl w:val="0"/>
                  <w:keepNext w:val="0"/>
                  <w:keepLines w:val="0"/>
                  <w:shd w:val="clear" w:color="auto" w:fill="auto"/>
                  <w:bidi w:val="0"/>
                  <w:jc w:val="right"/>
                  <w:spacing w:before="0" w:after="0" w:line="250" w:lineRule="exact"/>
                  <w:ind w:left="0" w:right="0" w:firstLine="0"/>
                </w:pPr>
                <w:r>
                  <w:rPr>
                    <w:rStyle w:val="CharStyle7"/>
                    <w:u w:val="none"/>
                  </w:rPr>
                  <w:t>FL/pam</w:t>
                </w:r>
              </w:p>
            </w:txbxContent>
          </v:textbox>
          <w10:wrap anchorx="page"/>
        </v:shape>
      </w:pict>
    </w: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lvl w:ilvl="1">
      <w:start w:val="1"/>
      <w:numFmt w:val="lowerLetter"/>
      <w:lvlText w:val="(%2)"/>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lvl w:ilvl="2">
      <w:start w:val="6"/>
      <w:numFmt w:val="lowerLetter"/>
      <w:lvlText w:val="(%3)"/>
      <w:rPr>
        <w:lang w:val="en-US"/>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sz w:val="24"/>
      <w:szCs w:val="24"/>
      <w:rFonts w:ascii="Times New Roman" w:eastAsia="Times New Roman" w:hAnsi="Times New Roman" w:cs="Times New Roman"/>
      <w:w w:val="100"/>
      <w:spacing w:val="0"/>
      <w:color w:val="000000"/>
      <w:position w:val="0"/>
    </w:rPr>
  </w:style>
  <w:style w:type="character" w:customStyle="1" w:styleId="CharStyle3">
    <w:name w:val="Corps du texte Exact"/>
    <w:basedOn w:val="DefaultParagraphFont"/>
    <w:rPr>
      <w:b w:val="0"/>
      <w:bCs w:val="0"/>
      <w:i w:val="0"/>
      <w:iCs w:val="0"/>
      <w:u w:val="none"/>
      <w:strike w:val="0"/>
      <w:smallCaps w:val="0"/>
      <w:sz w:val="22"/>
      <w:szCs w:val="22"/>
      <w:spacing w:val="-2"/>
    </w:rPr>
  </w:style>
  <w:style w:type="character" w:customStyle="1" w:styleId="CharStyle4">
    <w:name w:val="Corps du texte_"/>
    <w:basedOn w:val="DefaultParagraphFont"/>
    <w:link w:val="Style2"/>
    <w:rPr>
      <w:b w:val="0"/>
      <w:bCs w:val="0"/>
      <w:i w:val="0"/>
      <w:iCs w:val="0"/>
      <w:u w:val="none"/>
      <w:strike w:val="0"/>
      <w:smallCaps w:val="0"/>
      <w:sz w:val="23"/>
      <w:szCs w:val="23"/>
    </w:rPr>
  </w:style>
  <w:style w:type="character" w:customStyle="1" w:styleId="CharStyle6">
    <w:name w:val="En-tête ou pied de page_"/>
    <w:basedOn w:val="DefaultParagraphFont"/>
    <w:link w:val="Style5"/>
    <w:rPr>
      <w:b w:val="0"/>
      <w:bCs w:val="0"/>
      <w:i w:val="0"/>
      <w:iCs w:val="0"/>
      <w:u w:val="none"/>
      <w:strike w:val="0"/>
      <w:smallCaps w:val="0"/>
      <w:sz w:val="20"/>
      <w:szCs w:val="20"/>
    </w:rPr>
  </w:style>
  <w:style w:type="character" w:customStyle="1" w:styleId="CharStyle7">
    <w:name w:val="En-tête ou pied de page + 9 pt"/>
    <w:basedOn w:val="CharStyle6"/>
    <w:rPr>
      <w:lang w:val="en-US"/>
      <w:sz w:val="18"/>
      <w:szCs w:val="18"/>
      <w:rFonts w:ascii="Times New Roman" w:eastAsia="Times New Roman" w:hAnsi="Times New Roman" w:cs="Times New Roman"/>
      <w:w w:val="100"/>
      <w:spacing w:val="0"/>
      <w:color w:val="000000"/>
      <w:position w:val="0"/>
    </w:rPr>
  </w:style>
  <w:style w:type="character" w:customStyle="1" w:styleId="CharStyle8">
    <w:name w:val="En-tête ou pied de page + 12 pt"/>
    <w:basedOn w:val="CharStyle6"/>
    <w:rPr>
      <w:lang w:val="1024"/>
      <w:sz w:val="24"/>
      <w:szCs w:val="24"/>
      <w:rFonts w:ascii="Times New Roman" w:eastAsia="Times New Roman" w:hAnsi="Times New Roman" w:cs="Times New Roman"/>
      <w:w w:val="100"/>
      <w:spacing w:val="0"/>
      <w:color w:val="000000"/>
      <w:position w:val="0"/>
    </w:rPr>
  </w:style>
  <w:style w:type="character" w:customStyle="1" w:styleId="CharStyle9">
    <w:name w:val="Corps du texte"/>
    <w:basedOn w:val="CharStyle4"/>
    <w:rPr>
      <w:lang w:val="en-US"/>
      <w:u w:val="single"/>
      <w:rFonts w:ascii="Times New Roman" w:eastAsia="Times New Roman" w:hAnsi="Times New Roman" w:cs="Times New Roman"/>
      <w:w w:val="100"/>
      <w:spacing w:val="0"/>
      <w:color w:val="000000"/>
      <w:position w:val="0"/>
    </w:rPr>
  </w:style>
  <w:style w:type="character" w:customStyle="1" w:styleId="CharStyle10">
    <w:name w:val="Corps du texte"/>
    <w:basedOn w:val="CharStyle4"/>
    <w:rPr>
      <w:lang w:val="en-US"/>
      <w:rFonts w:ascii="Times New Roman" w:eastAsia="Times New Roman" w:hAnsi="Times New Roman" w:cs="Times New Roman"/>
      <w:w w:val="100"/>
      <w:spacing w:val="0"/>
      <w:color w:val="000000"/>
      <w:position w:val="0"/>
    </w:rPr>
  </w:style>
  <w:style w:type="character" w:customStyle="1" w:styleId="CharStyle11">
    <w:name w:val="Corps du texte + 12 pt,Italique"/>
    <w:basedOn w:val="CharStyle4"/>
    <w:rPr>
      <w:lang w:val="en-US"/>
      <w:i/>
      <w:iCs/>
      <w:sz w:val="24"/>
      <w:szCs w:val="24"/>
      <w:rFonts w:ascii="Times New Roman" w:eastAsia="Times New Roman" w:hAnsi="Times New Roman" w:cs="Times New Roman"/>
      <w:w w:val="100"/>
      <w:spacing w:val="0"/>
      <w:color w:val="000000"/>
      <w:position w:val="0"/>
    </w:rPr>
  </w:style>
  <w:style w:type="character" w:customStyle="1" w:styleId="CharStyle12">
    <w:name w:val="Corps du texte + Italique"/>
    <w:basedOn w:val="CharStyle4"/>
    <w:rPr>
      <w:lang w:val="en-US"/>
      <w:i/>
      <w:iCs/>
      <w:rFonts w:ascii="Times New Roman" w:eastAsia="Times New Roman" w:hAnsi="Times New Roman" w:cs="Times New Roman"/>
      <w:w w:val="100"/>
      <w:spacing w:val="0"/>
      <w:color w:val="000000"/>
      <w:position w:val="0"/>
    </w:rPr>
  </w:style>
  <w:style w:type="character" w:customStyle="1" w:styleId="CharStyle13">
    <w:name w:val="Corps du texte + Italique"/>
    <w:basedOn w:val="CharStyle4"/>
    <w:rPr>
      <w:lang w:val="en-US"/>
      <w:i/>
      <w:iCs/>
      <w:rFonts w:ascii="Times New Roman" w:eastAsia="Times New Roman" w:hAnsi="Times New Roman" w:cs="Times New Roman"/>
      <w:w w:val="100"/>
      <w:spacing w:val="0"/>
      <w:color w:val="000000"/>
      <w:position w:val="0"/>
    </w:rPr>
  </w:style>
  <w:style w:type="paragraph" w:customStyle="1" w:styleId="Style2">
    <w:name w:val="Corps du texte"/>
    <w:basedOn w:val="Normal"/>
    <w:link w:val="CharStyle4"/>
    <w:pPr>
      <w:widowControl w:val="0"/>
      <w:shd w:val="clear" w:color="auto" w:fill="FFFFFF"/>
      <w:jc w:val="center"/>
      <w:spacing w:after="240" w:line="0" w:lineRule="exact"/>
      <w:ind w:hanging="2120"/>
    </w:pPr>
    <w:rPr>
      <w:b w:val="0"/>
      <w:bCs w:val="0"/>
      <w:i w:val="0"/>
      <w:iCs w:val="0"/>
      <w:u w:val="none"/>
      <w:strike w:val="0"/>
      <w:smallCaps w:val="0"/>
      <w:sz w:val="23"/>
      <w:szCs w:val="23"/>
    </w:rPr>
  </w:style>
  <w:style w:type="paragraph" w:customStyle="1" w:styleId="Style5">
    <w:name w:val="En-tête ou pied de page"/>
    <w:basedOn w:val="Normal"/>
    <w:link w:val="CharStyle6"/>
    <w:pPr>
      <w:widowControl w:val="0"/>
      <w:shd w:val="clear" w:color="auto" w:fill="FFFFFF"/>
    </w:pPr>
    <w:rPr>
      <w:b w:val="0"/>
      <w:bCs w:val="0"/>
      <w:i w:val="0"/>
      <w:iCs w:val="0"/>
      <w:u w:val="none"/>
      <w:strike w:val="0"/>
      <w:smallCaps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footnotes" Target="footnot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C09A1-60F1-4BBF-8AC9-FEC41429C96A}"/>
</file>

<file path=customXml/itemProps2.xml><?xml version="1.0" encoding="utf-8"?>
<ds:datastoreItem xmlns:ds="http://schemas.openxmlformats.org/officeDocument/2006/customXml" ds:itemID="{3A19144E-3D2D-4136-9BBE-86EA52750EE9}"/>
</file>

<file path=customXml/itemProps3.xml><?xml version="1.0" encoding="utf-8"?>
<ds:datastoreItem xmlns:ds="http://schemas.openxmlformats.org/officeDocument/2006/customXml" ds:itemID="{505AC6C5-AE3A-4EA7-9B53-233DB1BFDC7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