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0CD4C" w14:textId="34BC693B" w:rsidR="00752873" w:rsidRPr="00004EF9" w:rsidRDefault="008420EA" w:rsidP="008449E4">
      <w:pPr>
        <w:pStyle w:val="Heading1"/>
        <w:spacing w:before="0"/>
        <w:ind w:left="0" w:firstLine="0"/>
        <w:jc w:val="center"/>
        <w:rPr>
          <w:rFonts w:ascii="Times New Roman" w:hAnsi="Times New Roman" w:cs="Times New Roman"/>
        </w:rPr>
      </w:pPr>
      <w:bookmarkStart w:id="0" w:name="_Hlk3551578"/>
      <w:bookmarkStart w:id="1" w:name="_GoBack"/>
      <w:bookmarkEnd w:id="1"/>
      <w:r w:rsidRPr="00004EF9">
        <w:rPr>
          <w:rFonts w:ascii="Times New Roman" w:hAnsi="Times New Roman" w:cs="Times New Roman"/>
        </w:rPr>
        <w:t>40</w:t>
      </w:r>
      <w:r w:rsidR="00752873" w:rsidRPr="00004EF9">
        <w:rPr>
          <w:rFonts w:ascii="Times New Roman" w:hAnsi="Times New Roman" w:cs="Times New Roman"/>
        </w:rPr>
        <w:t xml:space="preserve">º </w:t>
      </w:r>
      <w:r w:rsidR="00E90EC5" w:rsidRPr="00004EF9">
        <w:rPr>
          <w:rFonts w:ascii="Times New Roman" w:hAnsi="Times New Roman" w:cs="Times New Roman"/>
        </w:rPr>
        <w:t>session of the Human Rights Council</w:t>
      </w:r>
    </w:p>
    <w:p w14:paraId="340A2597" w14:textId="3B1DDF57" w:rsidR="00B40A8B" w:rsidRPr="00004EF9" w:rsidRDefault="00E90EC5" w:rsidP="008449E4">
      <w:pPr>
        <w:ind w:right="290"/>
        <w:jc w:val="center"/>
        <w:rPr>
          <w:rFonts w:ascii="Times New Roman" w:hAnsi="Times New Roman"/>
          <w:b/>
          <w:sz w:val="28"/>
          <w:szCs w:val="28"/>
          <w:lang w:val="en-US"/>
        </w:rPr>
      </w:pPr>
      <w:r w:rsidRPr="00004EF9">
        <w:rPr>
          <w:rFonts w:ascii="Times New Roman" w:hAnsi="Times New Roman"/>
          <w:b/>
          <w:sz w:val="28"/>
          <w:szCs w:val="28"/>
          <w:lang w:val="en-US"/>
        </w:rPr>
        <w:t>Oral update on the human rights situation i</w:t>
      </w:r>
      <w:r w:rsidR="00B40A8B" w:rsidRPr="00004EF9">
        <w:rPr>
          <w:rFonts w:ascii="Times New Roman" w:hAnsi="Times New Roman"/>
          <w:b/>
          <w:sz w:val="28"/>
          <w:szCs w:val="28"/>
          <w:lang w:val="en-US"/>
        </w:rPr>
        <w:t>n Venezuela</w:t>
      </w:r>
    </w:p>
    <w:p w14:paraId="61E98696" w14:textId="77777777" w:rsidR="00E90EC5" w:rsidRPr="00004EF9" w:rsidRDefault="00E90EC5" w:rsidP="00752873">
      <w:pPr>
        <w:ind w:right="290"/>
        <w:jc w:val="center"/>
        <w:rPr>
          <w:rFonts w:ascii="Times New Roman" w:hAnsi="Times New Roman"/>
          <w:b/>
          <w:sz w:val="28"/>
          <w:szCs w:val="28"/>
          <w:lang w:val="en-US"/>
        </w:rPr>
      </w:pPr>
      <w:r w:rsidRPr="00004EF9">
        <w:rPr>
          <w:rFonts w:ascii="Times New Roman" w:hAnsi="Times New Roman"/>
          <w:b/>
          <w:sz w:val="28"/>
          <w:szCs w:val="28"/>
          <w:lang w:val="en-US"/>
        </w:rPr>
        <w:t>Joint Statement</w:t>
      </w:r>
    </w:p>
    <w:p w14:paraId="191C0838" w14:textId="46E53330" w:rsidR="00752873" w:rsidRPr="00004EF9" w:rsidRDefault="00752873" w:rsidP="00752873">
      <w:pPr>
        <w:ind w:right="290"/>
        <w:jc w:val="center"/>
        <w:rPr>
          <w:rFonts w:ascii="Times New Roman" w:hAnsi="Times New Roman"/>
          <w:b/>
          <w:sz w:val="28"/>
          <w:szCs w:val="28"/>
          <w:lang w:val="en-US"/>
        </w:rPr>
      </w:pPr>
      <w:r w:rsidRPr="00004EF9">
        <w:rPr>
          <w:rFonts w:ascii="Times New Roman" w:hAnsi="Times New Roman"/>
          <w:b/>
          <w:sz w:val="28"/>
          <w:szCs w:val="28"/>
          <w:lang w:val="en-US"/>
        </w:rPr>
        <w:t xml:space="preserve"> </w:t>
      </w:r>
    </w:p>
    <w:p w14:paraId="75E778EA" w14:textId="4E1C37A0" w:rsidR="00752873" w:rsidRPr="00004EF9" w:rsidRDefault="008420EA" w:rsidP="00752873">
      <w:pPr>
        <w:ind w:right="290"/>
        <w:jc w:val="center"/>
        <w:rPr>
          <w:rFonts w:ascii="Times New Roman" w:hAnsi="Times New Roman"/>
          <w:b/>
          <w:sz w:val="28"/>
          <w:szCs w:val="28"/>
          <w:lang w:val="en-US"/>
        </w:rPr>
      </w:pPr>
      <w:r w:rsidRPr="00004EF9">
        <w:rPr>
          <w:rFonts w:ascii="Times New Roman" w:hAnsi="Times New Roman"/>
          <w:b/>
          <w:sz w:val="28"/>
          <w:szCs w:val="28"/>
          <w:lang w:val="en-US"/>
        </w:rPr>
        <w:t>20</w:t>
      </w:r>
      <w:r w:rsidR="00752873" w:rsidRPr="00004EF9">
        <w:rPr>
          <w:rFonts w:ascii="Times New Roman" w:hAnsi="Times New Roman"/>
          <w:b/>
          <w:sz w:val="28"/>
          <w:szCs w:val="28"/>
          <w:lang w:val="en-US"/>
        </w:rPr>
        <w:t xml:space="preserve"> </w:t>
      </w:r>
      <w:r w:rsidR="00E90EC5" w:rsidRPr="00004EF9">
        <w:rPr>
          <w:rFonts w:ascii="Times New Roman" w:hAnsi="Times New Roman"/>
          <w:b/>
          <w:sz w:val="28"/>
          <w:szCs w:val="28"/>
          <w:lang w:val="en-US"/>
        </w:rPr>
        <w:t xml:space="preserve">March </w:t>
      </w:r>
      <w:r w:rsidRPr="00004EF9">
        <w:rPr>
          <w:rFonts w:ascii="Times New Roman" w:hAnsi="Times New Roman"/>
          <w:b/>
          <w:sz w:val="28"/>
          <w:szCs w:val="28"/>
          <w:lang w:val="en-US"/>
        </w:rPr>
        <w:t>2019</w:t>
      </w:r>
    </w:p>
    <w:bookmarkEnd w:id="0"/>
    <w:p w14:paraId="702CFADE" w14:textId="08A11A4D" w:rsidR="00E90EC5" w:rsidRPr="00004EF9" w:rsidRDefault="00E90EC5" w:rsidP="00752873">
      <w:pPr>
        <w:rPr>
          <w:rFonts w:ascii="Times New Roman" w:hAnsi="Times New Roman"/>
          <w:sz w:val="28"/>
          <w:szCs w:val="28"/>
          <w:lang w:val="en-US"/>
        </w:rPr>
      </w:pPr>
    </w:p>
    <w:p w14:paraId="277AB4FF" w14:textId="297E56E1" w:rsidR="00E90EC5" w:rsidRPr="00004EF9" w:rsidRDefault="00E90EC5" w:rsidP="00752873">
      <w:pPr>
        <w:rPr>
          <w:rFonts w:ascii="Times New Roman" w:hAnsi="Times New Roman"/>
          <w:sz w:val="28"/>
          <w:szCs w:val="28"/>
          <w:lang w:val="en-US"/>
        </w:rPr>
      </w:pPr>
    </w:p>
    <w:p w14:paraId="706C1CC6" w14:textId="77777777" w:rsidR="00E90EC5" w:rsidRPr="00004EF9" w:rsidRDefault="00E90EC5" w:rsidP="00CC6877">
      <w:pPr>
        <w:spacing w:line="360" w:lineRule="auto"/>
        <w:rPr>
          <w:rFonts w:ascii="Times New Roman" w:hAnsi="Times New Roman"/>
          <w:sz w:val="28"/>
          <w:szCs w:val="28"/>
          <w:lang w:val="en-US"/>
        </w:rPr>
      </w:pPr>
      <w:r w:rsidRPr="00004EF9">
        <w:rPr>
          <w:rFonts w:ascii="Times New Roman" w:hAnsi="Times New Roman"/>
          <w:sz w:val="28"/>
          <w:szCs w:val="28"/>
          <w:lang w:val="en-US"/>
        </w:rPr>
        <w:t>Mr. President,</w:t>
      </w:r>
    </w:p>
    <w:p w14:paraId="7E98D163" w14:textId="77777777" w:rsidR="00E90EC5" w:rsidRPr="00004EF9" w:rsidRDefault="00E90EC5" w:rsidP="00CC6877">
      <w:pPr>
        <w:spacing w:line="360" w:lineRule="auto"/>
        <w:rPr>
          <w:rFonts w:ascii="Times New Roman" w:hAnsi="Times New Roman"/>
          <w:sz w:val="28"/>
          <w:szCs w:val="28"/>
          <w:lang w:val="en-US"/>
        </w:rPr>
      </w:pPr>
    </w:p>
    <w:p w14:paraId="47A5ADBD" w14:textId="7761FA70" w:rsidR="00E90EC5" w:rsidRPr="00004EF9" w:rsidRDefault="00E90EC5" w:rsidP="00CC6877">
      <w:pPr>
        <w:spacing w:line="360" w:lineRule="auto"/>
        <w:jc w:val="both"/>
        <w:rPr>
          <w:rFonts w:ascii="Times New Roman" w:hAnsi="Times New Roman"/>
          <w:sz w:val="28"/>
          <w:szCs w:val="28"/>
          <w:lang w:val="en-US"/>
        </w:rPr>
      </w:pPr>
      <w:r w:rsidRPr="00004EF9">
        <w:rPr>
          <w:rFonts w:ascii="Times New Roman" w:hAnsi="Times New Roman"/>
          <w:sz w:val="28"/>
          <w:szCs w:val="28"/>
          <w:lang w:val="en-US"/>
        </w:rPr>
        <w:t xml:space="preserve">I have the honour to deliver this statement on behalf of </w:t>
      </w:r>
      <w:r w:rsidR="00C43B89">
        <w:rPr>
          <w:rFonts w:ascii="Times New Roman" w:hAnsi="Times New Roman"/>
          <w:sz w:val="28"/>
          <w:szCs w:val="28"/>
          <w:lang w:val="en-US"/>
        </w:rPr>
        <w:t>5</w:t>
      </w:r>
      <w:r w:rsidR="00BE6095">
        <w:rPr>
          <w:rFonts w:ascii="Times New Roman" w:hAnsi="Times New Roman"/>
          <w:sz w:val="28"/>
          <w:szCs w:val="28"/>
          <w:lang w:val="en-US"/>
        </w:rPr>
        <w:t>7</w:t>
      </w:r>
      <w:r w:rsidRPr="00004EF9">
        <w:rPr>
          <w:rFonts w:ascii="Times New Roman" w:hAnsi="Times New Roman"/>
          <w:sz w:val="28"/>
          <w:szCs w:val="28"/>
          <w:lang w:val="en-US"/>
        </w:rPr>
        <w:t xml:space="preserve"> States.</w:t>
      </w:r>
    </w:p>
    <w:p w14:paraId="3A06FF5B" w14:textId="77777777" w:rsidR="00E90EC5" w:rsidRPr="00004EF9" w:rsidRDefault="00E90EC5" w:rsidP="00CC6877">
      <w:pPr>
        <w:spacing w:line="360" w:lineRule="auto"/>
        <w:jc w:val="both"/>
        <w:rPr>
          <w:rFonts w:ascii="Times New Roman" w:hAnsi="Times New Roman"/>
          <w:sz w:val="28"/>
          <w:szCs w:val="28"/>
          <w:lang w:val="en-US"/>
        </w:rPr>
      </w:pPr>
    </w:p>
    <w:p w14:paraId="397F1BC7" w14:textId="77777777" w:rsidR="00E90EC5" w:rsidRPr="00004EF9" w:rsidRDefault="00E90EC5" w:rsidP="00CC6877">
      <w:pPr>
        <w:spacing w:line="360" w:lineRule="auto"/>
        <w:jc w:val="both"/>
        <w:rPr>
          <w:rFonts w:ascii="Times New Roman" w:hAnsi="Times New Roman"/>
          <w:sz w:val="28"/>
          <w:szCs w:val="28"/>
          <w:lang w:val="en-US"/>
        </w:rPr>
      </w:pPr>
      <w:r w:rsidRPr="00004EF9">
        <w:rPr>
          <w:rFonts w:ascii="Times New Roman" w:hAnsi="Times New Roman"/>
          <w:sz w:val="28"/>
          <w:szCs w:val="28"/>
          <w:lang w:val="en-US"/>
        </w:rPr>
        <w:t>We reiterate our deep concern about the political, social, economic and humanitarian crisis in Venezuela, which has forced 3.4 million people, more than 10% of its population, to leave their country since 2015, and nearly 2 million alone in 2018.</w:t>
      </w:r>
    </w:p>
    <w:p w14:paraId="5C597357" w14:textId="77777777" w:rsidR="00E90EC5" w:rsidRPr="00004EF9" w:rsidRDefault="00E90EC5" w:rsidP="00CC6877">
      <w:pPr>
        <w:spacing w:line="360" w:lineRule="auto"/>
        <w:jc w:val="both"/>
        <w:rPr>
          <w:rFonts w:ascii="Times New Roman" w:hAnsi="Times New Roman"/>
          <w:sz w:val="28"/>
          <w:szCs w:val="28"/>
          <w:lang w:val="en-US"/>
        </w:rPr>
      </w:pPr>
    </w:p>
    <w:p w14:paraId="6EAAA679" w14:textId="1A496175" w:rsidR="00E90EC5" w:rsidRPr="0017687D" w:rsidRDefault="00E90EC5" w:rsidP="00CC6877">
      <w:pPr>
        <w:spacing w:line="360" w:lineRule="auto"/>
        <w:jc w:val="both"/>
        <w:rPr>
          <w:rFonts w:ascii="Times New Roman" w:hAnsi="Times New Roman"/>
          <w:sz w:val="28"/>
          <w:szCs w:val="28"/>
          <w:lang w:val="en-US"/>
        </w:rPr>
      </w:pPr>
      <w:r w:rsidRPr="00004EF9">
        <w:rPr>
          <w:rFonts w:ascii="Times New Roman" w:hAnsi="Times New Roman"/>
          <w:sz w:val="28"/>
          <w:szCs w:val="28"/>
          <w:lang w:val="en-US"/>
        </w:rPr>
        <w:t xml:space="preserve">We reaffirm our concern about the lack of access to basic health services, the progressive loss of operational capacity of the national health system and the increase of several diseases in the country. The reappearance of measles in Venezuela and in the region, the rise in cases of malaria, diphtheria and tuberculosis, new HIV infections as well as the lack of antiretroviral medicines are some examples of the seriousness of the health and sanitary situation. As a result of the recent </w:t>
      </w:r>
      <w:r w:rsidR="004E589D" w:rsidRPr="0017687D">
        <w:rPr>
          <w:rFonts w:ascii="Times New Roman" w:hAnsi="Times New Roman"/>
          <w:sz w:val="28"/>
          <w:szCs w:val="28"/>
          <w:lang w:val="en-US"/>
        </w:rPr>
        <w:t xml:space="preserve">one hundred hours </w:t>
      </w:r>
      <w:r w:rsidRPr="0017687D">
        <w:rPr>
          <w:rFonts w:ascii="Times New Roman" w:hAnsi="Times New Roman"/>
          <w:sz w:val="28"/>
          <w:szCs w:val="28"/>
          <w:lang w:val="en-US"/>
        </w:rPr>
        <w:t>power cut, more than 20 patients have died and thousands more have seen their daily lives severely affected.</w:t>
      </w:r>
    </w:p>
    <w:p w14:paraId="23C14FF1" w14:textId="77777777" w:rsidR="00E90EC5" w:rsidRPr="0017687D" w:rsidRDefault="00E90EC5" w:rsidP="00CC6877">
      <w:pPr>
        <w:spacing w:line="360" w:lineRule="auto"/>
        <w:jc w:val="both"/>
        <w:rPr>
          <w:rFonts w:ascii="Times New Roman" w:hAnsi="Times New Roman"/>
          <w:sz w:val="28"/>
          <w:szCs w:val="28"/>
          <w:lang w:val="en-US"/>
        </w:rPr>
      </w:pPr>
    </w:p>
    <w:p w14:paraId="4A249E40" w14:textId="0C187508" w:rsidR="00E90EC5" w:rsidRPr="00004EF9" w:rsidRDefault="00E90EC5" w:rsidP="00CC6877">
      <w:pPr>
        <w:spacing w:line="360" w:lineRule="auto"/>
        <w:jc w:val="both"/>
        <w:rPr>
          <w:rFonts w:ascii="Times New Roman" w:hAnsi="Times New Roman"/>
          <w:sz w:val="28"/>
          <w:szCs w:val="28"/>
          <w:lang w:val="en-US"/>
        </w:rPr>
      </w:pPr>
      <w:r w:rsidRPr="0017687D">
        <w:rPr>
          <w:rFonts w:ascii="Times New Roman" w:hAnsi="Times New Roman"/>
          <w:sz w:val="28"/>
          <w:szCs w:val="28"/>
          <w:lang w:val="en-US"/>
        </w:rPr>
        <w:t xml:space="preserve">Our countries denounce the </w:t>
      </w:r>
      <w:r w:rsidR="00F72358" w:rsidRPr="0017687D">
        <w:rPr>
          <w:rFonts w:ascii="Times New Roman" w:hAnsi="Times New Roman"/>
          <w:sz w:val="28"/>
          <w:szCs w:val="28"/>
          <w:lang w:val="en-US"/>
        </w:rPr>
        <w:t xml:space="preserve">systematic negation of the humanitarian emergency that is affecting all </w:t>
      </w:r>
      <w:r w:rsidRPr="0017687D">
        <w:rPr>
          <w:rFonts w:ascii="Times New Roman" w:hAnsi="Times New Roman"/>
          <w:sz w:val="28"/>
          <w:szCs w:val="28"/>
          <w:lang w:val="en-US"/>
        </w:rPr>
        <w:t xml:space="preserve">Venezuelans, in particular the most vulnerable population, </w:t>
      </w:r>
      <w:r w:rsidR="00DC668B" w:rsidRPr="0017687D">
        <w:rPr>
          <w:rFonts w:ascii="Times New Roman" w:hAnsi="Times New Roman"/>
          <w:sz w:val="28"/>
          <w:szCs w:val="28"/>
          <w:lang w:val="en-US"/>
        </w:rPr>
        <w:t xml:space="preserve">depriving them </w:t>
      </w:r>
      <w:r w:rsidRPr="0017687D">
        <w:rPr>
          <w:rFonts w:ascii="Times New Roman" w:hAnsi="Times New Roman"/>
          <w:sz w:val="28"/>
          <w:szCs w:val="28"/>
          <w:lang w:val="en-US"/>
        </w:rPr>
        <w:t>of food and medicine</w:t>
      </w:r>
      <w:r w:rsidRPr="00004EF9">
        <w:rPr>
          <w:rFonts w:ascii="Times New Roman" w:hAnsi="Times New Roman"/>
          <w:sz w:val="28"/>
          <w:szCs w:val="28"/>
          <w:lang w:val="en-US"/>
        </w:rPr>
        <w:t xml:space="preserve"> as well as access to basic services. This violates their most fundamental human rights.</w:t>
      </w:r>
    </w:p>
    <w:p w14:paraId="58FC5F9A" w14:textId="77777777" w:rsidR="004E589D" w:rsidRPr="00004EF9" w:rsidRDefault="004E589D" w:rsidP="00CC6877">
      <w:pPr>
        <w:spacing w:line="360" w:lineRule="auto"/>
        <w:jc w:val="both"/>
        <w:rPr>
          <w:rFonts w:ascii="Times New Roman" w:hAnsi="Times New Roman"/>
          <w:sz w:val="28"/>
          <w:szCs w:val="28"/>
          <w:lang w:val="en-US"/>
        </w:rPr>
      </w:pPr>
    </w:p>
    <w:p w14:paraId="6A77271A" w14:textId="2D471328" w:rsidR="00E90EC5" w:rsidRPr="00004EF9" w:rsidRDefault="00E90EC5" w:rsidP="00CC6877">
      <w:pPr>
        <w:spacing w:line="360" w:lineRule="auto"/>
        <w:jc w:val="both"/>
        <w:rPr>
          <w:rFonts w:ascii="Times New Roman" w:hAnsi="Times New Roman"/>
          <w:sz w:val="28"/>
          <w:szCs w:val="28"/>
          <w:lang w:val="en-US"/>
        </w:rPr>
      </w:pPr>
      <w:r w:rsidRPr="0017687D">
        <w:rPr>
          <w:rFonts w:ascii="Times New Roman" w:hAnsi="Times New Roman"/>
          <w:sz w:val="28"/>
          <w:szCs w:val="28"/>
          <w:lang w:val="en-US"/>
        </w:rPr>
        <w:lastRenderedPageBreak/>
        <w:t>More than 6 months after the adoption of resolution 39/1, during which time approximately</w:t>
      </w:r>
      <w:r w:rsidR="004E589D" w:rsidRPr="0017687D">
        <w:rPr>
          <w:rFonts w:ascii="Times New Roman" w:hAnsi="Times New Roman"/>
          <w:sz w:val="28"/>
          <w:szCs w:val="28"/>
          <w:lang w:val="en-US"/>
        </w:rPr>
        <w:t xml:space="preserve"> </w:t>
      </w:r>
      <w:r w:rsidRPr="0017687D">
        <w:rPr>
          <w:rFonts w:ascii="Times New Roman" w:hAnsi="Times New Roman"/>
          <w:sz w:val="28"/>
          <w:szCs w:val="28"/>
          <w:lang w:val="en-US"/>
        </w:rPr>
        <w:t xml:space="preserve">900 </w:t>
      </w:r>
      <w:r w:rsidR="004E589D" w:rsidRPr="0017687D">
        <w:rPr>
          <w:rFonts w:ascii="Times New Roman" w:hAnsi="Times New Roman"/>
          <w:sz w:val="28"/>
          <w:szCs w:val="28"/>
          <w:lang w:val="en-US"/>
        </w:rPr>
        <w:t xml:space="preserve">000 </w:t>
      </w:r>
      <w:r w:rsidRPr="0017687D">
        <w:rPr>
          <w:rFonts w:ascii="Times New Roman" w:hAnsi="Times New Roman"/>
          <w:sz w:val="28"/>
          <w:szCs w:val="28"/>
          <w:lang w:val="en-US"/>
        </w:rPr>
        <w:t xml:space="preserve">Venezuelans have left the country, a technical mission of the Office of the High Commissioner is in Venezuela evaluating the situation of the country and the feasibility of a visit of the High Commissioner. In this context, we </w:t>
      </w:r>
      <w:r w:rsidR="00004EF9" w:rsidRPr="0017687D">
        <w:rPr>
          <w:rFonts w:ascii="Times New Roman" w:hAnsi="Times New Roman"/>
          <w:sz w:val="28"/>
          <w:szCs w:val="28"/>
          <w:lang w:val="en-US"/>
        </w:rPr>
        <w:t xml:space="preserve">hope </w:t>
      </w:r>
      <w:r w:rsidRPr="0017687D">
        <w:rPr>
          <w:rFonts w:ascii="Times New Roman" w:hAnsi="Times New Roman"/>
          <w:sz w:val="28"/>
          <w:szCs w:val="28"/>
          <w:lang w:val="en-US"/>
        </w:rPr>
        <w:t>there has been cooperation amongst all parties, to ensure that the technical mission can fulfill its objectives.</w:t>
      </w:r>
    </w:p>
    <w:p w14:paraId="7823EEC7" w14:textId="77777777" w:rsidR="00E90EC5" w:rsidRPr="00004EF9" w:rsidRDefault="00E90EC5" w:rsidP="00CC6877">
      <w:pPr>
        <w:spacing w:line="360" w:lineRule="auto"/>
        <w:jc w:val="both"/>
        <w:rPr>
          <w:rFonts w:ascii="Times New Roman" w:hAnsi="Times New Roman"/>
          <w:sz w:val="28"/>
          <w:szCs w:val="28"/>
          <w:lang w:val="en-US"/>
        </w:rPr>
      </w:pPr>
    </w:p>
    <w:p w14:paraId="158C3C6F" w14:textId="77777777" w:rsidR="00E90EC5" w:rsidRPr="00004EF9" w:rsidRDefault="00E90EC5" w:rsidP="00CC6877">
      <w:pPr>
        <w:spacing w:line="360" w:lineRule="auto"/>
        <w:jc w:val="both"/>
        <w:rPr>
          <w:rFonts w:ascii="Times New Roman" w:hAnsi="Times New Roman"/>
          <w:sz w:val="28"/>
          <w:szCs w:val="28"/>
          <w:lang w:val="en-US"/>
        </w:rPr>
      </w:pPr>
      <w:r w:rsidRPr="00004EF9">
        <w:rPr>
          <w:rFonts w:ascii="Times New Roman" w:hAnsi="Times New Roman"/>
          <w:sz w:val="28"/>
          <w:szCs w:val="28"/>
          <w:lang w:val="en-US"/>
        </w:rPr>
        <w:t>Mr. President,</w:t>
      </w:r>
    </w:p>
    <w:p w14:paraId="3FF736C8" w14:textId="77777777" w:rsidR="00E90EC5" w:rsidRPr="00004EF9" w:rsidRDefault="00E90EC5" w:rsidP="00CC6877">
      <w:pPr>
        <w:spacing w:line="360" w:lineRule="auto"/>
        <w:jc w:val="both"/>
        <w:rPr>
          <w:rFonts w:ascii="Times New Roman" w:hAnsi="Times New Roman"/>
          <w:sz w:val="28"/>
          <w:szCs w:val="28"/>
          <w:lang w:val="en-US"/>
        </w:rPr>
      </w:pPr>
    </w:p>
    <w:p w14:paraId="09FD62F0" w14:textId="77777777" w:rsidR="00E90EC5" w:rsidRPr="00004EF9" w:rsidRDefault="00E90EC5" w:rsidP="00CC6877">
      <w:pPr>
        <w:spacing w:line="360" w:lineRule="auto"/>
        <w:jc w:val="both"/>
        <w:rPr>
          <w:rFonts w:ascii="Times New Roman" w:hAnsi="Times New Roman"/>
          <w:sz w:val="28"/>
          <w:szCs w:val="28"/>
          <w:lang w:val="en-US"/>
        </w:rPr>
      </w:pPr>
      <w:r w:rsidRPr="00004EF9">
        <w:rPr>
          <w:rFonts w:ascii="Times New Roman" w:hAnsi="Times New Roman"/>
          <w:sz w:val="28"/>
          <w:szCs w:val="28"/>
          <w:lang w:val="en-US"/>
        </w:rPr>
        <w:t>The Venezuelan people must receive international humanitarian aid to alleviate their suffering, in accordance with humanitarian principles. Venezuelans must recover the possibility of deciding their own political destiny.</w:t>
      </w:r>
    </w:p>
    <w:p w14:paraId="58C94137" w14:textId="77777777" w:rsidR="00E90EC5" w:rsidRPr="00004EF9" w:rsidRDefault="00E90EC5" w:rsidP="00CC6877">
      <w:pPr>
        <w:spacing w:line="360" w:lineRule="auto"/>
        <w:jc w:val="both"/>
        <w:rPr>
          <w:rFonts w:ascii="Times New Roman" w:hAnsi="Times New Roman"/>
          <w:sz w:val="28"/>
          <w:szCs w:val="28"/>
          <w:lang w:val="en-US"/>
        </w:rPr>
      </w:pPr>
    </w:p>
    <w:p w14:paraId="3BD7C561" w14:textId="2089452C" w:rsidR="00E90EC5" w:rsidRPr="00004EF9" w:rsidRDefault="00E90EC5" w:rsidP="00CC6877">
      <w:pPr>
        <w:spacing w:line="360" w:lineRule="auto"/>
        <w:jc w:val="both"/>
        <w:rPr>
          <w:rFonts w:ascii="Times New Roman" w:hAnsi="Times New Roman"/>
          <w:sz w:val="28"/>
          <w:szCs w:val="28"/>
          <w:lang w:val="en-US"/>
        </w:rPr>
      </w:pPr>
      <w:r w:rsidRPr="00004EF9">
        <w:rPr>
          <w:rFonts w:ascii="Times New Roman" w:hAnsi="Times New Roman"/>
          <w:sz w:val="28"/>
          <w:szCs w:val="28"/>
          <w:lang w:val="en-US"/>
        </w:rPr>
        <w:t>Our countries are convinced that only through peaceful</w:t>
      </w:r>
      <w:r w:rsidR="00A604F3" w:rsidRPr="00004EF9">
        <w:rPr>
          <w:rFonts w:ascii="Times New Roman" w:hAnsi="Times New Roman"/>
          <w:sz w:val="28"/>
          <w:szCs w:val="28"/>
          <w:lang w:val="en-US"/>
        </w:rPr>
        <w:t>, political and democratic</w:t>
      </w:r>
      <w:r w:rsidRPr="00004EF9">
        <w:rPr>
          <w:rFonts w:ascii="Times New Roman" w:hAnsi="Times New Roman"/>
          <w:sz w:val="28"/>
          <w:szCs w:val="28"/>
          <w:lang w:val="en-US"/>
        </w:rPr>
        <w:t xml:space="preserve"> means will it be possible to stop the violations of human rights in Venezuela and this Council must be part of that solution.</w:t>
      </w:r>
    </w:p>
    <w:p w14:paraId="5FBBF161" w14:textId="77777777" w:rsidR="00E90EC5" w:rsidRPr="00004EF9" w:rsidRDefault="00E90EC5" w:rsidP="00CC6877">
      <w:pPr>
        <w:spacing w:line="360" w:lineRule="auto"/>
        <w:jc w:val="both"/>
        <w:rPr>
          <w:rFonts w:ascii="Times New Roman" w:hAnsi="Times New Roman"/>
          <w:sz w:val="28"/>
          <w:szCs w:val="28"/>
          <w:lang w:val="en-US"/>
        </w:rPr>
      </w:pPr>
    </w:p>
    <w:p w14:paraId="6ED7D113" w14:textId="04507B60" w:rsidR="00E90EC5" w:rsidRPr="00E90EC5" w:rsidRDefault="00E90EC5" w:rsidP="00CC6877">
      <w:pPr>
        <w:spacing w:line="360" w:lineRule="auto"/>
        <w:jc w:val="both"/>
        <w:rPr>
          <w:rFonts w:ascii="Times New Roman" w:hAnsi="Times New Roman"/>
          <w:sz w:val="28"/>
          <w:szCs w:val="28"/>
          <w:lang w:val="es-ES"/>
        </w:rPr>
      </w:pPr>
      <w:r w:rsidRPr="00E90EC5">
        <w:rPr>
          <w:rFonts w:ascii="Times New Roman" w:hAnsi="Times New Roman"/>
          <w:sz w:val="28"/>
          <w:szCs w:val="28"/>
          <w:lang w:val="es-ES"/>
        </w:rPr>
        <w:t>Thank you</w:t>
      </w:r>
      <w:r w:rsidR="004E589D">
        <w:rPr>
          <w:rFonts w:ascii="Times New Roman" w:hAnsi="Times New Roman"/>
          <w:sz w:val="28"/>
          <w:szCs w:val="28"/>
          <w:lang w:val="es-ES"/>
        </w:rPr>
        <w:t>.</w:t>
      </w:r>
    </w:p>
    <w:p w14:paraId="1273120B" w14:textId="6387ED49" w:rsidR="00E90EC5" w:rsidRPr="00E90EC5" w:rsidRDefault="00E90EC5" w:rsidP="00CC6877">
      <w:pPr>
        <w:spacing w:line="360" w:lineRule="auto"/>
        <w:jc w:val="both"/>
        <w:rPr>
          <w:rFonts w:ascii="Times New Roman" w:hAnsi="Times New Roman"/>
          <w:sz w:val="28"/>
          <w:szCs w:val="28"/>
          <w:lang w:val="es-ES"/>
        </w:rPr>
      </w:pPr>
    </w:p>
    <w:p w14:paraId="70A6F9AF" w14:textId="1F577D75" w:rsidR="00E90EC5" w:rsidRDefault="00E90EC5" w:rsidP="00752873">
      <w:pPr>
        <w:rPr>
          <w:rFonts w:ascii="Times New Roman" w:hAnsi="Times New Roman"/>
          <w:sz w:val="28"/>
          <w:szCs w:val="28"/>
          <w:lang w:val="es-ES"/>
        </w:rPr>
      </w:pPr>
    </w:p>
    <w:p w14:paraId="7A74C472" w14:textId="6CA14C89" w:rsidR="00E90EC5" w:rsidRDefault="00E90EC5" w:rsidP="00752873">
      <w:pPr>
        <w:rPr>
          <w:rFonts w:ascii="Times New Roman" w:hAnsi="Times New Roman"/>
          <w:sz w:val="28"/>
          <w:szCs w:val="28"/>
          <w:lang w:val="es-ES"/>
        </w:rPr>
      </w:pPr>
    </w:p>
    <w:p w14:paraId="03021F2E" w14:textId="0372E17C" w:rsidR="00E90EC5" w:rsidRDefault="00E90EC5" w:rsidP="00752873">
      <w:pPr>
        <w:rPr>
          <w:rFonts w:ascii="Times New Roman" w:hAnsi="Times New Roman"/>
          <w:sz w:val="28"/>
          <w:szCs w:val="28"/>
          <w:lang w:val="es-ES"/>
        </w:rPr>
      </w:pPr>
    </w:p>
    <w:p w14:paraId="6941073F" w14:textId="7EBFEB5E" w:rsidR="00E90EC5" w:rsidRDefault="00E90EC5" w:rsidP="00752873">
      <w:pPr>
        <w:rPr>
          <w:rFonts w:ascii="Times New Roman" w:hAnsi="Times New Roman"/>
          <w:sz w:val="28"/>
          <w:szCs w:val="28"/>
          <w:lang w:val="es-ES"/>
        </w:rPr>
      </w:pPr>
    </w:p>
    <w:p w14:paraId="23B570DB" w14:textId="02B75735" w:rsidR="00E90EC5" w:rsidRDefault="00E90EC5" w:rsidP="00752873">
      <w:pPr>
        <w:rPr>
          <w:rFonts w:ascii="Times New Roman" w:hAnsi="Times New Roman"/>
          <w:sz w:val="28"/>
          <w:szCs w:val="28"/>
          <w:lang w:val="es-ES"/>
        </w:rPr>
      </w:pPr>
    </w:p>
    <w:p w14:paraId="5D099FD4" w14:textId="55457D81" w:rsidR="00E90EC5" w:rsidRDefault="00E90EC5" w:rsidP="00752873">
      <w:pPr>
        <w:rPr>
          <w:rFonts w:ascii="Times New Roman" w:hAnsi="Times New Roman"/>
          <w:sz w:val="28"/>
          <w:szCs w:val="28"/>
          <w:lang w:val="es-ES"/>
        </w:rPr>
      </w:pPr>
    </w:p>
    <w:p w14:paraId="65EC9082" w14:textId="3F70B27A" w:rsidR="00E90EC5" w:rsidRDefault="00E90EC5" w:rsidP="00752873">
      <w:pPr>
        <w:rPr>
          <w:rFonts w:ascii="Times New Roman" w:hAnsi="Times New Roman"/>
          <w:sz w:val="28"/>
          <w:szCs w:val="28"/>
          <w:lang w:val="es-ES"/>
        </w:rPr>
      </w:pPr>
    </w:p>
    <w:p w14:paraId="040DDD75" w14:textId="77777777" w:rsidR="008449E4" w:rsidRDefault="008449E4" w:rsidP="00752873">
      <w:pPr>
        <w:rPr>
          <w:rFonts w:ascii="Times New Roman" w:hAnsi="Times New Roman"/>
          <w:sz w:val="28"/>
          <w:szCs w:val="28"/>
          <w:lang w:val="es-ES"/>
        </w:rPr>
      </w:pPr>
    </w:p>
    <w:p w14:paraId="3BB4D13A" w14:textId="4572A0D6" w:rsidR="00E90EC5" w:rsidRPr="00E90EC5" w:rsidRDefault="00FC1EB1" w:rsidP="00C43B89">
      <w:pPr>
        <w:spacing w:after="160" w:line="259" w:lineRule="auto"/>
        <w:rPr>
          <w:rFonts w:ascii="Times New Roman" w:hAnsi="Times New Roman"/>
          <w:sz w:val="28"/>
          <w:szCs w:val="28"/>
          <w:lang w:val="es-ES"/>
        </w:rPr>
      </w:pPr>
      <w:r>
        <w:rPr>
          <w:rFonts w:ascii="Times New Roman" w:hAnsi="Times New Roman"/>
          <w:sz w:val="28"/>
          <w:szCs w:val="28"/>
          <w:lang w:val="es-ES"/>
        </w:rPr>
        <w:br w:type="page"/>
      </w:r>
    </w:p>
    <w:p w14:paraId="5CE6B967" w14:textId="3FED0381" w:rsidR="00E90EC5" w:rsidRPr="00E90EC5" w:rsidRDefault="00E90EC5" w:rsidP="008449E4">
      <w:pPr>
        <w:pStyle w:val="Heading1"/>
        <w:spacing w:before="0"/>
        <w:ind w:left="0" w:firstLine="0"/>
        <w:jc w:val="center"/>
        <w:rPr>
          <w:rFonts w:ascii="Times New Roman" w:hAnsi="Times New Roman" w:cs="Times New Roman"/>
          <w:lang w:val="es-ES"/>
        </w:rPr>
      </w:pPr>
      <w:r w:rsidRPr="00E90EC5">
        <w:rPr>
          <w:rFonts w:ascii="Times New Roman" w:hAnsi="Times New Roman" w:cs="Times New Roman"/>
          <w:lang w:val="es-ES"/>
        </w:rPr>
        <w:lastRenderedPageBreak/>
        <w:t>40º periodo de sesiones del Consejo de Derechos Humanos</w:t>
      </w:r>
    </w:p>
    <w:p w14:paraId="79EECD9B" w14:textId="02AC3380" w:rsidR="00E90EC5" w:rsidRPr="00E90EC5" w:rsidRDefault="00E90EC5" w:rsidP="008449E4">
      <w:pPr>
        <w:ind w:right="290"/>
        <w:jc w:val="center"/>
        <w:rPr>
          <w:rFonts w:ascii="Times New Roman" w:hAnsi="Times New Roman"/>
          <w:b/>
          <w:sz w:val="28"/>
          <w:szCs w:val="28"/>
          <w:lang w:val="es-ES"/>
        </w:rPr>
      </w:pPr>
      <w:r w:rsidRPr="00E90EC5">
        <w:rPr>
          <w:rFonts w:ascii="Times New Roman" w:hAnsi="Times New Roman"/>
          <w:b/>
          <w:sz w:val="28"/>
          <w:szCs w:val="28"/>
          <w:lang w:val="es-ES"/>
        </w:rPr>
        <w:t>Actualización oral sobre la situación de los derechos humanos en Venezuela</w:t>
      </w:r>
    </w:p>
    <w:p w14:paraId="5952A9C5" w14:textId="77777777" w:rsidR="00E90EC5" w:rsidRDefault="00E90EC5" w:rsidP="00E90EC5">
      <w:pPr>
        <w:ind w:right="290"/>
        <w:jc w:val="center"/>
        <w:rPr>
          <w:rFonts w:ascii="Times New Roman" w:hAnsi="Times New Roman"/>
          <w:b/>
          <w:sz w:val="28"/>
          <w:szCs w:val="28"/>
          <w:lang w:val="es-ES"/>
        </w:rPr>
      </w:pPr>
      <w:r w:rsidRPr="00E90EC5">
        <w:rPr>
          <w:rFonts w:ascii="Times New Roman" w:hAnsi="Times New Roman"/>
          <w:b/>
          <w:sz w:val="28"/>
          <w:szCs w:val="28"/>
          <w:lang w:val="es-ES"/>
        </w:rPr>
        <w:t xml:space="preserve">Intervención Conjunta </w:t>
      </w:r>
    </w:p>
    <w:p w14:paraId="23405B7E" w14:textId="77777777" w:rsidR="008449E4" w:rsidRPr="00E90EC5" w:rsidRDefault="008449E4" w:rsidP="00E90EC5">
      <w:pPr>
        <w:ind w:right="290"/>
        <w:jc w:val="center"/>
        <w:rPr>
          <w:rFonts w:ascii="Times New Roman" w:hAnsi="Times New Roman"/>
          <w:b/>
          <w:sz w:val="28"/>
          <w:szCs w:val="28"/>
          <w:lang w:val="es-ES"/>
        </w:rPr>
      </w:pPr>
    </w:p>
    <w:p w14:paraId="79D08A20" w14:textId="7702A7C5" w:rsidR="00E90EC5" w:rsidRPr="008449E4" w:rsidRDefault="00E90EC5" w:rsidP="008449E4">
      <w:pPr>
        <w:ind w:right="290"/>
        <w:jc w:val="center"/>
        <w:rPr>
          <w:rFonts w:ascii="Times New Roman" w:hAnsi="Times New Roman"/>
          <w:b/>
          <w:sz w:val="28"/>
          <w:szCs w:val="28"/>
          <w:lang w:val="es-ES"/>
        </w:rPr>
      </w:pPr>
      <w:r w:rsidRPr="00E90EC5">
        <w:rPr>
          <w:rFonts w:ascii="Times New Roman" w:hAnsi="Times New Roman"/>
          <w:b/>
          <w:sz w:val="28"/>
          <w:szCs w:val="28"/>
          <w:lang w:val="es-ES"/>
        </w:rPr>
        <w:t>20 de marzo de 2019</w:t>
      </w:r>
    </w:p>
    <w:p w14:paraId="25413151" w14:textId="510DB582" w:rsidR="00E90EC5" w:rsidRPr="00E90EC5" w:rsidRDefault="00E90EC5" w:rsidP="00752873">
      <w:pPr>
        <w:rPr>
          <w:rFonts w:ascii="Times New Roman" w:hAnsi="Times New Roman"/>
          <w:sz w:val="28"/>
          <w:szCs w:val="28"/>
          <w:lang w:val="es-ES"/>
        </w:rPr>
      </w:pPr>
    </w:p>
    <w:p w14:paraId="15F92833" w14:textId="77777777" w:rsidR="00E90EC5" w:rsidRPr="00E90EC5" w:rsidRDefault="00E90EC5" w:rsidP="00752873">
      <w:pPr>
        <w:rPr>
          <w:rFonts w:ascii="Times New Roman" w:hAnsi="Times New Roman"/>
          <w:sz w:val="28"/>
          <w:szCs w:val="28"/>
          <w:lang w:val="es-ES"/>
        </w:rPr>
      </w:pPr>
    </w:p>
    <w:p w14:paraId="14980D57" w14:textId="327FD3CB" w:rsidR="00752873" w:rsidRDefault="004973E4" w:rsidP="00752873">
      <w:pPr>
        <w:rPr>
          <w:rFonts w:ascii="Times New Roman" w:hAnsi="Times New Roman"/>
          <w:sz w:val="28"/>
          <w:szCs w:val="28"/>
          <w:lang w:val="es-ES"/>
        </w:rPr>
      </w:pPr>
      <w:r w:rsidRPr="00E90EC5">
        <w:rPr>
          <w:rFonts w:ascii="Times New Roman" w:hAnsi="Times New Roman"/>
          <w:sz w:val="28"/>
          <w:szCs w:val="28"/>
          <w:lang w:val="es-ES"/>
        </w:rPr>
        <w:t>S</w:t>
      </w:r>
      <w:r w:rsidR="003E71BE" w:rsidRPr="00E90EC5">
        <w:rPr>
          <w:rFonts w:ascii="Times New Roman" w:hAnsi="Times New Roman"/>
          <w:sz w:val="28"/>
          <w:szCs w:val="28"/>
          <w:lang w:val="es-ES"/>
        </w:rPr>
        <w:t>eñor Presidente</w:t>
      </w:r>
      <w:r w:rsidRPr="00E90EC5">
        <w:rPr>
          <w:rFonts w:ascii="Times New Roman" w:hAnsi="Times New Roman"/>
          <w:sz w:val="28"/>
          <w:szCs w:val="28"/>
          <w:lang w:val="es-ES"/>
        </w:rPr>
        <w:t>:</w:t>
      </w:r>
      <w:r w:rsidR="003E71BE" w:rsidRPr="00E90EC5">
        <w:rPr>
          <w:rFonts w:ascii="Times New Roman" w:hAnsi="Times New Roman"/>
          <w:sz w:val="28"/>
          <w:szCs w:val="28"/>
          <w:lang w:val="es-ES"/>
        </w:rPr>
        <w:t xml:space="preserve"> </w:t>
      </w:r>
    </w:p>
    <w:p w14:paraId="431721B0" w14:textId="77777777" w:rsidR="00CC6877" w:rsidRPr="00E90EC5" w:rsidRDefault="00CC6877" w:rsidP="00752873">
      <w:pPr>
        <w:rPr>
          <w:rFonts w:ascii="Times New Roman" w:hAnsi="Times New Roman"/>
          <w:sz w:val="28"/>
          <w:szCs w:val="28"/>
          <w:lang w:val="es-ES"/>
        </w:rPr>
      </w:pPr>
    </w:p>
    <w:p w14:paraId="05749BB0" w14:textId="77777777" w:rsidR="003E71BE" w:rsidRPr="00E90EC5" w:rsidRDefault="003E71BE" w:rsidP="00752873">
      <w:pPr>
        <w:rPr>
          <w:rFonts w:ascii="Times New Roman" w:hAnsi="Times New Roman"/>
          <w:sz w:val="28"/>
          <w:szCs w:val="28"/>
          <w:lang w:val="es-ES"/>
        </w:rPr>
      </w:pPr>
    </w:p>
    <w:p w14:paraId="75BAB4A8" w14:textId="75E588F4" w:rsidR="00436171" w:rsidRDefault="00436171" w:rsidP="00CC6877">
      <w:pPr>
        <w:spacing w:after="120" w:line="360" w:lineRule="auto"/>
        <w:jc w:val="both"/>
        <w:rPr>
          <w:rFonts w:ascii="Times New Roman" w:hAnsi="Times New Roman"/>
          <w:sz w:val="28"/>
          <w:szCs w:val="28"/>
          <w:lang w:val="es-ES"/>
        </w:rPr>
      </w:pPr>
      <w:r w:rsidRPr="00E90EC5">
        <w:rPr>
          <w:rFonts w:ascii="Times New Roman" w:hAnsi="Times New Roman"/>
          <w:sz w:val="28"/>
          <w:szCs w:val="28"/>
          <w:lang w:val="es-ES"/>
        </w:rPr>
        <w:t xml:space="preserve">Tengo el honor de realizar esta intervención en nombre de </w:t>
      </w:r>
      <w:r w:rsidR="0060055B">
        <w:rPr>
          <w:rFonts w:ascii="Times New Roman" w:hAnsi="Times New Roman"/>
          <w:sz w:val="28"/>
          <w:szCs w:val="28"/>
          <w:lang w:val="es-ES"/>
        </w:rPr>
        <w:t>5</w:t>
      </w:r>
      <w:r w:rsidR="00BE6095">
        <w:rPr>
          <w:rFonts w:ascii="Times New Roman" w:hAnsi="Times New Roman"/>
          <w:sz w:val="28"/>
          <w:szCs w:val="28"/>
          <w:lang w:val="es-ES"/>
        </w:rPr>
        <w:t>7</w:t>
      </w:r>
      <w:r w:rsidRPr="00E90EC5">
        <w:rPr>
          <w:rFonts w:ascii="Times New Roman" w:hAnsi="Times New Roman"/>
          <w:sz w:val="28"/>
          <w:szCs w:val="28"/>
          <w:lang w:val="es-ES"/>
        </w:rPr>
        <w:t xml:space="preserve"> Estado</w:t>
      </w:r>
      <w:r w:rsidR="00D11DE0" w:rsidRPr="00E90EC5">
        <w:rPr>
          <w:rFonts w:ascii="Times New Roman" w:hAnsi="Times New Roman"/>
          <w:sz w:val="28"/>
          <w:szCs w:val="28"/>
          <w:lang w:val="es-ES"/>
        </w:rPr>
        <w:t>s</w:t>
      </w:r>
      <w:r w:rsidRPr="00E90EC5">
        <w:rPr>
          <w:rFonts w:ascii="Times New Roman" w:hAnsi="Times New Roman"/>
          <w:sz w:val="28"/>
          <w:szCs w:val="28"/>
          <w:lang w:val="es-ES"/>
        </w:rPr>
        <w:t>.</w:t>
      </w:r>
    </w:p>
    <w:p w14:paraId="2D9D5D63" w14:textId="676C8AB8" w:rsidR="00B75C49" w:rsidRPr="00E90EC5" w:rsidRDefault="00436171" w:rsidP="00CC6877">
      <w:pPr>
        <w:spacing w:after="120" w:line="360" w:lineRule="auto"/>
        <w:jc w:val="both"/>
        <w:rPr>
          <w:rFonts w:ascii="Times New Roman" w:hAnsi="Times New Roman"/>
          <w:sz w:val="28"/>
          <w:szCs w:val="28"/>
          <w:lang w:val="es-ES"/>
        </w:rPr>
      </w:pPr>
      <w:r w:rsidRPr="00E90EC5">
        <w:rPr>
          <w:rFonts w:ascii="Times New Roman" w:hAnsi="Times New Roman"/>
          <w:sz w:val="28"/>
          <w:szCs w:val="28"/>
          <w:lang w:val="es-ES"/>
        </w:rPr>
        <w:t>R</w:t>
      </w:r>
      <w:r w:rsidR="0031406D" w:rsidRPr="00E90EC5">
        <w:rPr>
          <w:rFonts w:ascii="Times New Roman" w:hAnsi="Times New Roman"/>
          <w:sz w:val="28"/>
          <w:szCs w:val="28"/>
          <w:lang w:val="es-ES"/>
        </w:rPr>
        <w:t xml:space="preserve">eiteramos nuestra profunda preocupación por la crisis </w:t>
      </w:r>
      <w:r w:rsidR="00B75C49" w:rsidRPr="00E90EC5">
        <w:rPr>
          <w:rFonts w:ascii="Times New Roman" w:hAnsi="Times New Roman"/>
          <w:sz w:val="28"/>
          <w:szCs w:val="28"/>
          <w:lang w:val="es-ES"/>
        </w:rPr>
        <w:t xml:space="preserve">política, social, económica y humanitaria </w:t>
      </w:r>
      <w:r w:rsidR="0031406D" w:rsidRPr="00E90EC5">
        <w:rPr>
          <w:rFonts w:ascii="Times New Roman" w:hAnsi="Times New Roman"/>
          <w:sz w:val="28"/>
          <w:szCs w:val="28"/>
          <w:lang w:val="es-ES"/>
        </w:rPr>
        <w:t>en Venezuela</w:t>
      </w:r>
      <w:r w:rsidR="00686D44" w:rsidRPr="00E90EC5">
        <w:rPr>
          <w:rFonts w:ascii="Times New Roman" w:hAnsi="Times New Roman"/>
          <w:sz w:val="28"/>
          <w:szCs w:val="28"/>
          <w:lang w:val="es-ES"/>
        </w:rPr>
        <w:t xml:space="preserve">, </w:t>
      </w:r>
      <w:r w:rsidR="00B75C49" w:rsidRPr="00E90EC5">
        <w:rPr>
          <w:rFonts w:ascii="Times New Roman" w:hAnsi="Times New Roman"/>
          <w:sz w:val="28"/>
          <w:szCs w:val="28"/>
          <w:lang w:val="es-ES"/>
        </w:rPr>
        <w:t xml:space="preserve">que </w:t>
      </w:r>
      <w:r w:rsidR="00AC5831" w:rsidRPr="00E90EC5">
        <w:rPr>
          <w:rFonts w:ascii="Times New Roman" w:hAnsi="Times New Roman"/>
          <w:sz w:val="28"/>
          <w:szCs w:val="28"/>
          <w:lang w:val="es-ES"/>
        </w:rPr>
        <w:t xml:space="preserve">ha </w:t>
      </w:r>
      <w:r w:rsidR="00B75C49" w:rsidRPr="00E90EC5">
        <w:rPr>
          <w:rFonts w:ascii="Times New Roman" w:hAnsi="Times New Roman"/>
          <w:sz w:val="28"/>
          <w:szCs w:val="28"/>
          <w:lang w:val="es-ES"/>
        </w:rPr>
        <w:t>empuja</w:t>
      </w:r>
      <w:r w:rsidRPr="00E90EC5">
        <w:rPr>
          <w:rFonts w:ascii="Times New Roman" w:hAnsi="Times New Roman"/>
          <w:sz w:val="28"/>
          <w:szCs w:val="28"/>
          <w:lang w:val="es-ES"/>
        </w:rPr>
        <w:t>do</w:t>
      </w:r>
      <w:r w:rsidR="00B75C49" w:rsidRPr="00E90EC5">
        <w:rPr>
          <w:rFonts w:ascii="Times New Roman" w:hAnsi="Times New Roman"/>
          <w:sz w:val="28"/>
          <w:szCs w:val="28"/>
          <w:lang w:val="es-ES"/>
        </w:rPr>
        <w:t xml:space="preserve"> a </w:t>
      </w:r>
      <w:r w:rsidR="00A65FC1" w:rsidRPr="00E90EC5">
        <w:rPr>
          <w:rFonts w:ascii="Times New Roman" w:hAnsi="Times New Roman"/>
          <w:sz w:val="28"/>
          <w:szCs w:val="28"/>
          <w:lang w:val="es-ES"/>
        </w:rPr>
        <w:t xml:space="preserve">que 3.4 millones de personas, más del 10% de su población, haya salido de su país desde el año 2015, y casi 2 millones solo en el año 2018. </w:t>
      </w:r>
      <w:r w:rsidR="00D67C52" w:rsidRPr="00E90EC5">
        <w:rPr>
          <w:rFonts w:ascii="Times New Roman" w:hAnsi="Times New Roman"/>
          <w:sz w:val="28"/>
          <w:szCs w:val="28"/>
          <w:lang w:val="es-ES"/>
        </w:rPr>
        <w:t xml:space="preserve"> </w:t>
      </w:r>
      <w:r w:rsidR="00B75C49" w:rsidRPr="00E90EC5">
        <w:rPr>
          <w:rFonts w:ascii="Times New Roman" w:hAnsi="Times New Roman"/>
          <w:sz w:val="28"/>
          <w:szCs w:val="28"/>
          <w:lang w:val="es-ES"/>
        </w:rPr>
        <w:t xml:space="preserve"> </w:t>
      </w:r>
    </w:p>
    <w:p w14:paraId="1447075C" w14:textId="370620CE" w:rsidR="00D67C52" w:rsidRPr="00E90EC5" w:rsidRDefault="00E1065D" w:rsidP="00CC6877">
      <w:pPr>
        <w:spacing w:after="120" w:line="360" w:lineRule="auto"/>
        <w:jc w:val="both"/>
        <w:rPr>
          <w:rFonts w:ascii="Times New Roman" w:hAnsi="Times New Roman"/>
          <w:sz w:val="28"/>
          <w:szCs w:val="28"/>
          <w:lang w:val="es-ES"/>
        </w:rPr>
      </w:pPr>
      <w:r w:rsidRPr="00E90EC5">
        <w:rPr>
          <w:rFonts w:ascii="Times New Roman" w:hAnsi="Times New Roman"/>
          <w:sz w:val="28"/>
          <w:szCs w:val="28"/>
          <w:lang w:val="es-ES"/>
        </w:rPr>
        <w:t xml:space="preserve">Reafirmamos </w:t>
      </w:r>
      <w:r w:rsidR="007A18D9" w:rsidRPr="00E90EC5">
        <w:rPr>
          <w:rFonts w:ascii="Times New Roman" w:hAnsi="Times New Roman"/>
          <w:sz w:val="28"/>
          <w:szCs w:val="28"/>
          <w:lang w:val="es-ES"/>
        </w:rPr>
        <w:t xml:space="preserve">nuestra preocupación por la falta de acceso a los servicios básicos de salud, la progresiva pérdida de capacidad operativa del sistema nacional de salud y el aumento de una serie de enfermedades en el país. La reaparición de </w:t>
      </w:r>
      <w:r w:rsidR="00F90D54" w:rsidRPr="00E90EC5">
        <w:rPr>
          <w:rFonts w:ascii="Times New Roman" w:hAnsi="Times New Roman"/>
          <w:sz w:val="28"/>
          <w:szCs w:val="28"/>
          <w:lang w:val="es-ES"/>
        </w:rPr>
        <w:t>sarampión en Venezuela y en la región y el incremento de los casos de malaria, difteria y tuberculosis, las nuevas infecciones de HIV, como la falta de medicinas antiretrovirales, son algunos ejemplos de la gravedad de la situación sanitaria y de salud.</w:t>
      </w:r>
      <w:r w:rsidR="00A64963" w:rsidRPr="00E90EC5">
        <w:rPr>
          <w:rFonts w:ascii="Times New Roman" w:hAnsi="Times New Roman"/>
          <w:sz w:val="28"/>
          <w:szCs w:val="28"/>
          <w:lang w:val="es-ES"/>
        </w:rPr>
        <w:t xml:space="preserve"> Como consecuencia del reciente corte del suministro eléctrico de </w:t>
      </w:r>
      <w:r w:rsidR="004E589D">
        <w:rPr>
          <w:rFonts w:ascii="Times New Roman" w:hAnsi="Times New Roman"/>
          <w:sz w:val="28"/>
          <w:szCs w:val="28"/>
          <w:lang w:val="es-ES"/>
        </w:rPr>
        <w:t>más de cien horas</w:t>
      </w:r>
      <w:r w:rsidR="00A64963" w:rsidRPr="00E90EC5">
        <w:rPr>
          <w:rFonts w:ascii="Times New Roman" w:hAnsi="Times New Roman"/>
          <w:sz w:val="28"/>
          <w:szCs w:val="28"/>
          <w:lang w:val="es-ES"/>
        </w:rPr>
        <w:t xml:space="preserve">, </w:t>
      </w:r>
      <w:r w:rsidR="00AC5831" w:rsidRPr="00E90EC5">
        <w:rPr>
          <w:rFonts w:ascii="Times New Roman" w:hAnsi="Times New Roman"/>
          <w:sz w:val="28"/>
          <w:szCs w:val="28"/>
          <w:lang w:val="es-ES"/>
        </w:rPr>
        <w:t>más de 20</w:t>
      </w:r>
      <w:r w:rsidR="000A71BC" w:rsidRPr="00E90EC5">
        <w:rPr>
          <w:rFonts w:ascii="Times New Roman" w:hAnsi="Times New Roman"/>
          <w:sz w:val="28"/>
          <w:szCs w:val="28"/>
          <w:lang w:val="es-ES"/>
        </w:rPr>
        <w:t xml:space="preserve"> pacientes </w:t>
      </w:r>
      <w:r w:rsidR="00AC5831" w:rsidRPr="00E90EC5">
        <w:rPr>
          <w:rFonts w:ascii="Times New Roman" w:hAnsi="Times New Roman"/>
          <w:sz w:val="28"/>
          <w:szCs w:val="28"/>
          <w:lang w:val="es-ES"/>
        </w:rPr>
        <w:t xml:space="preserve">han muerto </w:t>
      </w:r>
      <w:r w:rsidR="000A71BC" w:rsidRPr="00E90EC5">
        <w:rPr>
          <w:rFonts w:ascii="Times New Roman" w:hAnsi="Times New Roman"/>
          <w:sz w:val="28"/>
          <w:szCs w:val="28"/>
          <w:lang w:val="es-ES"/>
        </w:rPr>
        <w:t xml:space="preserve">y otros miles </w:t>
      </w:r>
      <w:r w:rsidR="00243980" w:rsidRPr="00E90EC5">
        <w:rPr>
          <w:rFonts w:ascii="Times New Roman" w:hAnsi="Times New Roman"/>
          <w:sz w:val="28"/>
          <w:szCs w:val="28"/>
          <w:lang w:val="es-ES"/>
        </w:rPr>
        <w:t xml:space="preserve">han visto </w:t>
      </w:r>
      <w:r w:rsidR="000A71BC" w:rsidRPr="00E90EC5">
        <w:rPr>
          <w:rFonts w:ascii="Times New Roman" w:hAnsi="Times New Roman"/>
          <w:sz w:val="28"/>
          <w:szCs w:val="28"/>
          <w:lang w:val="es-ES"/>
        </w:rPr>
        <w:t xml:space="preserve">su situación </w:t>
      </w:r>
      <w:r w:rsidR="00C96AD1" w:rsidRPr="00E90EC5">
        <w:rPr>
          <w:rFonts w:ascii="Times New Roman" w:hAnsi="Times New Roman"/>
          <w:sz w:val="28"/>
          <w:szCs w:val="28"/>
          <w:lang w:val="es-ES"/>
        </w:rPr>
        <w:t xml:space="preserve">severamente </w:t>
      </w:r>
      <w:r w:rsidR="000A71BC" w:rsidRPr="00E90EC5">
        <w:rPr>
          <w:rFonts w:ascii="Times New Roman" w:hAnsi="Times New Roman"/>
          <w:sz w:val="28"/>
          <w:szCs w:val="28"/>
          <w:lang w:val="es-ES"/>
        </w:rPr>
        <w:t>afectada.</w:t>
      </w:r>
    </w:p>
    <w:p w14:paraId="42EB0F69" w14:textId="12C6BF92" w:rsidR="003A36EE" w:rsidRPr="00E90EC5" w:rsidRDefault="00C61D19" w:rsidP="00CC6877">
      <w:pPr>
        <w:spacing w:after="120" w:line="360" w:lineRule="auto"/>
        <w:jc w:val="both"/>
        <w:rPr>
          <w:rFonts w:ascii="Times New Roman" w:hAnsi="Times New Roman"/>
          <w:sz w:val="28"/>
          <w:szCs w:val="28"/>
          <w:lang w:val="es-ES"/>
        </w:rPr>
      </w:pPr>
      <w:r w:rsidRPr="00E90EC5">
        <w:rPr>
          <w:rFonts w:ascii="Times New Roman" w:hAnsi="Times New Roman"/>
          <w:sz w:val="28"/>
          <w:szCs w:val="28"/>
          <w:lang w:val="es-ES"/>
        </w:rPr>
        <w:t>Nuestros países d</w:t>
      </w:r>
      <w:r w:rsidR="003A36EE" w:rsidRPr="00E90EC5">
        <w:rPr>
          <w:rFonts w:ascii="Times New Roman" w:hAnsi="Times New Roman"/>
          <w:sz w:val="28"/>
          <w:szCs w:val="28"/>
          <w:lang w:val="es-ES"/>
        </w:rPr>
        <w:t>enuncia</w:t>
      </w:r>
      <w:r w:rsidRPr="00E90EC5">
        <w:rPr>
          <w:rFonts w:ascii="Times New Roman" w:hAnsi="Times New Roman"/>
          <w:sz w:val="28"/>
          <w:szCs w:val="28"/>
          <w:lang w:val="es-ES"/>
        </w:rPr>
        <w:t>n</w:t>
      </w:r>
      <w:r w:rsidR="003A36EE" w:rsidRPr="00E90EC5">
        <w:rPr>
          <w:rFonts w:ascii="Times New Roman" w:hAnsi="Times New Roman"/>
          <w:sz w:val="28"/>
          <w:szCs w:val="28"/>
          <w:lang w:val="es-ES"/>
        </w:rPr>
        <w:t xml:space="preserve"> </w:t>
      </w:r>
      <w:r w:rsidR="004E589D">
        <w:rPr>
          <w:rFonts w:ascii="Times New Roman" w:hAnsi="Times New Roman"/>
          <w:sz w:val="28"/>
          <w:szCs w:val="28"/>
          <w:lang w:val="es-ES"/>
        </w:rPr>
        <w:t xml:space="preserve">la sistemática negación de la emergencia humanitaria que está afectando a todos </w:t>
      </w:r>
      <w:r w:rsidR="003A36EE" w:rsidRPr="00E90EC5">
        <w:rPr>
          <w:rFonts w:ascii="Times New Roman" w:hAnsi="Times New Roman"/>
          <w:sz w:val="28"/>
          <w:szCs w:val="28"/>
          <w:lang w:val="es-ES"/>
        </w:rPr>
        <w:t>los venezolanos, en particular la población más vulnerable, priv</w:t>
      </w:r>
      <w:r w:rsidR="004E589D">
        <w:rPr>
          <w:rFonts w:ascii="Times New Roman" w:hAnsi="Times New Roman"/>
          <w:sz w:val="28"/>
          <w:szCs w:val="28"/>
          <w:lang w:val="es-ES"/>
        </w:rPr>
        <w:t>ándolos</w:t>
      </w:r>
      <w:r w:rsidR="003A36EE" w:rsidRPr="00E90EC5">
        <w:rPr>
          <w:rFonts w:ascii="Times New Roman" w:hAnsi="Times New Roman"/>
          <w:sz w:val="28"/>
          <w:szCs w:val="28"/>
          <w:lang w:val="es-ES"/>
        </w:rPr>
        <w:t xml:space="preserve"> de alimentos y medicinas, y de acceso a servicios básicos. Est</w:t>
      </w:r>
      <w:r w:rsidR="00B3315B">
        <w:rPr>
          <w:rFonts w:ascii="Times New Roman" w:hAnsi="Times New Roman"/>
          <w:sz w:val="28"/>
          <w:szCs w:val="28"/>
          <w:lang w:val="es-ES"/>
        </w:rPr>
        <w:t>o</w:t>
      </w:r>
      <w:r w:rsidR="003A36EE" w:rsidRPr="00E90EC5">
        <w:rPr>
          <w:rFonts w:ascii="Times New Roman" w:hAnsi="Times New Roman"/>
          <w:sz w:val="28"/>
          <w:szCs w:val="28"/>
          <w:lang w:val="es-ES"/>
        </w:rPr>
        <w:t xml:space="preserve"> </w:t>
      </w:r>
      <w:r w:rsidR="00F90D54" w:rsidRPr="00E90EC5">
        <w:rPr>
          <w:rFonts w:ascii="Times New Roman" w:hAnsi="Times New Roman"/>
          <w:sz w:val="28"/>
          <w:szCs w:val="28"/>
          <w:lang w:val="es-ES"/>
        </w:rPr>
        <w:t>atenta contra sus derechos humanos más fundamentales</w:t>
      </w:r>
      <w:r w:rsidR="003A36EE" w:rsidRPr="00E90EC5">
        <w:rPr>
          <w:rFonts w:ascii="Times New Roman" w:hAnsi="Times New Roman"/>
          <w:sz w:val="28"/>
          <w:szCs w:val="28"/>
          <w:lang w:val="es-ES"/>
        </w:rPr>
        <w:t>.</w:t>
      </w:r>
    </w:p>
    <w:p w14:paraId="67ABFBB1" w14:textId="77777777" w:rsidR="00752873" w:rsidRPr="00E90EC5" w:rsidRDefault="00752873" w:rsidP="00CC6877">
      <w:pPr>
        <w:pStyle w:val="ListParagraph"/>
        <w:spacing w:after="120"/>
        <w:jc w:val="both"/>
        <w:rPr>
          <w:rFonts w:ascii="Times New Roman" w:hAnsi="Times New Roman"/>
          <w:sz w:val="28"/>
          <w:szCs w:val="28"/>
          <w:lang w:val="es-ES"/>
        </w:rPr>
      </w:pPr>
    </w:p>
    <w:p w14:paraId="3393F168" w14:textId="73712A24" w:rsidR="00C96AD1" w:rsidRPr="008449E4" w:rsidRDefault="00731DA9" w:rsidP="00CC6877">
      <w:pPr>
        <w:spacing w:after="120" w:line="360" w:lineRule="auto"/>
        <w:jc w:val="both"/>
        <w:rPr>
          <w:rFonts w:ascii="Times New Roman" w:hAnsi="Times New Roman"/>
          <w:sz w:val="28"/>
          <w:szCs w:val="28"/>
          <w:lang w:val="es-ES"/>
        </w:rPr>
      </w:pPr>
      <w:r w:rsidRPr="00E90EC5">
        <w:rPr>
          <w:rFonts w:ascii="Times New Roman" w:hAnsi="Times New Roman"/>
          <w:sz w:val="28"/>
          <w:szCs w:val="28"/>
          <w:lang w:val="es-ES"/>
        </w:rPr>
        <w:lastRenderedPageBreak/>
        <w:t>Transcurridos más</w:t>
      </w:r>
      <w:r w:rsidR="00C96AD1" w:rsidRPr="00E90EC5">
        <w:rPr>
          <w:rFonts w:ascii="Times New Roman" w:hAnsi="Times New Roman"/>
          <w:sz w:val="28"/>
          <w:szCs w:val="28"/>
          <w:lang w:val="es-ES"/>
        </w:rPr>
        <w:t xml:space="preserve"> de 6 meses de adoptada la resolución 39/1, </w:t>
      </w:r>
      <w:r w:rsidR="00436171" w:rsidRPr="00E90EC5">
        <w:rPr>
          <w:rFonts w:ascii="Times New Roman" w:hAnsi="Times New Roman"/>
          <w:sz w:val="28"/>
          <w:szCs w:val="28"/>
          <w:lang w:val="es-ES"/>
        </w:rPr>
        <w:t xml:space="preserve">período en el </w:t>
      </w:r>
      <w:r w:rsidR="00AC5831" w:rsidRPr="00E90EC5">
        <w:rPr>
          <w:rFonts w:ascii="Times New Roman" w:hAnsi="Times New Roman"/>
          <w:sz w:val="28"/>
          <w:szCs w:val="28"/>
          <w:lang w:val="es-ES"/>
        </w:rPr>
        <w:t xml:space="preserve">que </w:t>
      </w:r>
      <w:r w:rsidR="00C96AD1" w:rsidRPr="00E90EC5">
        <w:rPr>
          <w:rFonts w:ascii="Times New Roman" w:hAnsi="Times New Roman"/>
          <w:sz w:val="28"/>
          <w:szCs w:val="28"/>
          <w:lang w:val="es-ES"/>
        </w:rPr>
        <w:t xml:space="preserve">aproximadamente 900 </w:t>
      </w:r>
      <w:r w:rsidR="004E589D">
        <w:rPr>
          <w:rFonts w:ascii="Times New Roman" w:hAnsi="Times New Roman"/>
          <w:sz w:val="28"/>
          <w:szCs w:val="28"/>
          <w:lang w:val="es-ES"/>
        </w:rPr>
        <w:t xml:space="preserve">000 </w:t>
      </w:r>
      <w:r w:rsidR="00C96AD1" w:rsidRPr="00E90EC5">
        <w:rPr>
          <w:rFonts w:ascii="Times New Roman" w:hAnsi="Times New Roman"/>
          <w:sz w:val="28"/>
          <w:szCs w:val="28"/>
          <w:lang w:val="es-ES"/>
        </w:rPr>
        <w:t xml:space="preserve">venezolanos han dejado </w:t>
      </w:r>
      <w:r w:rsidR="003D27BD" w:rsidRPr="00E90EC5">
        <w:rPr>
          <w:rFonts w:ascii="Times New Roman" w:hAnsi="Times New Roman"/>
          <w:sz w:val="28"/>
          <w:szCs w:val="28"/>
          <w:lang w:val="es-ES"/>
        </w:rPr>
        <w:t>su</w:t>
      </w:r>
      <w:r w:rsidR="00C96AD1" w:rsidRPr="00E90EC5">
        <w:rPr>
          <w:rFonts w:ascii="Times New Roman" w:hAnsi="Times New Roman"/>
          <w:sz w:val="28"/>
          <w:szCs w:val="28"/>
          <w:lang w:val="es-ES"/>
        </w:rPr>
        <w:t xml:space="preserve"> país, una misión técnica de la Oficina de la Alta Comisionada está en Venezuela evaluando la situación del país y la viabilidad de una visita de la Alta Comisionada. </w:t>
      </w:r>
      <w:r w:rsidRPr="008449E4">
        <w:rPr>
          <w:rFonts w:ascii="Times New Roman" w:hAnsi="Times New Roman"/>
          <w:sz w:val="28"/>
          <w:szCs w:val="28"/>
          <w:lang w:val="es-ES"/>
        </w:rPr>
        <w:t>En ese marco confiamos que todas las partes hayan cooperado asegurando</w:t>
      </w:r>
      <w:r w:rsidR="00B75C49" w:rsidRPr="008449E4">
        <w:rPr>
          <w:rFonts w:ascii="Times New Roman" w:hAnsi="Times New Roman"/>
          <w:sz w:val="28"/>
          <w:szCs w:val="28"/>
          <w:lang w:val="es-ES"/>
        </w:rPr>
        <w:t xml:space="preserve"> </w:t>
      </w:r>
      <w:r w:rsidRPr="008449E4">
        <w:rPr>
          <w:rFonts w:ascii="Times New Roman" w:hAnsi="Times New Roman"/>
          <w:sz w:val="28"/>
          <w:szCs w:val="28"/>
          <w:lang w:val="es-ES"/>
        </w:rPr>
        <w:t>que la misión técnica cumpla su objetivo.</w:t>
      </w:r>
    </w:p>
    <w:p w14:paraId="660710F6" w14:textId="46B84416" w:rsidR="003D27BD" w:rsidRPr="00E90EC5" w:rsidRDefault="003D27BD" w:rsidP="00CC6877">
      <w:pPr>
        <w:spacing w:after="120" w:line="360" w:lineRule="auto"/>
        <w:jc w:val="both"/>
        <w:rPr>
          <w:rFonts w:ascii="Times New Roman" w:hAnsi="Times New Roman"/>
          <w:sz w:val="28"/>
          <w:szCs w:val="28"/>
          <w:lang w:val="es-ES"/>
        </w:rPr>
      </w:pPr>
      <w:r w:rsidRPr="00E90EC5">
        <w:rPr>
          <w:rFonts w:ascii="Times New Roman" w:hAnsi="Times New Roman"/>
          <w:sz w:val="28"/>
          <w:szCs w:val="28"/>
          <w:lang w:val="es-ES"/>
        </w:rPr>
        <w:t>Señor Presidente:</w:t>
      </w:r>
    </w:p>
    <w:p w14:paraId="673E10F5" w14:textId="1156C5C1" w:rsidR="00211239" w:rsidRPr="00E90EC5" w:rsidRDefault="00CA3F1B" w:rsidP="00CC6877">
      <w:pPr>
        <w:spacing w:after="120" w:line="360" w:lineRule="auto"/>
        <w:jc w:val="both"/>
        <w:rPr>
          <w:rFonts w:ascii="Times New Roman" w:hAnsi="Times New Roman"/>
          <w:sz w:val="28"/>
          <w:szCs w:val="28"/>
          <w:lang w:val="es-ES"/>
        </w:rPr>
      </w:pPr>
      <w:r w:rsidRPr="00E90EC5">
        <w:rPr>
          <w:rFonts w:ascii="Times New Roman" w:hAnsi="Times New Roman"/>
          <w:sz w:val="28"/>
          <w:szCs w:val="28"/>
          <w:lang w:val="es-ES"/>
        </w:rPr>
        <w:t xml:space="preserve">El pueblo venezolano </w:t>
      </w:r>
      <w:r w:rsidR="00211239" w:rsidRPr="00E90EC5">
        <w:rPr>
          <w:rFonts w:ascii="Times New Roman" w:hAnsi="Times New Roman"/>
          <w:sz w:val="28"/>
          <w:szCs w:val="28"/>
          <w:lang w:val="es-ES"/>
        </w:rPr>
        <w:t xml:space="preserve">debe recibir </w:t>
      </w:r>
      <w:r w:rsidR="00211239" w:rsidRPr="008449E4">
        <w:rPr>
          <w:rFonts w:ascii="Times New Roman" w:hAnsi="Times New Roman"/>
          <w:sz w:val="28"/>
          <w:szCs w:val="28"/>
          <w:lang w:val="es-ES"/>
        </w:rPr>
        <w:t xml:space="preserve">ayuda humanitaria internacional para aliviar </w:t>
      </w:r>
      <w:r w:rsidRPr="008449E4">
        <w:rPr>
          <w:rFonts w:ascii="Times New Roman" w:hAnsi="Times New Roman"/>
          <w:sz w:val="28"/>
          <w:szCs w:val="28"/>
          <w:lang w:val="es-ES"/>
        </w:rPr>
        <w:t>su</w:t>
      </w:r>
      <w:r w:rsidR="001E0A68" w:rsidRPr="008449E4">
        <w:rPr>
          <w:rFonts w:ascii="Times New Roman" w:hAnsi="Times New Roman"/>
          <w:sz w:val="28"/>
          <w:szCs w:val="28"/>
          <w:lang w:val="es-ES"/>
        </w:rPr>
        <w:t xml:space="preserve"> sufrimiento</w:t>
      </w:r>
      <w:r w:rsidRPr="008449E4">
        <w:rPr>
          <w:rFonts w:ascii="Times New Roman" w:hAnsi="Times New Roman"/>
          <w:sz w:val="28"/>
          <w:szCs w:val="28"/>
          <w:lang w:val="es-ES"/>
        </w:rPr>
        <w:t>, de conformidad con los principios humanitarios.</w:t>
      </w:r>
      <w:r w:rsidRPr="00E90EC5">
        <w:rPr>
          <w:rFonts w:ascii="Times New Roman" w:hAnsi="Times New Roman"/>
          <w:sz w:val="28"/>
          <w:szCs w:val="28"/>
          <w:lang w:val="es-ES"/>
        </w:rPr>
        <w:t xml:space="preserve"> L</w:t>
      </w:r>
      <w:r w:rsidR="00014191" w:rsidRPr="00E90EC5">
        <w:rPr>
          <w:rFonts w:ascii="Times New Roman" w:hAnsi="Times New Roman"/>
          <w:sz w:val="28"/>
          <w:szCs w:val="28"/>
          <w:lang w:val="es-ES"/>
        </w:rPr>
        <w:t>os venezolanos deben recobrar la posibilidad de decidir sobre su destino político.</w:t>
      </w:r>
    </w:p>
    <w:p w14:paraId="79308F22" w14:textId="7188342C" w:rsidR="00014191" w:rsidRPr="00E90EC5" w:rsidRDefault="00C61D19" w:rsidP="00CC6877">
      <w:pPr>
        <w:spacing w:after="120" w:line="360" w:lineRule="auto"/>
        <w:jc w:val="both"/>
        <w:rPr>
          <w:rFonts w:ascii="Times New Roman" w:hAnsi="Times New Roman"/>
          <w:sz w:val="28"/>
          <w:szCs w:val="28"/>
          <w:lang w:val="es-ES"/>
        </w:rPr>
      </w:pPr>
      <w:r w:rsidRPr="00E90EC5">
        <w:rPr>
          <w:rFonts w:ascii="Times New Roman" w:hAnsi="Times New Roman"/>
          <w:sz w:val="28"/>
          <w:szCs w:val="28"/>
          <w:lang w:val="es-ES"/>
        </w:rPr>
        <w:t>Nuestros países están convencidos que solo a través de una solución pacífica</w:t>
      </w:r>
      <w:r w:rsidR="00B3315B">
        <w:rPr>
          <w:rFonts w:ascii="Times New Roman" w:hAnsi="Times New Roman"/>
          <w:sz w:val="28"/>
          <w:szCs w:val="28"/>
          <w:lang w:val="es-ES"/>
        </w:rPr>
        <w:t>, política y democrática</w:t>
      </w:r>
      <w:r w:rsidRPr="00E90EC5">
        <w:rPr>
          <w:rFonts w:ascii="Times New Roman" w:hAnsi="Times New Roman"/>
          <w:sz w:val="28"/>
          <w:szCs w:val="28"/>
          <w:lang w:val="es-ES"/>
        </w:rPr>
        <w:t xml:space="preserve"> se podrá lograr detener </w:t>
      </w:r>
      <w:r w:rsidR="00014191" w:rsidRPr="00E90EC5">
        <w:rPr>
          <w:rFonts w:ascii="Times New Roman" w:hAnsi="Times New Roman"/>
          <w:sz w:val="28"/>
          <w:szCs w:val="28"/>
          <w:lang w:val="es-ES"/>
        </w:rPr>
        <w:t>las violaciones de los derechos humanos en Venezuela</w:t>
      </w:r>
      <w:r w:rsidRPr="00E90EC5">
        <w:rPr>
          <w:rFonts w:ascii="Times New Roman" w:hAnsi="Times New Roman"/>
          <w:sz w:val="28"/>
          <w:szCs w:val="28"/>
          <w:lang w:val="es-ES"/>
        </w:rPr>
        <w:t xml:space="preserve"> y este Consejo tiene que ser parte de esa solución</w:t>
      </w:r>
      <w:r w:rsidR="00014191" w:rsidRPr="00E90EC5">
        <w:rPr>
          <w:rFonts w:ascii="Times New Roman" w:hAnsi="Times New Roman"/>
          <w:sz w:val="28"/>
          <w:szCs w:val="28"/>
          <w:lang w:val="es-ES"/>
        </w:rPr>
        <w:t>.</w:t>
      </w:r>
    </w:p>
    <w:p w14:paraId="56EFF872" w14:textId="77777777" w:rsidR="00014191" w:rsidRPr="00E90EC5" w:rsidRDefault="00014191" w:rsidP="00014191">
      <w:pPr>
        <w:pStyle w:val="ListParagraph"/>
        <w:rPr>
          <w:rFonts w:ascii="Times New Roman" w:hAnsi="Times New Roman"/>
          <w:sz w:val="28"/>
          <w:szCs w:val="28"/>
          <w:lang w:val="es-ES"/>
        </w:rPr>
      </w:pPr>
    </w:p>
    <w:p w14:paraId="45717E23" w14:textId="0CA1C02E" w:rsidR="0013379A" w:rsidRPr="00E90EC5" w:rsidRDefault="00752873" w:rsidP="00752873">
      <w:pPr>
        <w:rPr>
          <w:rFonts w:ascii="Times New Roman" w:hAnsi="Times New Roman"/>
          <w:sz w:val="28"/>
          <w:szCs w:val="28"/>
        </w:rPr>
      </w:pPr>
      <w:r w:rsidRPr="00E90EC5">
        <w:rPr>
          <w:rFonts w:ascii="Times New Roman" w:hAnsi="Times New Roman"/>
          <w:sz w:val="28"/>
          <w:szCs w:val="28"/>
        </w:rPr>
        <w:t xml:space="preserve">Muchas gracias. </w:t>
      </w:r>
    </w:p>
    <w:p w14:paraId="12DB6B3A" w14:textId="6EB2E89A" w:rsidR="0013379A" w:rsidRPr="00E90EC5" w:rsidRDefault="0013379A" w:rsidP="00E1065D">
      <w:pPr>
        <w:spacing w:after="160" w:line="259" w:lineRule="auto"/>
        <w:rPr>
          <w:rFonts w:ascii="Times New Roman" w:eastAsia="MS Mincho" w:hAnsi="Times New Roman"/>
          <w:color w:val="000000"/>
          <w:sz w:val="28"/>
          <w:szCs w:val="28"/>
          <w:lang w:val="en-US" w:eastAsia="es-MX"/>
        </w:rPr>
      </w:pPr>
      <w:r w:rsidRPr="00E90EC5">
        <w:rPr>
          <w:rFonts w:ascii="Times New Roman" w:eastAsia="MS Mincho" w:hAnsi="Times New Roman"/>
          <w:color w:val="000000"/>
          <w:sz w:val="28"/>
          <w:szCs w:val="28"/>
          <w:lang w:val="en-US" w:eastAsia="es-MX"/>
        </w:rPr>
        <w:t xml:space="preserve"> </w:t>
      </w:r>
    </w:p>
    <w:p w14:paraId="60923FF9" w14:textId="65AD202D" w:rsidR="00E90EC5" w:rsidRPr="00E90EC5" w:rsidRDefault="00E90EC5" w:rsidP="00E1065D">
      <w:pPr>
        <w:spacing w:after="160" w:line="259" w:lineRule="auto"/>
        <w:rPr>
          <w:rFonts w:ascii="Times New Roman" w:eastAsia="MS Mincho" w:hAnsi="Times New Roman"/>
          <w:color w:val="000000"/>
          <w:sz w:val="28"/>
          <w:szCs w:val="28"/>
          <w:lang w:val="en-US" w:eastAsia="es-MX"/>
        </w:rPr>
      </w:pPr>
    </w:p>
    <w:p w14:paraId="3DB84DB1" w14:textId="628955FE" w:rsidR="00E90EC5" w:rsidRPr="00E90EC5" w:rsidRDefault="00E90EC5" w:rsidP="00E1065D">
      <w:pPr>
        <w:spacing w:after="160" w:line="259" w:lineRule="auto"/>
        <w:rPr>
          <w:rFonts w:ascii="Times New Roman" w:eastAsia="MS Mincho" w:hAnsi="Times New Roman"/>
          <w:color w:val="000000"/>
          <w:sz w:val="28"/>
          <w:szCs w:val="28"/>
          <w:lang w:val="en-US" w:eastAsia="es-MX"/>
        </w:rPr>
      </w:pPr>
    </w:p>
    <w:p w14:paraId="49B4D12E" w14:textId="38C9BEBB" w:rsidR="00E90EC5" w:rsidRDefault="00E90EC5" w:rsidP="00E1065D">
      <w:pPr>
        <w:spacing w:after="160" w:line="259" w:lineRule="auto"/>
        <w:rPr>
          <w:rFonts w:ascii="Times New Roman" w:eastAsia="MS Mincho" w:hAnsi="Times New Roman"/>
          <w:color w:val="000000"/>
          <w:sz w:val="28"/>
          <w:szCs w:val="28"/>
          <w:lang w:val="en-US" w:eastAsia="es-MX"/>
        </w:rPr>
      </w:pPr>
    </w:p>
    <w:p w14:paraId="4916685E" w14:textId="77777777" w:rsidR="004E589D" w:rsidRDefault="004E589D" w:rsidP="00E1065D">
      <w:pPr>
        <w:spacing w:after="160" w:line="259" w:lineRule="auto"/>
        <w:rPr>
          <w:rFonts w:ascii="Times New Roman" w:eastAsia="MS Mincho" w:hAnsi="Times New Roman"/>
          <w:color w:val="000000"/>
          <w:sz w:val="28"/>
          <w:szCs w:val="28"/>
          <w:lang w:val="en-US" w:eastAsia="es-MX"/>
        </w:rPr>
      </w:pPr>
    </w:p>
    <w:p w14:paraId="7BAEA9AC" w14:textId="77777777" w:rsidR="004E589D" w:rsidRDefault="004E589D" w:rsidP="00E1065D">
      <w:pPr>
        <w:spacing w:after="160" w:line="259" w:lineRule="auto"/>
        <w:rPr>
          <w:rFonts w:ascii="Times New Roman" w:eastAsia="MS Mincho" w:hAnsi="Times New Roman"/>
          <w:color w:val="000000"/>
          <w:sz w:val="28"/>
          <w:szCs w:val="28"/>
          <w:lang w:val="en-US" w:eastAsia="es-MX"/>
        </w:rPr>
      </w:pPr>
    </w:p>
    <w:p w14:paraId="76B02F48" w14:textId="0DB538DA" w:rsidR="0017687D" w:rsidRDefault="0017687D">
      <w:pPr>
        <w:spacing w:after="160" w:line="259" w:lineRule="auto"/>
        <w:rPr>
          <w:rFonts w:ascii="Times New Roman" w:eastAsia="MS Mincho" w:hAnsi="Times New Roman"/>
          <w:color w:val="000000"/>
          <w:sz w:val="28"/>
          <w:szCs w:val="28"/>
          <w:lang w:val="en-US" w:eastAsia="es-MX"/>
        </w:rPr>
      </w:pPr>
      <w:r>
        <w:rPr>
          <w:rFonts w:ascii="Times New Roman" w:eastAsia="MS Mincho" w:hAnsi="Times New Roman"/>
          <w:color w:val="000000"/>
          <w:sz w:val="28"/>
          <w:szCs w:val="28"/>
          <w:lang w:val="en-US" w:eastAsia="es-MX"/>
        </w:rPr>
        <w:br w:type="page"/>
      </w:r>
    </w:p>
    <w:p w14:paraId="27A99DD2" w14:textId="77777777" w:rsidR="00493A0C" w:rsidRDefault="00493A0C" w:rsidP="0017687D">
      <w:pPr>
        <w:spacing w:after="160" w:line="259" w:lineRule="auto"/>
        <w:jc w:val="center"/>
        <w:rPr>
          <w:rFonts w:ascii="Arial" w:eastAsia="MS Mincho" w:hAnsi="Arial" w:cs="Arial"/>
          <w:b/>
          <w:color w:val="000000"/>
          <w:lang w:val="en-US" w:eastAsia="es-MX"/>
        </w:rPr>
        <w:sectPr w:rsidR="00493A0C" w:rsidSect="00E1065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pPr>
    </w:p>
    <w:p w14:paraId="762A69FC" w14:textId="5800898C" w:rsidR="0017687D" w:rsidRPr="0013379A" w:rsidRDefault="0017687D" w:rsidP="0017687D">
      <w:pPr>
        <w:spacing w:after="160" w:line="259" w:lineRule="auto"/>
        <w:jc w:val="center"/>
        <w:rPr>
          <w:rFonts w:ascii="Arial" w:eastAsia="MS Mincho" w:hAnsi="Arial" w:cs="Arial"/>
          <w:b/>
          <w:color w:val="000000"/>
          <w:lang w:val="en-US" w:eastAsia="es-MX"/>
        </w:rPr>
      </w:pPr>
      <w:r w:rsidRPr="0013379A">
        <w:rPr>
          <w:rFonts w:ascii="Arial" w:eastAsia="MS Mincho" w:hAnsi="Arial" w:cs="Arial"/>
          <w:b/>
          <w:color w:val="000000"/>
          <w:lang w:val="en-US" w:eastAsia="es-MX"/>
        </w:rPr>
        <w:lastRenderedPageBreak/>
        <w:t>Co-sponsors</w:t>
      </w:r>
    </w:p>
    <w:p w14:paraId="5430E9DF" w14:textId="77777777" w:rsidR="0017687D" w:rsidRDefault="0017687D" w:rsidP="0017687D">
      <w:pPr>
        <w:rPr>
          <w:rFonts w:ascii="Arial" w:eastAsia="MS Mincho" w:hAnsi="Arial" w:cs="Arial"/>
          <w:color w:val="000000"/>
          <w:lang w:val="en-US" w:eastAsia="es-MX"/>
        </w:rPr>
      </w:pPr>
    </w:p>
    <w:p w14:paraId="6976FFB9"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Argentina</w:t>
      </w:r>
    </w:p>
    <w:p w14:paraId="153D4E53"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Brasil</w:t>
      </w:r>
    </w:p>
    <w:p w14:paraId="6BF29221"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Canada</w:t>
      </w:r>
    </w:p>
    <w:p w14:paraId="358C2C19" w14:textId="2F8A16AF"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Chile </w:t>
      </w:r>
    </w:p>
    <w:p w14:paraId="5B122B9B" w14:textId="70DEAE50"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Colombia</w:t>
      </w:r>
    </w:p>
    <w:p w14:paraId="29D21F43" w14:textId="458D02F5"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Costa Rica</w:t>
      </w:r>
    </w:p>
    <w:p w14:paraId="631FB5EB"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Guatemala</w:t>
      </w:r>
    </w:p>
    <w:p w14:paraId="688291AA"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Honduras</w:t>
      </w:r>
    </w:p>
    <w:p w14:paraId="4B48FB60"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Panama </w:t>
      </w:r>
    </w:p>
    <w:p w14:paraId="49E062B9"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Paraguay</w:t>
      </w:r>
    </w:p>
    <w:p w14:paraId="40382CAC" w14:textId="2E422BB3" w:rsidR="0017687D"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Peru </w:t>
      </w:r>
    </w:p>
    <w:p w14:paraId="3B933C5B" w14:textId="6FC08D1F" w:rsidR="00061B09" w:rsidRDefault="00061B09" w:rsidP="0017687D">
      <w:pPr>
        <w:pStyle w:val="ListParagraph"/>
        <w:numPr>
          <w:ilvl w:val="0"/>
          <w:numId w:val="6"/>
        </w:numPr>
        <w:rPr>
          <w:rFonts w:ascii="Arial" w:eastAsia="MS Mincho" w:hAnsi="Arial" w:cs="Arial"/>
          <w:color w:val="000000"/>
          <w:lang w:val="en-US" w:eastAsia="es-MX"/>
        </w:rPr>
      </w:pPr>
      <w:r>
        <w:rPr>
          <w:rFonts w:ascii="Arial" w:eastAsia="MS Mincho" w:hAnsi="Arial" w:cs="Arial"/>
          <w:color w:val="000000"/>
          <w:lang w:val="en-US" w:eastAsia="es-MX"/>
        </w:rPr>
        <w:t>Guyana</w:t>
      </w:r>
    </w:p>
    <w:p w14:paraId="48F2CC2E" w14:textId="00BD8F17" w:rsidR="000C3ABE" w:rsidRPr="00423062" w:rsidRDefault="000C3ABE" w:rsidP="0017687D">
      <w:pPr>
        <w:pStyle w:val="ListParagraph"/>
        <w:numPr>
          <w:ilvl w:val="0"/>
          <w:numId w:val="6"/>
        </w:numPr>
        <w:rPr>
          <w:rFonts w:ascii="Arial" w:eastAsia="MS Mincho" w:hAnsi="Arial" w:cs="Arial"/>
          <w:color w:val="000000"/>
          <w:lang w:val="en-US" w:eastAsia="es-MX"/>
        </w:rPr>
      </w:pPr>
      <w:r>
        <w:rPr>
          <w:rFonts w:ascii="Arial" w:eastAsia="MS Mincho" w:hAnsi="Arial" w:cs="Arial"/>
          <w:color w:val="000000"/>
          <w:lang w:val="en-US" w:eastAsia="es-MX"/>
        </w:rPr>
        <w:t>México</w:t>
      </w:r>
    </w:p>
    <w:p w14:paraId="461697AE"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Austria </w:t>
      </w:r>
    </w:p>
    <w:p w14:paraId="6BC5B5D7"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Belgium</w:t>
      </w:r>
    </w:p>
    <w:p w14:paraId="1ADDEBD3"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Bulgaria</w:t>
      </w:r>
    </w:p>
    <w:p w14:paraId="4EACB4B9"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Croatia </w:t>
      </w:r>
    </w:p>
    <w:p w14:paraId="529E0A74"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Cyprus</w:t>
      </w:r>
    </w:p>
    <w:p w14:paraId="1403D78A"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Czech Republic</w:t>
      </w:r>
    </w:p>
    <w:p w14:paraId="727082FA"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Denmark</w:t>
      </w:r>
    </w:p>
    <w:p w14:paraId="615D9359"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Estonia</w:t>
      </w:r>
    </w:p>
    <w:p w14:paraId="5DEAB823"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Finland </w:t>
      </w:r>
    </w:p>
    <w:p w14:paraId="10A70BC2"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France</w:t>
      </w:r>
    </w:p>
    <w:p w14:paraId="737ABA4F"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Germany</w:t>
      </w:r>
    </w:p>
    <w:p w14:paraId="464A68AD"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Greece</w:t>
      </w:r>
    </w:p>
    <w:p w14:paraId="2F9E97FB"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Hungary</w:t>
      </w:r>
    </w:p>
    <w:p w14:paraId="72393792"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Ireland </w:t>
      </w:r>
    </w:p>
    <w:p w14:paraId="1815CF82"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Italy</w:t>
      </w:r>
    </w:p>
    <w:p w14:paraId="17C65E42"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Latvia </w:t>
      </w:r>
    </w:p>
    <w:p w14:paraId="301ACE03"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Lithuania</w:t>
      </w:r>
    </w:p>
    <w:p w14:paraId="0F5E203C"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Luxembourg</w:t>
      </w:r>
    </w:p>
    <w:p w14:paraId="29075ACA"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Malta </w:t>
      </w:r>
    </w:p>
    <w:p w14:paraId="1A32CBAE"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Netherlands</w:t>
      </w:r>
    </w:p>
    <w:p w14:paraId="29BC92F3"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Poland </w:t>
      </w:r>
    </w:p>
    <w:p w14:paraId="425E4BB8"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Portugal </w:t>
      </w:r>
    </w:p>
    <w:p w14:paraId="368BAAB6"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Romania</w:t>
      </w:r>
    </w:p>
    <w:p w14:paraId="2720CBEE"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Slovakia</w:t>
      </w:r>
    </w:p>
    <w:p w14:paraId="303C2BB3"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Slovenia</w:t>
      </w:r>
    </w:p>
    <w:p w14:paraId="0F653B63"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Spain </w:t>
      </w:r>
    </w:p>
    <w:p w14:paraId="39A3F1C6"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Sweden </w:t>
      </w:r>
    </w:p>
    <w:p w14:paraId="617F043B"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United Kingdom</w:t>
      </w:r>
    </w:p>
    <w:p w14:paraId="7E76A5AA" w14:textId="6ADC73B6" w:rsidR="00423062" w:rsidRDefault="00423062" w:rsidP="00423062">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Albania</w:t>
      </w:r>
    </w:p>
    <w:p w14:paraId="264FF319" w14:textId="5943E833" w:rsidR="008B5CE8" w:rsidRPr="00423062" w:rsidRDefault="008B5CE8" w:rsidP="00423062">
      <w:pPr>
        <w:pStyle w:val="ListParagraph"/>
        <w:numPr>
          <w:ilvl w:val="0"/>
          <w:numId w:val="6"/>
        </w:numPr>
        <w:rPr>
          <w:rFonts w:ascii="Arial" w:eastAsia="MS Mincho" w:hAnsi="Arial" w:cs="Arial"/>
          <w:color w:val="000000"/>
          <w:lang w:val="en-US" w:eastAsia="es-MX"/>
        </w:rPr>
      </w:pPr>
      <w:r>
        <w:rPr>
          <w:rFonts w:ascii="Arial" w:eastAsia="MS Mincho" w:hAnsi="Arial" w:cs="Arial"/>
          <w:color w:val="000000"/>
          <w:lang w:val="en-US" w:eastAsia="es-MX"/>
        </w:rPr>
        <w:t>Andorra</w:t>
      </w:r>
    </w:p>
    <w:p w14:paraId="2F703073" w14:textId="77777777" w:rsidR="00423062" w:rsidRPr="00423062" w:rsidRDefault="00423062" w:rsidP="00423062">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Australia</w:t>
      </w:r>
    </w:p>
    <w:p w14:paraId="326B414A" w14:textId="77777777" w:rsidR="00423062" w:rsidRPr="00423062" w:rsidRDefault="00423062" w:rsidP="00423062">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Georgia</w:t>
      </w:r>
    </w:p>
    <w:p w14:paraId="60D23A53" w14:textId="2F5727C7" w:rsidR="0017687D"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 xml:space="preserve">Iceland </w:t>
      </w:r>
    </w:p>
    <w:p w14:paraId="3D9DCD8B" w14:textId="2642BD51" w:rsidR="007D4437" w:rsidRPr="00423062" w:rsidRDefault="007D4437" w:rsidP="0017687D">
      <w:pPr>
        <w:pStyle w:val="ListParagraph"/>
        <w:numPr>
          <w:ilvl w:val="0"/>
          <w:numId w:val="6"/>
        </w:numPr>
        <w:rPr>
          <w:rFonts w:ascii="Arial" w:eastAsia="MS Mincho" w:hAnsi="Arial" w:cs="Arial"/>
          <w:color w:val="000000"/>
          <w:lang w:val="en-US" w:eastAsia="es-MX"/>
        </w:rPr>
      </w:pPr>
      <w:r>
        <w:rPr>
          <w:rFonts w:ascii="Arial" w:eastAsia="MS Mincho" w:hAnsi="Arial" w:cs="Arial"/>
          <w:color w:val="000000"/>
          <w:lang w:val="en-US" w:eastAsia="es-MX"/>
        </w:rPr>
        <w:t xml:space="preserve">Israel </w:t>
      </w:r>
    </w:p>
    <w:p w14:paraId="31453B3A" w14:textId="77777777" w:rsidR="00423062" w:rsidRPr="00423062" w:rsidRDefault="00423062" w:rsidP="00423062">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Japan</w:t>
      </w:r>
    </w:p>
    <w:p w14:paraId="7C147BC2" w14:textId="77777777" w:rsidR="0017687D" w:rsidRPr="00423062"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Liechtenstein</w:t>
      </w:r>
    </w:p>
    <w:p w14:paraId="1400963B" w14:textId="26209489" w:rsidR="00493A0C" w:rsidRPr="00423062" w:rsidRDefault="00493A0C" w:rsidP="0017687D">
      <w:pPr>
        <w:pStyle w:val="ListParagraph"/>
        <w:numPr>
          <w:ilvl w:val="0"/>
          <w:numId w:val="6"/>
        </w:numPr>
        <w:rPr>
          <w:rFonts w:ascii="Arial" w:eastAsia="MS Mincho" w:hAnsi="Arial" w:cs="Arial"/>
          <w:color w:val="000000"/>
          <w:lang w:val="en-US" w:eastAsia="es-MX"/>
        </w:rPr>
      </w:pPr>
      <w:r>
        <w:rPr>
          <w:rFonts w:ascii="Arial" w:eastAsia="MS Mincho" w:hAnsi="Arial" w:cs="Arial"/>
          <w:color w:val="000000"/>
          <w:lang w:val="en-US" w:eastAsia="es-MX"/>
        </w:rPr>
        <w:t xml:space="preserve">Moldova </w:t>
      </w:r>
    </w:p>
    <w:p w14:paraId="0E263678" w14:textId="1F3A5D9C" w:rsidR="0017687D" w:rsidRDefault="0017687D" w:rsidP="0017687D">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Monaco</w:t>
      </w:r>
    </w:p>
    <w:p w14:paraId="203E53A0" w14:textId="121ADF52" w:rsidR="00493A0C" w:rsidRDefault="00493A0C" w:rsidP="00493A0C">
      <w:pPr>
        <w:pStyle w:val="ListParagraph"/>
        <w:numPr>
          <w:ilvl w:val="0"/>
          <w:numId w:val="6"/>
        </w:numPr>
        <w:rPr>
          <w:rFonts w:ascii="Arial" w:eastAsia="MS Mincho" w:hAnsi="Arial" w:cs="Arial"/>
          <w:color w:val="000000"/>
          <w:lang w:val="en-US" w:eastAsia="es-MX"/>
        </w:rPr>
      </w:pPr>
      <w:r w:rsidRPr="00423062">
        <w:rPr>
          <w:rFonts w:ascii="Arial" w:eastAsia="MS Mincho" w:hAnsi="Arial" w:cs="Arial"/>
          <w:color w:val="000000"/>
          <w:lang w:val="en-US" w:eastAsia="es-MX"/>
        </w:rPr>
        <w:t>Montenegro</w:t>
      </w:r>
    </w:p>
    <w:p w14:paraId="2BF5F720" w14:textId="620DEEE7" w:rsidR="00493A0C" w:rsidRDefault="00493A0C" w:rsidP="00493A0C">
      <w:pPr>
        <w:pStyle w:val="ListParagraph"/>
        <w:numPr>
          <w:ilvl w:val="0"/>
          <w:numId w:val="6"/>
        </w:numPr>
        <w:rPr>
          <w:rFonts w:ascii="Arial" w:eastAsia="MS Mincho" w:hAnsi="Arial" w:cs="Arial"/>
          <w:color w:val="000000"/>
          <w:lang w:val="en-US" w:eastAsia="es-MX"/>
        </w:rPr>
      </w:pPr>
      <w:r>
        <w:rPr>
          <w:rFonts w:ascii="Arial" w:eastAsia="MS Mincho" w:hAnsi="Arial" w:cs="Arial"/>
          <w:color w:val="000000"/>
          <w:lang w:val="en-US" w:eastAsia="es-MX"/>
        </w:rPr>
        <w:t>New Zealand</w:t>
      </w:r>
    </w:p>
    <w:p w14:paraId="4B930609" w14:textId="28F9A9BE" w:rsidR="00C43B89" w:rsidRDefault="00C43B89" w:rsidP="00493A0C">
      <w:pPr>
        <w:pStyle w:val="ListParagraph"/>
        <w:numPr>
          <w:ilvl w:val="0"/>
          <w:numId w:val="6"/>
        </w:numPr>
        <w:rPr>
          <w:rFonts w:ascii="Arial" w:eastAsia="MS Mincho" w:hAnsi="Arial" w:cs="Arial"/>
          <w:color w:val="000000"/>
          <w:lang w:val="en-US" w:eastAsia="es-MX"/>
        </w:rPr>
      </w:pPr>
      <w:r>
        <w:rPr>
          <w:rFonts w:ascii="Arial" w:eastAsia="MS Mincho" w:hAnsi="Arial" w:cs="Arial"/>
          <w:color w:val="000000"/>
          <w:lang w:val="en-US" w:eastAsia="es-MX"/>
        </w:rPr>
        <w:t>North Macedonia</w:t>
      </w:r>
    </w:p>
    <w:p w14:paraId="1D25F7C0" w14:textId="6243BB8E" w:rsidR="00DD6197" w:rsidRDefault="00DD6197" w:rsidP="0017687D">
      <w:pPr>
        <w:pStyle w:val="ListParagraph"/>
        <w:numPr>
          <w:ilvl w:val="0"/>
          <w:numId w:val="6"/>
        </w:numPr>
        <w:rPr>
          <w:rFonts w:ascii="Arial" w:eastAsia="MS Mincho" w:hAnsi="Arial" w:cs="Arial"/>
          <w:color w:val="000000"/>
          <w:lang w:val="en-US" w:eastAsia="es-MX"/>
        </w:rPr>
      </w:pPr>
      <w:r>
        <w:rPr>
          <w:rFonts w:ascii="Arial" w:eastAsia="MS Mincho" w:hAnsi="Arial" w:cs="Arial"/>
          <w:color w:val="000000"/>
          <w:lang w:val="en-US" w:eastAsia="es-MX"/>
        </w:rPr>
        <w:t>Norway</w:t>
      </w:r>
    </w:p>
    <w:p w14:paraId="5B7F1478" w14:textId="4FB067E4" w:rsidR="008722EC" w:rsidRDefault="008722EC" w:rsidP="0017687D">
      <w:pPr>
        <w:pStyle w:val="ListParagraph"/>
        <w:numPr>
          <w:ilvl w:val="0"/>
          <w:numId w:val="6"/>
        </w:numPr>
        <w:rPr>
          <w:rFonts w:ascii="Arial" w:eastAsia="MS Mincho" w:hAnsi="Arial" w:cs="Arial"/>
          <w:color w:val="000000"/>
          <w:lang w:val="en-US" w:eastAsia="es-MX"/>
        </w:rPr>
      </w:pPr>
      <w:r>
        <w:rPr>
          <w:rFonts w:ascii="Arial" w:eastAsia="MS Mincho" w:hAnsi="Arial" w:cs="Arial"/>
          <w:color w:val="000000"/>
          <w:lang w:val="en-US" w:eastAsia="es-MX"/>
        </w:rPr>
        <w:t>Switzerland</w:t>
      </w:r>
    </w:p>
    <w:p w14:paraId="3E43739A" w14:textId="6F77A722" w:rsidR="0017687D" w:rsidRPr="00493A0C" w:rsidRDefault="00423062" w:rsidP="006A0128">
      <w:pPr>
        <w:pStyle w:val="ListParagraph"/>
        <w:numPr>
          <w:ilvl w:val="0"/>
          <w:numId w:val="6"/>
        </w:numPr>
        <w:rPr>
          <w:rFonts w:ascii="Arial" w:eastAsia="MS Mincho" w:hAnsi="Arial" w:cs="Arial"/>
          <w:color w:val="000000"/>
          <w:lang w:val="en-US" w:eastAsia="es-MX"/>
        </w:rPr>
      </w:pPr>
      <w:r w:rsidRPr="00493A0C">
        <w:rPr>
          <w:rFonts w:ascii="Arial" w:eastAsia="MS Mincho" w:hAnsi="Arial" w:cs="Arial"/>
          <w:color w:val="000000"/>
          <w:lang w:val="en-US" w:eastAsia="es-MX"/>
        </w:rPr>
        <w:t>Ukraine</w:t>
      </w:r>
    </w:p>
    <w:sectPr w:rsidR="0017687D" w:rsidRPr="00493A0C" w:rsidSect="00493A0C">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5BC5D" w14:textId="77777777" w:rsidR="00431E83" w:rsidRDefault="00431E83" w:rsidP="00945FAE">
      <w:r>
        <w:separator/>
      </w:r>
    </w:p>
  </w:endnote>
  <w:endnote w:type="continuationSeparator" w:id="0">
    <w:p w14:paraId="6FC9299F" w14:textId="77777777" w:rsidR="00431E83" w:rsidRDefault="00431E83" w:rsidP="0094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872C" w14:textId="77777777" w:rsidR="0049381B" w:rsidRDefault="00493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CA08" w14:textId="77777777" w:rsidR="0049381B" w:rsidRDefault="00493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C443" w14:textId="77777777" w:rsidR="0049381B" w:rsidRDefault="00493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7480F" w14:textId="77777777" w:rsidR="00431E83" w:rsidRDefault="00431E83" w:rsidP="00945FAE">
      <w:r>
        <w:separator/>
      </w:r>
    </w:p>
  </w:footnote>
  <w:footnote w:type="continuationSeparator" w:id="0">
    <w:p w14:paraId="495F91EA" w14:textId="77777777" w:rsidR="00431E83" w:rsidRDefault="00431E83" w:rsidP="0094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1B30" w14:textId="77777777" w:rsidR="0049381B" w:rsidRDefault="00493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718E" w14:textId="77777777" w:rsidR="0049381B" w:rsidRDefault="00493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4E3B" w14:textId="77777777" w:rsidR="0049381B" w:rsidRDefault="00493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4147"/>
    <w:multiLevelType w:val="hybridMultilevel"/>
    <w:tmpl w:val="3314D2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653CA2"/>
    <w:multiLevelType w:val="hybridMultilevel"/>
    <w:tmpl w:val="1E04F556"/>
    <w:lvl w:ilvl="0" w:tplc="133EAF28">
      <w:start w:val="2"/>
      <w:numFmt w:val="bullet"/>
      <w:lvlText w:val="-"/>
      <w:lvlJc w:val="left"/>
      <w:pPr>
        <w:ind w:left="1080" w:hanging="360"/>
      </w:pPr>
      <w:rPr>
        <w:rFonts w:ascii="Arial" w:eastAsia="MS Mincho"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31813D2"/>
    <w:multiLevelType w:val="hybridMultilevel"/>
    <w:tmpl w:val="C4CA2CCA"/>
    <w:lvl w:ilvl="0" w:tplc="DBD88752">
      <w:start w:val="2"/>
      <w:numFmt w:val="decimal"/>
      <w:lvlText w:val="%1."/>
      <w:lvlJc w:val="left"/>
      <w:pPr>
        <w:ind w:left="720" w:hanging="360"/>
      </w:pPr>
      <w:rPr>
        <w:rFonts w:eastAsiaTheme="minorHAns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1E0783"/>
    <w:multiLevelType w:val="hybridMultilevel"/>
    <w:tmpl w:val="618EFF94"/>
    <w:lvl w:ilvl="0" w:tplc="73DE6920">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B06847"/>
    <w:multiLevelType w:val="hybridMultilevel"/>
    <w:tmpl w:val="8EFCDA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59200D"/>
    <w:multiLevelType w:val="hybridMultilevel"/>
    <w:tmpl w:val="91168144"/>
    <w:lvl w:ilvl="0" w:tplc="0C0A000F">
      <w:start w:val="1"/>
      <w:numFmt w:val="decimal"/>
      <w:lvlText w:val="%1."/>
      <w:lvlJc w:val="left"/>
      <w:pPr>
        <w:ind w:left="1776" w:hanging="360"/>
      </w:pPr>
      <w:rPr>
        <w:rFonts w:hint="default"/>
      </w:rPr>
    </w:lvl>
    <w:lvl w:ilvl="1" w:tplc="0C0A0003" w:tentative="1">
      <w:start w:val="1"/>
      <w:numFmt w:val="bullet"/>
      <w:lvlText w:val="o"/>
      <w:lvlJc w:val="left"/>
      <w:pPr>
        <w:ind w:left="1013" w:hanging="360"/>
      </w:pPr>
      <w:rPr>
        <w:rFonts w:ascii="Courier New" w:hAnsi="Courier New" w:cs="Courier New" w:hint="default"/>
      </w:rPr>
    </w:lvl>
    <w:lvl w:ilvl="2" w:tplc="0C0A0005" w:tentative="1">
      <w:start w:val="1"/>
      <w:numFmt w:val="bullet"/>
      <w:lvlText w:val=""/>
      <w:lvlJc w:val="left"/>
      <w:pPr>
        <w:ind w:left="1733" w:hanging="360"/>
      </w:pPr>
      <w:rPr>
        <w:rFonts w:ascii="Wingdings" w:hAnsi="Wingdings" w:hint="default"/>
      </w:rPr>
    </w:lvl>
    <w:lvl w:ilvl="3" w:tplc="0C0A0001" w:tentative="1">
      <w:start w:val="1"/>
      <w:numFmt w:val="bullet"/>
      <w:lvlText w:val=""/>
      <w:lvlJc w:val="left"/>
      <w:pPr>
        <w:ind w:left="2453" w:hanging="360"/>
      </w:pPr>
      <w:rPr>
        <w:rFonts w:ascii="Symbol" w:hAnsi="Symbol" w:hint="default"/>
      </w:rPr>
    </w:lvl>
    <w:lvl w:ilvl="4" w:tplc="0C0A0003" w:tentative="1">
      <w:start w:val="1"/>
      <w:numFmt w:val="bullet"/>
      <w:lvlText w:val="o"/>
      <w:lvlJc w:val="left"/>
      <w:pPr>
        <w:ind w:left="3173" w:hanging="360"/>
      </w:pPr>
      <w:rPr>
        <w:rFonts w:ascii="Courier New" w:hAnsi="Courier New" w:cs="Courier New" w:hint="default"/>
      </w:rPr>
    </w:lvl>
    <w:lvl w:ilvl="5" w:tplc="0C0A0005" w:tentative="1">
      <w:start w:val="1"/>
      <w:numFmt w:val="bullet"/>
      <w:lvlText w:val=""/>
      <w:lvlJc w:val="left"/>
      <w:pPr>
        <w:ind w:left="3893" w:hanging="360"/>
      </w:pPr>
      <w:rPr>
        <w:rFonts w:ascii="Wingdings" w:hAnsi="Wingdings" w:hint="default"/>
      </w:rPr>
    </w:lvl>
    <w:lvl w:ilvl="6" w:tplc="0C0A0001" w:tentative="1">
      <w:start w:val="1"/>
      <w:numFmt w:val="bullet"/>
      <w:lvlText w:val=""/>
      <w:lvlJc w:val="left"/>
      <w:pPr>
        <w:ind w:left="4613" w:hanging="360"/>
      </w:pPr>
      <w:rPr>
        <w:rFonts w:ascii="Symbol" w:hAnsi="Symbol" w:hint="default"/>
      </w:rPr>
    </w:lvl>
    <w:lvl w:ilvl="7" w:tplc="0C0A0003" w:tentative="1">
      <w:start w:val="1"/>
      <w:numFmt w:val="bullet"/>
      <w:lvlText w:val="o"/>
      <w:lvlJc w:val="left"/>
      <w:pPr>
        <w:ind w:left="5333" w:hanging="360"/>
      </w:pPr>
      <w:rPr>
        <w:rFonts w:ascii="Courier New" w:hAnsi="Courier New" w:cs="Courier New" w:hint="default"/>
      </w:rPr>
    </w:lvl>
    <w:lvl w:ilvl="8" w:tplc="0C0A0005" w:tentative="1">
      <w:start w:val="1"/>
      <w:numFmt w:val="bullet"/>
      <w:lvlText w:val=""/>
      <w:lvlJc w:val="left"/>
      <w:pPr>
        <w:ind w:left="6053" w:hanging="360"/>
      </w:pPr>
      <w:rPr>
        <w:rFonts w:ascii="Wingdings" w:hAnsi="Wingdings" w:hint="default"/>
      </w:rPr>
    </w:lvl>
  </w:abstractNum>
  <w:abstractNum w:abstractNumId="6" w15:restartNumberingAfterBreak="0">
    <w:nsid w:val="4A0F64E8"/>
    <w:multiLevelType w:val="hybridMultilevel"/>
    <w:tmpl w:val="3CA62680"/>
    <w:lvl w:ilvl="0" w:tplc="BA5600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B803CFA"/>
    <w:multiLevelType w:val="hybridMultilevel"/>
    <w:tmpl w:val="1E32E25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0D"/>
    <w:rsid w:val="00004EF9"/>
    <w:rsid w:val="00014191"/>
    <w:rsid w:val="00061B09"/>
    <w:rsid w:val="00065C4D"/>
    <w:rsid w:val="00071CA4"/>
    <w:rsid w:val="00075318"/>
    <w:rsid w:val="000A4A5F"/>
    <w:rsid w:val="000A71BC"/>
    <w:rsid w:val="000C3ABE"/>
    <w:rsid w:val="000D3B02"/>
    <w:rsid w:val="000D6FE7"/>
    <w:rsid w:val="000F4FC8"/>
    <w:rsid w:val="000F6C8B"/>
    <w:rsid w:val="0013379A"/>
    <w:rsid w:val="001559E0"/>
    <w:rsid w:val="001728CB"/>
    <w:rsid w:val="0017687D"/>
    <w:rsid w:val="001E0A68"/>
    <w:rsid w:val="001E7EF9"/>
    <w:rsid w:val="001F797E"/>
    <w:rsid w:val="002028BD"/>
    <w:rsid w:val="00211239"/>
    <w:rsid w:val="00243980"/>
    <w:rsid w:val="0025442F"/>
    <w:rsid w:val="00280877"/>
    <w:rsid w:val="0031406D"/>
    <w:rsid w:val="00325EBD"/>
    <w:rsid w:val="00377E72"/>
    <w:rsid w:val="00394F4D"/>
    <w:rsid w:val="003A36EE"/>
    <w:rsid w:val="003D27BD"/>
    <w:rsid w:val="003E71BE"/>
    <w:rsid w:val="003F09E6"/>
    <w:rsid w:val="003F1D92"/>
    <w:rsid w:val="00423062"/>
    <w:rsid w:val="00431173"/>
    <w:rsid w:val="00431E83"/>
    <w:rsid w:val="00436171"/>
    <w:rsid w:val="004363A5"/>
    <w:rsid w:val="004567C9"/>
    <w:rsid w:val="00485CE6"/>
    <w:rsid w:val="0049381B"/>
    <w:rsid w:val="00493A0C"/>
    <w:rsid w:val="004973E4"/>
    <w:rsid w:val="004B5517"/>
    <w:rsid w:val="004E589D"/>
    <w:rsid w:val="004F4BF5"/>
    <w:rsid w:val="00522D02"/>
    <w:rsid w:val="00531F03"/>
    <w:rsid w:val="005463D5"/>
    <w:rsid w:val="005769E1"/>
    <w:rsid w:val="005C61B3"/>
    <w:rsid w:val="005E16C2"/>
    <w:rsid w:val="0060055B"/>
    <w:rsid w:val="00613BE7"/>
    <w:rsid w:val="00626CFE"/>
    <w:rsid w:val="0066378B"/>
    <w:rsid w:val="00686D44"/>
    <w:rsid w:val="00724223"/>
    <w:rsid w:val="00731DA9"/>
    <w:rsid w:val="00752873"/>
    <w:rsid w:val="007633D9"/>
    <w:rsid w:val="00781AC3"/>
    <w:rsid w:val="00787037"/>
    <w:rsid w:val="007A18D9"/>
    <w:rsid w:val="007D4437"/>
    <w:rsid w:val="007F4475"/>
    <w:rsid w:val="007F5C3E"/>
    <w:rsid w:val="007F6A48"/>
    <w:rsid w:val="008021FA"/>
    <w:rsid w:val="008420EA"/>
    <w:rsid w:val="008449E4"/>
    <w:rsid w:val="008722EC"/>
    <w:rsid w:val="00892D27"/>
    <w:rsid w:val="008B5CE8"/>
    <w:rsid w:val="009223BB"/>
    <w:rsid w:val="00945FAE"/>
    <w:rsid w:val="0097128A"/>
    <w:rsid w:val="00982227"/>
    <w:rsid w:val="0098724F"/>
    <w:rsid w:val="009D32A7"/>
    <w:rsid w:val="00A15D2D"/>
    <w:rsid w:val="00A319F4"/>
    <w:rsid w:val="00A604F3"/>
    <w:rsid w:val="00A64963"/>
    <w:rsid w:val="00A65FC1"/>
    <w:rsid w:val="00A76AE6"/>
    <w:rsid w:val="00A95D05"/>
    <w:rsid w:val="00AC5831"/>
    <w:rsid w:val="00B120C7"/>
    <w:rsid w:val="00B3315B"/>
    <w:rsid w:val="00B37B71"/>
    <w:rsid w:val="00B40A8B"/>
    <w:rsid w:val="00B42F98"/>
    <w:rsid w:val="00B75C49"/>
    <w:rsid w:val="00B93024"/>
    <w:rsid w:val="00BE16E1"/>
    <w:rsid w:val="00BE6095"/>
    <w:rsid w:val="00BF20A6"/>
    <w:rsid w:val="00C159C6"/>
    <w:rsid w:val="00C43B89"/>
    <w:rsid w:val="00C61D19"/>
    <w:rsid w:val="00C73E01"/>
    <w:rsid w:val="00C96AD1"/>
    <w:rsid w:val="00CA1EEC"/>
    <w:rsid w:val="00CA2E31"/>
    <w:rsid w:val="00CA3F1B"/>
    <w:rsid w:val="00CC6877"/>
    <w:rsid w:val="00CD4C32"/>
    <w:rsid w:val="00D11DE0"/>
    <w:rsid w:val="00D67C52"/>
    <w:rsid w:val="00D8111B"/>
    <w:rsid w:val="00DA470E"/>
    <w:rsid w:val="00DC668B"/>
    <w:rsid w:val="00DD6197"/>
    <w:rsid w:val="00DE776D"/>
    <w:rsid w:val="00E1065D"/>
    <w:rsid w:val="00E57334"/>
    <w:rsid w:val="00E65F7A"/>
    <w:rsid w:val="00E750B6"/>
    <w:rsid w:val="00E90EC5"/>
    <w:rsid w:val="00E96467"/>
    <w:rsid w:val="00EC308B"/>
    <w:rsid w:val="00EF5B3E"/>
    <w:rsid w:val="00EF778E"/>
    <w:rsid w:val="00F114BC"/>
    <w:rsid w:val="00F20889"/>
    <w:rsid w:val="00F21CC4"/>
    <w:rsid w:val="00F23F92"/>
    <w:rsid w:val="00F45508"/>
    <w:rsid w:val="00F72358"/>
    <w:rsid w:val="00F76841"/>
    <w:rsid w:val="00F852CE"/>
    <w:rsid w:val="00F90D54"/>
    <w:rsid w:val="00FC1EB1"/>
    <w:rsid w:val="00FF240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E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0D"/>
    <w:pPr>
      <w:spacing w:after="0" w:line="240" w:lineRule="auto"/>
    </w:pPr>
    <w:rPr>
      <w:rFonts w:ascii="Calibri" w:hAnsi="Calibri" w:cs="Times New Roman"/>
      <w:lang w:val="en-CA" w:eastAsia="en-CA"/>
    </w:rPr>
  </w:style>
  <w:style w:type="paragraph" w:styleId="Heading1">
    <w:name w:val="heading 1"/>
    <w:basedOn w:val="Normal"/>
    <w:link w:val="Heading1Char"/>
    <w:uiPriority w:val="1"/>
    <w:qFormat/>
    <w:rsid w:val="00FF240D"/>
    <w:pPr>
      <w:widowControl w:val="0"/>
      <w:autoSpaceDE w:val="0"/>
      <w:autoSpaceDN w:val="0"/>
      <w:spacing w:before="163"/>
      <w:ind w:left="830" w:hanging="720"/>
      <w:outlineLvl w:val="0"/>
    </w:pPr>
    <w:rPr>
      <w:rFonts w:ascii="Arial" w:eastAsia="Arial" w:hAnsi="Arial" w:cs="Arial"/>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240D"/>
    <w:rPr>
      <w:rFonts w:ascii="Arial" w:eastAsia="Arial" w:hAnsi="Arial" w:cs="Arial"/>
      <w:b/>
      <w:bCs/>
      <w:sz w:val="28"/>
      <w:szCs w:val="28"/>
      <w:lang w:val="en-US"/>
    </w:rPr>
  </w:style>
  <w:style w:type="paragraph" w:styleId="BodyText">
    <w:name w:val="Body Text"/>
    <w:basedOn w:val="Normal"/>
    <w:link w:val="BodyTextChar"/>
    <w:uiPriority w:val="1"/>
    <w:semiHidden/>
    <w:unhideWhenUsed/>
    <w:qFormat/>
    <w:rsid w:val="00FF240D"/>
    <w:pPr>
      <w:widowControl w:val="0"/>
      <w:autoSpaceDE w:val="0"/>
      <w:autoSpaceDN w:val="0"/>
    </w:pPr>
    <w:rPr>
      <w:rFonts w:ascii="Arial" w:eastAsia="Arial" w:hAnsi="Arial" w:cs="Arial"/>
      <w:sz w:val="28"/>
      <w:szCs w:val="28"/>
      <w:lang w:val="en-US" w:eastAsia="en-US"/>
    </w:rPr>
  </w:style>
  <w:style w:type="character" w:customStyle="1" w:styleId="BodyTextChar">
    <w:name w:val="Body Text Char"/>
    <w:basedOn w:val="DefaultParagraphFont"/>
    <w:link w:val="BodyText"/>
    <w:uiPriority w:val="1"/>
    <w:semiHidden/>
    <w:rsid w:val="00FF240D"/>
    <w:rPr>
      <w:rFonts w:ascii="Arial" w:eastAsia="Arial" w:hAnsi="Arial" w:cs="Arial"/>
      <w:sz w:val="28"/>
      <w:szCs w:val="28"/>
      <w:lang w:val="en-US"/>
    </w:rPr>
  </w:style>
  <w:style w:type="character" w:styleId="CommentReference">
    <w:name w:val="annotation reference"/>
    <w:basedOn w:val="DefaultParagraphFont"/>
    <w:uiPriority w:val="99"/>
    <w:semiHidden/>
    <w:unhideWhenUsed/>
    <w:rsid w:val="00FF240D"/>
    <w:rPr>
      <w:sz w:val="16"/>
      <w:szCs w:val="16"/>
    </w:rPr>
  </w:style>
  <w:style w:type="paragraph" w:styleId="CommentText">
    <w:name w:val="annotation text"/>
    <w:basedOn w:val="Normal"/>
    <w:link w:val="CommentTextChar"/>
    <w:uiPriority w:val="99"/>
    <w:semiHidden/>
    <w:unhideWhenUsed/>
    <w:rsid w:val="00FF240D"/>
    <w:rPr>
      <w:sz w:val="20"/>
      <w:szCs w:val="20"/>
    </w:rPr>
  </w:style>
  <w:style w:type="character" w:customStyle="1" w:styleId="CommentTextChar">
    <w:name w:val="Comment Text Char"/>
    <w:basedOn w:val="DefaultParagraphFont"/>
    <w:link w:val="CommentText"/>
    <w:uiPriority w:val="99"/>
    <w:semiHidden/>
    <w:rsid w:val="00FF240D"/>
    <w:rPr>
      <w:rFonts w:ascii="Calibri" w:hAnsi="Calibri" w:cs="Times New Roman"/>
      <w:sz w:val="20"/>
      <w:szCs w:val="20"/>
      <w:lang w:val="en-CA" w:eastAsia="en-CA"/>
    </w:rPr>
  </w:style>
  <w:style w:type="paragraph" w:styleId="BalloonText">
    <w:name w:val="Balloon Text"/>
    <w:basedOn w:val="Normal"/>
    <w:link w:val="BalloonTextChar"/>
    <w:uiPriority w:val="99"/>
    <w:semiHidden/>
    <w:unhideWhenUsed/>
    <w:rsid w:val="00FF2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0D"/>
    <w:rPr>
      <w:rFonts w:ascii="Segoe UI" w:hAnsi="Segoe UI" w:cs="Segoe UI"/>
      <w:sz w:val="18"/>
      <w:szCs w:val="18"/>
      <w:lang w:val="en-CA" w:eastAsia="en-CA"/>
    </w:rPr>
  </w:style>
  <w:style w:type="paragraph" w:styleId="ListParagraph">
    <w:name w:val="List Paragraph"/>
    <w:basedOn w:val="Normal"/>
    <w:uiPriority w:val="34"/>
    <w:qFormat/>
    <w:rsid w:val="001F797E"/>
    <w:pPr>
      <w:ind w:left="720"/>
      <w:contextualSpacing/>
    </w:pPr>
  </w:style>
  <w:style w:type="paragraph" w:styleId="Header">
    <w:name w:val="header"/>
    <w:basedOn w:val="Normal"/>
    <w:link w:val="HeaderChar"/>
    <w:uiPriority w:val="99"/>
    <w:unhideWhenUsed/>
    <w:rsid w:val="00945FAE"/>
    <w:pPr>
      <w:tabs>
        <w:tab w:val="center" w:pos="4252"/>
        <w:tab w:val="right" w:pos="8504"/>
      </w:tabs>
    </w:pPr>
  </w:style>
  <w:style w:type="character" w:customStyle="1" w:styleId="HeaderChar">
    <w:name w:val="Header Char"/>
    <w:basedOn w:val="DefaultParagraphFont"/>
    <w:link w:val="Header"/>
    <w:uiPriority w:val="99"/>
    <w:rsid w:val="00945FAE"/>
    <w:rPr>
      <w:rFonts w:ascii="Calibri" w:hAnsi="Calibri" w:cs="Times New Roman"/>
      <w:lang w:val="en-CA" w:eastAsia="en-CA"/>
    </w:rPr>
  </w:style>
  <w:style w:type="paragraph" w:styleId="Footer">
    <w:name w:val="footer"/>
    <w:basedOn w:val="Normal"/>
    <w:link w:val="FooterChar"/>
    <w:uiPriority w:val="99"/>
    <w:unhideWhenUsed/>
    <w:rsid w:val="00945FAE"/>
    <w:pPr>
      <w:tabs>
        <w:tab w:val="center" w:pos="4252"/>
        <w:tab w:val="right" w:pos="8504"/>
      </w:tabs>
    </w:pPr>
  </w:style>
  <w:style w:type="character" w:customStyle="1" w:styleId="FooterChar">
    <w:name w:val="Footer Char"/>
    <w:basedOn w:val="DefaultParagraphFont"/>
    <w:link w:val="Footer"/>
    <w:uiPriority w:val="99"/>
    <w:rsid w:val="00945FAE"/>
    <w:rPr>
      <w:rFonts w:ascii="Calibri" w:hAnsi="Calibri" w:cs="Times New Roman"/>
      <w:lang w:val="en-CA" w:eastAsia="en-CA"/>
    </w:rPr>
  </w:style>
  <w:style w:type="paragraph" w:styleId="CommentSubject">
    <w:name w:val="annotation subject"/>
    <w:basedOn w:val="CommentText"/>
    <w:next w:val="CommentText"/>
    <w:link w:val="CommentSubjectChar"/>
    <w:uiPriority w:val="99"/>
    <w:semiHidden/>
    <w:unhideWhenUsed/>
    <w:rsid w:val="00A604F3"/>
    <w:rPr>
      <w:b/>
      <w:bCs/>
    </w:rPr>
  </w:style>
  <w:style w:type="character" w:customStyle="1" w:styleId="CommentSubjectChar">
    <w:name w:val="Comment Subject Char"/>
    <w:basedOn w:val="CommentTextChar"/>
    <w:link w:val="CommentSubject"/>
    <w:uiPriority w:val="99"/>
    <w:semiHidden/>
    <w:rsid w:val="00A604F3"/>
    <w:rPr>
      <w:rFonts w:ascii="Calibri" w:hAnsi="Calibri"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276FD1-B814-446A-9B9A-800C7704594A}"/>
</file>

<file path=customXml/itemProps2.xml><?xml version="1.0" encoding="utf-8"?>
<ds:datastoreItem xmlns:ds="http://schemas.openxmlformats.org/officeDocument/2006/customXml" ds:itemID="{707B86C8-8F9D-46B4-8928-C8014CE14107}"/>
</file>

<file path=customXml/itemProps3.xml><?xml version="1.0" encoding="utf-8"?>
<ds:datastoreItem xmlns:ds="http://schemas.openxmlformats.org/officeDocument/2006/customXml" ds:itemID="{FD5E5E63-153D-4A01-936C-051251226C0C}"/>
</file>

<file path=customXml/itemProps4.xml><?xml version="1.0" encoding="utf-8"?>
<ds:datastoreItem xmlns:ds="http://schemas.openxmlformats.org/officeDocument/2006/customXml" ds:itemID="{694B6EE2-B19F-43BC-B25D-82FFF1E76B0F}"/>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2019-03-22T05:29:00Z</dcterms:created>
  <dcterms:modified xsi:type="dcterms:W3CDTF">2019-03-22T05:29:00Z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7398c471-9679-4925-8ada-9e6eb11d2a97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27200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