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D0" w:rsidRPr="00A669C1" w:rsidRDefault="000B03C1" w:rsidP="00A669C1">
      <w:pPr>
        <w:pStyle w:val="NormalWeb"/>
        <w:tabs>
          <w:tab w:val="left" w:pos="1134"/>
        </w:tabs>
        <w:ind w:right="-45"/>
        <w:jc w:val="center"/>
        <w:rPr>
          <w:rStyle w:val="Strong"/>
          <w:rFonts w:ascii="Calibri Light" w:hAnsi="Calibri Light"/>
          <w:sz w:val="25"/>
          <w:szCs w:val="25"/>
        </w:rPr>
      </w:pPr>
      <w:bookmarkStart w:id="0" w:name="_GoBack"/>
      <w:bookmarkEnd w:id="0"/>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661727">
        <w:rPr>
          <w:rStyle w:val="Strong"/>
          <w:rFonts w:ascii="Calibri Light" w:hAnsi="Calibri Light"/>
          <w:sz w:val="25"/>
          <w:szCs w:val="25"/>
        </w:rPr>
        <w:t>40</w:t>
      </w:r>
      <w:r w:rsidR="00B00D69" w:rsidRPr="00A669C1">
        <w:rPr>
          <w:rStyle w:val="Strong"/>
          <w:rFonts w:ascii="Calibri Light" w:hAnsi="Calibri Light"/>
          <w:sz w:val="25"/>
          <w:szCs w:val="25"/>
        </w:rPr>
        <w:t>th</w:t>
      </w:r>
      <w:r w:rsidR="007234B9" w:rsidRPr="00A669C1">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451A21" w:rsidRPr="00A669C1" w:rsidRDefault="000C5687"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Action on draft resolution A/HRC/40/L.25</w:t>
      </w:r>
    </w:p>
    <w:p w:rsidR="001B74E4" w:rsidRPr="00A669C1" w:rsidRDefault="000C5687"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22</w:t>
      </w:r>
      <w:r w:rsidR="00456E36">
        <w:rPr>
          <w:rStyle w:val="Strong"/>
          <w:rFonts w:ascii="Calibri Light" w:hAnsi="Calibri Light"/>
          <w:sz w:val="25"/>
          <w:szCs w:val="25"/>
        </w:rPr>
        <w:t xml:space="preserve"> March 2019</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Australian </w:t>
      </w:r>
      <w:r w:rsidR="000C5687">
        <w:rPr>
          <w:rStyle w:val="Strong"/>
          <w:rFonts w:ascii="Calibri Light" w:hAnsi="Calibri Light"/>
          <w:sz w:val="25"/>
          <w:szCs w:val="25"/>
        </w:rPr>
        <w:t>Explanation of Vote</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0C5687" w:rsidRPr="000C5687" w:rsidRDefault="000C5687" w:rsidP="000C5687">
      <w:pPr>
        <w:rPr>
          <w:rFonts w:ascii="Calibri" w:hAnsi="Calibri" w:cs="Calibri"/>
        </w:rPr>
      </w:pPr>
      <w:r w:rsidRPr="000C5687">
        <w:rPr>
          <w:rFonts w:ascii="Calibri" w:hAnsi="Calibri" w:cs="Calibri"/>
        </w:rPr>
        <w:t xml:space="preserve">Australia has been consistent in its principled opposition to inherent anti-Israel bias and one-sided resolutions in the Human Rights Council. </w:t>
      </w:r>
    </w:p>
    <w:p w:rsidR="000C5687" w:rsidRPr="000C5687" w:rsidRDefault="000C5687" w:rsidP="000C5687">
      <w:pPr>
        <w:rPr>
          <w:rFonts w:ascii="Calibri" w:hAnsi="Calibri" w:cs="Calibri"/>
        </w:rPr>
      </w:pPr>
    </w:p>
    <w:p w:rsidR="000C5687" w:rsidRPr="000C5687" w:rsidRDefault="000C5687" w:rsidP="000C5687">
      <w:pPr>
        <w:rPr>
          <w:rFonts w:ascii="Calibri" w:hAnsi="Calibri" w:cs="Calibri"/>
        </w:rPr>
      </w:pPr>
      <w:r w:rsidRPr="000C5687">
        <w:rPr>
          <w:rFonts w:ascii="Calibri" w:hAnsi="Calibri" w:cs="Calibri"/>
        </w:rPr>
        <w:t>This text, L.25, fails to call for accountability and justice on both sides. For example, it is unacceptable that Hamas is not mentioned at all in this resolution. While we welcome efforts to reform Item 7, the number of one-sided, anti-Israel resolutions has not reduced. The content of this resolution also does nothing to bring both sides closer to achieving lasting peace and stability for Israelis and Palestinians.</w:t>
      </w:r>
    </w:p>
    <w:p w:rsidR="000C5687" w:rsidRPr="000C5687" w:rsidRDefault="000C5687" w:rsidP="000C5687">
      <w:pPr>
        <w:rPr>
          <w:rFonts w:ascii="Calibri" w:hAnsi="Calibri" w:cs="Calibri"/>
        </w:rPr>
      </w:pPr>
    </w:p>
    <w:p w:rsidR="000C5687" w:rsidRPr="000C5687" w:rsidRDefault="000C5687" w:rsidP="000C5687">
      <w:pPr>
        <w:rPr>
          <w:rFonts w:ascii="Calibri" w:hAnsi="Calibri" w:cs="Calibri"/>
        </w:rPr>
      </w:pPr>
      <w:r w:rsidRPr="000C5687">
        <w:rPr>
          <w:rFonts w:ascii="Calibri" w:hAnsi="Calibri" w:cs="Calibri"/>
        </w:rPr>
        <w:t xml:space="preserve">Australia remains strongly committed to a two-state solution, where Israel and a future Palestinian state exist side-by-side in peace and security within internationally recognised borders. In support of this, we continue to urge both Israel and the Palestinians to respect international law and we support independent and impartial investigations of any alleged violations of international law. </w:t>
      </w:r>
    </w:p>
    <w:p w:rsidR="000C5687" w:rsidRPr="000C5687" w:rsidRDefault="000C5687" w:rsidP="000C5687">
      <w:pPr>
        <w:rPr>
          <w:rFonts w:ascii="Calibri" w:hAnsi="Calibri" w:cs="Calibri"/>
        </w:rPr>
      </w:pPr>
    </w:p>
    <w:p w:rsidR="000C5687" w:rsidRPr="000C5687" w:rsidRDefault="000C5687" w:rsidP="000C5687">
      <w:pPr>
        <w:rPr>
          <w:rFonts w:ascii="Calibri" w:hAnsi="Calibri" w:cs="Calibri"/>
        </w:rPr>
      </w:pPr>
      <w:r w:rsidRPr="000C5687">
        <w:rPr>
          <w:rFonts w:ascii="Calibri" w:hAnsi="Calibri" w:cs="Calibri"/>
        </w:rPr>
        <w:t>We do not condone actions that diminish the prospects for peace or contribute to the current stalemate that we now see.</w:t>
      </w:r>
    </w:p>
    <w:p w:rsidR="000C5687" w:rsidRPr="000C5687" w:rsidRDefault="000C5687" w:rsidP="000C5687">
      <w:pPr>
        <w:rPr>
          <w:rFonts w:ascii="Calibri" w:hAnsi="Calibri" w:cs="Calibri"/>
        </w:rPr>
      </w:pPr>
    </w:p>
    <w:p w:rsidR="000C5687" w:rsidRPr="000C5687" w:rsidRDefault="000C5687" w:rsidP="000C5687">
      <w:pPr>
        <w:rPr>
          <w:rFonts w:ascii="Calibri" w:hAnsi="Calibri" w:cs="Calibri"/>
        </w:rPr>
      </w:pPr>
      <w:r w:rsidRPr="000C5687">
        <w:rPr>
          <w:rFonts w:ascii="Calibri" w:hAnsi="Calibri" w:cs="Calibri"/>
        </w:rPr>
        <w:t xml:space="preserve">For this reason, we will maintain our opposition to this resolution and wish to call a vote, and will be voting no. Likewise, we will maintain our principled opposition to Item 7 and vote no on those resolutions. </w:t>
      </w:r>
    </w:p>
    <w:p w:rsidR="003C4F6F" w:rsidRDefault="003C4F6F" w:rsidP="003C4F6F">
      <w:pPr>
        <w:pStyle w:val="NormalWeb"/>
        <w:tabs>
          <w:tab w:val="left" w:pos="1134"/>
        </w:tabs>
        <w:ind w:right="-45"/>
        <w:rPr>
          <w:rFonts w:ascii="Calibri Light" w:hAnsi="Calibri Light"/>
          <w:bCs/>
          <w:sz w:val="25"/>
          <w:szCs w:val="25"/>
        </w:rPr>
      </w:pPr>
    </w:p>
    <w:sectPr w:rsidR="003C4F6F" w:rsidSect="001B74E4">
      <w:headerReference w:type="even" r:id="rId10"/>
      <w:headerReference w:type="default" r:id="rId11"/>
      <w:footerReference w:type="even" r:id="rId12"/>
      <w:footerReference w:type="default" r:id="rId13"/>
      <w:headerReference w:type="first" r:id="rId14"/>
      <w:footerReference w:type="first" r:id="rId15"/>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07" w:rsidRDefault="008E7007">
      <w:r>
        <w:separator/>
      </w:r>
    </w:p>
  </w:endnote>
  <w:endnote w:type="continuationSeparator" w:id="0">
    <w:p w:rsidR="008E7007" w:rsidRDefault="008E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2F" w:rsidRDefault="00E42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CAA018"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07" w:rsidRDefault="008E7007">
      <w:r>
        <w:separator/>
      </w:r>
    </w:p>
  </w:footnote>
  <w:footnote w:type="continuationSeparator" w:id="0">
    <w:p w:rsidR="008E7007" w:rsidRDefault="008E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2F" w:rsidRDefault="00E42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56E36">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7863D8"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20D393"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1E73"/>
    <w:multiLevelType w:val="hybridMultilevel"/>
    <w:tmpl w:val="111A9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D0"/>
    <w:rsid w:val="00003F30"/>
    <w:rsid w:val="000101B2"/>
    <w:rsid w:val="0003255E"/>
    <w:rsid w:val="00032CA9"/>
    <w:rsid w:val="00032CBD"/>
    <w:rsid w:val="00043390"/>
    <w:rsid w:val="000535B2"/>
    <w:rsid w:val="00063926"/>
    <w:rsid w:val="0006767D"/>
    <w:rsid w:val="000A37B1"/>
    <w:rsid w:val="000B03C1"/>
    <w:rsid w:val="000C5687"/>
    <w:rsid w:val="000E7AD0"/>
    <w:rsid w:val="00105106"/>
    <w:rsid w:val="0011645B"/>
    <w:rsid w:val="00143A3D"/>
    <w:rsid w:val="00147A66"/>
    <w:rsid w:val="00154D0F"/>
    <w:rsid w:val="001678FF"/>
    <w:rsid w:val="001B74E4"/>
    <w:rsid w:val="001C1E99"/>
    <w:rsid w:val="001C78F9"/>
    <w:rsid w:val="001E15DC"/>
    <w:rsid w:val="001E4C81"/>
    <w:rsid w:val="001F14AE"/>
    <w:rsid w:val="001F1F4B"/>
    <w:rsid w:val="00254448"/>
    <w:rsid w:val="002614DD"/>
    <w:rsid w:val="00292584"/>
    <w:rsid w:val="002A4718"/>
    <w:rsid w:val="002B39E1"/>
    <w:rsid w:val="002C1AA4"/>
    <w:rsid w:val="002C5C59"/>
    <w:rsid w:val="002E79E6"/>
    <w:rsid w:val="00313ADB"/>
    <w:rsid w:val="003313B8"/>
    <w:rsid w:val="00331D09"/>
    <w:rsid w:val="003376AB"/>
    <w:rsid w:val="00343E42"/>
    <w:rsid w:val="00344A74"/>
    <w:rsid w:val="00372BD0"/>
    <w:rsid w:val="0039595E"/>
    <w:rsid w:val="003A710B"/>
    <w:rsid w:val="003C4F6F"/>
    <w:rsid w:val="003D569F"/>
    <w:rsid w:val="00410496"/>
    <w:rsid w:val="004213DA"/>
    <w:rsid w:val="00451A21"/>
    <w:rsid w:val="004537B5"/>
    <w:rsid w:val="00456E36"/>
    <w:rsid w:val="0046011E"/>
    <w:rsid w:val="00484B9E"/>
    <w:rsid w:val="004B50C2"/>
    <w:rsid w:val="004B6613"/>
    <w:rsid w:val="004C6D44"/>
    <w:rsid w:val="004D22D3"/>
    <w:rsid w:val="004E3664"/>
    <w:rsid w:val="004F121D"/>
    <w:rsid w:val="004F5E9E"/>
    <w:rsid w:val="00523C21"/>
    <w:rsid w:val="00525DDC"/>
    <w:rsid w:val="00530AE8"/>
    <w:rsid w:val="00536998"/>
    <w:rsid w:val="00584962"/>
    <w:rsid w:val="00585837"/>
    <w:rsid w:val="005B1757"/>
    <w:rsid w:val="005C3D38"/>
    <w:rsid w:val="005D6450"/>
    <w:rsid w:val="005F5E36"/>
    <w:rsid w:val="00612033"/>
    <w:rsid w:val="00614E2E"/>
    <w:rsid w:val="00632B78"/>
    <w:rsid w:val="00645C9E"/>
    <w:rsid w:val="00661727"/>
    <w:rsid w:val="00687F63"/>
    <w:rsid w:val="006E2982"/>
    <w:rsid w:val="00710C49"/>
    <w:rsid w:val="007202AA"/>
    <w:rsid w:val="007234B9"/>
    <w:rsid w:val="007329D8"/>
    <w:rsid w:val="00765992"/>
    <w:rsid w:val="00780E17"/>
    <w:rsid w:val="00785653"/>
    <w:rsid w:val="007956D4"/>
    <w:rsid w:val="007D242F"/>
    <w:rsid w:val="007D54CF"/>
    <w:rsid w:val="007D6FDD"/>
    <w:rsid w:val="007F5ADA"/>
    <w:rsid w:val="0082005D"/>
    <w:rsid w:val="00824BFB"/>
    <w:rsid w:val="00833A67"/>
    <w:rsid w:val="008460B6"/>
    <w:rsid w:val="00853994"/>
    <w:rsid w:val="00867168"/>
    <w:rsid w:val="008E7007"/>
    <w:rsid w:val="008F347C"/>
    <w:rsid w:val="008F6821"/>
    <w:rsid w:val="00904C5D"/>
    <w:rsid w:val="00911D03"/>
    <w:rsid w:val="00913F38"/>
    <w:rsid w:val="00952ED4"/>
    <w:rsid w:val="0095511B"/>
    <w:rsid w:val="00974632"/>
    <w:rsid w:val="00983E53"/>
    <w:rsid w:val="009B27AA"/>
    <w:rsid w:val="009C0A07"/>
    <w:rsid w:val="009D161A"/>
    <w:rsid w:val="009F47CE"/>
    <w:rsid w:val="00A14383"/>
    <w:rsid w:val="00A15B50"/>
    <w:rsid w:val="00A22D11"/>
    <w:rsid w:val="00A264E6"/>
    <w:rsid w:val="00A31AD0"/>
    <w:rsid w:val="00A3515E"/>
    <w:rsid w:val="00A41F18"/>
    <w:rsid w:val="00A47AEA"/>
    <w:rsid w:val="00A63BFB"/>
    <w:rsid w:val="00A669C1"/>
    <w:rsid w:val="00A97EE1"/>
    <w:rsid w:val="00AC7F0C"/>
    <w:rsid w:val="00AD07F1"/>
    <w:rsid w:val="00AD6F78"/>
    <w:rsid w:val="00AE2E81"/>
    <w:rsid w:val="00AF49A7"/>
    <w:rsid w:val="00B00D69"/>
    <w:rsid w:val="00B35F61"/>
    <w:rsid w:val="00B62778"/>
    <w:rsid w:val="00B83623"/>
    <w:rsid w:val="00B85E7F"/>
    <w:rsid w:val="00B95C74"/>
    <w:rsid w:val="00B96B2A"/>
    <w:rsid w:val="00BB0CBD"/>
    <w:rsid w:val="00BC6FDB"/>
    <w:rsid w:val="00BD4479"/>
    <w:rsid w:val="00BE11F8"/>
    <w:rsid w:val="00C07310"/>
    <w:rsid w:val="00C17DEB"/>
    <w:rsid w:val="00C24710"/>
    <w:rsid w:val="00C5592D"/>
    <w:rsid w:val="00C55ACD"/>
    <w:rsid w:val="00C63256"/>
    <w:rsid w:val="00C63A5F"/>
    <w:rsid w:val="00C77D3F"/>
    <w:rsid w:val="00C946F3"/>
    <w:rsid w:val="00CB4491"/>
    <w:rsid w:val="00CB627E"/>
    <w:rsid w:val="00CF2767"/>
    <w:rsid w:val="00CF3042"/>
    <w:rsid w:val="00D03DA8"/>
    <w:rsid w:val="00D17D55"/>
    <w:rsid w:val="00D26088"/>
    <w:rsid w:val="00D5038F"/>
    <w:rsid w:val="00D64185"/>
    <w:rsid w:val="00D66DB1"/>
    <w:rsid w:val="00D8666E"/>
    <w:rsid w:val="00D916B8"/>
    <w:rsid w:val="00DA183E"/>
    <w:rsid w:val="00DB7C57"/>
    <w:rsid w:val="00DD5F9D"/>
    <w:rsid w:val="00DE06DB"/>
    <w:rsid w:val="00DF0392"/>
    <w:rsid w:val="00E263AE"/>
    <w:rsid w:val="00E42A2F"/>
    <w:rsid w:val="00E81C3C"/>
    <w:rsid w:val="00E9390A"/>
    <w:rsid w:val="00EA25C0"/>
    <w:rsid w:val="00EC7B79"/>
    <w:rsid w:val="00ED3A71"/>
    <w:rsid w:val="00EE5439"/>
    <w:rsid w:val="00EF33BC"/>
    <w:rsid w:val="00F15C09"/>
    <w:rsid w:val="00F46D07"/>
    <w:rsid w:val="00F52CA4"/>
    <w:rsid w:val="00F7222A"/>
    <w:rsid w:val="00F7561A"/>
    <w:rsid w:val="00F93327"/>
    <w:rsid w:val="00F9345F"/>
    <w:rsid w:val="00FC2B90"/>
    <w:rsid w:val="00FC4A4A"/>
    <w:rsid w:val="00FD13EB"/>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paragraph" w:styleId="ListParagraph">
    <w:name w:val="List Paragraph"/>
    <w:basedOn w:val="Normal"/>
    <w:uiPriority w:val="34"/>
    <w:qFormat/>
    <w:rsid w:val="00AC7F0C"/>
    <w:pPr>
      <w:ind w:left="720"/>
    </w:pPr>
  </w:style>
  <w:style w:type="paragraph" w:customStyle="1" w:styleId="H23G">
    <w:name w:val="_ H_2/3_G"/>
    <w:basedOn w:val="Normal"/>
    <w:next w:val="Normal"/>
    <w:qFormat/>
    <w:rsid w:val="005B1757"/>
    <w:pPr>
      <w:keepNext/>
      <w:keepLines/>
      <w:tabs>
        <w:tab w:val="right" w:pos="851"/>
      </w:tabs>
      <w:spacing w:before="240" w:after="120" w:line="240" w:lineRule="exact"/>
      <w:ind w:left="1134" w:right="1134" w:hanging="1134"/>
    </w:pPr>
    <w:rPr>
      <w:rFonts w:eastAsia="SimSun"/>
      <w:b/>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paragraph" w:styleId="ListParagraph">
    <w:name w:val="List Paragraph"/>
    <w:basedOn w:val="Normal"/>
    <w:uiPriority w:val="34"/>
    <w:qFormat/>
    <w:rsid w:val="00AC7F0C"/>
    <w:pPr>
      <w:ind w:left="720"/>
    </w:pPr>
  </w:style>
  <w:style w:type="paragraph" w:customStyle="1" w:styleId="H23G">
    <w:name w:val="_ H_2/3_G"/>
    <w:basedOn w:val="Normal"/>
    <w:next w:val="Normal"/>
    <w:qFormat/>
    <w:rsid w:val="005B1757"/>
    <w:pPr>
      <w:keepNext/>
      <w:keepLines/>
      <w:tabs>
        <w:tab w:val="right" w:pos="851"/>
      </w:tabs>
      <w:spacing w:before="240" w:after="120" w:line="240" w:lineRule="exact"/>
      <w:ind w:left="1134" w:right="1134" w:hanging="1134"/>
    </w:pPr>
    <w:rPr>
      <w:rFonts w:eastAsia="SimSun"/>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47299">
      <w:bodyDiv w:val="1"/>
      <w:marLeft w:val="0"/>
      <w:marRight w:val="0"/>
      <w:marTop w:val="0"/>
      <w:marBottom w:val="0"/>
      <w:divBdr>
        <w:top w:val="none" w:sz="0" w:space="0" w:color="auto"/>
        <w:left w:val="none" w:sz="0" w:space="0" w:color="auto"/>
        <w:bottom w:val="none" w:sz="0" w:space="0" w:color="auto"/>
        <w:right w:val="none" w:sz="0" w:space="0" w:color="auto"/>
      </w:divBdr>
    </w:div>
    <w:div w:id="1754474687">
      <w:bodyDiv w:val="1"/>
      <w:marLeft w:val="0"/>
      <w:marRight w:val="0"/>
      <w:marTop w:val="0"/>
      <w:marBottom w:val="0"/>
      <w:divBdr>
        <w:top w:val="none" w:sz="0" w:space="0" w:color="auto"/>
        <w:left w:val="none" w:sz="0" w:space="0" w:color="auto"/>
        <w:bottom w:val="none" w:sz="0" w:space="0" w:color="auto"/>
        <w:right w:val="none" w:sz="0" w:space="0" w:color="auto"/>
      </w:divBdr>
    </w:div>
    <w:div w:id="17667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27C17A-1FF8-445E-89FF-26920AFD1FD0}"/>
</file>

<file path=customXml/itemProps2.xml><?xml version="1.0" encoding="utf-8"?>
<ds:datastoreItem xmlns:ds="http://schemas.openxmlformats.org/officeDocument/2006/customXml" ds:itemID="{7E679CA9-D496-4AC9-BD22-95DE95DA0FAE}"/>
</file>

<file path=customXml/itemProps3.xml><?xml version="1.0" encoding="utf-8"?>
<ds:datastoreItem xmlns:ds="http://schemas.openxmlformats.org/officeDocument/2006/customXml" ds:itemID="{5BA0FC51-3C3A-4B12-BB0B-F56A82C2AD78}"/>
</file>

<file path=customXml/itemProps4.xml><?xml version="1.0" encoding="utf-8"?>
<ds:datastoreItem xmlns:ds="http://schemas.openxmlformats.org/officeDocument/2006/customXml" ds:itemID="{B446085D-D72C-45FE-BC63-D9889AAD0D8E}"/>
</file>

<file path=docProps/app.xml><?xml version="1.0" encoding="utf-8"?>
<Properties xmlns="http://schemas.openxmlformats.org/officeDocument/2006/extended-properties" xmlns:vt="http://schemas.openxmlformats.org/officeDocument/2006/docPropsVTypes">
  <Template>471D5A71</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2019-03-22T17:55:00Z</dcterms:created>
  <dcterms:modified xsi:type="dcterms:W3CDTF">2019-03-22T17:56:00Z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9abeb954-1c50-462a-bdef-729ba5ae6d50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28000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