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5749" w14:textId="77777777" w:rsidR="00C652A5" w:rsidRDefault="00C652A5">
      <w:pPr>
        <w:pStyle w:val="BodyText"/>
        <w:spacing w:before="8"/>
        <w:rPr>
          <w:sz w:val="27"/>
        </w:rPr>
      </w:pPr>
    </w:p>
    <w:p w14:paraId="4B366CB3" w14:textId="77777777" w:rsidR="00C652A5" w:rsidRDefault="00FF526F">
      <w:pPr>
        <w:spacing w:before="90"/>
        <w:ind w:left="2392" w:right="2392"/>
        <w:jc w:val="center"/>
        <w:rPr>
          <w:b/>
          <w:sz w:val="24"/>
        </w:rPr>
      </w:pPr>
      <w:r>
        <w:rPr>
          <w:b/>
          <w:sz w:val="24"/>
        </w:rPr>
        <w:t>CHAPTER</w:t>
      </w:r>
      <w:r>
        <w:rPr>
          <w:b/>
          <w:spacing w:val="-13"/>
          <w:sz w:val="24"/>
        </w:rPr>
        <w:t xml:space="preserve"> </w:t>
      </w:r>
      <w:r>
        <w:rPr>
          <w:b/>
          <w:spacing w:val="-10"/>
          <w:sz w:val="24"/>
        </w:rPr>
        <w:t>4</w:t>
      </w:r>
    </w:p>
    <w:p w14:paraId="01F4FF6D" w14:textId="77777777" w:rsidR="00C652A5" w:rsidRDefault="00C652A5">
      <w:pPr>
        <w:pStyle w:val="BodyText"/>
        <w:spacing w:before="11"/>
        <w:rPr>
          <w:b/>
          <w:sz w:val="23"/>
        </w:rPr>
      </w:pPr>
    </w:p>
    <w:p w14:paraId="2EF79765" w14:textId="34BF2012" w:rsidR="00C652A5" w:rsidRDefault="0028675A">
      <w:pPr>
        <w:ind w:left="2392" w:right="2392"/>
        <w:jc w:val="center"/>
        <w:rPr>
          <w:b/>
          <w:sz w:val="24"/>
        </w:rPr>
      </w:pPr>
      <w:r>
        <w:rPr>
          <w:b/>
          <w:sz w:val="24"/>
        </w:rPr>
        <w:t>TEXTILE</w:t>
      </w:r>
      <w:r>
        <w:rPr>
          <w:b/>
          <w:spacing w:val="-8"/>
          <w:sz w:val="24"/>
        </w:rPr>
        <w:t xml:space="preserve"> </w:t>
      </w:r>
      <w:r>
        <w:rPr>
          <w:b/>
          <w:sz w:val="24"/>
        </w:rPr>
        <w:t>AND</w:t>
      </w:r>
      <w:r>
        <w:rPr>
          <w:b/>
          <w:spacing w:val="-8"/>
          <w:sz w:val="24"/>
        </w:rPr>
        <w:t xml:space="preserve"> </w:t>
      </w:r>
      <w:r>
        <w:rPr>
          <w:b/>
          <w:sz w:val="24"/>
        </w:rPr>
        <w:t>APPAREL</w:t>
      </w:r>
      <w:r>
        <w:rPr>
          <w:b/>
          <w:spacing w:val="-7"/>
          <w:sz w:val="24"/>
        </w:rPr>
        <w:t xml:space="preserve"> </w:t>
      </w:r>
      <w:r>
        <w:rPr>
          <w:b/>
          <w:spacing w:val="-4"/>
          <w:sz w:val="24"/>
        </w:rPr>
        <w:t>GOODS</w:t>
      </w:r>
    </w:p>
    <w:p w14:paraId="6B77CA45" w14:textId="77777777" w:rsidR="00C652A5" w:rsidRDefault="00C652A5">
      <w:pPr>
        <w:pStyle w:val="BodyText"/>
        <w:rPr>
          <w:b/>
          <w:sz w:val="26"/>
        </w:rPr>
      </w:pPr>
    </w:p>
    <w:p w14:paraId="6D979BF8" w14:textId="77777777" w:rsidR="00C652A5" w:rsidRDefault="00C652A5">
      <w:pPr>
        <w:pStyle w:val="BodyText"/>
        <w:rPr>
          <w:b/>
          <w:sz w:val="22"/>
        </w:rPr>
      </w:pPr>
    </w:p>
    <w:p w14:paraId="6C47704D" w14:textId="77777777" w:rsidR="00C652A5" w:rsidRDefault="00FF526F">
      <w:pPr>
        <w:ind w:left="305"/>
        <w:jc w:val="both"/>
        <w:rPr>
          <w:b/>
          <w:sz w:val="24"/>
        </w:rPr>
      </w:pPr>
      <w:r>
        <w:rPr>
          <w:b/>
          <w:sz w:val="24"/>
        </w:rPr>
        <w:t>Article</w:t>
      </w:r>
      <w:r>
        <w:rPr>
          <w:b/>
          <w:spacing w:val="-6"/>
          <w:sz w:val="24"/>
        </w:rPr>
        <w:t xml:space="preserve"> </w:t>
      </w:r>
      <w:r>
        <w:rPr>
          <w:b/>
          <w:sz w:val="24"/>
        </w:rPr>
        <w:t>4.1:</w:t>
      </w:r>
      <w:r>
        <w:rPr>
          <w:b/>
          <w:spacing w:val="48"/>
          <w:sz w:val="24"/>
        </w:rPr>
        <w:t xml:space="preserve"> </w:t>
      </w:r>
      <w:r>
        <w:rPr>
          <w:b/>
          <w:spacing w:val="-2"/>
          <w:sz w:val="24"/>
        </w:rPr>
        <w:t>Definitions</w:t>
      </w:r>
    </w:p>
    <w:p w14:paraId="0BAC39E1" w14:textId="77777777" w:rsidR="00C652A5" w:rsidRDefault="00C652A5">
      <w:pPr>
        <w:pStyle w:val="BodyText"/>
        <w:spacing w:before="7"/>
        <w:rPr>
          <w:b/>
          <w:sz w:val="23"/>
        </w:rPr>
      </w:pPr>
    </w:p>
    <w:p w14:paraId="6935229C" w14:textId="77777777" w:rsidR="00C652A5" w:rsidRDefault="00FF526F">
      <w:pPr>
        <w:pStyle w:val="BodyText"/>
        <w:ind w:left="1025"/>
      </w:pPr>
      <w:r>
        <w:t>For</w:t>
      </w:r>
      <w:r>
        <w:rPr>
          <w:spacing w:val="-6"/>
        </w:rPr>
        <w:t xml:space="preserve"> </w:t>
      </w:r>
      <w:r>
        <w:t>the</w:t>
      </w:r>
      <w:r>
        <w:rPr>
          <w:spacing w:val="-5"/>
        </w:rPr>
        <w:t xml:space="preserve"> </w:t>
      </w:r>
      <w:r>
        <w:t>purposes</w:t>
      </w:r>
      <w:r>
        <w:rPr>
          <w:spacing w:val="-4"/>
        </w:rPr>
        <w:t xml:space="preserve"> </w:t>
      </w:r>
      <w:r>
        <w:t>of</w:t>
      </w:r>
      <w:r>
        <w:rPr>
          <w:spacing w:val="-4"/>
        </w:rPr>
        <w:t xml:space="preserve"> </w:t>
      </w:r>
      <w:r>
        <w:t>this</w:t>
      </w:r>
      <w:r>
        <w:rPr>
          <w:spacing w:val="-4"/>
        </w:rPr>
        <w:t xml:space="preserve"> </w:t>
      </w:r>
      <w:r>
        <w:rPr>
          <w:spacing w:val="-2"/>
        </w:rPr>
        <w:t>Chapter:</w:t>
      </w:r>
    </w:p>
    <w:p w14:paraId="367DAB84" w14:textId="77777777" w:rsidR="00C652A5" w:rsidRDefault="00C652A5">
      <w:pPr>
        <w:pStyle w:val="BodyText"/>
      </w:pPr>
    </w:p>
    <w:p w14:paraId="0E29AF90" w14:textId="77777777" w:rsidR="00C652A5" w:rsidRDefault="00FF526F">
      <w:pPr>
        <w:pStyle w:val="BodyText"/>
        <w:ind w:left="305" w:right="299"/>
        <w:jc w:val="both"/>
      </w:pPr>
      <w:r>
        <w:rPr>
          <w:b/>
        </w:rPr>
        <w:t xml:space="preserve">customs offence </w:t>
      </w:r>
      <w:r>
        <w:t>means any</w:t>
      </w:r>
      <w:r>
        <w:rPr>
          <w:spacing w:val="-2"/>
        </w:rPr>
        <w:t xml:space="preserve"> </w:t>
      </w:r>
      <w:r>
        <w:t>act committed for the purpose of, or having</w:t>
      </w:r>
      <w:r>
        <w:rPr>
          <w:spacing w:val="-2"/>
        </w:rPr>
        <w:t xml:space="preserve"> </w:t>
      </w:r>
      <w:r>
        <w:t>the effect of, avoiding a Party’s laws or regulations pertaining to the terms of this</w:t>
      </w:r>
      <w:r>
        <w:rPr>
          <w:spacing w:val="40"/>
        </w:rPr>
        <w:t xml:space="preserve"> </w:t>
      </w:r>
      <w:r>
        <w:t>Agreement governing importations or exportations of textile or apparel goods between the Parties, specifically those that violate a customs law or regulation for restrict</w:t>
      </w:r>
      <w:r>
        <w:t xml:space="preserve">ions or prohibitions on imports or exports, duty evasion, falsification of documents relating to the importation or exportation of goods, </w:t>
      </w:r>
      <w:proofErr w:type="gramStart"/>
      <w:r>
        <w:t>fraud</w:t>
      </w:r>
      <w:proofErr w:type="gramEnd"/>
      <w:r>
        <w:t xml:space="preserve"> or</w:t>
      </w:r>
      <w:r>
        <w:rPr>
          <w:spacing w:val="80"/>
        </w:rPr>
        <w:t xml:space="preserve"> </w:t>
      </w:r>
      <w:r>
        <w:t>smuggling; and</w:t>
      </w:r>
    </w:p>
    <w:p w14:paraId="7040DB29" w14:textId="77777777" w:rsidR="00C652A5" w:rsidRDefault="00C652A5">
      <w:pPr>
        <w:pStyle w:val="BodyText"/>
        <w:spacing w:before="1"/>
      </w:pPr>
    </w:p>
    <w:p w14:paraId="0324A869" w14:textId="77777777" w:rsidR="00C652A5" w:rsidRDefault="00FF526F">
      <w:pPr>
        <w:pStyle w:val="BodyText"/>
        <w:ind w:left="305" w:right="299"/>
        <w:jc w:val="both"/>
      </w:pPr>
      <w:r>
        <w:rPr>
          <w:b/>
        </w:rPr>
        <w:t xml:space="preserve">transition period </w:t>
      </w:r>
      <w:r>
        <w:t>means the period beginning on the date of entry into force of this Agreemen</w:t>
      </w:r>
      <w:r>
        <w:t>t between the Parties concerned until five years after the date on which the importing Party eliminates duties on a good for the exporting Party pursuant to this Agreement.</w:t>
      </w:r>
    </w:p>
    <w:p w14:paraId="305D8901" w14:textId="77777777" w:rsidR="00C652A5" w:rsidRDefault="00C652A5">
      <w:pPr>
        <w:pStyle w:val="BodyText"/>
        <w:rPr>
          <w:sz w:val="26"/>
        </w:rPr>
      </w:pPr>
    </w:p>
    <w:p w14:paraId="0F5DC270" w14:textId="77777777" w:rsidR="00C652A5" w:rsidRDefault="00C652A5">
      <w:pPr>
        <w:pStyle w:val="BodyText"/>
        <w:spacing w:before="5"/>
        <w:rPr>
          <w:sz w:val="22"/>
        </w:rPr>
      </w:pPr>
    </w:p>
    <w:p w14:paraId="1AF8E95A" w14:textId="77777777" w:rsidR="00C652A5" w:rsidRDefault="00FF526F">
      <w:pPr>
        <w:pStyle w:val="Heading1"/>
        <w:jc w:val="both"/>
      </w:pPr>
      <w:r>
        <w:t>Article</w:t>
      </w:r>
      <w:r>
        <w:rPr>
          <w:spacing w:val="-6"/>
        </w:rPr>
        <w:t xml:space="preserve"> </w:t>
      </w:r>
      <w:r>
        <w:t>4.2:</w:t>
      </w:r>
      <w:r>
        <w:rPr>
          <w:spacing w:val="50"/>
        </w:rPr>
        <w:t xml:space="preserve"> </w:t>
      </w:r>
      <w:r>
        <w:t>Rules</w:t>
      </w:r>
      <w:r>
        <w:rPr>
          <w:spacing w:val="-4"/>
        </w:rPr>
        <w:t xml:space="preserve"> </w:t>
      </w:r>
      <w:r>
        <w:t>of</w:t>
      </w:r>
      <w:r>
        <w:rPr>
          <w:spacing w:val="-4"/>
        </w:rPr>
        <w:t xml:space="preserve"> </w:t>
      </w:r>
      <w:r>
        <w:t>Origin</w:t>
      </w:r>
      <w:r>
        <w:rPr>
          <w:spacing w:val="-3"/>
        </w:rPr>
        <w:t xml:space="preserve"> </w:t>
      </w:r>
      <w:r>
        <w:t>and</w:t>
      </w:r>
      <w:r>
        <w:rPr>
          <w:spacing w:val="-5"/>
        </w:rPr>
        <w:t xml:space="preserve"> </w:t>
      </w:r>
      <w:r>
        <w:t>Related</w:t>
      </w:r>
      <w:r>
        <w:rPr>
          <w:spacing w:val="-4"/>
        </w:rPr>
        <w:t xml:space="preserve"> </w:t>
      </w:r>
      <w:r>
        <w:rPr>
          <w:spacing w:val="-2"/>
        </w:rPr>
        <w:t>Matters</w:t>
      </w:r>
    </w:p>
    <w:p w14:paraId="5A1CF10B" w14:textId="77777777" w:rsidR="00C652A5" w:rsidRDefault="00C652A5">
      <w:pPr>
        <w:pStyle w:val="BodyText"/>
        <w:spacing w:before="4"/>
        <w:rPr>
          <w:b/>
          <w:sz w:val="23"/>
        </w:rPr>
      </w:pPr>
    </w:p>
    <w:p w14:paraId="23581A8D" w14:textId="77777777" w:rsidR="00C652A5" w:rsidRDefault="00FF526F">
      <w:pPr>
        <w:ind w:left="305"/>
        <w:jc w:val="both"/>
        <w:rPr>
          <w:i/>
          <w:sz w:val="24"/>
        </w:rPr>
      </w:pPr>
      <w:r>
        <w:rPr>
          <w:i/>
          <w:sz w:val="24"/>
        </w:rPr>
        <w:t>Application</w:t>
      </w:r>
      <w:r>
        <w:rPr>
          <w:i/>
          <w:spacing w:val="-1"/>
          <w:sz w:val="24"/>
        </w:rPr>
        <w:t xml:space="preserve"> </w:t>
      </w:r>
      <w:r>
        <w:rPr>
          <w:i/>
          <w:sz w:val="24"/>
        </w:rPr>
        <w:t>of Chapter</w:t>
      </w:r>
      <w:r>
        <w:rPr>
          <w:i/>
          <w:spacing w:val="1"/>
          <w:sz w:val="24"/>
        </w:rPr>
        <w:t xml:space="preserve"> </w:t>
      </w:r>
      <w:r>
        <w:rPr>
          <w:i/>
          <w:spacing w:val="-10"/>
          <w:sz w:val="24"/>
        </w:rPr>
        <w:t>3</w:t>
      </w:r>
    </w:p>
    <w:p w14:paraId="05FF47C0" w14:textId="77777777" w:rsidR="00C652A5" w:rsidRDefault="00C652A5">
      <w:pPr>
        <w:pStyle w:val="BodyText"/>
        <w:rPr>
          <w:i/>
        </w:rPr>
      </w:pPr>
    </w:p>
    <w:p w14:paraId="2D7050E4" w14:textId="77777777" w:rsidR="00C652A5" w:rsidRDefault="00FF526F">
      <w:pPr>
        <w:pStyle w:val="ListParagraph"/>
        <w:numPr>
          <w:ilvl w:val="0"/>
          <w:numId w:val="7"/>
        </w:numPr>
        <w:tabs>
          <w:tab w:val="left" w:pos="1014"/>
        </w:tabs>
        <w:ind w:right="306" w:firstLine="0"/>
        <w:jc w:val="both"/>
        <w:rPr>
          <w:sz w:val="24"/>
        </w:rPr>
      </w:pPr>
      <w:r>
        <w:rPr>
          <w:sz w:val="24"/>
        </w:rPr>
        <w:t>Except as provided in this Chapter, Chapter 3 (Rules of Origin and Origin Procedures) shall apply to textile and apparel goods.</w:t>
      </w:r>
    </w:p>
    <w:p w14:paraId="48DC00E3" w14:textId="77777777" w:rsidR="00C652A5" w:rsidRDefault="00C652A5">
      <w:pPr>
        <w:pStyle w:val="BodyText"/>
      </w:pPr>
    </w:p>
    <w:p w14:paraId="3B1AD7F0" w14:textId="77777777" w:rsidR="00C652A5" w:rsidRDefault="00FF526F">
      <w:pPr>
        <w:spacing w:before="1"/>
        <w:ind w:left="305"/>
        <w:jc w:val="both"/>
        <w:rPr>
          <w:i/>
          <w:sz w:val="24"/>
        </w:rPr>
      </w:pPr>
      <w:r>
        <w:rPr>
          <w:i/>
          <w:sz w:val="24"/>
        </w:rPr>
        <w:t>De</w:t>
      </w:r>
      <w:r>
        <w:rPr>
          <w:i/>
          <w:spacing w:val="-5"/>
          <w:sz w:val="24"/>
        </w:rPr>
        <w:t xml:space="preserve"> </w:t>
      </w:r>
      <w:r>
        <w:rPr>
          <w:i/>
          <w:spacing w:val="-2"/>
          <w:sz w:val="24"/>
        </w:rPr>
        <w:t>Minimis</w:t>
      </w:r>
    </w:p>
    <w:p w14:paraId="0FDAD301" w14:textId="77777777" w:rsidR="00C652A5" w:rsidRDefault="00C652A5">
      <w:pPr>
        <w:pStyle w:val="BodyText"/>
        <w:spacing w:before="11"/>
        <w:rPr>
          <w:i/>
          <w:sz w:val="23"/>
        </w:rPr>
      </w:pPr>
    </w:p>
    <w:p w14:paraId="58DD8569" w14:textId="77777777" w:rsidR="00C652A5" w:rsidRDefault="00FF526F">
      <w:pPr>
        <w:pStyle w:val="ListParagraph"/>
        <w:numPr>
          <w:ilvl w:val="0"/>
          <w:numId w:val="7"/>
        </w:numPr>
        <w:tabs>
          <w:tab w:val="left" w:pos="1026"/>
        </w:tabs>
        <w:ind w:right="297" w:firstLine="0"/>
        <w:jc w:val="both"/>
        <w:rPr>
          <w:sz w:val="24"/>
        </w:rPr>
      </w:pPr>
      <w:r>
        <w:rPr>
          <w:sz w:val="24"/>
        </w:rPr>
        <w:t>A textile or apparel good classified outside of Chapters 61 through 63 of the Harmonized System that contains non-o</w:t>
      </w:r>
      <w:r>
        <w:rPr>
          <w:sz w:val="24"/>
        </w:rPr>
        <w:t>riginating materials that do not satisfy the applicable change in tariff classification requirement specified in Annex 4-A (Textiles and Apparel Product-Specific Rules of Origin), shall nonetheless be considered to</w:t>
      </w:r>
      <w:r>
        <w:rPr>
          <w:spacing w:val="-2"/>
          <w:sz w:val="24"/>
        </w:rPr>
        <w:t xml:space="preserve"> </w:t>
      </w:r>
      <w:r>
        <w:rPr>
          <w:sz w:val="24"/>
        </w:rPr>
        <w:t>be an</w:t>
      </w:r>
      <w:r>
        <w:rPr>
          <w:spacing w:val="-2"/>
          <w:sz w:val="24"/>
        </w:rPr>
        <w:t xml:space="preserve"> </w:t>
      </w:r>
      <w:r>
        <w:rPr>
          <w:sz w:val="24"/>
        </w:rPr>
        <w:t>originating</w:t>
      </w:r>
      <w:r>
        <w:rPr>
          <w:spacing w:val="-3"/>
          <w:sz w:val="24"/>
        </w:rPr>
        <w:t xml:space="preserve"> </w:t>
      </w:r>
      <w:r>
        <w:rPr>
          <w:sz w:val="24"/>
        </w:rPr>
        <w:t>good if</w:t>
      </w:r>
      <w:r>
        <w:rPr>
          <w:spacing w:val="-2"/>
          <w:sz w:val="24"/>
        </w:rPr>
        <w:t xml:space="preserve"> </w:t>
      </w:r>
      <w:r>
        <w:rPr>
          <w:sz w:val="24"/>
        </w:rPr>
        <w:t>the</w:t>
      </w:r>
      <w:r>
        <w:rPr>
          <w:spacing w:val="-1"/>
          <w:sz w:val="24"/>
        </w:rPr>
        <w:t xml:space="preserve"> </w:t>
      </w:r>
      <w:r>
        <w:rPr>
          <w:sz w:val="24"/>
        </w:rPr>
        <w:t>total</w:t>
      </w:r>
      <w:r>
        <w:rPr>
          <w:spacing w:val="-2"/>
          <w:sz w:val="24"/>
        </w:rPr>
        <w:t xml:space="preserve"> </w:t>
      </w:r>
      <w:r>
        <w:rPr>
          <w:sz w:val="24"/>
        </w:rPr>
        <w:t>weigh</w:t>
      </w:r>
      <w:r>
        <w:rPr>
          <w:sz w:val="24"/>
        </w:rPr>
        <w:t>t</w:t>
      </w:r>
      <w:r>
        <w:rPr>
          <w:spacing w:val="-2"/>
          <w:sz w:val="24"/>
        </w:rPr>
        <w:t xml:space="preserve"> </w:t>
      </w:r>
      <w:r>
        <w:rPr>
          <w:sz w:val="24"/>
        </w:rPr>
        <w:t>of</w:t>
      </w:r>
      <w:r>
        <w:rPr>
          <w:spacing w:val="-2"/>
          <w:sz w:val="24"/>
        </w:rPr>
        <w:t xml:space="preserve"> </w:t>
      </w:r>
      <w:r>
        <w:rPr>
          <w:sz w:val="24"/>
        </w:rPr>
        <w:t>all</w:t>
      </w:r>
      <w:r>
        <w:rPr>
          <w:spacing w:val="-2"/>
          <w:sz w:val="24"/>
        </w:rPr>
        <w:t xml:space="preserve"> </w:t>
      </w:r>
      <w:r>
        <w:rPr>
          <w:sz w:val="24"/>
        </w:rPr>
        <w:t>those</w:t>
      </w:r>
      <w:r>
        <w:rPr>
          <w:spacing w:val="-1"/>
          <w:sz w:val="24"/>
        </w:rPr>
        <w:t xml:space="preserve"> </w:t>
      </w:r>
      <w:r>
        <w:rPr>
          <w:sz w:val="24"/>
        </w:rPr>
        <w:t>materials</w:t>
      </w:r>
      <w:r>
        <w:rPr>
          <w:spacing w:val="-2"/>
          <w:sz w:val="24"/>
        </w:rPr>
        <w:t xml:space="preserve"> </w:t>
      </w:r>
      <w:r>
        <w:rPr>
          <w:sz w:val="24"/>
        </w:rPr>
        <w:t>is</w:t>
      </w:r>
      <w:r>
        <w:rPr>
          <w:spacing w:val="-2"/>
          <w:sz w:val="24"/>
        </w:rPr>
        <w:t xml:space="preserve"> </w:t>
      </w:r>
      <w:r>
        <w:rPr>
          <w:sz w:val="24"/>
        </w:rPr>
        <w:t>not more than 10 per cent of the total weight of the good and the good meets all the other applicable requirements of this Chapter and Chapter 3 (Rules of Origin and Origin Procedures).</w:t>
      </w:r>
    </w:p>
    <w:p w14:paraId="4553E1E3" w14:textId="77777777" w:rsidR="00C652A5" w:rsidRDefault="00C652A5">
      <w:pPr>
        <w:pStyle w:val="BodyText"/>
        <w:spacing w:before="1"/>
      </w:pPr>
    </w:p>
    <w:p w14:paraId="3E0DAC03" w14:textId="77777777" w:rsidR="00C652A5" w:rsidRDefault="00FF526F">
      <w:pPr>
        <w:pStyle w:val="ListParagraph"/>
        <w:numPr>
          <w:ilvl w:val="0"/>
          <w:numId w:val="7"/>
        </w:numPr>
        <w:tabs>
          <w:tab w:val="left" w:pos="1026"/>
        </w:tabs>
        <w:ind w:firstLine="0"/>
        <w:jc w:val="both"/>
        <w:rPr>
          <w:sz w:val="24"/>
        </w:rPr>
      </w:pPr>
      <w:r>
        <w:rPr>
          <w:sz w:val="24"/>
        </w:rPr>
        <w:t>A textile or apparel good classified in C</w:t>
      </w:r>
      <w:r>
        <w:rPr>
          <w:sz w:val="24"/>
        </w:rPr>
        <w:t xml:space="preserve">hapters 61 through 63 of the Harmonized System that contains non-originating </w:t>
      </w:r>
      <w:proofErr w:type="spellStart"/>
      <w:r>
        <w:rPr>
          <w:sz w:val="24"/>
        </w:rPr>
        <w:t>fibres</w:t>
      </w:r>
      <w:proofErr w:type="spellEnd"/>
      <w:r>
        <w:rPr>
          <w:sz w:val="24"/>
        </w:rPr>
        <w:t xml:space="preserve"> or yarns in the</w:t>
      </w:r>
      <w:r>
        <w:rPr>
          <w:spacing w:val="40"/>
          <w:sz w:val="24"/>
        </w:rPr>
        <w:t xml:space="preserve"> </w:t>
      </w:r>
      <w:r>
        <w:rPr>
          <w:sz w:val="24"/>
        </w:rPr>
        <w:t>component of the good that determines the tariff classification of the good that do not</w:t>
      </w:r>
      <w:r>
        <w:rPr>
          <w:spacing w:val="50"/>
          <w:sz w:val="24"/>
        </w:rPr>
        <w:t xml:space="preserve"> </w:t>
      </w:r>
      <w:r>
        <w:rPr>
          <w:sz w:val="24"/>
        </w:rPr>
        <w:t>satisfy</w:t>
      </w:r>
      <w:r>
        <w:rPr>
          <w:spacing w:val="43"/>
          <w:sz w:val="24"/>
        </w:rPr>
        <w:t xml:space="preserve"> </w:t>
      </w:r>
      <w:r>
        <w:rPr>
          <w:sz w:val="24"/>
        </w:rPr>
        <w:t>the</w:t>
      </w:r>
      <w:r>
        <w:rPr>
          <w:spacing w:val="50"/>
          <w:sz w:val="24"/>
        </w:rPr>
        <w:t xml:space="preserve"> </w:t>
      </w:r>
      <w:r>
        <w:rPr>
          <w:sz w:val="24"/>
        </w:rPr>
        <w:t>applicable</w:t>
      </w:r>
      <w:r>
        <w:rPr>
          <w:spacing w:val="49"/>
          <w:sz w:val="24"/>
        </w:rPr>
        <w:t xml:space="preserve"> </w:t>
      </w:r>
      <w:r>
        <w:rPr>
          <w:sz w:val="24"/>
        </w:rPr>
        <w:t>change</w:t>
      </w:r>
      <w:r>
        <w:rPr>
          <w:spacing w:val="49"/>
          <w:sz w:val="24"/>
        </w:rPr>
        <w:t xml:space="preserve"> </w:t>
      </w:r>
      <w:r>
        <w:rPr>
          <w:sz w:val="24"/>
        </w:rPr>
        <w:t>in</w:t>
      </w:r>
      <w:r>
        <w:rPr>
          <w:spacing w:val="54"/>
          <w:sz w:val="24"/>
        </w:rPr>
        <w:t xml:space="preserve"> </w:t>
      </w:r>
      <w:r>
        <w:rPr>
          <w:sz w:val="24"/>
        </w:rPr>
        <w:t>tariff</w:t>
      </w:r>
      <w:r>
        <w:rPr>
          <w:spacing w:val="49"/>
          <w:sz w:val="24"/>
        </w:rPr>
        <w:t xml:space="preserve"> </w:t>
      </w:r>
      <w:r>
        <w:rPr>
          <w:sz w:val="24"/>
        </w:rPr>
        <w:t>classification</w:t>
      </w:r>
      <w:r>
        <w:rPr>
          <w:spacing w:val="50"/>
          <w:sz w:val="24"/>
        </w:rPr>
        <w:t xml:space="preserve"> </w:t>
      </w:r>
      <w:r>
        <w:rPr>
          <w:sz w:val="24"/>
        </w:rPr>
        <w:t>set</w:t>
      </w:r>
      <w:r>
        <w:rPr>
          <w:spacing w:val="50"/>
          <w:sz w:val="24"/>
        </w:rPr>
        <w:t xml:space="preserve"> </w:t>
      </w:r>
      <w:r>
        <w:rPr>
          <w:sz w:val="24"/>
        </w:rPr>
        <w:t>out</w:t>
      </w:r>
      <w:r>
        <w:rPr>
          <w:spacing w:val="51"/>
          <w:sz w:val="24"/>
        </w:rPr>
        <w:t xml:space="preserve"> </w:t>
      </w:r>
      <w:r>
        <w:rPr>
          <w:sz w:val="24"/>
        </w:rPr>
        <w:t>in</w:t>
      </w:r>
      <w:r>
        <w:rPr>
          <w:spacing w:val="48"/>
          <w:sz w:val="24"/>
        </w:rPr>
        <w:t xml:space="preserve"> </w:t>
      </w:r>
      <w:r>
        <w:rPr>
          <w:sz w:val="24"/>
        </w:rPr>
        <w:t>Annex</w:t>
      </w:r>
      <w:r>
        <w:rPr>
          <w:spacing w:val="52"/>
          <w:sz w:val="24"/>
        </w:rPr>
        <w:t xml:space="preserve"> </w:t>
      </w:r>
      <w:r>
        <w:rPr>
          <w:sz w:val="24"/>
        </w:rPr>
        <w:t>4-</w:t>
      </w:r>
      <w:r>
        <w:rPr>
          <w:spacing w:val="-10"/>
          <w:sz w:val="24"/>
        </w:rPr>
        <w:t>A</w:t>
      </w:r>
    </w:p>
    <w:p w14:paraId="2D8CD42B" w14:textId="77777777" w:rsidR="00C652A5" w:rsidRDefault="00C652A5">
      <w:pPr>
        <w:jc w:val="both"/>
        <w:rPr>
          <w:sz w:val="24"/>
        </w:rPr>
        <w:sectPr w:rsidR="00C652A5">
          <w:footerReference w:type="default" r:id="rId7"/>
          <w:type w:val="continuous"/>
          <w:pgSz w:w="11910" w:h="16840"/>
          <w:pgMar w:top="1920" w:right="1680" w:bottom="960" w:left="1680" w:header="0" w:footer="780" w:gutter="0"/>
          <w:pgNumType w:start="1"/>
          <w:cols w:space="720"/>
        </w:sectPr>
      </w:pPr>
    </w:p>
    <w:p w14:paraId="0EB450BD" w14:textId="77777777" w:rsidR="00C652A5" w:rsidRDefault="00FF526F">
      <w:pPr>
        <w:pStyle w:val="BodyText"/>
        <w:spacing w:before="71"/>
        <w:ind w:left="305" w:right="302"/>
        <w:jc w:val="both"/>
      </w:pPr>
      <w:r>
        <w:lastRenderedPageBreak/>
        <w:t xml:space="preserve">(Textiles and Apparel Product-Specific Rules of Origin), shall nonetheless be considered to be an originating good if the total weight of all those </w:t>
      </w:r>
      <w:proofErr w:type="spellStart"/>
      <w:r>
        <w:t>fibres</w:t>
      </w:r>
      <w:proofErr w:type="spellEnd"/>
      <w:r>
        <w:t xml:space="preserve"> or yarns is not more than 10 per cent of the total weight of that component and the good meets all th</w:t>
      </w:r>
      <w:r>
        <w:t>e other applicable requirements of this Chapter and Chapter 3 (Rules</w:t>
      </w:r>
      <w:r>
        <w:rPr>
          <w:spacing w:val="40"/>
        </w:rPr>
        <w:t xml:space="preserve"> </w:t>
      </w:r>
      <w:r>
        <w:t>of Origin and Origin Procedures).</w:t>
      </w:r>
    </w:p>
    <w:p w14:paraId="368A1157" w14:textId="77777777" w:rsidR="00C652A5" w:rsidRDefault="00C652A5">
      <w:pPr>
        <w:pStyle w:val="BodyText"/>
      </w:pPr>
    </w:p>
    <w:p w14:paraId="69C816A9" w14:textId="77777777" w:rsidR="00C652A5" w:rsidRDefault="00FF526F">
      <w:pPr>
        <w:pStyle w:val="ListParagraph"/>
        <w:numPr>
          <w:ilvl w:val="0"/>
          <w:numId w:val="7"/>
        </w:numPr>
        <w:tabs>
          <w:tab w:val="left" w:pos="1026"/>
        </w:tabs>
        <w:ind w:right="299" w:firstLine="0"/>
        <w:jc w:val="both"/>
        <w:rPr>
          <w:sz w:val="24"/>
        </w:rPr>
      </w:pPr>
      <w:r>
        <w:rPr>
          <w:sz w:val="24"/>
        </w:rPr>
        <w:t>Notwithstanding paragraphs 2 and 3, a good described in paragraph 2 containing elastomeric yarn or a good described in paragraph 3 containing elastomeri</w:t>
      </w:r>
      <w:r>
        <w:rPr>
          <w:sz w:val="24"/>
        </w:rPr>
        <w:t>c yarn in the component of the good that determines the tariff classification of the good shall be considered to be an originating good only if</w:t>
      </w:r>
      <w:r>
        <w:rPr>
          <w:spacing w:val="40"/>
          <w:sz w:val="24"/>
        </w:rPr>
        <w:t xml:space="preserve"> </w:t>
      </w:r>
      <w:r>
        <w:rPr>
          <w:sz w:val="24"/>
        </w:rPr>
        <w:t>such yarns are wholly formed in the territory of one or more of the Parties.</w:t>
      </w:r>
      <w:r>
        <w:rPr>
          <w:sz w:val="24"/>
          <w:vertAlign w:val="superscript"/>
        </w:rPr>
        <w:t>1,</w:t>
      </w:r>
      <w:r>
        <w:rPr>
          <w:sz w:val="24"/>
        </w:rPr>
        <w:t xml:space="preserve"> </w:t>
      </w:r>
      <w:r>
        <w:rPr>
          <w:sz w:val="24"/>
          <w:vertAlign w:val="superscript"/>
        </w:rPr>
        <w:t>2</w:t>
      </w:r>
    </w:p>
    <w:p w14:paraId="3C1A4C5A" w14:textId="77777777" w:rsidR="00C652A5" w:rsidRDefault="00C652A5">
      <w:pPr>
        <w:pStyle w:val="BodyText"/>
      </w:pPr>
    </w:p>
    <w:p w14:paraId="57EFF54E" w14:textId="77777777" w:rsidR="00C652A5" w:rsidRDefault="00FF526F">
      <w:pPr>
        <w:spacing w:before="1"/>
        <w:ind w:left="305"/>
        <w:jc w:val="both"/>
        <w:rPr>
          <w:i/>
          <w:sz w:val="24"/>
        </w:rPr>
      </w:pPr>
      <w:r>
        <w:rPr>
          <w:i/>
          <w:sz w:val="24"/>
        </w:rPr>
        <w:t>Treatment</w:t>
      </w:r>
      <w:r>
        <w:rPr>
          <w:i/>
          <w:spacing w:val="-8"/>
          <w:sz w:val="24"/>
        </w:rPr>
        <w:t xml:space="preserve"> </w:t>
      </w:r>
      <w:r>
        <w:rPr>
          <w:i/>
          <w:sz w:val="24"/>
        </w:rPr>
        <w:t>of</w:t>
      </w:r>
      <w:r>
        <w:rPr>
          <w:i/>
          <w:spacing w:val="-7"/>
          <w:sz w:val="24"/>
        </w:rPr>
        <w:t xml:space="preserve"> </w:t>
      </w:r>
      <w:r>
        <w:rPr>
          <w:i/>
          <w:spacing w:val="-4"/>
          <w:sz w:val="24"/>
        </w:rPr>
        <w:t>Sets</w:t>
      </w:r>
    </w:p>
    <w:p w14:paraId="2BA29EA8" w14:textId="77777777" w:rsidR="00C652A5" w:rsidRDefault="00C652A5">
      <w:pPr>
        <w:pStyle w:val="BodyText"/>
        <w:rPr>
          <w:i/>
        </w:rPr>
      </w:pPr>
    </w:p>
    <w:p w14:paraId="18AD6D66" w14:textId="77777777" w:rsidR="00C652A5" w:rsidRDefault="00FF526F">
      <w:pPr>
        <w:pStyle w:val="ListParagraph"/>
        <w:numPr>
          <w:ilvl w:val="0"/>
          <w:numId w:val="7"/>
        </w:numPr>
        <w:tabs>
          <w:tab w:val="left" w:pos="1026"/>
        </w:tabs>
        <w:ind w:right="299" w:firstLine="0"/>
        <w:jc w:val="both"/>
        <w:rPr>
          <w:sz w:val="24"/>
        </w:rPr>
      </w:pPr>
      <w:r>
        <w:rPr>
          <w:sz w:val="24"/>
        </w:rPr>
        <w:t>Notwithstanding the textile and apparel product-specific rules of origin set out in Annex 4-A (Textiles and Apparel Product-Specific Rules of Origin), textile and apparel goods put up in sets for retail sale, classified as a result of the application of Ru</w:t>
      </w:r>
      <w:r>
        <w:rPr>
          <w:sz w:val="24"/>
        </w:rPr>
        <w:t>le 3 of the General Rules for the Interpretation of the</w:t>
      </w:r>
      <w:r>
        <w:rPr>
          <w:spacing w:val="40"/>
          <w:sz w:val="24"/>
        </w:rPr>
        <w:t xml:space="preserve"> </w:t>
      </w:r>
      <w:r>
        <w:rPr>
          <w:sz w:val="24"/>
        </w:rPr>
        <w:t>Harmonized System, shall not be regarded as originating goods unless each of the goods in the set is an originating good or the total value of the non-originating goods in the set does not exceed 10 p</w:t>
      </w:r>
      <w:r>
        <w:rPr>
          <w:sz w:val="24"/>
        </w:rPr>
        <w:t>er cent of the value of the set.</w:t>
      </w:r>
    </w:p>
    <w:p w14:paraId="504A97C7" w14:textId="77777777" w:rsidR="00C652A5" w:rsidRDefault="00C652A5">
      <w:pPr>
        <w:pStyle w:val="BodyText"/>
      </w:pPr>
    </w:p>
    <w:p w14:paraId="58AD9032" w14:textId="77777777" w:rsidR="00C652A5" w:rsidRDefault="00FF526F">
      <w:pPr>
        <w:pStyle w:val="ListParagraph"/>
        <w:numPr>
          <w:ilvl w:val="0"/>
          <w:numId w:val="7"/>
        </w:numPr>
        <w:tabs>
          <w:tab w:val="left" w:pos="1026"/>
        </w:tabs>
        <w:ind w:left="1025" w:right="0" w:hanging="721"/>
        <w:jc w:val="both"/>
        <w:rPr>
          <w:sz w:val="24"/>
        </w:rPr>
      </w:pPr>
      <w:r>
        <w:rPr>
          <w:sz w:val="24"/>
        </w:rPr>
        <w:t>For</w:t>
      </w:r>
      <w:r>
        <w:rPr>
          <w:spacing w:val="-5"/>
          <w:sz w:val="24"/>
        </w:rPr>
        <w:t xml:space="preserve"> </w:t>
      </w:r>
      <w:r>
        <w:rPr>
          <w:sz w:val="24"/>
        </w:rPr>
        <w:t>the</w:t>
      </w:r>
      <w:r>
        <w:rPr>
          <w:spacing w:val="-6"/>
          <w:sz w:val="24"/>
        </w:rPr>
        <w:t xml:space="preserve"> </w:t>
      </w:r>
      <w:r>
        <w:rPr>
          <w:sz w:val="24"/>
        </w:rPr>
        <w:t>purposes</w:t>
      </w:r>
      <w:r>
        <w:rPr>
          <w:spacing w:val="-3"/>
          <w:sz w:val="24"/>
        </w:rPr>
        <w:t xml:space="preserve"> </w:t>
      </w:r>
      <w:r>
        <w:rPr>
          <w:sz w:val="24"/>
        </w:rPr>
        <w:t>of</w:t>
      </w:r>
      <w:r>
        <w:rPr>
          <w:spacing w:val="-4"/>
          <w:sz w:val="24"/>
        </w:rPr>
        <w:t xml:space="preserve"> </w:t>
      </w:r>
      <w:r>
        <w:rPr>
          <w:sz w:val="24"/>
        </w:rPr>
        <w:t>paragraph</w:t>
      </w:r>
      <w:r>
        <w:rPr>
          <w:spacing w:val="-2"/>
          <w:sz w:val="24"/>
        </w:rPr>
        <w:t xml:space="preserve"> </w:t>
      </w:r>
      <w:r>
        <w:rPr>
          <w:spacing w:val="-5"/>
          <w:sz w:val="24"/>
        </w:rPr>
        <w:t>5:</w:t>
      </w:r>
    </w:p>
    <w:p w14:paraId="1581C561" w14:textId="77777777" w:rsidR="00C652A5" w:rsidRDefault="00C652A5">
      <w:pPr>
        <w:pStyle w:val="BodyText"/>
      </w:pPr>
    </w:p>
    <w:p w14:paraId="2E7DCD57" w14:textId="77777777" w:rsidR="00C652A5" w:rsidRDefault="00FF526F">
      <w:pPr>
        <w:pStyle w:val="ListParagraph"/>
        <w:numPr>
          <w:ilvl w:val="1"/>
          <w:numId w:val="7"/>
        </w:numPr>
        <w:tabs>
          <w:tab w:val="left" w:pos="1746"/>
        </w:tabs>
        <w:ind w:right="301"/>
        <w:jc w:val="both"/>
        <w:rPr>
          <w:sz w:val="24"/>
        </w:rPr>
      </w:pPr>
      <w:r>
        <w:rPr>
          <w:sz w:val="24"/>
        </w:rPr>
        <w:t>the value of non-originating goods in the set shall be calculated in the same manner as the value of non-originating materials in Chapter 3 (Rules of Origin and Origin Procedures); and</w:t>
      </w:r>
    </w:p>
    <w:p w14:paraId="2B3B57CD" w14:textId="77777777" w:rsidR="00C652A5" w:rsidRDefault="00C652A5">
      <w:pPr>
        <w:pStyle w:val="BodyText"/>
        <w:spacing w:before="10"/>
        <w:rPr>
          <w:sz w:val="23"/>
        </w:rPr>
      </w:pPr>
    </w:p>
    <w:p w14:paraId="1EA41B1B" w14:textId="77777777" w:rsidR="00C652A5" w:rsidRDefault="00FF526F">
      <w:pPr>
        <w:pStyle w:val="ListParagraph"/>
        <w:numPr>
          <w:ilvl w:val="1"/>
          <w:numId w:val="7"/>
        </w:numPr>
        <w:tabs>
          <w:tab w:val="left" w:pos="1746"/>
        </w:tabs>
        <w:ind w:right="305"/>
        <w:jc w:val="both"/>
        <w:rPr>
          <w:sz w:val="24"/>
        </w:rPr>
      </w:pPr>
      <w:r>
        <w:rPr>
          <w:sz w:val="24"/>
        </w:rPr>
        <w:t xml:space="preserve">the value of the set shall be calculated in the same manner as the value of the good in Chapter 3 (Rules of Origin and Origin </w:t>
      </w:r>
      <w:r>
        <w:rPr>
          <w:spacing w:val="-2"/>
          <w:sz w:val="24"/>
        </w:rPr>
        <w:t>Procedures).</w:t>
      </w:r>
    </w:p>
    <w:p w14:paraId="18B0A72A" w14:textId="77777777" w:rsidR="00C652A5" w:rsidRDefault="00C652A5">
      <w:pPr>
        <w:pStyle w:val="BodyText"/>
      </w:pPr>
    </w:p>
    <w:p w14:paraId="4C09AD41" w14:textId="77777777" w:rsidR="00C652A5" w:rsidRDefault="00FF526F">
      <w:pPr>
        <w:ind w:left="305"/>
        <w:jc w:val="both"/>
        <w:rPr>
          <w:i/>
          <w:sz w:val="24"/>
        </w:rPr>
      </w:pPr>
      <w:r>
        <w:rPr>
          <w:i/>
          <w:sz w:val="24"/>
        </w:rPr>
        <w:t>Treatment</w:t>
      </w:r>
      <w:r>
        <w:rPr>
          <w:i/>
          <w:spacing w:val="-7"/>
          <w:sz w:val="24"/>
        </w:rPr>
        <w:t xml:space="preserve"> </w:t>
      </w:r>
      <w:r>
        <w:rPr>
          <w:i/>
          <w:sz w:val="24"/>
        </w:rPr>
        <w:t>of</w:t>
      </w:r>
      <w:r>
        <w:rPr>
          <w:i/>
          <w:spacing w:val="-7"/>
          <w:sz w:val="24"/>
        </w:rPr>
        <w:t xml:space="preserve"> </w:t>
      </w:r>
      <w:r>
        <w:rPr>
          <w:i/>
          <w:sz w:val="24"/>
        </w:rPr>
        <w:t>Short</w:t>
      </w:r>
      <w:r>
        <w:rPr>
          <w:i/>
          <w:spacing w:val="-7"/>
          <w:sz w:val="24"/>
        </w:rPr>
        <w:t xml:space="preserve"> </w:t>
      </w:r>
      <w:r>
        <w:rPr>
          <w:i/>
          <w:sz w:val="24"/>
        </w:rPr>
        <w:t>Supply</w:t>
      </w:r>
      <w:r>
        <w:rPr>
          <w:i/>
          <w:spacing w:val="-8"/>
          <w:sz w:val="24"/>
        </w:rPr>
        <w:t xml:space="preserve"> </w:t>
      </w:r>
      <w:r>
        <w:rPr>
          <w:i/>
          <w:sz w:val="24"/>
        </w:rPr>
        <w:t>List</w:t>
      </w:r>
      <w:r>
        <w:rPr>
          <w:i/>
          <w:spacing w:val="-6"/>
          <w:sz w:val="24"/>
        </w:rPr>
        <w:t xml:space="preserve"> </w:t>
      </w:r>
      <w:r>
        <w:rPr>
          <w:i/>
          <w:spacing w:val="-2"/>
          <w:sz w:val="24"/>
        </w:rPr>
        <w:t>Materials</w:t>
      </w:r>
    </w:p>
    <w:p w14:paraId="2A487CE4" w14:textId="77777777" w:rsidR="00C652A5" w:rsidRDefault="00C652A5">
      <w:pPr>
        <w:pStyle w:val="BodyText"/>
        <w:rPr>
          <w:i/>
        </w:rPr>
      </w:pPr>
    </w:p>
    <w:p w14:paraId="39EC0E58" w14:textId="77777777" w:rsidR="00C652A5" w:rsidRDefault="00FF526F">
      <w:pPr>
        <w:pStyle w:val="ListParagraph"/>
        <w:numPr>
          <w:ilvl w:val="0"/>
          <w:numId w:val="7"/>
        </w:numPr>
        <w:tabs>
          <w:tab w:val="left" w:pos="1026"/>
        </w:tabs>
        <w:ind w:firstLine="0"/>
        <w:jc w:val="both"/>
        <w:rPr>
          <w:sz w:val="24"/>
        </w:rPr>
      </w:pPr>
      <w:r>
        <w:rPr>
          <w:sz w:val="24"/>
        </w:rPr>
        <w:t>Each Party shall provide that, for the purposes of determining whether a t</w:t>
      </w:r>
      <w:r>
        <w:rPr>
          <w:sz w:val="24"/>
        </w:rPr>
        <w:t>extile or apparel good is originating under Article 3.2(c) (Originating Goods), a material</w:t>
      </w:r>
      <w:r>
        <w:rPr>
          <w:spacing w:val="40"/>
          <w:sz w:val="24"/>
        </w:rPr>
        <w:t xml:space="preserve"> </w:t>
      </w:r>
      <w:r>
        <w:rPr>
          <w:sz w:val="24"/>
        </w:rPr>
        <w:t>listed</w:t>
      </w:r>
      <w:r>
        <w:rPr>
          <w:spacing w:val="40"/>
          <w:sz w:val="24"/>
        </w:rPr>
        <w:t xml:space="preserve"> </w:t>
      </w:r>
      <w:r>
        <w:rPr>
          <w:sz w:val="24"/>
        </w:rPr>
        <w:t>in</w:t>
      </w:r>
      <w:r>
        <w:rPr>
          <w:spacing w:val="55"/>
          <w:sz w:val="24"/>
        </w:rPr>
        <w:t xml:space="preserve"> </w:t>
      </w:r>
      <w:r>
        <w:rPr>
          <w:sz w:val="24"/>
        </w:rPr>
        <w:t>Appendix</w:t>
      </w:r>
      <w:r>
        <w:rPr>
          <w:spacing w:val="57"/>
          <w:sz w:val="24"/>
        </w:rPr>
        <w:t xml:space="preserve"> </w:t>
      </w:r>
      <w:r>
        <w:rPr>
          <w:sz w:val="24"/>
        </w:rPr>
        <w:t>1</w:t>
      </w:r>
      <w:r>
        <w:rPr>
          <w:spacing w:val="40"/>
          <w:sz w:val="24"/>
        </w:rPr>
        <w:t xml:space="preserve"> </w:t>
      </w:r>
      <w:r>
        <w:rPr>
          <w:sz w:val="24"/>
        </w:rPr>
        <w:t>(Short</w:t>
      </w:r>
      <w:r>
        <w:rPr>
          <w:spacing w:val="55"/>
          <w:sz w:val="24"/>
        </w:rPr>
        <w:t xml:space="preserve"> </w:t>
      </w:r>
      <w:r>
        <w:rPr>
          <w:sz w:val="24"/>
        </w:rPr>
        <w:t>Supply</w:t>
      </w:r>
      <w:r>
        <w:rPr>
          <w:spacing w:val="40"/>
          <w:sz w:val="24"/>
        </w:rPr>
        <w:t xml:space="preserve"> </w:t>
      </w:r>
      <w:r>
        <w:rPr>
          <w:sz w:val="24"/>
        </w:rPr>
        <w:t>List</w:t>
      </w:r>
      <w:r>
        <w:rPr>
          <w:spacing w:val="56"/>
          <w:sz w:val="24"/>
        </w:rPr>
        <w:t xml:space="preserve"> </w:t>
      </w:r>
      <w:r>
        <w:rPr>
          <w:sz w:val="24"/>
        </w:rPr>
        <w:t>of</w:t>
      </w:r>
      <w:r>
        <w:rPr>
          <w:spacing w:val="40"/>
          <w:sz w:val="24"/>
        </w:rPr>
        <w:t xml:space="preserve"> </w:t>
      </w:r>
      <w:r>
        <w:rPr>
          <w:sz w:val="24"/>
        </w:rPr>
        <w:t>Products)</w:t>
      </w:r>
      <w:r>
        <w:rPr>
          <w:spacing w:val="40"/>
          <w:sz w:val="24"/>
        </w:rPr>
        <w:t xml:space="preserve"> </w:t>
      </w:r>
      <w:r>
        <w:rPr>
          <w:sz w:val="24"/>
        </w:rPr>
        <w:t>to</w:t>
      </w:r>
      <w:r>
        <w:rPr>
          <w:spacing w:val="40"/>
          <w:sz w:val="24"/>
        </w:rPr>
        <w:t xml:space="preserve"> </w:t>
      </w:r>
      <w:r>
        <w:rPr>
          <w:sz w:val="24"/>
        </w:rPr>
        <w:t>Annex</w:t>
      </w:r>
      <w:r>
        <w:rPr>
          <w:spacing w:val="55"/>
          <w:sz w:val="24"/>
        </w:rPr>
        <w:t xml:space="preserve"> </w:t>
      </w:r>
      <w:r>
        <w:rPr>
          <w:sz w:val="24"/>
        </w:rPr>
        <w:t>4-A</w:t>
      </w:r>
    </w:p>
    <w:p w14:paraId="2FEF25CE" w14:textId="77777777" w:rsidR="00C652A5" w:rsidRDefault="00C652A5">
      <w:pPr>
        <w:pStyle w:val="BodyText"/>
        <w:rPr>
          <w:sz w:val="20"/>
        </w:rPr>
      </w:pPr>
    </w:p>
    <w:p w14:paraId="048A0F87" w14:textId="77777777" w:rsidR="00C652A5" w:rsidRDefault="00FF526F">
      <w:pPr>
        <w:pStyle w:val="BodyText"/>
        <w:spacing w:before="6"/>
        <w:rPr>
          <w:sz w:val="10"/>
        </w:rPr>
      </w:pPr>
      <w:r>
        <w:pict w14:anchorId="73369009">
          <v:rect id="docshape2" o:spid="_x0000_s2052" style="position:absolute;margin-left:99.25pt;margin-top:7.3pt;width:2in;height:.6pt;z-index:-15728640;mso-wrap-distance-left:0;mso-wrap-distance-right:0;mso-position-horizontal-relative:page" fillcolor="black" stroked="f">
            <w10:wrap type="topAndBottom" anchorx="page"/>
          </v:rect>
        </w:pict>
      </w:r>
    </w:p>
    <w:p w14:paraId="3F8270A8" w14:textId="77777777" w:rsidR="00C652A5" w:rsidRDefault="00FF526F">
      <w:pPr>
        <w:spacing w:before="103"/>
        <w:ind w:left="305" w:right="348"/>
        <w:rPr>
          <w:sz w:val="20"/>
        </w:rPr>
      </w:pPr>
      <w:r>
        <w:rPr>
          <w:sz w:val="20"/>
          <w:vertAlign w:val="superscript"/>
        </w:rPr>
        <w:t>1</w:t>
      </w:r>
      <w:r>
        <w:rPr>
          <w:spacing w:val="40"/>
          <w:sz w:val="20"/>
        </w:rPr>
        <w:t xml:space="preserve"> </w:t>
      </w:r>
      <w:r>
        <w:rPr>
          <w:sz w:val="20"/>
        </w:rPr>
        <w:t>For greater certainty, this paragraph shall not be construed to require a material listed in Appendix</w:t>
      </w:r>
      <w:r>
        <w:rPr>
          <w:spacing w:val="-4"/>
          <w:sz w:val="20"/>
        </w:rPr>
        <w:t xml:space="preserve"> </w:t>
      </w:r>
      <w:r>
        <w:rPr>
          <w:sz w:val="20"/>
        </w:rPr>
        <w:t>1</w:t>
      </w:r>
      <w:r>
        <w:rPr>
          <w:spacing w:val="-1"/>
          <w:sz w:val="20"/>
        </w:rPr>
        <w:t xml:space="preserve"> </w:t>
      </w:r>
      <w:r>
        <w:rPr>
          <w:sz w:val="20"/>
        </w:rPr>
        <w:t>(Short</w:t>
      </w:r>
      <w:r>
        <w:rPr>
          <w:spacing w:val="-4"/>
          <w:sz w:val="20"/>
        </w:rPr>
        <w:t xml:space="preserve"> </w:t>
      </w:r>
      <w:r>
        <w:rPr>
          <w:sz w:val="20"/>
        </w:rPr>
        <w:t>Supply</w:t>
      </w:r>
      <w:r>
        <w:rPr>
          <w:spacing w:val="-4"/>
          <w:sz w:val="20"/>
        </w:rPr>
        <w:t xml:space="preserve"> </w:t>
      </w:r>
      <w:r>
        <w:rPr>
          <w:sz w:val="20"/>
        </w:rPr>
        <w:t>List</w:t>
      </w:r>
      <w:r>
        <w:rPr>
          <w:spacing w:val="-4"/>
          <w:sz w:val="20"/>
        </w:rPr>
        <w:t xml:space="preserve"> </w:t>
      </w:r>
      <w:r>
        <w:rPr>
          <w:sz w:val="20"/>
        </w:rPr>
        <w:t>of</w:t>
      </w:r>
      <w:r>
        <w:rPr>
          <w:spacing w:val="-5"/>
          <w:sz w:val="20"/>
        </w:rPr>
        <w:t xml:space="preserve"> </w:t>
      </w:r>
      <w:r>
        <w:rPr>
          <w:sz w:val="20"/>
        </w:rPr>
        <w:t>Products) to</w:t>
      </w:r>
      <w:r>
        <w:rPr>
          <w:spacing w:val="-2"/>
          <w:sz w:val="20"/>
        </w:rPr>
        <w:t xml:space="preserve"> </w:t>
      </w:r>
      <w:r>
        <w:rPr>
          <w:sz w:val="20"/>
        </w:rPr>
        <w:t>Annex</w:t>
      </w:r>
      <w:r>
        <w:rPr>
          <w:spacing w:val="-3"/>
          <w:sz w:val="20"/>
        </w:rPr>
        <w:t xml:space="preserve"> </w:t>
      </w:r>
      <w:r>
        <w:rPr>
          <w:sz w:val="20"/>
        </w:rPr>
        <w:t>4-A</w:t>
      </w:r>
      <w:r>
        <w:rPr>
          <w:spacing w:val="-5"/>
          <w:sz w:val="20"/>
        </w:rPr>
        <w:t xml:space="preserve"> </w:t>
      </w:r>
      <w:r>
        <w:rPr>
          <w:sz w:val="20"/>
        </w:rPr>
        <w:t>(Textiles</w:t>
      </w:r>
      <w:r>
        <w:rPr>
          <w:spacing w:val="-4"/>
          <w:sz w:val="20"/>
        </w:rPr>
        <w:t xml:space="preserve"> </w:t>
      </w:r>
      <w:r>
        <w:rPr>
          <w:sz w:val="20"/>
        </w:rPr>
        <w:t>and Apparel</w:t>
      </w:r>
      <w:r>
        <w:rPr>
          <w:spacing w:val="-3"/>
          <w:sz w:val="20"/>
        </w:rPr>
        <w:t xml:space="preserve"> </w:t>
      </w:r>
      <w:r>
        <w:rPr>
          <w:sz w:val="20"/>
        </w:rPr>
        <w:t>Product-Specific Rules of Origin) to be produced from elastomeric yarns wholly formed</w:t>
      </w:r>
      <w:r>
        <w:rPr>
          <w:sz w:val="20"/>
        </w:rPr>
        <w:t xml:space="preserve"> in the territory of one or more of the Parties.</w:t>
      </w:r>
    </w:p>
    <w:p w14:paraId="0A28A2DE" w14:textId="77777777" w:rsidR="00C652A5" w:rsidRDefault="00C652A5">
      <w:pPr>
        <w:pStyle w:val="BodyText"/>
        <w:rPr>
          <w:sz w:val="20"/>
        </w:rPr>
      </w:pPr>
    </w:p>
    <w:p w14:paraId="53FCDD36" w14:textId="77777777" w:rsidR="00C652A5" w:rsidRDefault="00FF526F">
      <w:pPr>
        <w:spacing w:before="1"/>
        <w:ind w:left="305" w:right="348"/>
        <w:rPr>
          <w:sz w:val="20"/>
        </w:rPr>
      </w:pPr>
      <w:r>
        <w:rPr>
          <w:sz w:val="20"/>
          <w:vertAlign w:val="superscript"/>
        </w:rPr>
        <w:t>2</w:t>
      </w:r>
      <w:r>
        <w:rPr>
          <w:spacing w:val="40"/>
          <w:sz w:val="20"/>
        </w:rPr>
        <w:t xml:space="preserve"> </w:t>
      </w:r>
      <w:r>
        <w:rPr>
          <w:sz w:val="20"/>
        </w:rPr>
        <w:t>For the purposes of this paragraph, “wholly formed” means all production processes and finishing</w:t>
      </w:r>
      <w:r>
        <w:rPr>
          <w:spacing w:val="-4"/>
          <w:sz w:val="20"/>
        </w:rPr>
        <w:t xml:space="preserve"> </w:t>
      </w:r>
      <w:r>
        <w:rPr>
          <w:sz w:val="20"/>
        </w:rPr>
        <w:t>operations,</w:t>
      </w:r>
      <w:r>
        <w:rPr>
          <w:spacing w:val="-4"/>
          <w:sz w:val="20"/>
        </w:rPr>
        <w:t xml:space="preserve"> </w:t>
      </w:r>
      <w:r>
        <w:rPr>
          <w:sz w:val="20"/>
        </w:rPr>
        <w:t>beginning</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extrusion</w:t>
      </w:r>
      <w:r>
        <w:rPr>
          <w:spacing w:val="-4"/>
          <w:sz w:val="20"/>
        </w:rPr>
        <w:t xml:space="preserve"> </w:t>
      </w:r>
      <w:r>
        <w:rPr>
          <w:sz w:val="20"/>
        </w:rPr>
        <w:t>of</w:t>
      </w:r>
      <w:r>
        <w:rPr>
          <w:spacing w:val="-5"/>
          <w:sz w:val="20"/>
        </w:rPr>
        <w:t xml:space="preserve"> </w:t>
      </w:r>
      <w:r>
        <w:rPr>
          <w:sz w:val="20"/>
        </w:rPr>
        <w:t>filaments,</w:t>
      </w:r>
      <w:r>
        <w:rPr>
          <w:spacing w:val="-4"/>
          <w:sz w:val="20"/>
        </w:rPr>
        <w:t xml:space="preserve"> </w:t>
      </w:r>
      <w:r>
        <w:rPr>
          <w:sz w:val="20"/>
        </w:rPr>
        <w:t>strips,</w:t>
      </w:r>
      <w:r>
        <w:rPr>
          <w:spacing w:val="-4"/>
          <w:sz w:val="20"/>
        </w:rPr>
        <w:t xml:space="preserve"> </w:t>
      </w:r>
      <w:proofErr w:type="gramStart"/>
      <w:r>
        <w:rPr>
          <w:sz w:val="20"/>
        </w:rPr>
        <w:t>film</w:t>
      </w:r>
      <w:proofErr w:type="gramEnd"/>
      <w:r>
        <w:rPr>
          <w:spacing w:val="-5"/>
          <w:sz w:val="20"/>
        </w:rPr>
        <w:t xml:space="preserve"> </w:t>
      </w:r>
      <w:r>
        <w:rPr>
          <w:sz w:val="20"/>
        </w:rPr>
        <w:t>or</w:t>
      </w:r>
      <w:r>
        <w:rPr>
          <w:spacing w:val="-4"/>
          <w:sz w:val="20"/>
        </w:rPr>
        <w:t xml:space="preserve"> </w:t>
      </w:r>
      <w:r>
        <w:rPr>
          <w:sz w:val="20"/>
        </w:rPr>
        <w:t>sheet,</w:t>
      </w:r>
      <w:r>
        <w:rPr>
          <w:spacing w:val="-4"/>
          <w:sz w:val="20"/>
        </w:rPr>
        <w:t xml:space="preserve"> </w:t>
      </w:r>
      <w:r>
        <w:rPr>
          <w:sz w:val="20"/>
        </w:rPr>
        <w:t>and</w:t>
      </w:r>
      <w:r>
        <w:rPr>
          <w:spacing w:val="-3"/>
          <w:sz w:val="20"/>
        </w:rPr>
        <w:t xml:space="preserve"> </w:t>
      </w:r>
      <w:r>
        <w:rPr>
          <w:sz w:val="20"/>
        </w:rPr>
        <w:t xml:space="preserve">including drawing to fully orient a filament or slitting a film or sheet into strip, or the spinning of all </w:t>
      </w:r>
      <w:proofErr w:type="spellStart"/>
      <w:r>
        <w:rPr>
          <w:sz w:val="20"/>
        </w:rPr>
        <w:t>fibres</w:t>
      </w:r>
      <w:proofErr w:type="spellEnd"/>
      <w:r>
        <w:rPr>
          <w:sz w:val="20"/>
        </w:rPr>
        <w:t xml:space="preserve"> into yarn, or both, and ending with a finished yarn or plied yarn.</w:t>
      </w:r>
    </w:p>
    <w:p w14:paraId="26BF5429" w14:textId="77777777" w:rsidR="00C652A5" w:rsidRDefault="00C652A5">
      <w:pPr>
        <w:rPr>
          <w:sz w:val="20"/>
        </w:rPr>
        <w:sectPr w:rsidR="00C652A5">
          <w:pgSz w:w="11910" w:h="16840"/>
          <w:pgMar w:top="1700" w:right="1680" w:bottom="960" w:left="1680" w:header="0" w:footer="780" w:gutter="0"/>
          <w:cols w:space="720"/>
        </w:sectPr>
      </w:pPr>
    </w:p>
    <w:p w14:paraId="150C5FD2" w14:textId="77777777" w:rsidR="00C652A5" w:rsidRDefault="00FF526F">
      <w:pPr>
        <w:pStyle w:val="BodyText"/>
        <w:spacing w:before="71"/>
        <w:ind w:left="305" w:right="297"/>
        <w:jc w:val="both"/>
      </w:pPr>
      <w:r>
        <w:lastRenderedPageBreak/>
        <w:t xml:space="preserve">(Textiles and Apparel Product-Specific Rules of Origin) </w:t>
      </w:r>
      <w:r>
        <w:t>is originating provided that the material meets any requirement, including any end use requirement, specified in the Appendix 1 (Short Supply List of Products) to Annex 4-A (Textiles and Apparel Product-Specific Rules of Origin).</w:t>
      </w:r>
    </w:p>
    <w:p w14:paraId="16C4B43D" w14:textId="77777777" w:rsidR="00C652A5" w:rsidRDefault="00C652A5">
      <w:pPr>
        <w:pStyle w:val="BodyText"/>
      </w:pPr>
    </w:p>
    <w:p w14:paraId="13433D70" w14:textId="77777777" w:rsidR="00C652A5" w:rsidRDefault="00FF526F">
      <w:pPr>
        <w:pStyle w:val="ListParagraph"/>
        <w:numPr>
          <w:ilvl w:val="0"/>
          <w:numId w:val="7"/>
        </w:numPr>
        <w:tabs>
          <w:tab w:val="left" w:pos="1026"/>
        </w:tabs>
        <w:ind w:right="299" w:firstLine="0"/>
        <w:jc w:val="both"/>
        <w:rPr>
          <w:sz w:val="24"/>
        </w:rPr>
      </w:pPr>
      <w:r>
        <w:rPr>
          <w:sz w:val="24"/>
        </w:rPr>
        <w:t>If a claim that a textile</w:t>
      </w:r>
      <w:r>
        <w:rPr>
          <w:sz w:val="24"/>
        </w:rPr>
        <w:t xml:space="preserve"> or apparel good is originating relies on the incorporation of a</w:t>
      </w:r>
      <w:r>
        <w:rPr>
          <w:spacing w:val="-1"/>
          <w:sz w:val="24"/>
        </w:rPr>
        <w:t xml:space="preserve"> </w:t>
      </w:r>
      <w:r>
        <w:rPr>
          <w:sz w:val="24"/>
        </w:rPr>
        <w:t>material listed</w:t>
      </w:r>
      <w:r>
        <w:rPr>
          <w:spacing w:val="-1"/>
          <w:sz w:val="24"/>
        </w:rPr>
        <w:t xml:space="preserve"> </w:t>
      </w:r>
      <w:r>
        <w:rPr>
          <w:sz w:val="24"/>
        </w:rPr>
        <w:t>in Appendix 1 (Short Supply</w:t>
      </w:r>
      <w:r>
        <w:rPr>
          <w:spacing w:val="-2"/>
          <w:sz w:val="24"/>
        </w:rPr>
        <w:t xml:space="preserve"> </w:t>
      </w:r>
      <w:r>
        <w:rPr>
          <w:sz w:val="24"/>
        </w:rPr>
        <w:t>List of</w:t>
      </w:r>
      <w:r>
        <w:rPr>
          <w:spacing w:val="-1"/>
          <w:sz w:val="24"/>
        </w:rPr>
        <w:t xml:space="preserve"> </w:t>
      </w:r>
      <w:r>
        <w:rPr>
          <w:sz w:val="24"/>
        </w:rPr>
        <w:t>Products)</w:t>
      </w:r>
      <w:r>
        <w:rPr>
          <w:spacing w:val="-2"/>
          <w:sz w:val="24"/>
        </w:rPr>
        <w:t xml:space="preserve"> </w:t>
      </w:r>
      <w:r>
        <w:rPr>
          <w:sz w:val="24"/>
        </w:rPr>
        <w:t>to Annex 4-A (Textiles and Apparel Product-Specific Rules of Origin), the</w:t>
      </w:r>
      <w:r>
        <w:rPr>
          <w:spacing w:val="40"/>
          <w:sz w:val="24"/>
        </w:rPr>
        <w:t xml:space="preserve"> </w:t>
      </w:r>
      <w:r>
        <w:rPr>
          <w:sz w:val="24"/>
        </w:rPr>
        <w:t>importing Party may require in the importation document</w:t>
      </w:r>
      <w:r>
        <w:rPr>
          <w:sz w:val="24"/>
        </w:rPr>
        <w:t>ation, such as a certification of origin, the number or description of the material on Appendix 1 (Short Supply List of Products) to Annex 4-A (Textiles and Apparel Product- Specific Rules of Origin).</w:t>
      </w:r>
    </w:p>
    <w:p w14:paraId="1598AAC9" w14:textId="77777777" w:rsidR="00C652A5" w:rsidRDefault="00C652A5">
      <w:pPr>
        <w:pStyle w:val="BodyText"/>
        <w:spacing w:before="1"/>
      </w:pPr>
    </w:p>
    <w:p w14:paraId="1CDCA43C" w14:textId="77777777" w:rsidR="00C652A5" w:rsidRDefault="00FF526F">
      <w:pPr>
        <w:pStyle w:val="ListParagraph"/>
        <w:numPr>
          <w:ilvl w:val="0"/>
          <w:numId w:val="7"/>
        </w:numPr>
        <w:tabs>
          <w:tab w:val="left" w:pos="1014"/>
        </w:tabs>
        <w:ind w:right="299" w:firstLine="0"/>
        <w:jc w:val="both"/>
        <w:rPr>
          <w:sz w:val="24"/>
        </w:rPr>
      </w:pPr>
      <w:r>
        <w:rPr>
          <w:sz w:val="24"/>
        </w:rPr>
        <w:t>Non-originating materials marked as temporary in Appendix 1 (Short Supply List of Products) to Annex 4-A (Textiles and Apparel Product-Specific Rules of Origin) may be considered as originating under paragraph 7 for five</w:t>
      </w:r>
      <w:r>
        <w:rPr>
          <w:spacing w:val="40"/>
          <w:sz w:val="24"/>
        </w:rPr>
        <w:t xml:space="preserve"> </w:t>
      </w:r>
      <w:r>
        <w:rPr>
          <w:sz w:val="24"/>
        </w:rPr>
        <w:t>years from the date of entry into f</w:t>
      </w:r>
      <w:r>
        <w:rPr>
          <w:sz w:val="24"/>
        </w:rPr>
        <w:t>orce of this Agreement.</w:t>
      </w:r>
    </w:p>
    <w:p w14:paraId="579542A6" w14:textId="77777777" w:rsidR="00C652A5" w:rsidRDefault="00C652A5">
      <w:pPr>
        <w:pStyle w:val="BodyText"/>
      </w:pPr>
    </w:p>
    <w:p w14:paraId="142AC4A2" w14:textId="77777777" w:rsidR="00C652A5" w:rsidRDefault="00FF526F">
      <w:pPr>
        <w:ind w:left="305"/>
        <w:jc w:val="both"/>
        <w:rPr>
          <w:i/>
          <w:sz w:val="24"/>
        </w:rPr>
      </w:pPr>
      <w:r>
        <w:rPr>
          <w:i/>
          <w:sz w:val="24"/>
        </w:rPr>
        <w:t>Treatment</w:t>
      </w:r>
      <w:r>
        <w:rPr>
          <w:i/>
          <w:spacing w:val="-9"/>
          <w:sz w:val="24"/>
        </w:rPr>
        <w:t xml:space="preserve"> </w:t>
      </w:r>
      <w:r>
        <w:rPr>
          <w:i/>
          <w:sz w:val="24"/>
        </w:rPr>
        <w:t>for</w:t>
      </w:r>
      <w:r>
        <w:rPr>
          <w:i/>
          <w:spacing w:val="-8"/>
          <w:sz w:val="24"/>
        </w:rPr>
        <w:t xml:space="preserve"> </w:t>
      </w:r>
      <w:r>
        <w:rPr>
          <w:i/>
          <w:sz w:val="24"/>
        </w:rPr>
        <w:t>Certain</w:t>
      </w:r>
      <w:r>
        <w:rPr>
          <w:i/>
          <w:spacing w:val="-8"/>
          <w:sz w:val="24"/>
        </w:rPr>
        <w:t xml:space="preserve"> </w:t>
      </w:r>
      <w:r>
        <w:rPr>
          <w:i/>
          <w:sz w:val="24"/>
        </w:rPr>
        <w:t>Handmade</w:t>
      </w:r>
      <w:r>
        <w:rPr>
          <w:i/>
          <w:spacing w:val="-9"/>
          <w:sz w:val="24"/>
        </w:rPr>
        <w:t xml:space="preserve"> </w:t>
      </w:r>
      <w:r>
        <w:rPr>
          <w:i/>
          <w:sz w:val="24"/>
        </w:rPr>
        <w:t>or</w:t>
      </w:r>
      <w:r>
        <w:rPr>
          <w:i/>
          <w:spacing w:val="-9"/>
          <w:sz w:val="24"/>
        </w:rPr>
        <w:t xml:space="preserve"> </w:t>
      </w:r>
      <w:r>
        <w:rPr>
          <w:i/>
          <w:sz w:val="24"/>
        </w:rPr>
        <w:t>Folkloric</w:t>
      </w:r>
      <w:r>
        <w:rPr>
          <w:i/>
          <w:spacing w:val="-9"/>
          <w:sz w:val="24"/>
        </w:rPr>
        <w:t xml:space="preserve"> </w:t>
      </w:r>
      <w:r>
        <w:rPr>
          <w:i/>
          <w:spacing w:val="-2"/>
          <w:sz w:val="24"/>
        </w:rPr>
        <w:t>Goods</w:t>
      </w:r>
    </w:p>
    <w:p w14:paraId="47C624A9" w14:textId="77777777" w:rsidR="00C652A5" w:rsidRDefault="00C652A5">
      <w:pPr>
        <w:pStyle w:val="BodyText"/>
        <w:rPr>
          <w:i/>
        </w:rPr>
      </w:pPr>
    </w:p>
    <w:p w14:paraId="17794EE0" w14:textId="77777777" w:rsidR="00C652A5" w:rsidRDefault="00FF526F">
      <w:pPr>
        <w:pStyle w:val="ListParagraph"/>
        <w:numPr>
          <w:ilvl w:val="0"/>
          <w:numId w:val="7"/>
        </w:numPr>
        <w:tabs>
          <w:tab w:val="left" w:pos="1026"/>
        </w:tabs>
        <w:ind w:right="304" w:firstLine="0"/>
        <w:jc w:val="both"/>
        <w:rPr>
          <w:sz w:val="24"/>
        </w:rPr>
      </w:pPr>
      <w:r>
        <w:rPr>
          <w:sz w:val="24"/>
        </w:rPr>
        <w:t>An importing Party may identify particular textile or apparel goods of an exporting Party to be eligible for duty-free or preferential tariff treatment that the importing and expor</w:t>
      </w:r>
      <w:r>
        <w:rPr>
          <w:sz w:val="24"/>
        </w:rPr>
        <w:t>ting Parties mutually agree fall within:</w:t>
      </w:r>
    </w:p>
    <w:p w14:paraId="23D394EF" w14:textId="77777777" w:rsidR="00C652A5" w:rsidRDefault="00C652A5">
      <w:pPr>
        <w:pStyle w:val="BodyText"/>
      </w:pPr>
    </w:p>
    <w:p w14:paraId="07055916" w14:textId="77777777" w:rsidR="00C652A5" w:rsidRDefault="00FF526F">
      <w:pPr>
        <w:pStyle w:val="ListParagraph"/>
        <w:numPr>
          <w:ilvl w:val="1"/>
          <w:numId w:val="7"/>
        </w:numPr>
        <w:tabs>
          <w:tab w:val="left" w:pos="1745"/>
          <w:tab w:val="left" w:pos="1746"/>
        </w:tabs>
        <w:ind w:right="0"/>
        <w:rPr>
          <w:sz w:val="24"/>
        </w:rPr>
      </w:pPr>
      <w:r>
        <w:rPr>
          <w:sz w:val="24"/>
        </w:rPr>
        <w:t>hand-loomed</w:t>
      </w:r>
      <w:r>
        <w:rPr>
          <w:spacing w:val="-6"/>
          <w:sz w:val="24"/>
        </w:rPr>
        <w:t xml:space="preserve"> </w:t>
      </w:r>
      <w:r>
        <w:rPr>
          <w:sz w:val="24"/>
        </w:rPr>
        <w:t>fabrics</w:t>
      </w:r>
      <w:r>
        <w:rPr>
          <w:spacing w:val="-6"/>
          <w:sz w:val="24"/>
        </w:rPr>
        <w:t xml:space="preserve"> </w:t>
      </w:r>
      <w:r>
        <w:rPr>
          <w:sz w:val="24"/>
        </w:rPr>
        <w:t>of</w:t>
      </w:r>
      <w:r>
        <w:rPr>
          <w:spacing w:val="-5"/>
          <w:sz w:val="24"/>
        </w:rPr>
        <w:t xml:space="preserve"> </w:t>
      </w:r>
      <w:r>
        <w:rPr>
          <w:sz w:val="24"/>
        </w:rPr>
        <w:t>a</w:t>
      </w:r>
      <w:r>
        <w:rPr>
          <w:spacing w:val="-5"/>
          <w:sz w:val="24"/>
        </w:rPr>
        <w:t xml:space="preserve"> </w:t>
      </w:r>
      <w:r>
        <w:rPr>
          <w:sz w:val="24"/>
        </w:rPr>
        <w:t>cottage</w:t>
      </w:r>
      <w:r>
        <w:rPr>
          <w:spacing w:val="-6"/>
          <w:sz w:val="24"/>
        </w:rPr>
        <w:t xml:space="preserve"> </w:t>
      </w:r>
      <w:proofErr w:type="gramStart"/>
      <w:r>
        <w:rPr>
          <w:spacing w:val="-2"/>
          <w:sz w:val="24"/>
        </w:rPr>
        <w:t>industry;</w:t>
      </w:r>
      <w:proofErr w:type="gramEnd"/>
    </w:p>
    <w:p w14:paraId="733766AC" w14:textId="77777777" w:rsidR="00C652A5" w:rsidRDefault="00C652A5">
      <w:pPr>
        <w:pStyle w:val="BodyText"/>
        <w:spacing w:before="10"/>
        <w:rPr>
          <w:sz w:val="23"/>
        </w:rPr>
      </w:pPr>
    </w:p>
    <w:p w14:paraId="2F6AD1D7" w14:textId="77777777" w:rsidR="00C652A5" w:rsidRDefault="00FF526F">
      <w:pPr>
        <w:pStyle w:val="ListParagraph"/>
        <w:numPr>
          <w:ilvl w:val="1"/>
          <w:numId w:val="7"/>
        </w:numPr>
        <w:tabs>
          <w:tab w:val="left" w:pos="1724"/>
          <w:tab w:val="left" w:pos="1725"/>
        </w:tabs>
        <w:ind w:left="1724" w:hanging="699"/>
        <w:rPr>
          <w:sz w:val="24"/>
        </w:rPr>
      </w:pPr>
      <w:r>
        <w:rPr>
          <w:sz w:val="24"/>
        </w:rPr>
        <w:t>hand-printed</w:t>
      </w:r>
      <w:r>
        <w:rPr>
          <w:spacing w:val="33"/>
          <w:sz w:val="24"/>
        </w:rPr>
        <w:t xml:space="preserve"> </w:t>
      </w:r>
      <w:r>
        <w:rPr>
          <w:sz w:val="24"/>
        </w:rPr>
        <w:t>fabrics</w:t>
      </w:r>
      <w:r>
        <w:rPr>
          <w:spacing w:val="34"/>
          <w:sz w:val="24"/>
        </w:rPr>
        <w:t xml:space="preserve"> </w:t>
      </w:r>
      <w:r>
        <w:rPr>
          <w:sz w:val="24"/>
        </w:rPr>
        <w:t>with</w:t>
      </w:r>
      <w:r>
        <w:rPr>
          <w:spacing w:val="34"/>
          <w:sz w:val="24"/>
        </w:rPr>
        <w:t xml:space="preserve"> </w:t>
      </w:r>
      <w:r>
        <w:rPr>
          <w:sz w:val="24"/>
        </w:rPr>
        <w:t>a</w:t>
      </w:r>
      <w:r>
        <w:rPr>
          <w:spacing w:val="33"/>
          <w:sz w:val="24"/>
        </w:rPr>
        <w:t xml:space="preserve"> </w:t>
      </w:r>
      <w:r>
        <w:rPr>
          <w:sz w:val="24"/>
        </w:rPr>
        <w:t>pattern</w:t>
      </w:r>
      <w:r>
        <w:rPr>
          <w:spacing w:val="35"/>
          <w:sz w:val="24"/>
        </w:rPr>
        <w:t xml:space="preserve"> </w:t>
      </w:r>
      <w:r>
        <w:rPr>
          <w:sz w:val="24"/>
        </w:rPr>
        <w:t>created</w:t>
      </w:r>
      <w:r>
        <w:rPr>
          <w:spacing w:val="33"/>
          <w:sz w:val="24"/>
        </w:rPr>
        <w:t xml:space="preserve"> </w:t>
      </w:r>
      <w:r>
        <w:rPr>
          <w:sz w:val="24"/>
        </w:rPr>
        <w:t>with</w:t>
      </w:r>
      <w:r>
        <w:rPr>
          <w:spacing w:val="36"/>
          <w:sz w:val="24"/>
        </w:rPr>
        <w:t xml:space="preserve"> </w:t>
      </w:r>
      <w:r>
        <w:rPr>
          <w:sz w:val="24"/>
        </w:rPr>
        <w:t>a</w:t>
      </w:r>
      <w:r>
        <w:rPr>
          <w:spacing w:val="33"/>
          <w:sz w:val="24"/>
        </w:rPr>
        <w:t xml:space="preserve"> </w:t>
      </w:r>
      <w:r>
        <w:rPr>
          <w:sz w:val="24"/>
        </w:rPr>
        <w:t xml:space="preserve">wax-resistance </w:t>
      </w:r>
      <w:proofErr w:type="gramStart"/>
      <w:r>
        <w:rPr>
          <w:spacing w:val="-2"/>
          <w:sz w:val="24"/>
        </w:rPr>
        <w:t>technique;</w:t>
      </w:r>
      <w:proofErr w:type="gramEnd"/>
    </w:p>
    <w:p w14:paraId="3000FA9A" w14:textId="77777777" w:rsidR="00C652A5" w:rsidRDefault="00C652A5">
      <w:pPr>
        <w:pStyle w:val="BodyText"/>
      </w:pPr>
    </w:p>
    <w:p w14:paraId="309AA317" w14:textId="77777777" w:rsidR="00C652A5" w:rsidRDefault="00FF526F">
      <w:pPr>
        <w:pStyle w:val="ListParagraph"/>
        <w:numPr>
          <w:ilvl w:val="1"/>
          <w:numId w:val="7"/>
        </w:numPr>
        <w:tabs>
          <w:tab w:val="left" w:pos="1745"/>
          <w:tab w:val="left" w:pos="1746"/>
        </w:tabs>
        <w:ind w:right="302"/>
        <w:rPr>
          <w:sz w:val="24"/>
        </w:rPr>
      </w:pPr>
      <w:r>
        <w:rPr>
          <w:sz w:val="24"/>
        </w:rPr>
        <w:t>hand-made</w:t>
      </w:r>
      <w:r>
        <w:rPr>
          <w:spacing w:val="29"/>
          <w:sz w:val="24"/>
        </w:rPr>
        <w:t xml:space="preserve"> </w:t>
      </w:r>
      <w:r>
        <w:rPr>
          <w:sz w:val="24"/>
        </w:rPr>
        <w:t>cottage industry goods</w:t>
      </w:r>
      <w:r>
        <w:rPr>
          <w:spacing w:val="30"/>
          <w:sz w:val="24"/>
        </w:rPr>
        <w:t xml:space="preserve"> </w:t>
      </w:r>
      <w:r>
        <w:rPr>
          <w:sz w:val="24"/>
        </w:rPr>
        <w:t>made of</w:t>
      </w:r>
      <w:r>
        <w:rPr>
          <w:spacing w:val="31"/>
          <w:sz w:val="24"/>
        </w:rPr>
        <w:t xml:space="preserve"> </w:t>
      </w:r>
      <w:r>
        <w:rPr>
          <w:sz w:val="24"/>
        </w:rPr>
        <w:t>such</w:t>
      </w:r>
      <w:r>
        <w:rPr>
          <w:spacing w:val="30"/>
          <w:sz w:val="24"/>
        </w:rPr>
        <w:t xml:space="preserve"> </w:t>
      </w:r>
      <w:r>
        <w:rPr>
          <w:sz w:val="24"/>
        </w:rPr>
        <w:t>hand-loomed</w:t>
      </w:r>
      <w:r>
        <w:rPr>
          <w:spacing w:val="30"/>
          <w:sz w:val="24"/>
        </w:rPr>
        <w:t xml:space="preserve"> </w:t>
      </w:r>
      <w:r>
        <w:rPr>
          <w:sz w:val="24"/>
        </w:rPr>
        <w:t>or hand-printed fabrics; or</w:t>
      </w:r>
    </w:p>
    <w:p w14:paraId="376F6539" w14:textId="77777777" w:rsidR="00C652A5" w:rsidRDefault="00C652A5">
      <w:pPr>
        <w:pStyle w:val="BodyText"/>
      </w:pPr>
    </w:p>
    <w:p w14:paraId="478B1A91" w14:textId="77777777" w:rsidR="00C652A5" w:rsidRDefault="00FF526F">
      <w:pPr>
        <w:pStyle w:val="ListParagraph"/>
        <w:numPr>
          <w:ilvl w:val="1"/>
          <w:numId w:val="7"/>
        </w:numPr>
        <w:tabs>
          <w:tab w:val="left" w:pos="1745"/>
          <w:tab w:val="left" w:pos="1746"/>
        </w:tabs>
        <w:ind w:right="0"/>
        <w:rPr>
          <w:sz w:val="24"/>
        </w:rPr>
      </w:pPr>
      <w:r>
        <w:rPr>
          <w:sz w:val="24"/>
        </w:rPr>
        <w:t>traditional</w:t>
      </w:r>
      <w:r>
        <w:rPr>
          <w:spacing w:val="-12"/>
          <w:sz w:val="24"/>
        </w:rPr>
        <w:t xml:space="preserve"> </w:t>
      </w:r>
      <w:r>
        <w:rPr>
          <w:sz w:val="24"/>
        </w:rPr>
        <w:t>folklore</w:t>
      </w:r>
      <w:r>
        <w:rPr>
          <w:spacing w:val="-13"/>
          <w:sz w:val="24"/>
        </w:rPr>
        <w:t xml:space="preserve"> </w:t>
      </w:r>
      <w:r>
        <w:rPr>
          <w:sz w:val="24"/>
        </w:rPr>
        <w:t>handicraft</w:t>
      </w:r>
      <w:r>
        <w:rPr>
          <w:spacing w:val="-10"/>
          <w:sz w:val="24"/>
        </w:rPr>
        <w:t xml:space="preserve"> </w:t>
      </w:r>
      <w:proofErr w:type="gramStart"/>
      <w:r>
        <w:rPr>
          <w:spacing w:val="-2"/>
          <w:sz w:val="24"/>
        </w:rPr>
        <w:t>goods;</w:t>
      </w:r>
      <w:proofErr w:type="gramEnd"/>
    </w:p>
    <w:p w14:paraId="3E8704DE" w14:textId="77777777" w:rsidR="00C652A5" w:rsidRDefault="00C652A5">
      <w:pPr>
        <w:pStyle w:val="BodyText"/>
      </w:pPr>
    </w:p>
    <w:p w14:paraId="5CD28A78" w14:textId="77777777" w:rsidR="00C652A5" w:rsidRDefault="00FF526F">
      <w:pPr>
        <w:pStyle w:val="BodyText"/>
        <w:ind w:left="305" w:right="305"/>
        <w:jc w:val="both"/>
      </w:pPr>
      <w:r>
        <w:t>provided that any requirements agreed by the importing and exporting Parties for such treatment are met.</w:t>
      </w:r>
    </w:p>
    <w:p w14:paraId="141704EC" w14:textId="77777777" w:rsidR="00C652A5" w:rsidRDefault="00C652A5">
      <w:pPr>
        <w:pStyle w:val="BodyText"/>
        <w:rPr>
          <w:sz w:val="26"/>
        </w:rPr>
      </w:pPr>
    </w:p>
    <w:p w14:paraId="522497B7" w14:textId="77777777" w:rsidR="00C652A5" w:rsidRDefault="00C652A5">
      <w:pPr>
        <w:pStyle w:val="BodyText"/>
        <w:spacing w:before="5"/>
        <w:rPr>
          <w:sz w:val="22"/>
        </w:rPr>
      </w:pPr>
    </w:p>
    <w:p w14:paraId="60DD3A58" w14:textId="77777777" w:rsidR="00C652A5" w:rsidRDefault="00FF526F">
      <w:pPr>
        <w:pStyle w:val="Heading1"/>
        <w:jc w:val="both"/>
      </w:pPr>
      <w:r>
        <w:t>Article</w:t>
      </w:r>
      <w:r>
        <w:rPr>
          <w:spacing w:val="-8"/>
        </w:rPr>
        <w:t xml:space="preserve"> </w:t>
      </w:r>
      <w:r>
        <w:t>4.3:</w:t>
      </w:r>
      <w:r>
        <w:rPr>
          <w:spacing w:val="45"/>
        </w:rPr>
        <w:t xml:space="preserve"> </w:t>
      </w:r>
      <w:r>
        <w:t>Emergency</w:t>
      </w:r>
      <w:r>
        <w:rPr>
          <w:spacing w:val="-4"/>
        </w:rPr>
        <w:t xml:space="preserve"> </w:t>
      </w:r>
      <w:r>
        <w:rPr>
          <w:spacing w:val="-2"/>
        </w:rPr>
        <w:t>Actions</w:t>
      </w:r>
    </w:p>
    <w:p w14:paraId="22142D45" w14:textId="77777777" w:rsidR="00C652A5" w:rsidRDefault="00C652A5">
      <w:pPr>
        <w:pStyle w:val="BodyText"/>
        <w:spacing w:before="7"/>
        <w:rPr>
          <w:b/>
          <w:sz w:val="23"/>
        </w:rPr>
      </w:pPr>
    </w:p>
    <w:p w14:paraId="7B1967BC" w14:textId="77777777" w:rsidR="00C652A5" w:rsidRDefault="00FF526F">
      <w:pPr>
        <w:pStyle w:val="ListParagraph"/>
        <w:numPr>
          <w:ilvl w:val="0"/>
          <w:numId w:val="6"/>
        </w:numPr>
        <w:tabs>
          <w:tab w:val="left" w:pos="1014"/>
        </w:tabs>
        <w:ind w:right="304" w:firstLine="0"/>
        <w:jc w:val="both"/>
        <w:rPr>
          <w:sz w:val="24"/>
        </w:rPr>
      </w:pPr>
      <w:r>
        <w:rPr>
          <w:sz w:val="24"/>
        </w:rPr>
        <w:t>Subject to this Article if, as a result of the reduction or elimination of a customs duty under this Agreement, a textile or apparel good benefiting from preferential tariff treatment under this Agreement is being imported into the territory</w:t>
      </w:r>
      <w:r>
        <w:rPr>
          <w:spacing w:val="-5"/>
          <w:sz w:val="24"/>
        </w:rPr>
        <w:t xml:space="preserve"> </w:t>
      </w:r>
      <w:r>
        <w:rPr>
          <w:sz w:val="24"/>
        </w:rPr>
        <w:t>of a Party</w:t>
      </w:r>
      <w:r>
        <w:rPr>
          <w:spacing w:val="-3"/>
          <w:sz w:val="24"/>
        </w:rPr>
        <w:t xml:space="preserve"> </w:t>
      </w:r>
      <w:r>
        <w:rPr>
          <w:sz w:val="24"/>
        </w:rPr>
        <w:t xml:space="preserve">in </w:t>
      </w:r>
      <w:r>
        <w:rPr>
          <w:sz w:val="24"/>
        </w:rPr>
        <w:t>such increased quantities, in absolute terms or relative to the domestic market for that good, and under such conditions as to cause serious damage, or actual threat thereof, to a domestic industry producing a like or</w:t>
      </w:r>
      <w:r>
        <w:rPr>
          <w:spacing w:val="40"/>
          <w:sz w:val="24"/>
        </w:rPr>
        <w:t xml:space="preserve"> </w:t>
      </w:r>
      <w:r>
        <w:rPr>
          <w:sz w:val="24"/>
        </w:rPr>
        <w:t>directly</w:t>
      </w:r>
      <w:r>
        <w:rPr>
          <w:spacing w:val="30"/>
          <w:sz w:val="24"/>
        </w:rPr>
        <w:t xml:space="preserve"> </w:t>
      </w:r>
      <w:r>
        <w:rPr>
          <w:sz w:val="24"/>
        </w:rPr>
        <w:t>competitive</w:t>
      </w:r>
      <w:r>
        <w:rPr>
          <w:spacing w:val="32"/>
          <w:sz w:val="24"/>
        </w:rPr>
        <w:t xml:space="preserve"> </w:t>
      </w:r>
      <w:r>
        <w:rPr>
          <w:sz w:val="24"/>
        </w:rPr>
        <w:t>good,</w:t>
      </w:r>
      <w:r>
        <w:rPr>
          <w:spacing w:val="33"/>
          <w:sz w:val="24"/>
        </w:rPr>
        <w:t xml:space="preserve"> </w:t>
      </w:r>
      <w:r>
        <w:rPr>
          <w:sz w:val="24"/>
        </w:rPr>
        <w:t>the</w:t>
      </w:r>
      <w:r>
        <w:rPr>
          <w:spacing w:val="32"/>
          <w:sz w:val="24"/>
        </w:rPr>
        <w:t xml:space="preserve"> </w:t>
      </w:r>
      <w:r>
        <w:rPr>
          <w:sz w:val="24"/>
        </w:rPr>
        <w:t>importi</w:t>
      </w:r>
      <w:r>
        <w:rPr>
          <w:sz w:val="24"/>
        </w:rPr>
        <w:t>ng</w:t>
      </w:r>
      <w:r>
        <w:rPr>
          <w:spacing w:val="31"/>
          <w:sz w:val="24"/>
        </w:rPr>
        <w:t xml:space="preserve"> </w:t>
      </w:r>
      <w:r>
        <w:rPr>
          <w:sz w:val="24"/>
        </w:rPr>
        <w:t>Party</w:t>
      </w:r>
      <w:r>
        <w:rPr>
          <w:spacing w:val="29"/>
          <w:sz w:val="24"/>
        </w:rPr>
        <w:t xml:space="preserve"> </w:t>
      </w:r>
      <w:r>
        <w:rPr>
          <w:sz w:val="24"/>
        </w:rPr>
        <w:t>may,</w:t>
      </w:r>
      <w:r>
        <w:rPr>
          <w:spacing w:val="35"/>
          <w:sz w:val="24"/>
        </w:rPr>
        <w:t xml:space="preserve"> </w:t>
      </w:r>
      <w:r>
        <w:rPr>
          <w:sz w:val="24"/>
        </w:rPr>
        <w:t>to</w:t>
      </w:r>
      <w:r>
        <w:rPr>
          <w:spacing w:val="35"/>
          <w:sz w:val="24"/>
        </w:rPr>
        <w:t xml:space="preserve"> </w:t>
      </w:r>
      <w:r>
        <w:rPr>
          <w:sz w:val="24"/>
        </w:rPr>
        <w:t>the</w:t>
      </w:r>
      <w:r>
        <w:rPr>
          <w:spacing w:val="33"/>
          <w:sz w:val="24"/>
        </w:rPr>
        <w:t xml:space="preserve"> </w:t>
      </w:r>
      <w:r>
        <w:rPr>
          <w:sz w:val="24"/>
        </w:rPr>
        <w:t>extent</w:t>
      </w:r>
      <w:r>
        <w:rPr>
          <w:spacing w:val="35"/>
          <w:sz w:val="24"/>
        </w:rPr>
        <w:t xml:space="preserve"> </w:t>
      </w:r>
      <w:r>
        <w:rPr>
          <w:sz w:val="24"/>
        </w:rPr>
        <w:t>and</w:t>
      </w:r>
      <w:r>
        <w:rPr>
          <w:spacing w:val="36"/>
          <w:sz w:val="24"/>
        </w:rPr>
        <w:t xml:space="preserve"> </w:t>
      </w:r>
      <w:r>
        <w:rPr>
          <w:sz w:val="24"/>
        </w:rPr>
        <w:t>for</w:t>
      </w:r>
      <w:r>
        <w:rPr>
          <w:spacing w:val="33"/>
          <w:sz w:val="24"/>
        </w:rPr>
        <w:t xml:space="preserve"> </w:t>
      </w:r>
      <w:r>
        <w:rPr>
          <w:spacing w:val="-4"/>
          <w:sz w:val="24"/>
        </w:rPr>
        <w:t>such</w:t>
      </w:r>
    </w:p>
    <w:p w14:paraId="18AD95EE" w14:textId="77777777" w:rsidR="00C652A5" w:rsidRDefault="00C652A5">
      <w:pPr>
        <w:jc w:val="both"/>
        <w:rPr>
          <w:sz w:val="24"/>
        </w:rPr>
        <w:sectPr w:rsidR="00C652A5">
          <w:pgSz w:w="11910" w:h="16840"/>
          <w:pgMar w:top="1700" w:right="1680" w:bottom="960" w:left="1680" w:header="0" w:footer="780" w:gutter="0"/>
          <w:cols w:space="720"/>
        </w:sectPr>
      </w:pPr>
    </w:p>
    <w:p w14:paraId="565D7E09" w14:textId="77777777" w:rsidR="00C652A5" w:rsidRDefault="00FF526F">
      <w:pPr>
        <w:pStyle w:val="BodyText"/>
        <w:spacing w:before="71"/>
        <w:ind w:left="305" w:right="299"/>
        <w:jc w:val="both"/>
      </w:pPr>
      <w:r>
        <w:lastRenderedPageBreak/>
        <w:t>time as may be necessary to prevent or remedy such damage and to facilitate adjustment, take emergency action in accordance with paragraph 6, consisting of an increase in the rate of duty on the go</w:t>
      </w:r>
      <w:r>
        <w:t>od of the exporting Party or Parties to a level not to exceed the lesser of:</w:t>
      </w:r>
    </w:p>
    <w:p w14:paraId="5BB91069" w14:textId="77777777" w:rsidR="00C652A5" w:rsidRDefault="00C652A5">
      <w:pPr>
        <w:pStyle w:val="BodyText"/>
      </w:pPr>
    </w:p>
    <w:p w14:paraId="65B7709F" w14:textId="77777777" w:rsidR="00C652A5" w:rsidRDefault="00FF526F">
      <w:pPr>
        <w:pStyle w:val="ListParagraph"/>
        <w:numPr>
          <w:ilvl w:val="1"/>
          <w:numId w:val="6"/>
        </w:numPr>
        <w:tabs>
          <w:tab w:val="left" w:pos="1746"/>
        </w:tabs>
        <w:ind w:right="306"/>
        <w:jc w:val="both"/>
        <w:rPr>
          <w:sz w:val="24"/>
        </w:rPr>
      </w:pPr>
      <w:r>
        <w:rPr>
          <w:sz w:val="24"/>
        </w:rPr>
        <w:t>the most-</w:t>
      </w:r>
      <w:proofErr w:type="spellStart"/>
      <w:r>
        <w:rPr>
          <w:sz w:val="24"/>
        </w:rPr>
        <w:t>favoured</w:t>
      </w:r>
      <w:proofErr w:type="spellEnd"/>
      <w:r>
        <w:rPr>
          <w:sz w:val="24"/>
        </w:rPr>
        <w:t>-nation applied rate of customs duty in effect at the time the action is taken; and</w:t>
      </w:r>
    </w:p>
    <w:p w14:paraId="496873DB" w14:textId="77777777" w:rsidR="00C652A5" w:rsidRDefault="00C652A5">
      <w:pPr>
        <w:pStyle w:val="BodyText"/>
      </w:pPr>
    </w:p>
    <w:p w14:paraId="47316835" w14:textId="77777777" w:rsidR="00C652A5" w:rsidRDefault="00FF526F">
      <w:pPr>
        <w:pStyle w:val="ListParagraph"/>
        <w:numPr>
          <w:ilvl w:val="1"/>
          <w:numId w:val="6"/>
        </w:numPr>
        <w:tabs>
          <w:tab w:val="left" w:pos="1746"/>
        </w:tabs>
        <w:ind w:right="301"/>
        <w:jc w:val="both"/>
        <w:rPr>
          <w:sz w:val="24"/>
        </w:rPr>
      </w:pPr>
      <w:r>
        <w:rPr>
          <w:sz w:val="24"/>
        </w:rPr>
        <w:t>the most-</w:t>
      </w:r>
      <w:proofErr w:type="spellStart"/>
      <w:r>
        <w:rPr>
          <w:sz w:val="24"/>
        </w:rPr>
        <w:t>favoured</w:t>
      </w:r>
      <w:proofErr w:type="spellEnd"/>
      <w:r>
        <w:rPr>
          <w:sz w:val="24"/>
        </w:rPr>
        <w:t xml:space="preserve"> nation applied rate of customs duty in effect on the day i</w:t>
      </w:r>
      <w:r>
        <w:rPr>
          <w:sz w:val="24"/>
        </w:rPr>
        <w:t>mmediately preceding the date of entry into force of this Agreement for the importing Party.</w:t>
      </w:r>
    </w:p>
    <w:p w14:paraId="4D779650" w14:textId="77777777" w:rsidR="00C652A5" w:rsidRDefault="00C652A5">
      <w:pPr>
        <w:pStyle w:val="BodyText"/>
      </w:pPr>
    </w:p>
    <w:p w14:paraId="7FCE6BD3" w14:textId="77777777" w:rsidR="00C652A5" w:rsidRDefault="00FF526F">
      <w:pPr>
        <w:pStyle w:val="ListParagraph"/>
        <w:numPr>
          <w:ilvl w:val="0"/>
          <w:numId w:val="6"/>
        </w:numPr>
        <w:tabs>
          <w:tab w:val="left" w:pos="1014"/>
        </w:tabs>
        <w:spacing w:before="1"/>
        <w:ind w:firstLine="0"/>
        <w:jc w:val="both"/>
        <w:rPr>
          <w:sz w:val="24"/>
        </w:rPr>
      </w:pPr>
      <w:r>
        <w:rPr>
          <w:sz w:val="24"/>
        </w:rPr>
        <w:t>Nothing</w:t>
      </w:r>
      <w:r>
        <w:rPr>
          <w:spacing w:val="-4"/>
          <w:sz w:val="24"/>
        </w:rPr>
        <w:t xml:space="preserve"> </w:t>
      </w:r>
      <w:r>
        <w:rPr>
          <w:sz w:val="24"/>
        </w:rPr>
        <w:t>in</w:t>
      </w:r>
      <w:r>
        <w:rPr>
          <w:spacing w:val="-2"/>
          <w:sz w:val="24"/>
        </w:rPr>
        <w:t xml:space="preserve"> </w:t>
      </w:r>
      <w:r>
        <w:rPr>
          <w:sz w:val="24"/>
        </w:rPr>
        <w:t>this Article</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construed</w:t>
      </w:r>
      <w:r>
        <w:rPr>
          <w:spacing w:val="-2"/>
          <w:sz w:val="24"/>
        </w:rPr>
        <w:t xml:space="preserve"> </w:t>
      </w:r>
      <w:r>
        <w:rPr>
          <w:sz w:val="24"/>
        </w:rPr>
        <w:t>to</w:t>
      </w:r>
      <w:r>
        <w:rPr>
          <w:spacing w:val="-2"/>
          <w:sz w:val="24"/>
        </w:rPr>
        <w:t xml:space="preserve"> </w:t>
      </w:r>
      <w:r>
        <w:rPr>
          <w:sz w:val="24"/>
        </w:rPr>
        <w:t>limit</w:t>
      </w:r>
      <w:r>
        <w:rPr>
          <w:spacing w:val="-1"/>
          <w:sz w:val="24"/>
        </w:rPr>
        <w:t xml:space="preserve"> </w:t>
      </w:r>
      <w:r>
        <w:rPr>
          <w:sz w:val="24"/>
        </w:rPr>
        <w:t>the</w:t>
      </w:r>
      <w:r>
        <w:rPr>
          <w:spacing w:val="-2"/>
          <w:sz w:val="24"/>
        </w:rPr>
        <w:t xml:space="preserve"> </w:t>
      </w:r>
      <w:r>
        <w:rPr>
          <w:sz w:val="24"/>
        </w:rPr>
        <w:t>rights</w:t>
      </w:r>
      <w:r>
        <w:rPr>
          <w:spacing w:val="-2"/>
          <w:sz w:val="24"/>
        </w:rPr>
        <w:t xml:space="preserve"> </w:t>
      </w:r>
      <w:r>
        <w:rPr>
          <w:sz w:val="24"/>
        </w:rPr>
        <w:t>and</w:t>
      </w:r>
      <w:r>
        <w:rPr>
          <w:spacing w:val="-2"/>
          <w:sz w:val="24"/>
        </w:rPr>
        <w:t xml:space="preserve"> </w:t>
      </w:r>
      <w:r>
        <w:rPr>
          <w:sz w:val="24"/>
        </w:rPr>
        <w:t>obligations of a Party under Article XIX of GATT 1994 and the Safeguards Agreement, or Chapter 6 (Trade Remedies).</w:t>
      </w:r>
    </w:p>
    <w:p w14:paraId="2D0B8C04" w14:textId="77777777" w:rsidR="00C652A5" w:rsidRDefault="00C652A5">
      <w:pPr>
        <w:pStyle w:val="BodyText"/>
      </w:pPr>
    </w:p>
    <w:p w14:paraId="2F0753CA" w14:textId="77777777" w:rsidR="00C652A5" w:rsidRDefault="00FF526F">
      <w:pPr>
        <w:pStyle w:val="ListParagraph"/>
        <w:numPr>
          <w:ilvl w:val="0"/>
          <w:numId w:val="6"/>
        </w:numPr>
        <w:tabs>
          <w:tab w:val="left" w:pos="1014"/>
        </w:tabs>
        <w:ind w:right="310" w:firstLine="0"/>
        <w:jc w:val="both"/>
        <w:rPr>
          <w:sz w:val="24"/>
        </w:rPr>
      </w:pPr>
      <w:r>
        <w:rPr>
          <w:sz w:val="24"/>
        </w:rPr>
        <w:t xml:space="preserve">In determining serious damage, or actual threat thereof, the importing </w:t>
      </w:r>
      <w:r>
        <w:rPr>
          <w:spacing w:val="-2"/>
          <w:sz w:val="24"/>
        </w:rPr>
        <w:t>Party:</w:t>
      </w:r>
    </w:p>
    <w:p w14:paraId="47263A29" w14:textId="77777777" w:rsidR="00C652A5" w:rsidRDefault="00C652A5">
      <w:pPr>
        <w:pStyle w:val="BodyText"/>
      </w:pPr>
    </w:p>
    <w:p w14:paraId="2091FF34" w14:textId="77777777" w:rsidR="00C652A5" w:rsidRDefault="00FF526F">
      <w:pPr>
        <w:pStyle w:val="ListParagraph"/>
        <w:numPr>
          <w:ilvl w:val="1"/>
          <w:numId w:val="6"/>
        </w:numPr>
        <w:tabs>
          <w:tab w:val="left" w:pos="1746"/>
        </w:tabs>
        <w:jc w:val="both"/>
        <w:rPr>
          <w:sz w:val="24"/>
        </w:rPr>
      </w:pPr>
      <w:r>
        <w:rPr>
          <w:sz w:val="24"/>
        </w:rPr>
        <w:t xml:space="preserve">shall examine the effect of increased imports from the exporting Party or Parties of a textile or apparel good benefiting from preferential tariff treatment under this Agreement on the particular industry, as reflected in changes in such relevant economic </w:t>
      </w:r>
      <w:r>
        <w:rPr>
          <w:sz w:val="24"/>
        </w:rPr>
        <w:t xml:space="preserve">variables as output, productivity, </w:t>
      </w:r>
      <w:proofErr w:type="spellStart"/>
      <w:r>
        <w:rPr>
          <w:sz w:val="24"/>
        </w:rPr>
        <w:t>utilisation</w:t>
      </w:r>
      <w:proofErr w:type="spellEnd"/>
      <w:r>
        <w:rPr>
          <w:sz w:val="24"/>
        </w:rPr>
        <w:t xml:space="preserve"> of capacity,</w:t>
      </w:r>
      <w:r>
        <w:rPr>
          <w:spacing w:val="40"/>
          <w:sz w:val="24"/>
        </w:rPr>
        <w:t xml:space="preserve"> </w:t>
      </w:r>
      <w:r>
        <w:rPr>
          <w:sz w:val="24"/>
        </w:rPr>
        <w:t>inventories, market share, exports, wages, employment, domestic prices, profits and investment, none of which either alone or combined with other factors shall necessarily be decisive; and</w:t>
      </w:r>
    </w:p>
    <w:p w14:paraId="1BF82C3C" w14:textId="77777777" w:rsidR="00C652A5" w:rsidRDefault="00C652A5">
      <w:pPr>
        <w:pStyle w:val="BodyText"/>
        <w:spacing w:before="10"/>
        <w:rPr>
          <w:sz w:val="23"/>
        </w:rPr>
      </w:pPr>
    </w:p>
    <w:p w14:paraId="1AC5B212" w14:textId="77777777" w:rsidR="00C652A5" w:rsidRDefault="00FF526F">
      <w:pPr>
        <w:pStyle w:val="ListParagraph"/>
        <w:numPr>
          <w:ilvl w:val="1"/>
          <w:numId w:val="6"/>
        </w:numPr>
        <w:tabs>
          <w:tab w:val="left" w:pos="1746"/>
        </w:tabs>
        <w:ind w:right="302"/>
        <w:jc w:val="both"/>
        <w:rPr>
          <w:sz w:val="24"/>
        </w:rPr>
      </w:pPr>
      <w:r>
        <w:rPr>
          <w:sz w:val="24"/>
        </w:rPr>
        <w:t>shall</w:t>
      </w:r>
      <w:r>
        <w:rPr>
          <w:spacing w:val="-1"/>
          <w:sz w:val="24"/>
        </w:rPr>
        <w:t xml:space="preserve"> </w:t>
      </w:r>
      <w:r>
        <w:rPr>
          <w:sz w:val="24"/>
        </w:rPr>
        <w:t>not</w:t>
      </w:r>
      <w:r>
        <w:rPr>
          <w:spacing w:val="-1"/>
          <w:sz w:val="24"/>
        </w:rPr>
        <w:t xml:space="preserve"> </w:t>
      </w:r>
      <w:r>
        <w:rPr>
          <w:sz w:val="24"/>
        </w:rPr>
        <w:t>consider</w:t>
      </w:r>
      <w:r>
        <w:rPr>
          <w:spacing w:val="-2"/>
          <w:sz w:val="24"/>
        </w:rPr>
        <w:t xml:space="preserve"> </w:t>
      </w:r>
      <w:r>
        <w:rPr>
          <w:sz w:val="24"/>
        </w:rPr>
        <w:t>changes</w:t>
      </w:r>
      <w:r>
        <w:rPr>
          <w:spacing w:val="-1"/>
          <w:sz w:val="24"/>
        </w:rPr>
        <w:t xml:space="preserve"> </w:t>
      </w:r>
      <w:r>
        <w:rPr>
          <w:sz w:val="24"/>
        </w:rPr>
        <w:t>in</w:t>
      </w:r>
      <w:r>
        <w:rPr>
          <w:spacing w:val="-1"/>
          <w:sz w:val="24"/>
        </w:rPr>
        <w:t xml:space="preserve"> </w:t>
      </w:r>
      <w:r>
        <w:rPr>
          <w:sz w:val="24"/>
        </w:rPr>
        <w:t>technology</w:t>
      </w:r>
      <w:r>
        <w:rPr>
          <w:spacing w:val="-4"/>
          <w:sz w:val="24"/>
        </w:rPr>
        <w:t xml:space="preserve"> </w:t>
      </w:r>
      <w:r>
        <w:rPr>
          <w:sz w:val="24"/>
        </w:rPr>
        <w:t>or consumer</w:t>
      </w:r>
      <w:r>
        <w:rPr>
          <w:spacing w:val="-3"/>
          <w:sz w:val="24"/>
        </w:rPr>
        <w:t xml:space="preserve"> </w:t>
      </w:r>
      <w:r>
        <w:rPr>
          <w:sz w:val="24"/>
        </w:rPr>
        <w:t>preference</w:t>
      </w:r>
      <w:r>
        <w:rPr>
          <w:spacing w:val="-2"/>
          <w:sz w:val="24"/>
        </w:rPr>
        <w:t xml:space="preserve"> </w:t>
      </w:r>
      <w:r>
        <w:rPr>
          <w:sz w:val="24"/>
        </w:rPr>
        <w:t>in the</w:t>
      </w:r>
      <w:r>
        <w:rPr>
          <w:spacing w:val="-3"/>
          <w:sz w:val="24"/>
        </w:rPr>
        <w:t xml:space="preserve"> </w:t>
      </w:r>
      <w:r>
        <w:rPr>
          <w:sz w:val="24"/>
        </w:rPr>
        <w:t>importing</w:t>
      </w:r>
      <w:r>
        <w:rPr>
          <w:spacing w:val="-4"/>
          <w:sz w:val="24"/>
        </w:rPr>
        <w:t xml:space="preserve"> </w:t>
      </w:r>
      <w:r>
        <w:rPr>
          <w:sz w:val="24"/>
        </w:rPr>
        <w:t>Party</w:t>
      </w:r>
      <w:r>
        <w:rPr>
          <w:spacing w:val="-6"/>
          <w:sz w:val="24"/>
        </w:rPr>
        <w:t xml:space="preserve"> </w:t>
      </w:r>
      <w:r>
        <w:rPr>
          <w:sz w:val="24"/>
        </w:rPr>
        <w:t>as</w:t>
      </w:r>
      <w:r>
        <w:rPr>
          <w:spacing w:val="-2"/>
          <w:sz w:val="24"/>
        </w:rPr>
        <w:t xml:space="preserve"> </w:t>
      </w:r>
      <w:r>
        <w:rPr>
          <w:sz w:val="24"/>
        </w:rPr>
        <w:t>factors</w:t>
      </w:r>
      <w:r>
        <w:rPr>
          <w:spacing w:val="-2"/>
          <w:sz w:val="24"/>
        </w:rPr>
        <w:t xml:space="preserve"> </w:t>
      </w:r>
      <w:r>
        <w:rPr>
          <w:sz w:val="24"/>
        </w:rPr>
        <w:t>supporting</w:t>
      </w:r>
      <w:r>
        <w:rPr>
          <w:spacing w:val="-4"/>
          <w:sz w:val="24"/>
        </w:rPr>
        <w:t xml:space="preserve"> </w:t>
      </w:r>
      <w:r>
        <w:rPr>
          <w:sz w:val="24"/>
        </w:rPr>
        <w:t>a</w:t>
      </w:r>
      <w:r>
        <w:rPr>
          <w:spacing w:val="-3"/>
          <w:sz w:val="24"/>
        </w:rPr>
        <w:t xml:space="preserve"> </w:t>
      </w:r>
      <w:r>
        <w:rPr>
          <w:sz w:val="24"/>
        </w:rPr>
        <w:t>determination</w:t>
      </w:r>
      <w:r>
        <w:rPr>
          <w:spacing w:val="-2"/>
          <w:sz w:val="24"/>
        </w:rPr>
        <w:t xml:space="preserve"> </w:t>
      </w:r>
      <w:r>
        <w:rPr>
          <w:sz w:val="24"/>
        </w:rPr>
        <w:t>of</w:t>
      </w:r>
      <w:r>
        <w:rPr>
          <w:spacing w:val="-3"/>
          <w:sz w:val="24"/>
        </w:rPr>
        <w:t xml:space="preserve"> </w:t>
      </w:r>
      <w:r>
        <w:rPr>
          <w:sz w:val="24"/>
        </w:rPr>
        <w:t>serious damage, or actual threat thereof.</w:t>
      </w:r>
    </w:p>
    <w:p w14:paraId="2D4D1FD3" w14:textId="77777777" w:rsidR="00C652A5" w:rsidRDefault="00C652A5">
      <w:pPr>
        <w:pStyle w:val="BodyText"/>
      </w:pPr>
    </w:p>
    <w:p w14:paraId="02CABFD7" w14:textId="77777777" w:rsidR="00C652A5" w:rsidRDefault="00FF526F">
      <w:pPr>
        <w:pStyle w:val="ListParagraph"/>
        <w:numPr>
          <w:ilvl w:val="0"/>
          <w:numId w:val="6"/>
        </w:numPr>
        <w:tabs>
          <w:tab w:val="left" w:pos="1026"/>
        </w:tabs>
        <w:ind w:right="296" w:firstLine="0"/>
        <w:jc w:val="both"/>
        <w:rPr>
          <w:sz w:val="24"/>
        </w:rPr>
      </w:pPr>
      <w:r>
        <w:rPr>
          <w:sz w:val="24"/>
        </w:rPr>
        <w:t>The importing Party</w:t>
      </w:r>
      <w:r>
        <w:rPr>
          <w:spacing w:val="-2"/>
          <w:sz w:val="24"/>
        </w:rPr>
        <w:t xml:space="preserve"> </w:t>
      </w:r>
      <w:r>
        <w:rPr>
          <w:sz w:val="24"/>
        </w:rPr>
        <w:t>may take an emergency action under this Article only following its publ</w:t>
      </w:r>
      <w:r>
        <w:rPr>
          <w:sz w:val="24"/>
        </w:rPr>
        <w:t>ication of procedures that identify the criteria for a finding of serious damage, or actual threat thereof, and an investigation by its competent authorities.</w:t>
      </w:r>
      <w:r>
        <w:rPr>
          <w:spacing w:val="40"/>
          <w:sz w:val="24"/>
        </w:rPr>
        <w:t xml:space="preserve"> </w:t>
      </w:r>
      <w:r>
        <w:rPr>
          <w:sz w:val="24"/>
        </w:rPr>
        <w:t>Such an investigation must use data based on the factors described in paragraph 3(a)</w:t>
      </w:r>
      <w:r>
        <w:rPr>
          <w:spacing w:val="-1"/>
          <w:sz w:val="24"/>
        </w:rPr>
        <w:t xml:space="preserve"> </w:t>
      </w:r>
      <w:r>
        <w:rPr>
          <w:sz w:val="24"/>
        </w:rPr>
        <w:t>that serious</w:t>
      </w:r>
      <w:r>
        <w:rPr>
          <w:sz w:val="24"/>
        </w:rPr>
        <w:t xml:space="preserve"> damage</w:t>
      </w:r>
      <w:r>
        <w:rPr>
          <w:spacing w:val="-1"/>
          <w:sz w:val="24"/>
        </w:rPr>
        <w:t xml:space="preserve"> </w:t>
      </w:r>
      <w:r>
        <w:rPr>
          <w:sz w:val="24"/>
        </w:rPr>
        <w:t>or actual threat thereof</w:t>
      </w:r>
      <w:r>
        <w:rPr>
          <w:spacing w:val="-1"/>
          <w:sz w:val="24"/>
        </w:rPr>
        <w:t xml:space="preserve"> </w:t>
      </w:r>
      <w:r>
        <w:rPr>
          <w:sz w:val="24"/>
        </w:rPr>
        <w:t>is demonstrably</w:t>
      </w:r>
      <w:r>
        <w:rPr>
          <w:spacing w:val="-2"/>
          <w:sz w:val="24"/>
        </w:rPr>
        <w:t xml:space="preserve"> </w:t>
      </w:r>
      <w:r>
        <w:rPr>
          <w:sz w:val="24"/>
        </w:rPr>
        <w:t>caused by increased imports of the product concerned as a result of this Agreement.</w:t>
      </w:r>
    </w:p>
    <w:p w14:paraId="372E5AF2" w14:textId="77777777" w:rsidR="00C652A5" w:rsidRDefault="00C652A5">
      <w:pPr>
        <w:pStyle w:val="BodyText"/>
      </w:pPr>
    </w:p>
    <w:p w14:paraId="0863C678" w14:textId="77777777" w:rsidR="00C652A5" w:rsidRDefault="00FF526F">
      <w:pPr>
        <w:pStyle w:val="ListParagraph"/>
        <w:numPr>
          <w:ilvl w:val="0"/>
          <w:numId w:val="6"/>
        </w:numPr>
        <w:tabs>
          <w:tab w:val="left" w:pos="1026"/>
        </w:tabs>
        <w:ind w:right="301" w:firstLine="0"/>
        <w:jc w:val="both"/>
        <w:rPr>
          <w:sz w:val="24"/>
        </w:rPr>
      </w:pPr>
      <w:r>
        <w:rPr>
          <w:sz w:val="24"/>
        </w:rPr>
        <w:t>The importing Party shall submit to the exporting Party or Parties, without delay, written notice of the initiation of the</w:t>
      </w:r>
      <w:r>
        <w:rPr>
          <w:sz w:val="24"/>
        </w:rPr>
        <w:t xml:space="preserve"> investigation provided for in</w:t>
      </w:r>
      <w:r>
        <w:rPr>
          <w:spacing w:val="80"/>
          <w:sz w:val="24"/>
        </w:rPr>
        <w:t xml:space="preserve"> </w:t>
      </w:r>
      <w:r>
        <w:rPr>
          <w:sz w:val="24"/>
        </w:rPr>
        <w:t>paragraph 4, as well as of its intent to take emergency action and, on the request</w:t>
      </w:r>
      <w:r>
        <w:rPr>
          <w:spacing w:val="80"/>
          <w:sz w:val="24"/>
        </w:rPr>
        <w:t xml:space="preserve"> </w:t>
      </w:r>
      <w:r>
        <w:rPr>
          <w:sz w:val="24"/>
        </w:rPr>
        <w:t>of the exporting Party or Parties, shall enter into consultations with that Party or Parties regarding the matter.</w:t>
      </w:r>
      <w:r>
        <w:rPr>
          <w:spacing w:val="80"/>
          <w:sz w:val="24"/>
        </w:rPr>
        <w:t xml:space="preserve"> </w:t>
      </w:r>
      <w:r>
        <w:rPr>
          <w:sz w:val="24"/>
        </w:rPr>
        <w:t>The importing Party shall p</w:t>
      </w:r>
      <w:r>
        <w:rPr>
          <w:sz w:val="24"/>
        </w:rPr>
        <w:t>rovide the exporting Party or Parties with the full details of the emergency action to be taken.</w:t>
      </w:r>
      <w:r>
        <w:rPr>
          <w:spacing w:val="40"/>
          <w:sz w:val="24"/>
        </w:rPr>
        <w:t xml:space="preserve"> </w:t>
      </w:r>
      <w:r>
        <w:rPr>
          <w:sz w:val="24"/>
        </w:rPr>
        <w:t>The Parties concerned shall begin consultations without delay and, unless otherwise decided,</w:t>
      </w:r>
      <w:r>
        <w:rPr>
          <w:spacing w:val="46"/>
          <w:sz w:val="24"/>
        </w:rPr>
        <w:t xml:space="preserve"> </w:t>
      </w:r>
      <w:r>
        <w:rPr>
          <w:sz w:val="24"/>
        </w:rPr>
        <w:t>shall</w:t>
      </w:r>
      <w:r>
        <w:rPr>
          <w:spacing w:val="47"/>
          <w:sz w:val="24"/>
        </w:rPr>
        <w:t xml:space="preserve"> </w:t>
      </w:r>
      <w:r>
        <w:rPr>
          <w:sz w:val="24"/>
        </w:rPr>
        <w:t>complete</w:t>
      </w:r>
      <w:r>
        <w:rPr>
          <w:spacing w:val="48"/>
          <w:sz w:val="24"/>
        </w:rPr>
        <w:t xml:space="preserve"> </w:t>
      </w:r>
      <w:r>
        <w:rPr>
          <w:sz w:val="24"/>
        </w:rPr>
        <w:t>them</w:t>
      </w:r>
      <w:r>
        <w:rPr>
          <w:spacing w:val="47"/>
          <w:sz w:val="24"/>
        </w:rPr>
        <w:t xml:space="preserve"> </w:t>
      </w:r>
      <w:r>
        <w:rPr>
          <w:sz w:val="24"/>
        </w:rPr>
        <w:t>within</w:t>
      </w:r>
      <w:r>
        <w:rPr>
          <w:spacing w:val="46"/>
          <w:sz w:val="24"/>
        </w:rPr>
        <w:t xml:space="preserve"> </w:t>
      </w:r>
      <w:r>
        <w:rPr>
          <w:sz w:val="24"/>
        </w:rPr>
        <w:t>60</w:t>
      </w:r>
      <w:r>
        <w:rPr>
          <w:spacing w:val="48"/>
          <w:sz w:val="24"/>
        </w:rPr>
        <w:t xml:space="preserve"> </w:t>
      </w:r>
      <w:r>
        <w:rPr>
          <w:sz w:val="24"/>
        </w:rPr>
        <w:t>days</w:t>
      </w:r>
      <w:r>
        <w:rPr>
          <w:spacing w:val="48"/>
          <w:sz w:val="24"/>
        </w:rPr>
        <w:t xml:space="preserve"> </w:t>
      </w:r>
      <w:r>
        <w:rPr>
          <w:sz w:val="24"/>
        </w:rPr>
        <w:t>of</w:t>
      </w:r>
      <w:r>
        <w:rPr>
          <w:spacing w:val="51"/>
          <w:sz w:val="24"/>
        </w:rPr>
        <w:t xml:space="preserve"> </w:t>
      </w:r>
      <w:r>
        <w:rPr>
          <w:sz w:val="24"/>
        </w:rPr>
        <w:t>receipt</w:t>
      </w:r>
      <w:r>
        <w:rPr>
          <w:spacing w:val="47"/>
          <w:sz w:val="24"/>
        </w:rPr>
        <w:t xml:space="preserve"> </w:t>
      </w:r>
      <w:r>
        <w:rPr>
          <w:sz w:val="24"/>
        </w:rPr>
        <w:t>of</w:t>
      </w:r>
      <w:r>
        <w:rPr>
          <w:spacing w:val="46"/>
          <w:sz w:val="24"/>
        </w:rPr>
        <w:t xml:space="preserve"> </w:t>
      </w:r>
      <w:r>
        <w:rPr>
          <w:sz w:val="24"/>
        </w:rPr>
        <w:t>the</w:t>
      </w:r>
      <w:r>
        <w:rPr>
          <w:spacing w:val="49"/>
          <w:sz w:val="24"/>
        </w:rPr>
        <w:t xml:space="preserve"> </w:t>
      </w:r>
      <w:r>
        <w:rPr>
          <w:sz w:val="24"/>
        </w:rPr>
        <w:t>request.</w:t>
      </w:r>
      <w:r>
        <w:rPr>
          <w:spacing w:val="48"/>
          <w:sz w:val="24"/>
        </w:rPr>
        <w:t xml:space="preserve">  </w:t>
      </w:r>
      <w:r>
        <w:rPr>
          <w:spacing w:val="-2"/>
          <w:sz w:val="24"/>
        </w:rPr>
        <w:t>After</w:t>
      </w:r>
    </w:p>
    <w:p w14:paraId="76C197D2" w14:textId="77777777" w:rsidR="00C652A5" w:rsidRDefault="00C652A5">
      <w:pPr>
        <w:jc w:val="both"/>
        <w:rPr>
          <w:sz w:val="24"/>
        </w:rPr>
        <w:sectPr w:rsidR="00C652A5">
          <w:pgSz w:w="11910" w:h="16840"/>
          <w:pgMar w:top="1700" w:right="1680" w:bottom="960" w:left="1680" w:header="0" w:footer="780" w:gutter="0"/>
          <w:cols w:space="720"/>
        </w:sectPr>
      </w:pPr>
    </w:p>
    <w:p w14:paraId="7BEA5643" w14:textId="77777777" w:rsidR="00C652A5" w:rsidRDefault="00FF526F">
      <w:pPr>
        <w:pStyle w:val="BodyText"/>
        <w:spacing w:before="71"/>
        <w:ind w:left="305" w:right="298"/>
        <w:jc w:val="both"/>
      </w:pPr>
      <w:r>
        <w:lastRenderedPageBreak/>
        <w:t>completion of the consultations, the importing Party shall notify the exporting Party or Parties of any decision.</w:t>
      </w:r>
      <w:r>
        <w:rPr>
          <w:spacing w:val="40"/>
        </w:rPr>
        <w:t xml:space="preserve"> </w:t>
      </w:r>
      <w:r>
        <w:t>If it decides to take an emergency action, the notification shall include the details of the emergency actio</w:t>
      </w:r>
      <w:r>
        <w:t>n, including when it will take effect.</w:t>
      </w:r>
    </w:p>
    <w:p w14:paraId="67FC35A8" w14:textId="77777777" w:rsidR="00C652A5" w:rsidRDefault="00C652A5">
      <w:pPr>
        <w:pStyle w:val="BodyText"/>
      </w:pPr>
    </w:p>
    <w:p w14:paraId="51A36ED5" w14:textId="77777777" w:rsidR="00C652A5" w:rsidRDefault="00FF526F">
      <w:pPr>
        <w:pStyle w:val="ListParagraph"/>
        <w:numPr>
          <w:ilvl w:val="0"/>
          <w:numId w:val="6"/>
        </w:numPr>
        <w:tabs>
          <w:tab w:val="left" w:pos="1014"/>
        </w:tabs>
        <w:ind w:right="303" w:firstLine="0"/>
        <w:jc w:val="both"/>
        <w:rPr>
          <w:sz w:val="24"/>
        </w:rPr>
      </w:pPr>
      <w:r>
        <w:rPr>
          <w:sz w:val="24"/>
        </w:rPr>
        <w:t>The following conditions and limitations shall apply to any emergency action taken under this Article:</w:t>
      </w:r>
    </w:p>
    <w:p w14:paraId="05DFC470" w14:textId="77777777" w:rsidR="00C652A5" w:rsidRDefault="00C652A5">
      <w:pPr>
        <w:pStyle w:val="BodyText"/>
      </w:pPr>
    </w:p>
    <w:p w14:paraId="747FB51B" w14:textId="77777777" w:rsidR="00C652A5" w:rsidRDefault="00FF526F">
      <w:pPr>
        <w:pStyle w:val="ListParagraph"/>
        <w:numPr>
          <w:ilvl w:val="1"/>
          <w:numId w:val="6"/>
        </w:numPr>
        <w:tabs>
          <w:tab w:val="left" w:pos="1725"/>
        </w:tabs>
        <w:ind w:left="1724" w:hanging="699"/>
        <w:jc w:val="both"/>
        <w:rPr>
          <w:sz w:val="24"/>
        </w:rPr>
      </w:pPr>
      <w:r>
        <w:rPr>
          <w:sz w:val="24"/>
        </w:rPr>
        <w:t>no emergency action shall be maintained for a period exceeding</w:t>
      </w:r>
      <w:r>
        <w:rPr>
          <w:spacing w:val="40"/>
          <w:sz w:val="24"/>
        </w:rPr>
        <w:t xml:space="preserve"> </w:t>
      </w:r>
      <w:r>
        <w:rPr>
          <w:sz w:val="24"/>
        </w:rPr>
        <w:t>two years unless extended for an additional perio</w:t>
      </w:r>
      <w:r>
        <w:rPr>
          <w:sz w:val="24"/>
        </w:rPr>
        <w:t xml:space="preserve">d of up to two </w:t>
      </w:r>
      <w:proofErr w:type="gramStart"/>
      <w:r>
        <w:rPr>
          <w:spacing w:val="-2"/>
          <w:sz w:val="24"/>
        </w:rPr>
        <w:t>years;</w:t>
      </w:r>
      <w:proofErr w:type="gramEnd"/>
    </w:p>
    <w:p w14:paraId="6253C464" w14:textId="77777777" w:rsidR="00C652A5" w:rsidRDefault="00C652A5">
      <w:pPr>
        <w:pStyle w:val="BodyText"/>
      </w:pPr>
    </w:p>
    <w:p w14:paraId="42A22CA2" w14:textId="77777777" w:rsidR="00C652A5" w:rsidRDefault="00FF526F">
      <w:pPr>
        <w:pStyle w:val="ListParagraph"/>
        <w:numPr>
          <w:ilvl w:val="1"/>
          <w:numId w:val="6"/>
        </w:numPr>
        <w:tabs>
          <w:tab w:val="left" w:pos="1746"/>
        </w:tabs>
        <w:spacing w:before="1"/>
        <w:ind w:right="302"/>
        <w:jc w:val="both"/>
        <w:rPr>
          <w:sz w:val="24"/>
        </w:rPr>
      </w:pPr>
      <w:r>
        <w:rPr>
          <w:sz w:val="24"/>
        </w:rPr>
        <w:t xml:space="preserve">no emergency action shall be taken or maintained beyond the expiration of the transition </w:t>
      </w:r>
      <w:proofErr w:type="gramStart"/>
      <w:r>
        <w:rPr>
          <w:sz w:val="24"/>
        </w:rPr>
        <w:t>period;</w:t>
      </w:r>
      <w:proofErr w:type="gramEnd"/>
    </w:p>
    <w:p w14:paraId="629729CD" w14:textId="77777777" w:rsidR="00C652A5" w:rsidRDefault="00C652A5">
      <w:pPr>
        <w:pStyle w:val="BodyText"/>
      </w:pPr>
    </w:p>
    <w:p w14:paraId="5C2B8D57" w14:textId="77777777" w:rsidR="00C652A5" w:rsidRDefault="00FF526F">
      <w:pPr>
        <w:pStyle w:val="ListParagraph"/>
        <w:numPr>
          <w:ilvl w:val="1"/>
          <w:numId w:val="6"/>
        </w:numPr>
        <w:tabs>
          <w:tab w:val="left" w:pos="1746"/>
        </w:tabs>
        <w:ind w:right="305"/>
        <w:jc w:val="both"/>
        <w:rPr>
          <w:sz w:val="24"/>
        </w:rPr>
      </w:pPr>
      <w:r>
        <w:rPr>
          <w:sz w:val="24"/>
        </w:rPr>
        <w:t>no emergency action shall be taken by an importing Party against any</w:t>
      </w:r>
      <w:r>
        <w:rPr>
          <w:spacing w:val="-4"/>
          <w:sz w:val="24"/>
        </w:rPr>
        <w:t xml:space="preserve"> </w:t>
      </w:r>
      <w:r>
        <w:rPr>
          <w:sz w:val="24"/>
        </w:rPr>
        <w:t>particular good of another</w:t>
      </w:r>
      <w:r>
        <w:rPr>
          <w:spacing w:val="-1"/>
          <w:sz w:val="24"/>
        </w:rPr>
        <w:t xml:space="preserve"> </w:t>
      </w:r>
      <w:r>
        <w:rPr>
          <w:sz w:val="24"/>
        </w:rPr>
        <w:t>Party</w:t>
      </w:r>
      <w:r>
        <w:rPr>
          <w:spacing w:val="-3"/>
          <w:sz w:val="24"/>
        </w:rPr>
        <w:t xml:space="preserve"> </w:t>
      </w:r>
      <w:r>
        <w:rPr>
          <w:sz w:val="24"/>
        </w:rPr>
        <w:t>or Parties more</w:t>
      </w:r>
      <w:r>
        <w:rPr>
          <w:spacing w:val="-1"/>
          <w:sz w:val="24"/>
        </w:rPr>
        <w:t xml:space="preserve"> </w:t>
      </w:r>
      <w:r>
        <w:rPr>
          <w:sz w:val="24"/>
        </w:rPr>
        <w:t>than once; and</w:t>
      </w:r>
    </w:p>
    <w:p w14:paraId="0DDA23B7" w14:textId="77777777" w:rsidR="00C652A5" w:rsidRDefault="00C652A5">
      <w:pPr>
        <w:pStyle w:val="BodyText"/>
      </w:pPr>
    </w:p>
    <w:p w14:paraId="0498E68C" w14:textId="77777777" w:rsidR="00C652A5" w:rsidRDefault="00FF526F">
      <w:pPr>
        <w:pStyle w:val="ListParagraph"/>
        <w:numPr>
          <w:ilvl w:val="1"/>
          <w:numId w:val="6"/>
        </w:numPr>
        <w:tabs>
          <w:tab w:val="left" w:pos="1746"/>
        </w:tabs>
        <w:ind w:right="304"/>
        <w:jc w:val="both"/>
        <w:rPr>
          <w:sz w:val="24"/>
        </w:rPr>
      </w:pPr>
      <w:r>
        <w:rPr>
          <w:sz w:val="24"/>
        </w:rPr>
        <w:t>on termination of the emergency action, the importing Party shall accord to the good that was subject to the emergency act</w:t>
      </w:r>
      <w:r>
        <w:rPr>
          <w:sz w:val="24"/>
        </w:rPr>
        <w:t>ion the tariff treatment that would have been in effect but for the emergency action.</w:t>
      </w:r>
    </w:p>
    <w:p w14:paraId="78D12BC6" w14:textId="77777777" w:rsidR="00C652A5" w:rsidRDefault="00C652A5">
      <w:pPr>
        <w:pStyle w:val="BodyText"/>
      </w:pPr>
    </w:p>
    <w:p w14:paraId="0B893D80" w14:textId="77777777" w:rsidR="00C652A5" w:rsidRDefault="00FF526F">
      <w:pPr>
        <w:pStyle w:val="ListParagraph"/>
        <w:numPr>
          <w:ilvl w:val="0"/>
          <w:numId w:val="6"/>
        </w:numPr>
        <w:tabs>
          <w:tab w:val="left" w:pos="1014"/>
        </w:tabs>
        <w:ind w:firstLine="0"/>
        <w:jc w:val="both"/>
        <w:rPr>
          <w:sz w:val="24"/>
        </w:rPr>
      </w:pPr>
      <w:r>
        <w:rPr>
          <w:sz w:val="24"/>
        </w:rPr>
        <w:t>The Party taking an emergency action under this Article shall provide to the exporting Party or Parties against whose goods the emergency action is taken mutually agreed</w:t>
      </w:r>
      <w:r>
        <w:rPr>
          <w:sz w:val="24"/>
        </w:rPr>
        <w:t xml:space="preserve"> trade </w:t>
      </w:r>
      <w:proofErr w:type="spellStart"/>
      <w:r>
        <w:rPr>
          <w:sz w:val="24"/>
        </w:rPr>
        <w:t>liberalising</w:t>
      </w:r>
      <w:proofErr w:type="spellEnd"/>
      <w:r>
        <w:rPr>
          <w:sz w:val="24"/>
        </w:rPr>
        <w:t xml:space="preserve"> compensation in the form of concessions either having substantially equivalent trade effects or equivalent to the value of the additional duties expected to result from the emergency action.</w:t>
      </w:r>
      <w:r>
        <w:rPr>
          <w:spacing w:val="40"/>
          <w:sz w:val="24"/>
        </w:rPr>
        <w:t xml:space="preserve"> </w:t>
      </w:r>
      <w:r>
        <w:rPr>
          <w:sz w:val="24"/>
        </w:rPr>
        <w:t xml:space="preserve">Such concessions shall be limited to textile </w:t>
      </w:r>
      <w:r>
        <w:rPr>
          <w:sz w:val="24"/>
        </w:rPr>
        <w:t xml:space="preserve">and apparel </w:t>
      </w:r>
      <w:proofErr w:type="gramStart"/>
      <w:r>
        <w:rPr>
          <w:sz w:val="24"/>
        </w:rPr>
        <w:t>goods, unless</w:t>
      </w:r>
      <w:proofErr w:type="gramEnd"/>
      <w:r>
        <w:rPr>
          <w:sz w:val="24"/>
        </w:rPr>
        <w:t xml:space="preserve"> the Parties concerned otherwise agree.</w:t>
      </w:r>
      <w:r>
        <w:rPr>
          <w:spacing w:val="40"/>
          <w:sz w:val="24"/>
        </w:rPr>
        <w:t xml:space="preserve"> </w:t>
      </w:r>
      <w:r>
        <w:rPr>
          <w:sz w:val="24"/>
        </w:rPr>
        <w:t xml:space="preserve">If the Parties concerned are unable to agree on compensation within 60 days or a longer period agreed by the Parties concerned, the Party or Parties against </w:t>
      </w:r>
      <w:proofErr w:type="gramStart"/>
      <w:r>
        <w:rPr>
          <w:sz w:val="24"/>
        </w:rPr>
        <w:t>whose</w:t>
      </w:r>
      <w:proofErr w:type="gramEnd"/>
      <w:r>
        <w:rPr>
          <w:sz w:val="24"/>
        </w:rPr>
        <w:t xml:space="preserve"> good the emergency action is</w:t>
      </w:r>
      <w:r>
        <w:rPr>
          <w:sz w:val="24"/>
        </w:rPr>
        <w:t xml:space="preserve"> taken may take tariff action that has trade effects substantially</w:t>
      </w:r>
      <w:r>
        <w:rPr>
          <w:spacing w:val="-3"/>
          <w:sz w:val="24"/>
        </w:rPr>
        <w:t xml:space="preserve"> </w:t>
      </w:r>
      <w:r>
        <w:rPr>
          <w:sz w:val="24"/>
        </w:rPr>
        <w:t>equivalent to the trade effects of the emergency action taken under this Article.</w:t>
      </w:r>
      <w:r>
        <w:rPr>
          <w:spacing w:val="80"/>
          <w:sz w:val="24"/>
        </w:rPr>
        <w:t xml:space="preserve"> </w:t>
      </w:r>
      <w:r>
        <w:rPr>
          <w:sz w:val="24"/>
        </w:rPr>
        <w:t>The tariff action may be taken against any goods of the Party taking the emergency action.</w:t>
      </w:r>
      <w:r>
        <w:rPr>
          <w:spacing w:val="40"/>
          <w:sz w:val="24"/>
        </w:rPr>
        <w:t xml:space="preserve"> </w:t>
      </w:r>
      <w:r>
        <w:rPr>
          <w:sz w:val="24"/>
        </w:rPr>
        <w:t>The Party taking</w:t>
      </w:r>
      <w:r>
        <w:rPr>
          <w:sz w:val="24"/>
        </w:rPr>
        <w:t xml:space="preserve"> the tariff action shall apply it only for the minimum period necessary to achieve the substantially equivalent trade effects.</w:t>
      </w:r>
      <w:r>
        <w:rPr>
          <w:spacing w:val="40"/>
          <w:sz w:val="24"/>
        </w:rPr>
        <w:t xml:space="preserve"> </w:t>
      </w:r>
      <w:r>
        <w:rPr>
          <w:sz w:val="24"/>
        </w:rPr>
        <w:t>The importing Party’s obligation to provide trade compensation and the exporting Party’s right to take tariff action shall termin</w:t>
      </w:r>
      <w:r>
        <w:rPr>
          <w:sz w:val="24"/>
        </w:rPr>
        <w:t>ate when the emergency action terminates.</w:t>
      </w:r>
    </w:p>
    <w:p w14:paraId="2B0900A3" w14:textId="77777777" w:rsidR="00C652A5" w:rsidRDefault="00C652A5">
      <w:pPr>
        <w:pStyle w:val="BodyText"/>
        <w:spacing w:before="11"/>
        <w:rPr>
          <w:sz w:val="23"/>
        </w:rPr>
      </w:pPr>
    </w:p>
    <w:p w14:paraId="136A3C58" w14:textId="77777777" w:rsidR="00C652A5" w:rsidRDefault="00FF526F">
      <w:pPr>
        <w:pStyle w:val="ListParagraph"/>
        <w:numPr>
          <w:ilvl w:val="0"/>
          <w:numId w:val="6"/>
        </w:numPr>
        <w:tabs>
          <w:tab w:val="left" w:pos="1014"/>
        </w:tabs>
        <w:ind w:right="297" w:firstLine="0"/>
        <w:jc w:val="both"/>
        <w:rPr>
          <w:sz w:val="24"/>
        </w:rPr>
      </w:pPr>
      <w:r>
        <w:rPr>
          <w:sz w:val="24"/>
        </w:rPr>
        <w:t>No Party shall take or maintain an emergency action under this Article against a textile or apparel good that is subject, or becomes subject, to a transitional safeguard measure under Chapter 6 (Trade Remedies), o</w:t>
      </w:r>
      <w:r>
        <w:rPr>
          <w:sz w:val="24"/>
        </w:rPr>
        <w:t>r to a safeguard measure that a Party takes pursuant to Article XIX of GATT 1994 and the Safeguards Agreement.</w:t>
      </w:r>
    </w:p>
    <w:p w14:paraId="6D99A840" w14:textId="77777777" w:rsidR="00C652A5" w:rsidRDefault="00C652A5">
      <w:pPr>
        <w:jc w:val="both"/>
        <w:rPr>
          <w:sz w:val="24"/>
        </w:rPr>
        <w:sectPr w:rsidR="00C652A5">
          <w:pgSz w:w="11910" w:h="16840"/>
          <w:pgMar w:top="1700" w:right="1680" w:bottom="960" w:left="1680" w:header="0" w:footer="780" w:gutter="0"/>
          <w:cols w:space="720"/>
        </w:sectPr>
      </w:pPr>
    </w:p>
    <w:p w14:paraId="3AD88680" w14:textId="77777777" w:rsidR="00C652A5" w:rsidRDefault="00FF526F">
      <w:pPr>
        <w:pStyle w:val="ListParagraph"/>
        <w:numPr>
          <w:ilvl w:val="0"/>
          <w:numId w:val="6"/>
        </w:numPr>
        <w:tabs>
          <w:tab w:val="left" w:pos="1014"/>
        </w:tabs>
        <w:spacing w:before="71"/>
        <w:ind w:right="298" w:firstLine="0"/>
        <w:jc w:val="both"/>
        <w:rPr>
          <w:sz w:val="24"/>
        </w:rPr>
      </w:pPr>
      <w:r>
        <w:rPr>
          <w:sz w:val="24"/>
        </w:rPr>
        <w:lastRenderedPageBreak/>
        <w:t>The investigations referred to in this Article shall be carried out according to procedures established by each Party.</w:t>
      </w:r>
      <w:r>
        <w:rPr>
          <w:spacing w:val="80"/>
          <w:sz w:val="24"/>
        </w:rPr>
        <w:t xml:space="preserve"> </w:t>
      </w:r>
      <w:r>
        <w:rPr>
          <w:sz w:val="24"/>
        </w:rPr>
        <w:t>Each Party shall, on the date of entry</w:t>
      </w:r>
      <w:r>
        <w:rPr>
          <w:spacing w:val="40"/>
          <w:sz w:val="24"/>
        </w:rPr>
        <w:t xml:space="preserve"> </w:t>
      </w:r>
      <w:r>
        <w:rPr>
          <w:sz w:val="24"/>
        </w:rPr>
        <w:t>into force of this Agreement for that Party or before it initiates an investigation, notify the ot</w:t>
      </w:r>
      <w:r>
        <w:rPr>
          <w:sz w:val="24"/>
        </w:rPr>
        <w:t>her Parties of these procedures.</w:t>
      </w:r>
    </w:p>
    <w:p w14:paraId="1FACC208" w14:textId="77777777" w:rsidR="00C652A5" w:rsidRDefault="00C652A5">
      <w:pPr>
        <w:pStyle w:val="BodyText"/>
      </w:pPr>
    </w:p>
    <w:p w14:paraId="419C651A" w14:textId="77777777" w:rsidR="00C652A5" w:rsidRDefault="00FF526F">
      <w:pPr>
        <w:pStyle w:val="ListParagraph"/>
        <w:numPr>
          <w:ilvl w:val="0"/>
          <w:numId w:val="6"/>
        </w:numPr>
        <w:tabs>
          <w:tab w:val="left" w:pos="1026"/>
        </w:tabs>
        <w:ind w:right="305" w:firstLine="0"/>
        <w:jc w:val="both"/>
        <w:rPr>
          <w:sz w:val="24"/>
        </w:rPr>
      </w:pPr>
      <w:r>
        <w:rPr>
          <w:sz w:val="24"/>
        </w:rPr>
        <w:t>Each Party shall, in any year where it takes or maintains an emergency action under this Article, provide a report on such actions to the other Parties.</w:t>
      </w:r>
    </w:p>
    <w:p w14:paraId="27DF7921" w14:textId="77777777" w:rsidR="00C652A5" w:rsidRDefault="00C652A5">
      <w:pPr>
        <w:pStyle w:val="BodyText"/>
        <w:rPr>
          <w:sz w:val="26"/>
        </w:rPr>
      </w:pPr>
    </w:p>
    <w:p w14:paraId="4336A2EE" w14:textId="77777777" w:rsidR="00C652A5" w:rsidRDefault="00C652A5">
      <w:pPr>
        <w:pStyle w:val="BodyText"/>
        <w:spacing w:before="5"/>
        <w:rPr>
          <w:sz w:val="22"/>
        </w:rPr>
      </w:pPr>
    </w:p>
    <w:p w14:paraId="22156A4A" w14:textId="77777777" w:rsidR="00C652A5" w:rsidRDefault="00FF526F">
      <w:pPr>
        <w:pStyle w:val="Heading1"/>
      </w:pPr>
      <w:r>
        <w:t>Article</w:t>
      </w:r>
      <w:r>
        <w:rPr>
          <w:spacing w:val="-6"/>
        </w:rPr>
        <w:t xml:space="preserve"> </w:t>
      </w:r>
      <w:r>
        <w:t>4.4:</w:t>
      </w:r>
      <w:r>
        <w:rPr>
          <w:spacing w:val="48"/>
        </w:rPr>
        <w:t xml:space="preserve"> </w:t>
      </w:r>
      <w:r>
        <w:rPr>
          <w:spacing w:val="-2"/>
        </w:rPr>
        <w:t>Cooperation</w:t>
      </w:r>
    </w:p>
    <w:p w14:paraId="2A9B6CF4" w14:textId="77777777" w:rsidR="00C652A5" w:rsidRDefault="00C652A5">
      <w:pPr>
        <w:pStyle w:val="BodyText"/>
        <w:spacing w:before="7"/>
        <w:rPr>
          <w:b/>
          <w:sz w:val="23"/>
        </w:rPr>
      </w:pPr>
    </w:p>
    <w:p w14:paraId="27AF9ED7" w14:textId="77777777" w:rsidR="00C652A5" w:rsidRDefault="00FF526F">
      <w:pPr>
        <w:pStyle w:val="ListParagraph"/>
        <w:numPr>
          <w:ilvl w:val="0"/>
          <w:numId w:val="5"/>
        </w:numPr>
        <w:tabs>
          <w:tab w:val="left" w:pos="1026"/>
        </w:tabs>
        <w:ind w:right="302" w:firstLine="0"/>
        <w:jc w:val="both"/>
        <w:rPr>
          <w:sz w:val="24"/>
        </w:rPr>
      </w:pPr>
      <w:r>
        <w:rPr>
          <w:sz w:val="24"/>
        </w:rPr>
        <w:t>Each Party shall, in accordance with its laws and regulations, cooperate with other Parties for the purposes of enforcing or assisting in the enforcement of their respective measures concerning customs offences for trade in textile or apparel goods between</w:t>
      </w:r>
      <w:r>
        <w:rPr>
          <w:sz w:val="24"/>
        </w:rPr>
        <w:t xml:space="preserve"> the Parties, including ensuring the accuracy of claims for preferential tariff treatment under this Agreement.</w:t>
      </w:r>
    </w:p>
    <w:p w14:paraId="176D5B8D" w14:textId="77777777" w:rsidR="00C652A5" w:rsidRDefault="00C652A5">
      <w:pPr>
        <w:pStyle w:val="BodyText"/>
        <w:spacing w:before="1"/>
      </w:pPr>
    </w:p>
    <w:p w14:paraId="595DE199" w14:textId="77777777" w:rsidR="00C652A5" w:rsidRDefault="00FF526F">
      <w:pPr>
        <w:pStyle w:val="ListParagraph"/>
        <w:numPr>
          <w:ilvl w:val="0"/>
          <w:numId w:val="5"/>
        </w:numPr>
        <w:tabs>
          <w:tab w:val="left" w:pos="1026"/>
        </w:tabs>
        <w:ind w:right="310" w:firstLine="0"/>
        <w:jc w:val="both"/>
        <w:rPr>
          <w:sz w:val="24"/>
        </w:rPr>
      </w:pPr>
      <w:r>
        <w:rPr>
          <w:sz w:val="24"/>
        </w:rPr>
        <w:t>Each Party</w:t>
      </w:r>
      <w:r>
        <w:rPr>
          <w:spacing w:val="-5"/>
          <w:sz w:val="24"/>
        </w:rPr>
        <w:t xml:space="preserve"> </w:t>
      </w:r>
      <w:r>
        <w:rPr>
          <w:sz w:val="24"/>
        </w:rPr>
        <w:t>shall take</w:t>
      </w:r>
      <w:r>
        <w:rPr>
          <w:spacing w:val="-1"/>
          <w:sz w:val="24"/>
        </w:rPr>
        <w:t xml:space="preserve"> </w:t>
      </w:r>
      <w:r>
        <w:rPr>
          <w:sz w:val="24"/>
        </w:rPr>
        <w:t>appropriate</w:t>
      </w:r>
      <w:r>
        <w:rPr>
          <w:spacing w:val="-1"/>
          <w:sz w:val="24"/>
        </w:rPr>
        <w:t xml:space="preserve"> </w:t>
      </w:r>
      <w:r>
        <w:rPr>
          <w:sz w:val="24"/>
        </w:rPr>
        <w:t>measures, which may</w:t>
      </w:r>
      <w:r>
        <w:rPr>
          <w:spacing w:val="-5"/>
          <w:sz w:val="24"/>
        </w:rPr>
        <w:t xml:space="preserve"> </w:t>
      </w:r>
      <w:r>
        <w:rPr>
          <w:sz w:val="24"/>
        </w:rPr>
        <w:t>include</w:t>
      </w:r>
      <w:r>
        <w:rPr>
          <w:spacing w:val="-1"/>
          <w:sz w:val="24"/>
        </w:rPr>
        <w:t xml:space="preserve"> </w:t>
      </w:r>
      <w:r>
        <w:rPr>
          <w:sz w:val="24"/>
        </w:rPr>
        <w:t xml:space="preserve">legislative, administrative, </w:t>
      </w:r>
      <w:proofErr w:type="gramStart"/>
      <w:r>
        <w:rPr>
          <w:sz w:val="24"/>
        </w:rPr>
        <w:t>judicial</w:t>
      </w:r>
      <w:proofErr w:type="gramEnd"/>
      <w:r>
        <w:rPr>
          <w:sz w:val="24"/>
        </w:rPr>
        <w:t xml:space="preserve"> or other action for:</w:t>
      </w:r>
    </w:p>
    <w:p w14:paraId="01A49F53" w14:textId="77777777" w:rsidR="00C652A5" w:rsidRDefault="00C652A5">
      <w:pPr>
        <w:pStyle w:val="BodyText"/>
      </w:pPr>
    </w:p>
    <w:p w14:paraId="2380E67B" w14:textId="77777777" w:rsidR="00C652A5" w:rsidRDefault="00FF526F">
      <w:pPr>
        <w:pStyle w:val="ListParagraph"/>
        <w:numPr>
          <w:ilvl w:val="1"/>
          <w:numId w:val="5"/>
        </w:numPr>
        <w:tabs>
          <w:tab w:val="left" w:pos="1725"/>
        </w:tabs>
        <w:ind w:right="305"/>
        <w:jc w:val="both"/>
        <w:rPr>
          <w:sz w:val="24"/>
        </w:rPr>
      </w:pPr>
      <w:r>
        <w:rPr>
          <w:sz w:val="24"/>
        </w:rPr>
        <w:t>enforcement of its la</w:t>
      </w:r>
      <w:r>
        <w:rPr>
          <w:sz w:val="24"/>
        </w:rPr>
        <w:t>ws, regulations and procedures related to customs offences; and</w:t>
      </w:r>
    </w:p>
    <w:p w14:paraId="2316C06C" w14:textId="77777777" w:rsidR="00C652A5" w:rsidRDefault="00C652A5">
      <w:pPr>
        <w:pStyle w:val="BodyText"/>
      </w:pPr>
    </w:p>
    <w:p w14:paraId="3AE0B601" w14:textId="77777777" w:rsidR="00C652A5" w:rsidRDefault="00FF526F">
      <w:pPr>
        <w:pStyle w:val="ListParagraph"/>
        <w:numPr>
          <w:ilvl w:val="1"/>
          <w:numId w:val="5"/>
        </w:numPr>
        <w:tabs>
          <w:tab w:val="left" w:pos="1725"/>
        </w:tabs>
        <w:jc w:val="both"/>
        <w:rPr>
          <w:sz w:val="24"/>
        </w:rPr>
      </w:pPr>
      <w:r>
        <w:rPr>
          <w:sz w:val="24"/>
        </w:rPr>
        <w:t xml:space="preserve">cooperation with an importing Party in the enforcement of its laws, regulations and procedures related to the prevention of customs </w:t>
      </w:r>
      <w:r>
        <w:rPr>
          <w:spacing w:val="-2"/>
          <w:sz w:val="24"/>
        </w:rPr>
        <w:t>offences.</w:t>
      </w:r>
    </w:p>
    <w:p w14:paraId="59B3207D" w14:textId="77777777" w:rsidR="00C652A5" w:rsidRDefault="00C652A5">
      <w:pPr>
        <w:pStyle w:val="BodyText"/>
        <w:spacing w:before="9"/>
        <w:rPr>
          <w:sz w:val="23"/>
        </w:rPr>
      </w:pPr>
    </w:p>
    <w:p w14:paraId="47F22E95" w14:textId="77777777" w:rsidR="00C652A5" w:rsidRDefault="00FF526F">
      <w:pPr>
        <w:pStyle w:val="ListParagraph"/>
        <w:numPr>
          <w:ilvl w:val="0"/>
          <w:numId w:val="5"/>
        </w:numPr>
        <w:tabs>
          <w:tab w:val="left" w:pos="1026"/>
        </w:tabs>
        <w:ind w:right="306" w:firstLine="0"/>
        <w:jc w:val="both"/>
        <w:rPr>
          <w:sz w:val="24"/>
        </w:rPr>
      </w:pPr>
      <w:r>
        <w:rPr>
          <w:sz w:val="24"/>
        </w:rPr>
        <w:t>For the purposes of paragraph 2, “appropriate me</w:t>
      </w:r>
      <w:r>
        <w:rPr>
          <w:sz w:val="24"/>
        </w:rPr>
        <w:t>asures” means measures</w:t>
      </w:r>
      <w:r>
        <w:rPr>
          <w:spacing w:val="40"/>
          <w:sz w:val="24"/>
        </w:rPr>
        <w:t xml:space="preserve"> </w:t>
      </w:r>
      <w:r>
        <w:rPr>
          <w:sz w:val="24"/>
        </w:rPr>
        <w:t>a Party takes, in accordance with its laws, regulations and procedures, such as:</w:t>
      </w:r>
    </w:p>
    <w:p w14:paraId="30F1D56F" w14:textId="77777777" w:rsidR="00C652A5" w:rsidRDefault="00C652A5">
      <w:pPr>
        <w:pStyle w:val="BodyText"/>
      </w:pPr>
    </w:p>
    <w:p w14:paraId="4895CBDB" w14:textId="77777777" w:rsidR="00C652A5" w:rsidRDefault="00FF526F">
      <w:pPr>
        <w:pStyle w:val="ListParagraph"/>
        <w:numPr>
          <w:ilvl w:val="1"/>
          <w:numId w:val="5"/>
        </w:numPr>
        <w:tabs>
          <w:tab w:val="left" w:pos="1746"/>
        </w:tabs>
        <w:spacing w:before="1"/>
        <w:ind w:left="1745" w:right="309" w:hanging="733"/>
        <w:jc w:val="both"/>
        <w:rPr>
          <w:sz w:val="24"/>
        </w:rPr>
      </w:pPr>
      <w:r>
        <w:rPr>
          <w:sz w:val="24"/>
        </w:rPr>
        <w:t xml:space="preserve">providing its government officials with the legal authority to meet the obligations under this </w:t>
      </w:r>
      <w:proofErr w:type="gramStart"/>
      <w:r>
        <w:rPr>
          <w:sz w:val="24"/>
        </w:rPr>
        <w:t>Chapter;</w:t>
      </w:r>
      <w:proofErr w:type="gramEnd"/>
    </w:p>
    <w:p w14:paraId="35BA63CE" w14:textId="77777777" w:rsidR="00C652A5" w:rsidRDefault="00C652A5">
      <w:pPr>
        <w:pStyle w:val="BodyText"/>
        <w:spacing w:before="11"/>
        <w:rPr>
          <w:sz w:val="23"/>
        </w:rPr>
      </w:pPr>
    </w:p>
    <w:p w14:paraId="4A93A81B" w14:textId="77777777" w:rsidR="00C652A5" w:rsidRDefault="00FF526F">
      <w:pPr>
        <w:pStyle w:val="ListParagraph"/>
        <w:numPr>
          <w:ilvl w:val="1"/>
          <w:numId w:val="5"/>
        </w:numPr>
        <w:tabs>
          <w:tab w:val="left" w:pos="1725"/>
        </w:tabs>
        <w:ind w:right="305" w:hanging="699"/>
        <w:jc w:val="both"/>
        <w:rPr>
          <w:sz w:val="24"/>
        </w:rPr>
      </w:pPr>
      <w:r>
        <w:rPr>
          <w:sz w:val="24"/>
        </w:rPr>
        <w:t xml:space="preserve">enabling its law enforcement officials to identify and address customs </w:t>
      </w:r>
      <w:proofErr w:type="gramStart"/>
      <w:r>
        <w:rPr>
          <w:sz w:val="24"/>
        </w:rPr>
        <w:t>offences;</w:t>
      </w:r>
      <w:proofErr w:type="gramEnd"/>
    </w:p>
    <w:p w14:paraId="1DA4FE95" w14:textId="77777777" w:rsidR="00C652A5" w:rsidRDefault="00C652A5">
      <w:pPr>
        <w:pStyle w:val="BodyText"/>
      </w:pPr>
    </w:p>
    <w:p w14:paraId="5DC76DBF" w14:textId="77777777" w:rsidR="00C652A5" w:rsidRDefault="00FF526F">
      <w:pPr>
        <w:pStyle w:val="ListParagraph"/>
        <w:numPr>
          <w:ilvl w:val="1"/>
          <w:numId w:val="5"/>
        </w:numPr>
        <w:tabs>
          <w:tab w:val="left" w:pos="1725"/>
        </w:tabs>
        <w:ind w:right="305" w:hanging="699"/>
        <w:jc w:val="both"/>
        <w:rPr>
          <w:sz w:val="24"/>
        </w:rPr>
      </w:pPr>
      <w:r>
        <w:rPr>
          <w:sz w:val="24"/>
        </w:rPr>
        <w:t>establishing or maintaining criminal, civil or administrative penalti</w:t>
      </w:r>
      <w:r>
        <w:rPr>
          <w:sz w:val="24"/>
        </w:rPr>
        <w:t xml:space="preserve">es that are aimed at deterring customs </w:t>
      </w:r>
      <w:proofErr w:type="gramStart"/>
      <w:r>
        <w:rPr>
          <w:sz w:val="24"/>
        </w:rPr>
        <w:t>offences;</w:t>
      </w:r>
      <w:proofErr w:type="gramEnd"/>
    </w:p>
    <w:p w14:paraId="46CA2D80" w14:textId="77777777" w:rsidR="00C652A5" w:rsidRDefault="00C652A5">
      <w:pPr>
        <w:pStyle w:val="BodyText"/>
      </w:pPr>
    </w:p>
    <w:p w14:paraId="55405DAB" w14:textId="77777777" w:rsidR="00C652A5" w:rsidRDefault="00FF526F">
      <w:pPr>
        <w:pStyle w:val="ListParagraph"/>
        <w:numPr>
          <w:ilvl w:val="1"/>
          <w:numId w:val="5"/>
        </w:numPr>
        <w:tabs>
          <w:tab w:val="left" w:pos="1725"/>
        </w:tabs>
        <w:ind w:right="301" w:hanging="699"/>
        <w:jc w:val="both"/>
        <w:rPr>
          <w:sz w:val="24"/>
        </w:rPr>
      </w:pPr>
      <w:r>
        <w:rPr>
          <w:sz w:val="24"/>
        </w:rPr>
        <w:t>undertaking</w:t>
      </w:r>
      <w:r>
        <w:rPr>
          <w:spacing w:val="-4"/>
          <w:sz w:val="24"/>
        </w:rPr>
        <w:t xml:space="preserve"> </w:t>
      </w:r>
      <w:r>
        <w:rPr>
          <w:sz w:val="24"/>
        </w:rPr>
        <w:t>appropriate</w:t>
      </w:r>
      <w:r>
        <w:rPr>
          <w:spacing w:val="-2"/>
          <w:sz w:val="24"/>
        </w:rPr>
        <w:t xml:space="preserve"> </w:t>
      </w:r>
      <w:r>
        <w:rPr>
          <w:sz w:val="24"/>
        </w:rPr>
        <w:t>enforcement</w:t>
      </w:r>
      <w:r>
        <w:rPr>
          <w:spacing w:val="-2"/>
          <w:sz w:val="24"/>
        </w:rPr>
        <w:t xml:space="preserve"> </w:t>
      </w:r>
      <w:r>
        <w:rPr>
          <w:sz w:val="24"/>
        </w:rPr>
        <w:t>action</w:t>
      </w:r>
      <w:r>
        <w:rPr>
          <w:spacing w:val="-2"/>
          <w:sz w:val="24"/>
        </w:rPr>
        <w:t xml:space="preserve"> </w:t>
      </w:r>
      <w:r>
        <w:rPr>
          <w:sz w:val="24"/>
        </w:rPr>
        <w:t>when it</w:t>
      </w:r>
      <w:r>
        <w:rPr>
          <w:spacing w:val="-1"/>
          <w:sz w:val="24"/>
        </w:rPr>
        <w:t xml:space="preserve"> </w:t>
      </w:r>
      <w:r>
        <w:rPr>
          <w:sz w:val="24"/>
        </w:rPr>
        <w:t>believes,</w:t>
      </w:r>
      <w:r>
        <w:rPr>
          <w:spacing w:val="-1"/>
          <w:sz w:val="24"/>
        </w:rPr>
        <w:t xml:space="preserve"> </w:t>
      </w:r>
      <w:r>
        <w:rPr>
          <w:sz w:val="24"/>
        </w:rPr>
        <w:t xml:space="preserve">based on a request from another Party that includes relevant facts, that a customs offence has occurred or is occurring in the requested Party’s </w:t>
      </w:r>
      <w:r>
        <w:rPr>
          <w:sz w:val="24"/>
        </w:rPr>
        <w:t>territory with regard to a textile or apparel good, including in free trade zones of the requested Party; and</w:t>
      </w:r>
    </w:p>
    <w:p w14:paraId="21563E9E" w14:textId="77777777" w:rsidR="00C652A5" w:rsidRDefault="00C652A5">
      <w:pPr>
        <w:pStyle w:val="BodyText"/>
        <w:spacing w:before="1"/>
      </w:pPr>
    </w:p>
    <w:p w14:paraId="04ACF08B" w14:textId="77777777" w:rsidR="00C652A5" w:rsidRDefault="00FF526F">
      <w:pPr>
        <w:pStyle w:val="ListParagraph"/>
        <w:numPr>
          <w:ilvl w:val="1"/>
          <w:numId w:val="5"/>
        </w:numPr>
        <w:tabs>
          <w:tab w:val="left" w:pos="1725"/>
        </w:tabs>
        <w:ind w:right="304" w:hanging="699"/>
        <w:jc w:val="both"/>
        <w:rPr>
          <w:sz w:val="24"/>
        </w:rPr>
      </w:pPr>
      <w:r>
        <w:rPr>
          <w:sz w:val="24"/>
        </w:rPr>
        <w:t>cooperating with another Party, on request, to establish facts regarding customs</w:t>
      </w:r>
      <w:r>
        <w:rPr>
          <w:spacing w:val="24"/>
          <w:sz w:val="24"/>
        </w:rPr>
        <w:t xml:space="preserve"> </w:t>
      </w:r>
      <w:r>
        <w:rPr>
          <w:sz w:val="24"/>
        </w:rPr>
        <w:t>offences</w:t>
      </w:r>
      <w:r>
        <w:rPr>
          <w:spacing w:val="24"/>
          <w:sz w:val="24"/>
        </w:rPr>
        <w:t xml:space="preserve"> </w:t>
      </w:r>
      <w:r>
        <w:rPr>
          <w:sz w:val="24"/>
        </w:rPr>
        <w:t>in</w:t>
      </w:r>
      <w:r>
        <w:rPr>
          <w:spacing w:val="25"/>
          <w:sz w:val="24"/>
        </w:rPr>
        <w:t xml:space="preserve"> </w:t>
      </w:r>
      <w:r>
        <w:rPr>
          <w:sz w:val="24"/>
        </w:rPr>
        <w:t>the</w:t>
      </w:r>
      <w:r>
        <w:rPr>
          <w:spacing w:val="24"/>
          <w:sz w:val="24"/>
        </w:rPr>
        <w:t xml:space="preserve"> </w:t>
      </w:r>
      <w:r>
        <w:rPr>
          <w:sz w:val="24"/>
        </w:rPr>
        <w:t>requested</w:t>
      </w:r>
      <w:r>
        <w:rPr>
          <w:spacing w:val="24"/>
          <w:sz w:val="24"/>
        </w:rPr>
        <w:t xml:space="preserve"> </w:t>
      </w:r>
      <w:r>
        <w:rPr>
          <w:sz w:val="24"/>
        </w:rPr>
        <w:t>Party’s</w:t>
      </w:r>
      <w:r>
        <w:rPr>
          <w:spacing w:val="24"/>
          <w:sz w:val="24"/>
        </w:rPr>
        <w:t xml:space="preserve"> </w:t>
      </w:r>
      <w:r>
        <w:rPr>
          <w:sz w:val="24"/>
        </w:rPr>
        <w:t>territory with</w:t>
      </w:r>
    </w:p>
    <w:p w14:paraId="7994C05C" w14:textId="77777777" w:rsidR="00C652A5" w:rsidRDefault="00C652A5">
      <w:pPr>
        <w:jc w:val="both"/>
        <w:rPr>
          <w:sz w:val="24"/>
        </w:rPr>
        <w:sectPr w:rsidR="00C652A5">
          <w:pgSz w:w="11910" w:h="16840"/>
          <w:pgMar w:top="1700" w:right="1680" w:bottom="960" w:left="1680" w:header="0" w:footer="780" w:gutter="0"/>
          <w:cols w:space="720"/>
        </w:sectPr>
      </w:pPr>
    </w:p>
    <w:p w14:paraId="5AA48EA5" w14:textId="77777777" w:rsidR="00C652A5" w:rsidRDefault="00FF526F">
      <w:pPr>
        <w:pStyle w:val="BodyText"/>
        <w:spacing w:before="71"/>
        <w:ind w:left="1724" w:right="348"/>
      </w:pPr>
      <w:r>
        <w:lastRenderedPageBreak/>
        <w:t>regard to a textile or apparel good, including in free trade zones of the requested Party.</w:t>
      </w:r>
    </w:p>
    <w:p w14:paraId="76012847" w14:textId="77777777" w:rsidR="00C652A5" w:rsidRDefault="00C652A5">
      <w:pPr>
        <w:pStyle w:val="BodyText"/>
      </w:pPr>
    </w:p>
    <w:p w14:paraId="257331EB" w14:textId="77777777" w:rsidR="00C652A5" w:rsidRDefault="00FF526F">
      <w:pPr>
        <w:pStyle w:val="ListParagraph"/>
        <w:numPr>
          <w:ilvl w:val="0"/>
          <w:numId w:val="5"/>
        </w:numPr>
        <w:tabs>
          <w:tab w:val="left" w:pos="1014"/>
        </w:tabs>
        <w:ind w:firstLine="0"/>
        <w:jc w:val="both"/>
        <w:rPr>
          <w:sz w:val="24"/>
        </w:rPr>
      </w:pPr>
      <w:r>
        <w:rPr>
          <w:sz w:val="24"/>
        </w:rPr>
        <w:t>A</w:t>
      </w:r>
      <w:r>
        <w:rPr>
          <w:spacing w:val="-2"/>
          <w:sz w:val="24"/>
        </w:rPr>
        <w:t xml:space="preserve"> </w:t>
      </w:r>
      <w:r>
        <w:rPr>
          <w:sz w:val="24"/>
        </w:rPr>
        <w:t>Party</w:t>
      </w:r>
      <w:r>
        <w:rPr>
          <w:spacing w:val="-7"/>
          <w:sz w:val="24"/>
        </w:rPr>
        <w:t xml:space="preserve"> </w:t>
      </w:r>
      <w:r>
        <w:rPr>
          <w:sz w:val="24"/>
        </w:rPr>
        <w:t>may</w:t>
      </w:r>
      <w:r>
        <w:rPr>
          <w:spacing w:val="-5"/>
          <w:sz w:val="24"/>
        </w:rPr>
        <w:t xml:space="preserve"> </w:t>
      </w:r>
      <w:r>
        <w:rPr>
          <w:sz w:val="24"/>
        </w:rPr>
        <w:t>request</w:t>
      </w:r>
      <w:r>
        <w:rPr>
          <w:spacing w:val="-2"/>
          <w:sz w:val="24"/>
        </w:rPr>
        <w:t xml:space="preserve"> </w:t>
      </w:r>
      <w:r>
        <w:rPr>
          <w:sz w:val="24"/>
        </w:rPr>
        <w:t>information</w:t>
      </w:r>
      <w:r>
        <w:rPr>
          <w:spacing w:val="-2"/>
          <w:sz w:val="24"/>
        </w:rPr>
        <w:t xml:space="preserve"> </w:t>
      </w:r>
      <w:r>
        <w:rPr>
          <w:sz w:val="24"/>
        </w:rPr>
        <w:t>from another</w:t>
      </w:r>
      <w:r>
        <w:rPr>
          <w:spacing w:val="-4"/>
          <w:sz w:val="24"/>
        </w:rPr>
        <w:t xml:space="preserve"> </w:t>
      </w:r>
      <w:r>
        <w:rPr>
          <w:sz w:val="24"/>
        </w:rPr>
        <w:t>Party</w:t>
      </w:r>
      <w:r>
        <w:rPr>
          <w:spacing w:val="-3"/>
          <w:sz w:val="24"/>
        </w:rPr>
        <w:t xml:space="preserve"> </w:t>
      </w:r>
      <w:r>
        <w:rPr>
          <w:sz w:val="24"/>
        </w:rPr>
        <w:t>if it</w:t>
      </w:r>
      <w:r>
        <w:rPr>
          <w:spacing w:val="-2"/>
          <w:sz w:val="24"/>
        </w:rPr>
        <w:t xml:space="preserve"> </w:t>
      </w:r>
      <w:r>
        <w:rPr>
          <w:sz w:val="24"/>
        </w:rPr>
        <w:t>has</w:t>
      </w:r>
      <w:r>
        <w:rPr>
          <w:spacing w:val="-2"/>
          <w:sz w:val="24"/>
        </w:rPr>
        <w:t xml:space="preserve"> </w:t>
      </w:r>
      <w:r>
        <w:rPr>
          <w:sz w:val="24"/>
        </w:rPr>
        <w:t>relevant facts, such as historical evidence, indicating that a customs offence is occ</w:t>
      </w:r>
      <w:r>
        <w:rPr>
          <w:sz w:val="24"/>
        </w:rPr>
        <w:t>urring or is likely to occur.</w:t>
      </w:r>
    </w:p>
    <w:p w14:paraId="4F4EBD3E" w14:textId="77777777" w:rsidR="00C652A5" w:rsidRDefault="00C652A5">
      <w:pPr>
        <w:pStyle w:val="BodyText"/>
      </w:pPr>
    </w:p>
    <w:p w14:paraId="1ABEC832" w14:textId="77777777" w:rsidR="00C652A5" w:rsidRDefault="00FF526F">
      <w:pPr>
        <w:pStyle w:val="ListParagraph"/>
        <w:numPr>
          <w:ilvl w:val="0"/>
          <w:numId w:val="5"/>
        </w:numPr>
        <w:tabs>
          <w:tab w:val="left" w:pos="1014"/>
        </w:tabs>
        <w:ind w:right="307" w:firstLine="0"/>
        <w:jc w:val="both"/>
        <w:rPr>
          <w:sz w:val="24"/>
        </w:rPr>
      </w:pPr>
      <w:r>
        <w:rPr>
          <w:sz w:val="24"/>
        </w:rPr>
        <w:t xml:space="preserve">Any request under paragraph 4 shall be made in writing, by electronic means or any other method that acknowledges </w:t>
      </w:r>
      <w:proofErr w:type="gramStart"/>
      <w:r>
        <w:rPr>
          <w:sz w:val="24"/>
        </w:rPr>
        <w:t>receipt, and</w:t>
      </w:r>
      <w:proofErr w:type="gramEnd"/>
      <w:r>
        <w:rPr>
          <w:sz w:val="24"/>
        </w:rPr>
        <w:t xml:space="preserve"> shall include a brief statement of the matter at issue, the cooperation requested, the relevant facts indicating a customs offenc</w:t>
      </w:r>
      <w:r>
        <w:rPr>
          <w:sz w:val="24"/>
        </w:rPr>
        <w:t>e, and sufficient information for the requested Party</w:t>
      </w:r>
      <w:r>
        <w:rPr>
          <w:spacing w:val="-1"/>
          <w:sz w:val="24"/>
        </w:rPr>
        <w:t xml:space="preserve"> </w:t>
      </w:r>
      <w:r>
        <w:rPr>
          <w:sz w:val="24"/>
        </w:rPr>
        <w:t>to respond in accordance with its laws and regulations.</w:t>
      </w:r>
    </w:p>
    <w:p w14:paraId="2412E362" w14:textId="77777777" w:rsidR="00C652A5" w:rsidRDefault="00C652A5">
      <w:pPr>
        <w:pStyle w:val="BodyText"/>
        <w:spacing w:before="1"/>
      </w:pPr>
    </w:p>
    <w:p w14:paraId="03A9E971" w14:textId="77777777" w:rsidR="00C652A5" w:rsidRDefault="00FF526F">
      <w:pPr>
        <w:pStyle w:val="ListParagraph"/>
        <w:numPr>
          <w:ilvl w:val="0"/>
          <w:numId w:val="5"/>
        </w:numPr>
        <w:tabs>
          <w:tab w:val="left" w:pos="1026"/>
        </w:tabs>
        <w:ind w:firstLine="0"/>
        <w:jc w:val="both"/>
        <w:rPr>
          <w:sz w:val="24"/>
        </w:rPr>
      </w:pPr>
      <w:r>
        <w:rPr>
          <w:sz w:val="24"/>
        </w:rPr>
        <w:t xml:space="preserve">To enhance cooperative efforts under this Article between Parties to prevent and address customs offences, a Party that receives a request under </w:t>
      </w:r>
      <w:r>
        <w:rPr>
          <w:sz w:val="24"/>
        </w:rPr>
        <w:t>paragraph 4 shall, subject to its laws, regulations and procedures, including those related to confidentiality referred to in Article 4.9.4 (Confidentiality) provide to the requesting Party, upon receipt of a request in accordance with paragraph 5, availab</w:t>
      </w:r>
      <w:r>
        <w:rPr>
          <w:sz w:val="24"/>
        </w:rPr>
        <w:t>le information on the existence of an importer, exporter or producer, goods of an importer, exporter or producer, or other matters related to this Chapter.</w:t>
      </w:r>
      <w:r>
        <w:rPr>
          <w:spacing w:val="40"/>
          <w:sz w:val="24"/>
        </w:rPr>
        <w:t xml:space="preserve"> </w:t>
      </w:r>
      <w:r>
        <w:rPr>
          <w:sz w:val="24"/>
        </w:rPr>
        <w:t xml:space="preserve">The information may include any available correspondence, reports, bills of lading, invoices, order </w:t>
      </w:r>
      <w:r>
        <w:rPr>
          <w:sz w:val="24"/>
        </w:rPr>
        <w:t>contracts or other information regarding enforcement of laws or regulations related to the request.</w:t>
      </w:r>
    </w:p>
    <w:p w14:paraId="286D486D" w14:textId="77777777" w:rsidR="00C652A5" w:rsidRDefault="00C652A5">
      <w:pPr>
        <w:pStyle w:val="BodyText"/>
      </w:pPr>
    </w:p>
    <w:p w14:paraId="0380562B" w14:textId="77777777" w:rsidR="00C652A5" w:rsidRDefault="00FF526F">
      <w:pPr>
        <w:pStyle w:val="ListParagraph"/>
        <w:numPr>
          <w:ilvl w:val="0"/>
          <w:numId w:val="5"/>
        </w:numPr>
        <w:tabs>
          <w:tab w:val="left" w:pos="1026"/>
        </w:tabs>
        <w:ind w:right="302" w:firstLine="0"/>
        <w:jc w:val="both"/>
        <w:rPr>
          <w:sz w:val="24"/>
        </w:rPr>
      </w:pPr>
      <w:r>
        <w:rPr>
          <w:sz w:val="24"/>
        </w:rPr>
        <w:t>A Party may provide information requested in this Article on paper or in electronic form.</w:t>
      </w:r>
    </w:p>
    <w:p w14:paraId="6D76578E" w14:textId="77777777" w:rsidR="00C652A5" w:rsidRDefault="00C652A5">
      <w:pPr>
        <w:pStyle w:val="BodyText"/>
        <w:spacing w:before="10"/>
        <w:rPr>
          <w:sz w:val="23"/>
        </w:rPr>
      </w:pPr>
    </w:p>
    <w:p w14:paraId="7009DBAB" w14:textId="77777777" w:rsidR="00C652A5" w:rsidRDefault="00FF526F">
      <w:pPr>
        <w:pStyle w:val="ListParagraph"/>
        <w:numPr>
          <w:ilvl w:val="0"/>
          <w:numId w:val="5"/>
        </w:numPr>
        <w:tabs>
          <w:tab w:val="left" w:pos="1026"/>
        </w:tabs>
        <w:ind w:right="303" w:firstLine="0"/>
        <w:jc w:val="both"/>
        <w:rPr>
          <w:sz w:val="24"/>
        </w:rPr>
      </w:pPr>
      <w:r>
        <w:rPr>
          <w:sz w:val="24"/>
        </w:rPr>
        <w:t>Each Party</w:t>
      </w:r>
      <w:r>
        <w:rPr>
          <w:spacing w:val="-3"/>
          <w:sz w:val="24"/>
        </w:rPr>
        <w:t xml:space="preserve"> </w:t>
      </w:r>
      <w:r>
        <w:rPr>
          <w:sz w:val="24"/>
        </w:rPr>
        <w:t>shall designate</w:t>
      </w:r>
      <w:r>
        <w:rPr>
          <w:spacing w:val="-1"/>
          <w:sz w:val="24"/>
        </w:rPr>
        <w:t xml:space="preserve"> </w:t>
      </w:r>
      <w:r>
        <w:rPr>
          <w:sz w:val="24"/>
        </w:rPr>
        <w:t>and notify</w:t>
      </w:r>
      <w:r>
        <w:rPr>
          <w:spacing w:val="-3"/>
          <w:sz w:val="24"/>
        </w:rPr>
        <w:t xml:space="preserve"> </w:t>
      </w:r>
      <w:r>
        <w:rPr>
          <w:sz w:val="24"/>
        </w:rPr>
        <w:t>a contact point for cooper</w:t>
      </w:r>
      <w:r>
        <w:rPr>
          <w:sz w:val="24"/>
        </w:rPr>
        <w:t>ation under this Chapter in accordance with Article 27.5 (Contact Points) and shall notify the other Parties promptly of any subsequent changes.</w:t>
      </w:r>
    </w:p>
    <w:p w14:paraId="453D1D57" w14:textId="77777777" w:rsidR="00C652A5" w:rsidRDefault="00C652A5">
      <w:pPr>
        <w:pStyle w:val="BodyText"/>
        <w:rPr>
          <w:sz w:val="26"/>
        </w:rPr>
      </w:pPr>
    </w:p>
    <w:p w14:paraId="549B73F0" w14:textId="77777777" w:rsidR="00C652A5" w:rsidRDefault="00C652A5">
      <w:pPr>
        <w:pStyle w:val="BodyText"/>
        <w:spacing w:before="5"/>
        <w:rPr>
          <w:sz w:val="22"/>
        </w:rPr>
      </w:pPr>
    </w:p>
    <w:p w14:paraId="6ABB9627" w14:textId="77777777" w:rsidR="00C652A5" w:rsidRDefault="00FF526F">
      <w:pPr>
        <w:pStyle w:val="Heading1"/>
      </w:pPr>
      <w:r>
        <w:t>Article</w:t>
      </w:r>
      <w:r>
        <w:rPr>
          <w:spacing w:val="-6"/>
        </w:rPr>
        <w:t xml:space="preserve"> </w:t>
      </w:r>
      <w:r>
        <w:t>4.5:</w:t>
      </w:r>
      <w:r>
        <w:rPr>
          <w:spacing w:val="48"/>
        </w:rPr>
        <w:t xml:space="preserve"> </w:t>
      </w:r>
      <w:r>
        <w:rPr>
          <w:spacing w:val="-2"/>
        </w:rPr>
        <w:t>Monitoring</w:t>
      </w:r>
    </w:p>
    <w:p w14:paraId="397C3973" w14:textId="77777777" w:rsidR="00C652A5" w:rsidRDefault="00C652A5">
      <w:pPr>
        <w:pStyle w:val="BodyText"/>
        <w:spacing w:before="6"/>
        <w:rPr>
          <w:b/>
          <w:sz w:val="23"/>
        </w:rPr>
      </w:pPr>
    </w:p>
    <w:p w14:paraId="6DB4BE1A" w14:textId="77777777" w:rsidR="00C652A5" w:rsidRDefault="00FF526F">
      <w:pPr>
        <w:pStyle w:val="ListParagraph"/>
        <w:numPr>
          <w:ilvl w:val="0"/>
          <w:numId w:val="4"/>
        </w:numPr>
        <w:tabs>
          <w:tab w:val="left" w:pos="1140"/>
          <w:tab w:val="left" w:pos="1141"/>
        </w:tabs>
        <w:spacing w:before="1"/>
        <w:ind w:right="298" w:firstLine="0"/>
        <w:jc w:val="both"/>
        <w:rPr>
          <w:sz w:val="24"/>
        </w:rPr>
      </w:pPr>
      <w:r>
        <w:rPr>
          <w:sz w:val="24"/>
        </w:rPr>
        <w:t>Each</w:t>
      </w:r>
      <w:r>
        <w:rPr>
          <w:spacing w:val="-3"/>
          <w:sz w:val="24"/>
        </w:rPr>
        <w:t xml:space="preserve"> </w:t>
      </w:r>
      <w:r>
        <w:rPr>
          <w:sz w:val="24"/>
        </w:rPr>
        <w:t>Party</w:t>
      </w:r>
      <w:r>
        <w:rPr>
          <w:spacing w:val="-8"/>
          <w:sz w:val="24"/>
        </w:rPr>
        <w:t xml:space="preserve"> </w:t>
      </w:r>
      <w:r>
        <w:rPr>
          <w:sz w:val="24"/>
        </w:rPr>
        <w:t>shall</w:t>
      </w:r>
      <w:r>
        <w:rPr>
          <w:spacing w:val="-3"/>
          <w:sz w:val="24"/>
        </w:rPr>
        <w:t xml:space="preserve"> </w:t>
      </w:r>
      <w:r>
        <w:rPr>
          <w:sz w:val="24"/>
        </w:rPr>
        <w:t>establish</w:t>
      </w:r>
      <w:r>
        <w:rPr>
          <w:spacing w:val="-3"/>
          <w:sz w:val="24"/>
        </w:rPr>
        <w:t xml:space="preserve"> </w:t>
      </w:r>
      <w:r>
        <w:rPr>
          <w:sz w:val="24"/>
        </w:rPr>
        <w:t>or</w:t>
      </w:r>
      <w:r>
        <w:rPr>
          <w:spacing w:val="-3"/>
          <w:sz w:val="24"/>
        </w:rPr>
        <w:t xml:space="preserve"> </w:t>
      </w:r>
      <w:r>
        <w:rPr>
          <w:sz w:val="24"/>
        </w:rPr>
        <w:t>maintain</w:t>
      </w:r>
      <w:r>
        <w:rPr>
          <w:spacing w:val="-3"/>
          <w:sz w:val="24"/>
        </w:rPr>
        <w:t xml:space="preserve"> </w:t>
      </w:r>
      <w:proofErr w:type="spellStart"/>
      <w:r>
        <w:rPr>
          <w:sz w:val="24"/>
        </w:rPr>
        <w:t>programmes</w:t>
      </w:r>
      <w:proofErr w:type="spellEnd"/>
      <w:r>
        <w:rPr>
          <w:spacing w:val="-3"/>
          <w:sz w:val="24"/>
        </w:rPr>
        <w:t xml:space="preserve"> </w:t>
      </w:r>
      <w:r>
        <w:rPr>
          <w:sz w:val="24"/>
        </w:rPr>
        <w:t>or</w:t>
      </w:r>
      <w:r>
        <w:rPr>
          <w:spacing w:val="-3"/>
          <w:sz w:val="24"/>
        </w:rPr>
        <w:t xml:space="preserve"> </w:t>
      </w:r>
      <w:r>
        <w:rPr>
          <w:sz w:val="24"/>
        </w:rPr>
        <w:t>practices</w:t>
      </w:r>
      <w:r>
        <w:rPr>
          <w:spacing w:val="-3"/>
          <w:sz w:val="24"/>
        </w:rPr>
        <w:t xml:space="preserve"> </w:t>
      </w:r>
      <w:r>
        <w:rPr>
          <w:sz w:val="24"/>
        </w:rPr>
        <w:t>to</w:t>
      </w:r>
      <w:r>
        <w:rPr>
          <w:spacing w:val="-3"/>
          <w:sz w:val="24"/>
        </w:rPr>
        <w:t xml:space="preserve"> </w:t>
      </w:r>
      <w:r>
        <w:rPr>
          <w:sz w:val="24"/>
        </w:rPr>
        <w:t>identify and address textiles and apparel customs offences.</w:t>
      </w:r>
      <w:r>
        <w:rPr>
          <w:spacing w:val="40"/>
          <w:sz w:val="24"/>
        </w:rPr>
        <w:t xml:space="preserve"> </w:t>
      </w:r>
      <w:r>
        <w:rPr>
          <w:sz w:val="24"/>
        </w:rPr>
        <w:t>This may</w:t>
      </w:r>
      <w:r>
        <w:rPr>
          <w:spacing w:val="-3"/>
          <w:sz w:val="24"/>
        </w:rPr>
        <w:t xml:space="preserve"> </w:t>
      </w:r>
      <w:r>
        <w:rPr>
          <w:sz w:val="24"/>
        </w:rPr>
        <w:t xml:space="preserve">include </w:t>
      </w:r>
      <w:proofErr w:type="spellStart"/>
      <w:r>
        <w:rPr>
          <w:sz w:val="24"/>
        </w:rPr>
        <w:t>programmes</w:t>
      </w:r>
      <w:proofErr w:type="spellEnd"/>
      <w:r>
        <w:rPr>
          <w:sz w:val="24"/>
        </w:rPr>
        <w:t xml:space="preserve"> or practices to ensure the accuracy of claims for preferential tariff treatment for textile and apparel goods under this Agreement.</w:t>
      </w:r>
    </w:p>
    <w:p w14:paraId="49EDD6AB" w14:textId="77777777" w:rsidR="00C652A5" w:rsidRDefault="00C652A5">
      <w:pPr>
        <w:pStyle w:val="BodyText"/>
      </w:pPr>
    </w:p>
    <w:p w14:paraId="44513543" w14:textId="77777777" w:rsidR="00C652A5" w:rsidRDefault="00FF526F">
      <w:pPr>
        <w:pStyle w:val="ListParagraph"/>
        <w:numPr>
          <w:ilvl w:val="0"/>
          <w:numId w:val="4"/>
        </w:numPr>
        <w:tabs>
          <w:tab w:val="left" w:pos="1026"/>
        </w:tabs>
        <w:ind w:right="305" w:firstLine="0"/>
        <w:jc w:val="both"/>
        <w:rPr>
          <w:sz w:val="24"/>
        </w:rPr>
      </w:pPr>
      <w:r>
        <w:rPr>
          <w:sz w:val="24"/>
        </w:rPr>
        <w:t xml:space="preserve">Through those </w:t>
      </w:r>
      <w:proofErr w:type="spellStart"/>
      <w:r>
        <w:rPr>
          <w:sz w:val="24"/>
        </w:rPr>
        <w:t>programmes</w:t>
      </w:r>
      <w:proofErr w:type="spellEnd"/>
      <w:r>
        <w:rPr>
          <w:sz w:val="24"/>
        </w:rPr>
        <w:t xml:space="preserve"> or practices, a Party may collect or share information related to textiles or apparel goods for use for risk management </w:t>
      </w:r>
      <w:r>
        <w:rPr>
          <w:spacing w:val="-2"/>
          <w:sz w:val="24"/>
        </w:rPr>
        <w:t>purposes.</w:t>
      </w:r>
    </w:p>
    <w:p w14:paraId="7A752EB1" w14:textId="77777777" w:rsidR="00C652A5" w:rsidRDefault="00C652A5">
      <w:pPr>
        <w:pStyle w:val="BodyText"/>
      </w:pPr>
    </w:p>
    <w:p w14:paraId="7C8D36F4" w14:textId="77777777" w:rsidR="00C652A5" w:rsidRDefault="00FF526F">
      <w:pPr>
        <w:pStyle w:val="ListParagraph"/>
        <w:numPr>
          <w:ilvl w:val="0"/>
          <w:numId w:val="4"/>
        </w:numPr>
        <w:tabs>
          <w:tab w:val="left" w:pos="1026"/>
        </w:tabs>
        <w:ind w:right="304" w:firstLine="0"/>
        <w:jc w:val="both"/>
        <w:rPr>
          <w:sz w:val="24"/>
        </w:rPr>
      </w:pPr>
      <w:r>
        <w:rPr>
          <w:sz w:val="24"/>
        </w:rPr>
        <w:t>In addition to paragraphs 1 and 2, some Parties have bilateral agreements that apply between those P</w:t>
      </w:r>
      <w:r>
        <w:rPr>
          <w:sz w:val="24"/>
        </w:rPr>
        <w:t>arties.</w:t>
      </w:r>
    </w:p>
    <w:p w14:paraId="50823C2E" w14:textId="77777777" w:rsidR="00C652A5" w:rsidRDefault="00C652A5">
      <w:pPr>
        <w:jc w:val="both"/>
        <w:rPr>
          <w:sz w:val="24"/>
        </w:rPr>
        <w:sectPr w:rsidR="00C652A5">
          <w:pgSz w:w="11910" w:h="16840"/>
          <w:pgMar w:top="1700" w:right="1680" w:bottom="960" w:left="1680" w:header="0" w:footer="780" w:gutter="0"/>
          <w:cols w:space="720"/>
        </w:sectPr>
      </w:pPr>
    </w:p>
    <w:p w14:paraId="2F4B8F32" w14:textId="77777777" w:rsidR="00C652A5" w:rsidRDefault="00FF526F">
      <w:pPr>
        <w:pStyle w:val="Heading1"/>
        <w:spacing w:before="76"/>
      </w:pPr>
      <w:r>
        <w:lastRenderedPageBreak/>
        <w:t>Article</w:t>
      </w:r>
      <w:r>
        <w:rPr>
          <w:spacing w:val="-6"/>
        </w:rPr>
        <w:t xml:space="preserve"> </w:t>
      </w:r>
      <w:r>
        <w:t>4.6:</w:t>
      </w:r>
      <w:r>
        <w:rPr>
          <w:spacing w:val="48"/>
        </w:rPr>
        <w:t xml:space="preserve"> </w:t>
      </w:r>
      <w:r>
        <w:rPr>
          <w:spacing w:val="-2"/>
        </w:rPr>
        <w:t>Verification</w:t>
      </w:r>
    </w:p>
    <w:p w14:paraId="00C14CE1" w14:textId="77777777" w:rsidR="00C652A5" w:rsidRDefault="00C652A5">
      <w:pPr>
        <w:pStyle w:val="BodyText"/>
        <w:spacing w:before="7"/>
        <w:rPr>
          <w:b/>
          <w:sz w:val="23"/>
        </w:rPr>
      </w:pPr>
    </w:p>
    <w:p w14:paraId="12AF13CE" w14:textId="77777777" w:rsidR="00C652A5" w:rsidRDefault="00FF526F">
      <w:pPr>
        <w:pStyle w:val="ListParagraph"/>
        <w:numPr>
          <w:ilvl w:val="0"/>
          <w:numId w:val="3"/>
        </w:numPr>
        <w:tabs>
          <w:tab w:val="left" w:pos="1026"/>
        </w:tabs>
        <w:ind w:firstLine="0"/>
        <w:jc w:val="both"/>
        <w:rPr>
          <w:sz w:val="24"/>
        </w:rPr>
      </w:pPr>
      <w:r>
        <w:rPr>
          <w:sz w:val="24"/>
        </w:rPr>
        <w:t xml:space="preserve">An importing Party may conduct a verification with respect to a textile or apparel good pursuant to Article 3.27.1(a), Article </w:t>
      </w:r>
      <w:proofErr w:type="gramStart"/>
      <w:r>
        <w:rPr>
          <w:sz w:val="24"/>
        </w:rPr>
        <w:t>3.27.1(b)</w:t>
      </w:r>
      <w:proofErr w:type="gramEnd"/>
      <w:r>
        <w:rPr>
          <w:sz w:val="24"/>
        </w:rPr>
        <w:t xml:space="preserve"> or Article 3.27.1(e) (Verification of Origin) and their associated</w:t>
      </w:r>
      <w:r>
        <w:rPr>
          <w:sz w:val="24"/>
        </w:rPr>
        <w:t xml:space="preserve"> procedures to verify whether a good qualifies for preferential tariff treatment or through a request for a site visit as described in this Article.</w:t>
      </w:r>
      <w:r>
        <w:rPr>
          <w:sz w:val="24"/>
          <w:vertAlign w:val="superscript"/>
        </w:rPr>
        <w:t>3</w:t>
      </w:r>
    </w:p>
    <w:p w14:paraId="619784ED" w14:textId="77777777" w:rsidR="00C652A5" w:rsidRDefault="00C652A5">
      <w:pPr>
        <w:pStyle w:val="BodyText"/>
      </w:pPr>
    </w:p>
    <w:p w14:paraId="0CD35B32" w14:textId="77777777" w:rsidR="00C652A5" w:rsidRDefault="00FF526F">
      <w:pPr>
        <w:pStyle w:val="ListParagraph"/>
        <w:numPr>
          <w:ilvl w:val="0"/>
          <w:numId w:val="3"/>
        </w:numPr>
        <w:tabs>
          <w:tab w:val="left" w:pos="1026"/>
        </w:tabs>
        <w:ind w:firstLine="0"/>
        <w:jc w:val="both"/>
        <w:rPr>
          <w:sz w:val="24"/>
        </w:rPr>
      </w:pPr>
      <w:r>
        <w:rPr>
          <w:sz w:val="24"/>
        </w:rPr>
        <w:t>An importing Party may request a site visit under this Article from an exporter or producer of textile or</w:t>
      </w:r>
      <w:r>
        <w:rPr>
          <w:sz w:val="24"/>
        </w:rPr>
        <w:t xml:space="preserve"> apparel goods to verify whether:</w:t>
      </w:r>
    </w:p>
    <w:p w14:paraId="235E35ED" w14:textId="77777777" w:rsidR="00C652A5" w:rsidRDefault="00C652A5">
      <w:pPr>
        <w:pStyle w:val="BodyText"/>
      </w:pPr>
    </w:p>
    <w:p w14:paraId="704797BE" w14:textId="77777777" w:rsidR="00C652A5" w:rsidRDefault="00FF526F">
      <w:pPr>
        <w:pStyle w:val="ListParagraph"/>
        <w:numPr>
          <w:ilvl w:val="1"/>
          <w:numId w:val="3"/>
        </w:numPr>
        <w:tabs>
          <w:tab w:val="left" w:pos="1746"/>
        </w:tabs>
        <w:ind w:right="310"/>
        <w:jc w:val="both"/>
        <w:rPr>
          <w:sz w:val="24"/>
        </w:rPr>
      </w:pPr>
      <w:r>
        <w:rPr>
          <w:sz w:val="24"/>
        </w:rPr>
        <w:t>a textile or apparel good qualifies for preferential tariff treatment under this Agreement; or</w:t>
      </w:r>
    </w:p>
    <w:p w14:paraId="05953B47" w14:textId="77777777" w:rsidR="00C652A5" w:rsidRDefault="00C652A5">
      <w:pPr>
        <w:pStyle w:val="BodyText"/>
      </w:pPr>
    </w:p>
    <w:p w14:paraId="490FD1F5" w14:textId="77777777" w:rsidR="00C652A5" w:rsidRDefault="00FF526F">
      <w:pPr>
        <w:pStyle w:val="ListParagraph"/>
        <w:numPr>
          <w:ilvl w:val="1"/>
          <w:numId w:val="3"/>
        </w:numPr>
        <w:tabs>
          <w:tab w:val="left" w:pos="1745"/>
          <w:tab w:val="left" w:pos="1746"/>
        </w:tabs>
        <w:spacing w:before="1"/>
        <w:ind w:right="0"/>
        <w:rPr>
          <w:sz w:val="24"/>
        </w:rPr>
      </w:pPr>
      <w:r>
        <w:rPr>
          <w:sz w:val="24"/>
        </w:rPr>
        <w:t>customs</w:t>
      </w:r>
      <w:r>
        <w:rPr>
          <w:spacing w:val="-3"/>
          <w:sz w:val="24"/>
        </w:rPr>
        <w:t xml:space="preserve"> </w:t>
      </w:r>
      <w:r>
        <w:rPr>
          <w:sz w:val="24"/>
        </w:rPr>
        <w:t>offences</w:t>
      </w:r>
      <w:r>
        <w:rPr>
          <w:spacing w:val="-2"/>
          <w:sz w:val="24"/>
        </w:rPr>
        <w:t xml:space="preserve"> </w:t>
      </w:r>
      <w:r>
        <w:rPr>
          <w:sz w:val="24"/>
        </w:rPr>
        <w:t>are</w:t>
      </w:r>
      <w:r>
        <w:rPr>
          <w:spacing w:val="-4"/>
          <w:sz w:val="24"/>
        </w:rPr>
        <w:t xml:space="preserve"> </w:t>
      </w:r>
      <w:r>
        <w:rPr>
          <w:sz w:val="24"/>
        </w:rPr>
        <w:t>occurring</w:t>
      </w:r>
      <w:r>
        <w:rPr>
          <w:spacing w:val="-4"/>
          <w:sz w:val="24"/>
        </w:rPr>
        <w:t xml:space="preserve"> </w:t>
      </w:r>
      <w:r>
        <w:rPr>
          <w:sz w:val="24"/>
        </w:rPr>
        <w:t>or</w:t>
      </w:r>
      <w:r>
        <w:rPr>
          <w:spacing w:val="-3"/>
          <w:sz w:val="24"/>
        </w:rPr>
        <w:t xml:space="preserve"> </w:t>
      </w:r>
      <w:r>
        <w:rPr>
          <w:sz w:val="24"/>
        </w:rPr>
        <w:t>have</w:t>
      </w:r>
      <w:r>
        <w:rPr>
          <w:spacing w:val="-1"/>
          <w:sz w:val="24"/>
        </w:rPr>
        <w:t xml:space="preserve"> </w:t>
      </w:r>
      <w:r>
        <w:rPr>
          <w:spacing w:val="-2"/>
          <w:sz w:val="24"/>
        </w:rPr>
        <w:t>occurred.</w:t>
      </w:r>
    </w:p>
    <w:p w14:paraId="7EF6828F" w14:textId="77777777" w:rsidR="00C652A5" w:rsidRDefault="00C652A5">
      <w:pPr>
        <w:pStyle w:val="BodyText"/>
      </w:pPr>
    </w:p>
    <w:p w14:paraId="51FBB0FE" w14:textId="77777777" w:rsidR="00C652A5" w:rsidRDefault="00FF526F">
      <w:pPr>
        <w:pStyle w:val="ListParagraph"/>
        <w:numPr>
          <w:ilvl w:val="0"/>
          <w:numId w:val="3"/>
        </w:numPr>
        <w:tabs>
          <w:tab w:val="left" w:pos="1026"/>
        </w:tabs>
        <w:ind w:right="303" w:firstLine="0"/>
        <w:jc w:val="both"/>
        <w:rPr>
          <w:sz w:val="24"/>
        </w:rPr>
      </w:pPr>
      <w:r>
        <w:rPr>
          <w:sz w:val="24"/>
        </w:rPr>
        <w:t>During a site visit under this Article, an importing Party may request acce</w:t>
      </w:r>
      <w:r>
        <w:rPr>
          <w:sz w:val="24"/>
        </w:rPr>
        <w:t>ss to:</w:t>
      </w:r>
    </w:p>
    <w:p w14:paraId="3FC1E2A8" w14:textId="77777777" w:rsidR="00C652A5" w:rsidRDefault="00C652A5">
      <w:pPr>
        <w:pStyle w:val="BodyText"/>
      </w:pPr>
    </w:p>
    <w:p w14:paraId="0C210D78" w14:textId="77777777" w:rsidR="00C652A5" w:rsidRDefault="00FF526F">
      <w:pPr>
        <w:pStyle w:val="ListParagraph"/>
        <w:numPr>
          <w:ilvl w:val="1"/>
          <w:numId w:val="3"/>
        </w:numPr>
        <w:tabs>
          <w:tab w:val="left" w:pos="1725"/>
        </w:tabs>
        <w:ind w:left="1724" w:right="303" w:hanging="699"/>
        <w:jc w:val="both"/>
        <w:rPr>
          <w:sz w:val="24"/>
        </w:rPr>
      </w:pPr>
      <w:r>
        <w:rPr>
          <w:sz w:val="24"/>
        </w:rPr>
        <w:t>records and facilities relevant to the claim for preferential tariff treatment; or</w:t>
      </w:r>
    </w:p>
    <w:p w14:paraId="6B0E5E2D" w14:textId="77777777" w:rsidR="00C652A5" w:rsidRDefault="00C652A5">
      <w:pPr>
        <w:pStyle w:val="BodyText"/>
      </w:pPr>
    </w:p>
    <w:p w14:paraId="213FDD49" w14:textId="77777777" w:rsidR="00C652A5" w:rsidRDefault="00FF526F">
      <w:pPr>
        <w:pStyle w:val="ListParagraph"/>
        <w:numPr>
          <w:ilvl w:val="1"/>
          <w:numId w:val="3"/>
        </w:numPr>
        <w:tabs>
          <w:tab w:val="left" w:pos="1725"/>
        </w:tabs>
        <w:ind w:left="1724" w:right="304" w:hanging="699"/>
        <w:jc w:val="both"/>
        <w:rPr>
          <w:sz w:val="24"/>
        </w:rPr>
      </w:pPr>
      <w:r>
        <w:rPr>
          <w:sz w:val="24"/>
        </w:rPr>
        <w:t xml:space="preserve">records and facilities relevant to the customs offences being </w:t>
      </w:r>
      <w:r>
        <w:rPr>
          <w:spacing w:val="-2"/>
          <w:sz w:val="24"/>
        </w:rPr>
        <w:t>verified.</w:t>
      </w:r>
    </w:p>
    <w:p w14:paraId="2A18F397" w14:textId="77777777" w:rsidR="00C652A5" w:rsidRDefault="00C652A5">
      <w:pPr>
        <w:pStyle w:val="BodyText"/>
      </w:pPr>
    </w:p>
    <w:p w14:paraId="1A45B8EE" w14:textId="77777777" w:rsidR="00C652A5" w:rsidRDefault="00FF526F">
      <w:pPr>
        <w:pStyle w:val="ListParagraph"/>
        <w:numPr>
          <w:ilvl w:val="0"/>
          <w:numId w:val="3"/>
        </w:numPr>
        <w:tabs>
          <w:tab w:val="left" w:pos="1026"/>
        </w:tabs>
        <w:ind w:right="308" w:firstLine="0"/>
        <w:jc w:val="both"/>
        <w:rPr>
          <w:sz w:val="24"/>
        </w:rPr>
      </w:pPr>
      <w:r>
        <w:rPr>
          <w:sz w:val="24"/>
        </w:rPr>
        <w:t>If an importing Party seeks to conduct a site visit under paragraph 2, it shall notify the host Party, no later than 20 days before the visit, regarding:</w:t>
      </w:r>
    </w:p>
    <w:p w14:paraId="7FD44A77" w14:textId="77777777" w:rsidR="00C652A5" w:rsidRDefault="00C652A5">
      <w:pPr>
        <w:pStyle w:val="BodyText"/>
        <w:spacing w:before="9"/>
        <w:rPr>
          <w:sz w:val="23"/>
        </w:rPr>
      </w:pPr>
    </w:p>
    <w:p w14:paraId="0E39A66D" w14:textId="77777777" w:rsidR="00C652A5" w:rsidRDefault="00FF526F">
      <w:pPr>
        <w:pStyle w:val="ListParagraph"/>
        <w:numPr>
          <w:ilvl w:val="1"/>
          <w:numId w:val="3"/>
        </w:numPr>
        <w:tabs>
          <w:tab w:val="left" w:pos="1745"/>
          <w:tab w:val="left" w:pos="1746"/>
        </w:tabs>
        <w:ind w:right="0"/>
        <w:rPr>
          <w:sz w:val="24"/>
        </w:rPr>
      </w:pPr>
      <w:r>
        <w:rPr>
          <w:sz w:val="24"/>
        </w:rPr>
        <w:t>the</w:t>
      </w:r>
      <w:r>
        <w:rPr>
          <w:spacing w:val="-8"/>
          <w:sz w:val="24"/>
        </w:rPr>
        <w:t xml:space="preserve"> </w:t>
      </w:r>
      <w:r>
        <w:rPr>
          <w:sz w:val="24"/>
        </w:rPr>
        <w:t>proposed</w:t>
      </w:r>
      <w:r>
        <w:rPr>
          <w:spacing w:val="-8"/>
          <w:sz w:val="24"/>
        </w:rPr>
        <w:t xml:space="preserve"> </w:t>
      </w:r>
      <w:proofErr w:type="gramStart"/>
      <w:r>
        <w:rPr>
          <w:spacing w:val="-2"/>
          <w:sz w:val="24"/>
        </w:rPr>
        <w:t>dates;</w:t>
      </w:r>
      <w:proofErr w:type="gramEnd"/>
    </w:p>
    <w:p w14:paraId="54B26C5A" w14:textId="77777777" w:rsidR="00C652A5" w:rsidRDefault="00C652A5">
      <w:pPr>
        <w:pStyle w:val="BodyText"/>
      </w:pPr>
    </w:p>
    <w:p w14:paraId="5BF3A0D8" w14:textId="77777777" w:rsidR="00C652A5" w:rsidRDefault="00FF526F">
      <w:pPr>
        <w:pStyle w:val="ListParagraph"/>
        <w:numPr>
          <w:ilvl w:val="1"/>
          <w:numId w:val="3"/>
        </w:numPr>
        <w:tabs>
          <w:tab w:val="left" w:pos="1746"/>
        </w:tabs>
        <w:spacing w:before="1"/>
        <w:ind w:right="302"/>
        <w:jc w:val="both"/>
        <w:rPr>
          <w:sz w:val="24"/>
        </w:rPr>
      </w:pPr>
      <w:r>
        <w:rPr>
          <w:sz w:val="24"/>
        </w:rPr>
        <w:t>the number of exporters and producers to be visited in appropriate detail</w:t>
      </w:r>
      <w:r>
        <w:rPr>
          <w:spacing w:val="-3"/>
          <w:sz w:val="24"/>
        </w:rPr>
        <w:t xml:space="preserve"> </w:t>
      </w:r>
      <w:r>
        <w:rPr>
          <w:sz w:val="24"/>
        </w:rPr>
        <w:t>to</w:t>
      </w:r>
      <w:r>
        <w:rPr>
          <w:spacing w:val="-3"/>
          <w:sz w:val="24"/>
        </w:rPr>
        <w:t xml:space="preserve"> </w:t>
      </w:r>
      <w:r>
        <w:rPr>
          <w:sz w:val="24"/>
        </w:rPr>
        <w:t>fac</w:t>
      </w:r>
      <w:r>
        <w:rPr>
          <w:sz w:val="24"/>
        </w:rPr>
        <w:t>ilitate</w:t>
      </w:r>
      <w:r>
        <w:rPr>
          <w:spacing w:val="-3"/>
          <w:sz w:val="24"/>
        </w:rPr>
        <w:t xml:space="preserve"> </w:t>
      </w:r>
      <w:r>
        <w:rPr>
          <w:sz w:val="24"/>
        </w:rPr>
        <w:t>the</w:t>
      </w:r>
      <w:r>
        <w:rPr>
          <w:spacing w:val="-4"/>
          <w:sz w:val="24"/>
        </w:rPr>
        <w:t xml:space="preserve"> </w:t>
      </w:r>
      <w:r>
        <w:rPr>
          <w:sz w:val="24"/>
        </w:rPr>
        <w:t>provision</w:t>
      </w:r>
      <w:r>
        <w:rPr>
          <w:spacing w:val="-3"/>
          <w:sz w:val="24"/>
        </w:rPr>
        <w:t xml:space="preserve"> </w:t>
      </w:r>
      <w:r>
        <w:rPr>
          <w:sz w:val="24"/>
        </w:rPr>
        <w:t>of</w:t>
      </w:r>
      <w:r>
        <w:rPr>
          <w:spacing w:val="-2"/>
          <w:sz w:val="24"/>
        </w:rPr>
        <w:t xml:space="preserve"> </w:t>
      </w:r>
      <w:r>
        <w:rPr>
          <w:sz w:val="24"/>
        </w:rPr>
        <w:t>any</w:t>
      </w:r>
      <w:r>
        <w:rPr>
          <w:spacing w:val="-8"/>
          <w:sz w:val="24"/>
        </w:rPr>
        <w:t xml:space="preserve"> </w:t>
      </w:r>
      <w:r>
        <w:rPr>
          <w:sz w:val="24"/>
        </w:rPr>
        <w:t>assistance,</w:t>
      </w:r>
      <w:r>
        <w:rPr>
          <w:spacing w:val="-1"/>
          <w:sz w:val="24"/>
        </w:rPr>
        <w:t xml:space="preserve"> </w:t>
      </w:r>
      <w:r>
        <w:rPr>
          <w:sz w:val="24"/>
        </w:rPr>
        <w:t>but</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 xml:space="preserve">need to specify the names of the exporters or producers to be </w:t>
      </w:r>
      <w:proofErr w:type="gramStart"/>
      <w:r>
        <w:rPr>
          <w:sz w:val="24"/>
        </w:rPr>
        <w:t>visited;</w:t>
      </w:r>
      <w:proofErr w:type="gramEnd"/>
    </w:p>
    <w:p w14:paraId="2C6E6ABE" w14:textId="77777777" w:rsidR="00C652A5" w:rsidRDefault="00C652A5">
      <w:pPr>
        <w:pStyle w:val="BodyText"/>
        <w:spacing w:before="11"/>
        <w:rPr>
          <w:sz w:val="23"/>
        </w:rPr>
      </w:pPr>
    </w:p>
    <w:p w14:paraId="2301C08F" w14:textId="77777777" w:rsidR="00C652A5" w:rsidRDefault="00FF526F">
      <w:pPr>
        <w:pStyle w:val="ListParagraph"/>
        <w:numPr>
          <w:ilvl w:val="1"/>
          <w:numId w:val="3"/>
        </w:numPr>
        <w:tabs>
          <w:tab w:val="left" w:pos="1725"/>
        </w:tabs>
        <w:ind w:left="1724" w:right="307" w:hanging="699"/>
        <w:jc w:val="both"/>
        <w:rPr>
          <w:sz w:val="24"/>
        </w:rPr>
      </w:pPr>
      <w:r>
        <w:rPr>
          <w:sz w:val="24"/>
        </w:rPr>
        <w:t xml:space="preserve">whether assistance by the host Party will be requested and what </w:t>
      </w:r>
      <w:proofErr w:type="gramStart"/>
      <w:r>
        <w:rPr>
          <w:spacing w:val="-2"/>
          <w:sz w:val="24"/>
        </w:rPr>
        <w:t>type;</w:t>
      </w:r>
      <w:proofErr w:type="gramEnd"/>
    </w:p>
    <w:p w14:paraId="1544F702" w14:textId="77777777" w:rsidR="00C652A5" w:rsidRDefault="00C652A5">
      <w:pPr>
        <w:pStyle w:val="BodyText"/>
      </w:pPr>
    </w:p>
    <w:p w14:paraId="11C4BF07" w14:textId="77777777" w:rsidR="00C652A5" w:rsidRDefault="00FF526F">
      <w:pPr>
        <w:pStyle w:val="ListParagraph"/>
        <w:numPr>
          <w:ilvl w:val="1"/>
          <w:numId w:val="3"/>
        </w:numPr>
        <w:tabs>
          <w:tab w:val="left" w:pos="1746"/>
        </w:tabs>
        <w:ind w:right="303"/>
        <w:jc w:val="both"/>
        <w:rPr>
          <w:sz w:val="24"/>
        </w:rPr>
      </w:pPr>
      <w:r>
        <w:rPr>
          <w:sz w:val="24"/>
        </w:rPr>
        <w:t>if relevant, the</w:t>
      </w:r>
      <w:r>
        <w:rPr>
          <w:sz w:val="24"/>
        </w:rPr>
        <w:t xml:space="preserve"> customs offences being verified under paragraph 2(b), including relevant factual information available at the time of the notification related to the specific offences, which may include historical information; and</w:t>
      </w:r>
    </w:p>
    <w:p w14:paraId="43E124F8" w14:textId="77777777" w:rsidR="00C652A5" w:rsidRDefault="00C652A5">
      <w:pPr>
        <w:pStyle w:val="BodyText"/>
        <w:rPr>
          <w:sz w:val="20"/>
        </w:rPr>
      </w:pPr>
    </w:p>
    <w:p w14:paraId="2F540521" w14:textId="77777777" w:rsidR="00C652A5" w:rsidRDefault="00C652A5">
      <w:pPr>
        <w:pStyle w:val="BodyText"/>
        <w:rPr>
          <w:sz w:val="20"/>
        </w:rPr>
      </w:pPr>
    </w:p>
    <w:p w14:paraId="45557DF5" w14:textId="77777777" w:rsidR="00C652A5" w:rsidRDefault="00FF526F">
      <w:pPr>
        <w:pStyle w:val="BodyText"/>
        <w:spacing w:before="7"/>
        <w:rPr>
          <w:sz w:val="14"/>
        </w:rPr>
      </w:pPr>
      <w:r>
        <w:pict w14:anchorId="0F409FBC">
          <v:rect id="docshape3" o:spid="_x0000_s2051" style="position:absolute;margin-left:99.25pt;margin-top:9.6pt;width:2in;height:.6pt;z-index:-15728128;mso-wrap-distance-left:0;mso-wrap-distance-right:0;mso-position-horizontal-relative:page" fillcolor="black" stroked="f">
            <w10:wrap type="topAndBottom" anchorx="page"/>
          </v:rect>
        </w:pict>
      </w:r>
    </w:p>
    <w:p w14:paraId="7BCDF7F7" w14:textId="77777777" w:rsidR="00C652A5" w:rsidRDefault="00FF526F">
      <w:pPr>
        <w:spacing w:before="103"/>
        <w:ind w:left="305" w:right="348"/>
        <w:rPr>
          <w:sz w:val="20"/>
        </w:rPr>
      </w:pPr>
      <w:r>
        <w:rPr>
          <w:sz w:val="20"/>
          <w:vertAlign w:val="superscript"/>
        </w:rPr>
        <w:t>3</w:t>
      </w:r>
      <w:r>
        <w:rPr>
          <w:spacing w:val="65"/>
          <w:sz w:val="20"/>
        </w:rPr>
        <w:t xml:space="preserve"> </w:t>
      </w:r>
      <w:r>
        <w:rPr>
          <w:sz w:val="20"/>
        </w:rPr>
        <w:t xml:space="preserve">For the purposes of this Article, </w:t>
      </w:r>
      <w:r>
        <w:rPr>
          <w:sz w:val="20"/>
        </w:rPr>
        <w:t>the information collected in accordance with this Article shall be</w:t>
      </w:r>
      <w:r>
        <w:rPr>
          <w:spacing w:val="-3"/>
          <w:sz w:val="20"/>
        </w:rPr>
        <w:t xml:space="preserve"> </w:t>
      </w:r>
      <w:r>
        <w:rPr>
          <w:sz w:val="20"/>
        </w:rPr>
        <w:t>used</w:t>
      </w:r>
      <w:r>
        <w:rPr>
          <w:spacing w:val="-2"/>
          <w:sz w:val="20"/>
        </w:rPr>
        <w:t xml:space="preserve"> </w:t>
      </w:r>
      <w:r>
        <w:rPr>
          <w:sz w:val="20"/>
        </w:rPr>
        <w:t>for</w:t>
      </w:r>
      <w:r>
        <w:rPr>
          <w:spacing w:val="-3"/>
          <w:sz w:val="20"/>
        </w:rPr>
        <w:t xml:space="preserve"> </w:t>
      </w:r>
      <w:r>
        <w:rPr>
          <w:sz w:val="20"/>
        </w:rPr>
        <w:t>the</w:t>
      </w:r>
      <w:r>
        <w:rPr>
          <w:spacing w:val="-3"/>
          <w:sz w:val="20"/>
        </w:rPr>
        <w:t xml:space="preserve"> </w:t>
      </w:r>
      <w:r>
        <w:rPr>
          <w:sz w:val="20"/>
        </w:rPr>
        <w:t>purpose</w:t>
      </w:r>
      <w:r>
        <w:rPr>
          <w:spacing w:val="-3"/>
          <w:sz w:val="20"/>
        </w:rPr>
        <w:t xml:space="preserve"> </w:t>
      </w:r>
      <w:r>
        <w:rPr>
          <w:sz w:val="20"/>
        </w:rPr>
        <w:t>of</w:t>
      </w:r>
      <w:r>
        <w:rPr>
          <w:spacing w:val="-5"/>
          <w:sz w:val="20"/>
        </w:rPr>
        <w:t xml:space="preserve"> </w:t>
      </w:r>
      <w:r>
        <w:rPr>
          <w:sz w:val="20"/>
        </w:rPr>
        <w:t>ensuring</w:t>
      </w:r>
      <w:r>
        <w:rPr>
          <w:spacing w:val="-4"/>
          <w:sz w:val="20"/>
        </w:rPr>
        <w:t xml:space="preserve"> </w:t>
      </w:r>
      <w:r>
        <w:rPr>
          <w:sz w:val="20"/>
        </w:rPr>
        <w:t>the</w:t>
      </w:r>
      <w:r>
        <w:rPr>
          <w:spacing w:val="-3"/>
          <w:sz w:val="20"/>
        </w:rPr>
        <w:t xml:space="preserve"> </w:t>
      </w:r>
      <w:r>
        <w:rPr>
          <w:sz w:val="20"/>
        </w:rPr>
        <w:t>effective</w:t>
      </w:r>
      <w:r>
        <w:rPr>
          <w:spacing w:val="-3"/>
          <w:sz w:val="20"/>
        </w:rPr>
        <w:t xml:space="preserve"> </w:t>
      </w:r>
      <w:r>
        <w:rPr>
          <w:sz w:val="20"/>
        </w:rPr>
        <w:t>implementation</w:t>
      </w:r>
      <w:r>
        <w:rPr>
          <w:spacing w:val="-4"/>
          <w:sz w:val="20"/>
        </w:rPr>
        <w:t xml:space="preserve"> </w:t>
      </w:r>
      <w:r>
        <w:rPr>
          <w:sz w:val="20"/>
        </w:rPr>
        <w:t>of</w:t>
      </w:r>
      <w:r>
        <w:rPr>
          <w:spacing w:val="-5"/>
          <w:sz w:val="20"/>
        </w:rPr>
        <w:t xml:space="preserve"> </w:t>
      </w:r>
      <w:r>
        <w:rPr>
          <w:sz w:val="20"/>
        </w:rPr>
        <w:t>this</w:t>
      </w:r>
      <w:r>
        <w:rPr>
          <w:spacing w:val="-2"/>
          <w:sz w:val="20"/>
        </w:rPr>
        <w:t xml:space="preserve"> </w:t>
      </w:r>
      <w:r>
        <w:rPr>
          <w:sz w:val="20"/>
        </w:rPr>
        <w:t>Chapter.</w:t>
      </w:r>
      <w:r>
        <w:rPr>
          <w:spacing w:val="40"/>
          <w:sz w:val="20"/>
        </w:rPr>
        <w:t xml:space="preserve"> </w:t>
      </w:r>
      <w:r>
        <w:rPr>
          <w:sz w:val="20"/>
        </w:rPr>
        <w:t>A</w:t>
      </w:r>
      <w:r>
        <w:rPr>
          <w:spacing w:val="-5"/>
          <w:sz w:val="20"/>
        </w:rPr>
        <w:t xml:space="preserve"> </w:t>
      </w:r>
      <w:r>
        <w:rPr>
          <w:sz w:val="20"/>
        </w:rPr>
        <w:t>Party</w:t>
      </w:r>
      <w:r>
        <w:rPr>
          <w:spacing w:val="-4"/>
          <w:sz w:val="20"/>
        </w:rPr>
        <w:t xml:space="preserve"> </w:t>
      </w:r>
      <w:r>
        <w:rPr>
          <w:sz w:val="20"/>
        </w:rPr>
        <w:t>shall</w:t>
      </w:r>
      <w:r>
        <w:rPr>
          <w:spacing w:val="-1"/>
          <w:sz w:val="20"/>
        </w:rPr>
        <w:t xml:space="preserve"> </w:t>
      </w:r>
      <w:r>
        <w:rPr>
          <w:sz w:val="20"/>
        </w:rPr>
        <w:t>not use these procedures to collect information for other purposes.</w:t>
      </w:r>
    </w:p>
    <w:p w14:paraId="27AEC860" w14:textId="77777777" w:rsidR="00C652A5" w:rsidRDefault="00C652A5">
      <w:pPr>
        <w:rPr>
          <w:sz w:val="20"/>
        </w:rPr>
        <w:sectPr w:rsidR="00C652A5">
          <w:pgSz w:w="11910" w:h="16840"/>
          <w:pgMar w:top="1700" w:right="1680" w:bottom="960" w:left="1680" w:header="0" w:footer="780" w:gutter="0"/>
          <w:cols w:space="720"/>
        </w:sectPr>
      </w:pPr>
    </w:p>
    <w:p w14:paraId="7749D846" w14:textId="77777777" w:rsidR="00C652A5" w:rsidRDefault="00FF526F">
      <w:pPr>
        <w:pStyle w:val="ListParagraph"/>
        <w:numPr>
          <w:ilvl w:val="1"/>
          <w:numId w:val="3"/>
        </w:numPr>
        <w:tabs>
          <w:tab w:val="left" w:pos="1745"/>
          <w:tab w:val="left" w:pos="1746"/>
        </w:tabs>
        <w:spacing w:before="71"/>
        <w:ind w:right="0"/>
        <w:rPr>
          <w:sz w:val="24"/>
        </w:rPr>
      </w:pPr>
      <w:r>
        <w:rPr>
          <w:sz w:val="24"/>
        </w:rPr>
        <w:lastRenderedPageBreak/>
        <w:t>whether</w:t>
      </w:r>
      <w:r>
        <w:rPr>
          <w:spacing w:val="-11"/>
          <w:sz w:val="24"/>
        </w:rPr>
        <w:t xml:space="preserve"> </w:t>
      </w:r>
      <w:r>
        <w:rPr>
          <w:sz w:val="24"/>
        </w:rPr>
        <w:t>the</w:t>
      </w:r>
      <w:r>
        <w:rPr>
          <w:spacing w:val="-9"/>
          <w:sz w:val="24"/>
        </w:rPr>
        <w:t xml:space="preserve"> </w:t>
      </w:r>
      <w:r>
        <w:rPr>
          <w:sz w:val="24"/>
        </w:rPr>
        <w:t>importer</w:t>
      </w:r>
      <w:r>
        <w:rPr>
          <w:spacing w:val="-9"/>
          <w:sz w:val="24"/>
        </w:rPr>
        <w:t xml:space="preserve"> </w:t>
      </w:r>
      <w:r>
        <w:rPr>
          <w:sz w:val="24"/>
        </w:rPr>
        <w:t>claimed</w:t>
      </w:r>
      <w:r>
        <w:rPr>
          <w:spacing w:val="-9"/>
          <w:sz w:val="24"/>
        </w:rPr>
        <w:t xml:space="preserve"> </w:t>
      </w:r>
      <w:r>
        <w:rPr>
          <w:sz w:val="24"/>
        </w:rPr>
        <w:t>preferential</w:t>
      </w:r>
      <w:r>
        <w:rPr>
          <w:spacing w:val="-9"/>
          <w:sz w:val="24"/>
        </w:rPr>
        <w:t xml:space="preserve"> </w:t>
      </w:r>
      <w:r>
        <w:rPr>
          <w:sz w:val="24"/>
        </w:rPr>
        <w:t>tariff</w:t>
      </w:r>
      <w:r>
        <w:rPr>
          <w:spacing w:val="-10"/>
          <w:sz w:val="24"/>
        </w:rPr>
        <w:t xml:space="preserve"> </w:t>
      </w:r>
      <w:r>
        <w:rPr>
          <w:spacing w:val="-2"/>
          <w:sz w:val="24"/>
        </w:rPr>
        <w:t>treatment.</w:t>
      </w:r>
    </w:p>
    <w:p w14:paraId="66FAE79E" w14:textId="77777777" w:rsidR="00C652A5" w:rsidRDefault="00C652A5">
      <w:pPr>
        <w:pStyle w:val="BodyText"/>
      </w:pPr>
    </w:p>
    <w:p w14:paraId="429491B5" w14:textId="77777777" w:rsidR="00C652A5" w:rsidRDefault="00FF526F">
      <w:pPr>
        <w:pStyle w:val="ListParagraph"/>
        <w:numPr>
          <w:ilvl w:val="0"/>
          <w:numId w:val="3"/>
        </w:numPr>
        <w:tabs>
          <w:tab w:val="left" w:pos="1026"/>
        </w:tabs>
        <w:ind w:right="309" w:firstLine="0"/>
        <w:jc w:val="both"/>
        <w:rPr>
          <w:sz w:val="24"/>
        </w:rPr>
      </w:pPr>
      <w:r>
        <w:rPr>
          <w:sz w:val="24"/>
        </w:rPr>
        <w:t xml:space="preserve">On receipt of information on a proposed visit under paragraph 2, the host Party may request information from </w:t>
      </w:r>
      <w:r>
        <w:rPr>
          <w:sz w:val="24"/>
        </w:rPr>
        <w:t>the importing Party to facilitate planning of the visit, such as logistical arrangements or provision of requested assistance.</w:t>
      </w:r>
    </w:p>
    <w:p w14:paraId="58A6A984" w14:textId="77777777" w:rsidR="00C652A5" w:rsidRDefault="00C652A5">
      <w:pPr>
        <w:pStyle w:val="BodyText"/>
      </w:pPr>
    </w:p>
    <w:p w14:paraId="0CC201DA" w14:textId="77777777" w:rsidR="00C652A5" w:rsidRDefault="00FF526F">
      <w:pPr>
        <w:pStyle w:val="ListParagraph"/>
        <w:numPr>
          <w:ilvl w:val="0"/>
          <w:numId w:val="3"/>
        </w:numPr>
        <w:tabs>
          <w:tab w:val="left" w:pos="1026"/>
        </w:tabs>
        <w:ind w:right="301" w:firstLine="0"/>
        <w:jc w:val="both"/>
        <w:rPr>
          <w:sz w:val="24"/>
        </w:rPr>
      </w:pPr>
      <w:r>
        <w:rPr>
          <w:sz w:val="24"/>
        </w:rPr>
        <w:t>If an importing Party seeks to conduct a site visit under paragraph 2, it shall provide</w:t>
      </w:r>
      <w:r>
        <w:rPr>
          <w:spacing w:val="-2"/>
          <w:sz w:val="24"/>
        </w:rPr>
        <w:t xml:space="preserve"> </w:t>
      </w:r>
      <w:r>
        <w:rPr>
          <w:sz w:val="24"/>
        </w:rPr>
        <w:t>the host Party, as soon as practicable a</w:t>
      </w:r>
      <w:r>
        <w:rPr>
          <w:sz w:val="24"/>
        </w:rPr>
        <w:t>nd prior</w:t>
      </w:r>
      <w:r>
        <w:rPr>
          <w:spacing w:val="-1"/>
          <w:sz w:val="24"/>
        </w:rPr>
        <w:t xml:space="preserve"> </w:t>
      </w:r>
      <w:r>
        <w:rPr>
          <w:sz w:val="24"/>
        </w:rPr>
        <w:t>to the date of</w:t>
      </w:r>
      <w:r>
        <w:rPr>
          <w:spacing w:val="-1"/>
          <w:sz w:val="24"/>
        </w:rPr>
        <w:t xml:space="preserve"> </w:t>
      </w:r>
      <w:r>
        <w:rPr>
          <w:sz w:val="24"/>
        </w:rPr>
        <w:t>the</w:t>
      </w:r>
      <w:r>
        <w:rPr>
          <w:spacing w:val="-1"/>
          <w:sz w:val="24"/>
        </w:rPr>
        <w:t xml:space="preserve"> </w:t>
      </w:r>
      <w:r>
        <w:rPr>
          <w:sz w:val="24"/>
        </w:rPr>
        <w:t>first visit to an exporter or producer under this Article, with a list of the names and addresses of the exporters or producers it proposes to visit.</w:t>
      </w:r>
    </w:p>
    <w:p w14:paraId="09CDB3F5" w14:textId="77777777" w:rsidR="00C652A5" w:rsidRDefault="00C652A5">
      <w:pPr>
        <w:pStyle w:val="BodyText"/>
      </w:pPr>
    </w:p>
    <w:p w14:paraId="337D747A" w14:textId="77777777" w:rsidR="00C652A5" w:rsidRDefault="00FF526F">
      <w:pPr>
        <w:pStyle w:val="ListParagraph"/>
        <w:numPr>
          <w:ilvl w:val="0"/>
          <w:numId w:val="3"/>
        </w:numPr>
        <w:tabs>
          <w:tab w:val="left" w:pos="1026"/>
        </w:tabs>
        <w:ind w:left="1025" w:right="0" w:hanging="721"/>
        <w:jc w:val="both"/>
        <w:rPr>
          <w:sz w:val="24"/>
        </w:rPr>
      </w:pPr>
      <w:r>
        <w:rPr>
          <w:sz w:val="24"/>
        </w:rPr>
        <w:t>If</w:t>
      </w:r>
      <w:r>
        <w:rPr>
          <w:spacing w:val="-1"/>
          <w:sz w:val="24"/>
        </w:rPr>
        <w:t xml:space="preserve"> </w:t>
      </w:r>
      <w:r>
        <w:rPr>
          <w:sz w:val="24"/>
        </w:rPr>
        <w:t>an</w:t>
      </w:r>
      <w:r>
        <w:rPr>
          <w:spacing w:val="-2"/>
          <w:sz w:val="24"/>
        </w:rPr>
        <w:t xml:space="preserve"> </w:t>
      </w:r>
      <w:r>
        <w:rPr>
          <w:sz w:val="24"/>
        </w:rPr>
        <w:t>importing</w:t>
      </w:r>
      <w:r>
        <w:rPr>
          <w:spacing w:val="-4"/>
          <w:sz w:val="24"/>
        </w:rPr>
        <w:t xml:space="preserve"> </w:t>
      </w:r>
      <w:r>
        <w:rPr>
          <w:sz w:val="24"/>
        </w:rPr>
        <w:t>Party</w:t>
      </w:r>
      <w:r>
        <w:rPr>
          <w:spacing w:val="-6"/>
          <w:sz w:val="24"/>
        </w:rPr>
        <w:t xml:space="preserve"> </w:t>
      </w:r>
      <w:r>
        <w:rPr>
          <w:sz w:val="24"/>
        </w:rPr>
        <w:t>seeks</w:t>
      </w:r>
      <w:r>
        <w:rPr>
          <w:spacing w:val="-2"/>
          <w:sz w:val="24"/>
        </w:rPr>
        <w:t xml:space="preserve"> </w:t>
      </w:r>
      <w:r>
        <w:rPr>
          <w:sz w:val="24"/>
        </w:rPr>
        <w:t>to</w:t>
      </w:r>
      <w:r>
        <w:rPr>
          <w:spacing w:val="-2"/>
          <w:sz w:val="24"/>
        </w:rPr>
        <w:t xml:space="preserve"> </w:t>
      </w:r>
      <w:r>
        <w:rPr>
          <w:sz w:val="24"/>
        </w:rPr>
        <w:t>conduct</w:t>
      </w:r>
      <w:r>
        <w:rPr>
          <w:spacing w:val="-1"/>
          <w:sz w:val="24"/>
        </w:rPr>
        <w:t xml:space="preserve"> </w:t>
      </w:r>
      <w:r>
        <w:rPr>
          <w:sz w:val="24"/>
        </w:rPr>
        <w:t>a</w:t>
      </w:r>
      <w:r>
        <w:rPr>
          <w:spacing w:val="-2"/>
          <w:sz w:val="24"/>
        </w:rPr>
        <w:t xml:space="preserve"> </w:t>
      </w:r>
      <w:r>
        <w:rPr>
          <w:sz w:val="24"/>
        </w:rPr>
        <w:t>site</w:t>
      </w:r>
      <w:r>
        <w:rPr>
          <w:spacing w:val="-1"/>
          <w:sz w:val="24"/>
        </w:rPr>
        <w:t xml:space="preserve"> </w:t>
      </w:r>
      <w:r>
        <w:rPr>
          <w:sz w:val="24"/>
        </w:rPr>
        <w:t>visit</w:t>
      </w:r>
      <w:r>
        <w:rPr>
          <w:spacing w:val="-2"/>
          <w:sz w:val="24"/>
        </w:rPr>
        <w:t xml:space="preserve"> </w:t>
      </w:r>
      <w:r>
        <w:rPr>
          <w:sz w:val="24"/>
        </w:rPr>
        <w:t>under</w:t>
      </w:r>
      <w:r>
        <w:rPr>
          <w:spacing w:val="-3"/>
          <w:sz w:val="24"/>
        </w:rPr>
        <w:t xml:space="preserve"> </w:t>
      </w:r>
      <w:r>
        <w:rPr>
          <w:sz w:val="24"/>
        </w:rPr>
        <w:t>paragraph</w:t>
      </w:r>
      <w:r>
        <w:rPr>
          <w:spacing w:val="-2"/>
          <w:sz w:val="24"/>
        </w:rPr>
        <w:t xml:space="preserve"> </w:t>
      </w:r>
      <w:r>
        <w:rPr>
          <w:spacing w:val="-5"/>
          <w:sz w:val="24"/>
        </w:rPr>
        <w:t>2:</w:t>
      </w:r>
    </w:p>
    <w:p w14:paraId="6EEA482E" w14:textId="77777777" w:rsidR="00C652A5" w:rsidRDefault="00C652A5">
      <w:pPr>
        <w:pStyle w:val="BodyText"/>
        <w:spacing w:before="1"/>
      </w:pPr>
    </w:p>
    <w:p w14:paraId="2CE00113" w14:textId="77777777" w:rsidR="00C652A5" w:rsidRDefault="00FF526F">
      <w:pPr>
        <w:pStyle w:val="ListParagraph"/>
        <w:numPr>
          <w:ilvl w:val="1"/>
          <w:numId w:val="3"/>
        </w:numPr>
        <w:tabs>
          <w:tab w:val="left" w:pos="1746"/>
        </w:tabs>
        <w:ind w:right="302"/>
        <w:jc w:val="both"/>
        <w:rPr>
          <w:sz w:val="24"/>
        </w:rPr>
      </w:pPr>
      <w:r>
        <w:rPr>
          <w:sz w:val="24"/>
        </w:rPr>
        <w:t xml:space="preserve">officials of the host Party may accompany the officials of the importing Party during the site </w:t>
      </w:r>
      <w:proofErr w:type="gramStart"/>
      <w:r>
        <w:rPr>
          <w:sz w:val="24"/>
        </w:rPr>
        <w:t>visit;</w:t>
      </w:r>
      <w:proofErr w:type="gramEnd"/>
    </w:p>
    <w:p w14:paraId="28961331" w14:textId="77777777" w:rsidR="00C652A5" w:rsidRDefault="00C652A5">
      <w:pPr>
        <w:pStyle w:val="BodyText"/>
      </w:pPr>
    </w:p>
    <w:p w14:paraId="206AF7C0" w14:textId="77777777" w:rsidR="00C652A5" w:rsidRDefault="00FF526F">
      <w:pPr>
        <w:pStyle w:val="ListParagraph"/>
        <w:numPr>
          <w:ilvl w:val="1"/>
          <w:numId w:val="3"/>
        </w:numPr>
        <w:tabs>
          <w:tab w:val="left" w:pos="1746"/>
        </w:tabs>
        <w:jc w:val="both"/>
        <w:rPr>
          <w:sz w:val="24"/>
        </w:rPr>
      </w:pPr>
      <w:r>
        <w:rPr>
          <w:sz w:val="24"/>
        </w:rPr>
        <w:t>officials of the host Party may, in accordance with its laws and regulations, on request of the importing Party or on its own initiative, assist the offi</w:t>
      </w:r>
      <w:r>
        <w:rPr>
          <w:sz w:val="24"/>
        </w:rPr>
        <w:t xml:space="preserve">cials of the importing Party during the site visit and provide, to the extent available, information relevant to conduct the site </w:t>
      </w:r>
      <w:proofErr w:type="gramStart"/>
      <w:r>
        <w:rPr>
          <w:sz w:val="24"/>
        </w:rPr>
        <w:t>visit;</w:t>
      </w:r>
      <w:proofErr w:type="gramEnd"/>
    </w:p>
    <w:p w14:paraId="42AF3606" w14:textId="77777777" w:rsidR="00C652A5" w:rsidRDefault="00C652A5">
      <w:pPr>
        <w:pStyle w:val="BodyText"/>
      </w:pPr>
    </w:p>
    <w:p w14:paraId="56B863A3" w14:textId="77777777" w:rsidR="00C652A5" w:rsidRDefault="00FF526F">
      <w:pPr>
        <w:pStyle w:val="ListParagraph"/>
        <w:numPr>
          <w:ilvl w:val="1"/>
          <w:numId w:val="3"/>
        </w:numPr>
        <w:tabs>
          <w:tab w:val="left" w:pos="1746"/>
        </w:tabs>
        <w:ind w:right="301"/>
        <w:jc w:val="both"/>
        <w:rPr>
          <w:sz w:val="24"/>
        </w:rPr>
      </w:pPr>
      <w:r>
        <w:rPr>
          <w:sz w:val="24"/>
        </w:rPr>
        <w:t>the importing and host Parties shall limit communication regarding the site visit to relevant government officials and</w:t>
      </w:r>
      <w:r>
        <w:rPr>
          <w:sz w:val="24"/>
        </w:rPr>
        <w:t xml:space="preserve"> shall not inform the exporter or producer outside the government of the host Party</w:t>
      </w:r>
      <w:r>
        <w:rPr>
          <w:spacing w:val="40"/>
          <w:sz w:val="24"/>
        </w:rPr>
        <w:t xml:space="preserve"> </w:t>
      </w:r>
      <w:r>
        <w:rPr>
          <w:sz w:val="24"/>
        </w:rPr>
        <w:t xml:space="preserve">in advance of a visit or provide any other verification or enforcement information not publicly available whose disclosure could undermine the effectiveness of the </w:t>
      </w:r>
      <w:proofErr w:type="gramStart"/>
      <w:r>
        <w:rPr>
          <w:sz w:val="24"/>
        </w:rPr>
        <w:t>action;</w:t>
      </w:r>
      <w:proofErr w:type="gramEnd"/>
    </w:p>
    <w:p w14:paraId="7AD34DC9" w14:textId="77777777" w:rsidR="00C652A5" w:rsidRDefault="00C652A5">
      <w:pPr>
        <w:pStyle w:val="BodyText"/>
        <w:spacing w:before="10"/>
        <w:rPr>
          <w:sz w:val="23"/>
        </w:rPr>
      </w:pPr>
    </w:p>
    <w:p w14:paraId="175C159A" w14:textId="77777777" w:rsidR="00C652A5" w:rsidRDefault="00FF526F">
      <w:pPr>
        <w:pStyle w:val="ListParagraph"/>
        <w:numPr>
          <w:ilvl w:val="1"/>
          <w:numId w:val="3"/>
        </w:numPr>
        <w:tabs>
          <w:tab w:val="left" w:pos="1746"/>
        </w:tabs>
        <w:ind w:right="298"/>
        <w:jc w:val="both"/>
        <w:rPr>
          <w:sz w:val="24"/>
        </w:rPr>
      </w:pPr>
      <w:r>
        <w:rPr>
          <w:sz w:val="24"/>
        </w:rPr>
        <w:t>the importing Party shall request permission from the exporter or producer</w:t>
      </w:r>
      <w:r>
        <w:rPr>
          <w:sz w:val="24"/>
          <w:vertAlign w:val="superscript"/>
        </w:rPr>
        <w:t>4</w:t>
      </w:r>
      <w:r>
        <w:rPr>
          <w:sz w:val="24"/>
        </w:rPr>
        <w:t xml:space="preserve"> for access to the relevant records or facilities, no later than the time of the visit.</w:t>
      </w:r>
      <w:r>
        <w:rPr>
          <w:spacing w:val="40"/>
          <w:sz w:val="24"/>
        </w:rPr>
        <w:t xml:space="preserve"> </w:t>
      </w:r>
      <w:r>
        <w:rPr>
          <w:sz w:val="24"/>
        </w:rPr>
        <w:t>Unless advance notice would undermine the effectiveness of the site visit, the importing Par</w:t>
      </w:r>
      <w:r>
        <w:rPr>
          <w:sz w:val="24"/>
        </w:rPr>
        <w:t>ty shall request permission with appropriate advance notice; and</w:t>
      </w:r>
    </w:p>
    <w:p w14:paraId="42B578E8" w14:textId="77777777" w:rsidR="00C652A5" w:rsidRDefault="00C652A5">
      <w:pPr>
        <w:pStyle w:val="BodyText"/>
      </w:pPr>
    </w:p>
    <w:p w14:paraId="46EC2C74" w14:textId="77777777" w:rsidR="00C652A5" w:rsidRDefault="00FF526F">
      <w:pPr>
        <w:pStyle w:val="ListParagraph"/>
        <w:numPr>
          <w:ilvl w:val="1"/>
          <w:numId w:val="3"/>
        </w:numPr>
        <w:tabs>
          <w:tab w:val="left" w:pos="1746"/>
        </w:tabs>
        <w:ind w:right="301"/>
        <w:jc w:val="both"/>
        <w:rPr>
          <w:sz w:val="24"/>
        </w:rPr>
      </w:pPr>
      <w:r>
        <w:rPr>
          <w:sz w:val="24"/>
        </w:rPr>
        <w:t>if the exporter or producer of textile or apparel goods denies such permission or access, the visit will not occur.</w:t>
      </w:r>
      <w:r>
        <w:rPr>
          <w:spacing w:val="40"/>
          <w:sz w:val="24"/>
        </w:rPr>
        <w:t xml:space="preserve"> </w:t>
      </w:r>
      <w:r>
        <w:rPr>
          <w:sz w:val="24"/>
        </w:rPr>
        <w:t xml:space="preserve">The importing Party shall </w:t>
      </w:r>
      <w:proofErr w:type="gramStart"/>
      <w:r>
        <w:rPr>
          <w:sz w:val="24"/>
        </w:rPr>
        <w:t>give consideration to</w:t>
      </w:r>
      <w:proofErr w:type="gramEnd"/>
      <w:r>
        <w:rPr>
          <w:sz w:val="24"/>
        </w:rPr>
        <w:t xml:space="preserve"> any reasonable alternative</w:t>
      </w:r>
      <w:r>
        <w:rPr>
          <w:sz w:val="24"/>
        </w:rPr>
        <w:t xml:space="preserve"> dates proposed, taking into account the availability of relevant</w:t>
      </w:r>
      <w:r>
        <w:rPr>
          <w:spacing w:val="40"/>
          <w:sz w:val="24"/>
        </w:rPr>
        <w:t xml:space="preserve"> </w:t>
      </w:r>
      <w:r>
        <w:rPr>
          <w:sz w:val="24"/>
        </w:rPr>
        <w:t>employees or facilities of the person visited.</w:t>
      </w:r>
    </w:p>
    <w:p w14:paraId="6D72459D" w14:textId="77777777" w:rsidR="00C652A5" w:rsidRDefault="00C652A5">
      <w:pPr>
        <w:pStyle w:val="BodyText"/>
        <w:spacing w:before="1"/>
      </w:pPr>
    </w:p>
    <w:p w14:paraId="53E59251" w14:textId="77777777" w:rsidR="00C652A5" w:rsidRDefault="00FF526F">
      <w:pPr>
        <w:pStyle w:val="ListParagraph"/>
        <w:numPr>
          <w:ilvl w:val="0"/>
          <w:numId w:val="3"/>
        </w:numPr>
        <w:tabs>
          <w:tab w:val="left" w:pos="1026"/>
        </w:tabs>
        <w:ind w:left="1025" w:right="0" w:hanging="721"/>
        <w:jc w:val="both"/>
        <w:rPr>
          <w:sz w:val="24"/>
        </w:rPr>
      </w:pPr>
      <w:r>
        <w:rPr>
          <w:sz w:val="24"/>
        </w:rPr>
        <w:t>On</w:t>
      </w:r>
      <w:r>
        <w:rPr>
          <w:spacing w:val="-1"/>
          <w:sz w:val="24"/>
        </w:rPr>
        <w:t xml:space="preserve"> </w:t>
      </w:r>
      <w:r>
        <w:rPr>
          <w:sz w:val="24"/>
        </w:rPr>
        <w:t>completion</w:t>
      </w:r>
      <w:r>
        <w:rPr>
          <w:spacing w:val="-1"/>
          <w:sz w:val="24"/>
        </w:rPr>
        <w:t xml:space="preserve"> </w:t>
      </w:r>
      <w:r>
        <w:rPr>
          <w:sz w:val="24"/>
        </w:rPr>
        <w:t>of a</w:t>
      </w:r>
      <w:r>
        <w:rPr>
          <w:spacing w:val="-2"/>
          <w:sz w:val="24"/>
        </w:rPr>
        <w:t xml:space="preserve"> </w:t>
      </w:r>
      <w:r>
        <w:rPr>
          <w:sz w:val="24"/>
        </w:rPr>
        <w:t>site</w:t>
      </w:r>
      <w:r>
        <w:rPr>
          <w:spacing w:val="-1"/>
          <w:sz w:val="24"/>
        </w:rPr>
        <w:t xml:space="preserve"> </w:t>
      </w:r>
      <w:r>
        <w:rPr>
          <w:sz w:val="24"/>
        </w:rPr>
        <w:t>visit</w:t>
      </w:r>
      <w:r>
        <w:rPr>
          <w:spacing w:val="-1"/>
          <w:sz w:val="24"/>
        </w:rPr>
        <w:t xml:space="preserve"> </w:t>
      </w:r>
      <w:r>
        <w:rPr>
          <w:sz w:val="24"/>
        </w:rPr>
        <w:t>under</w:t>
      </w:r>
      <w:r>
        <w:rPr>
          <w:spacing w:val="-2"/>
          <w:sz w:val="24"/>
        </w:rPr>
        <w:t xml:space="preserve"> </w:t>
      </w:r>
      <w:r>
        <w:rPr>
          <w:sz w:val="24"/>
        </w:rPr>
        <w:t>paragraph</w:t>
      </w:r>
      <w:r>
        <w:rPr>
          <w:spacing w:val="-1"/>
          <w:sz w:val="24"/>
        </w:rPr>
        <w:t xml:space="preserve"> </w:t>
      </w:r>
      <w:r>
        <w:rPr>
          <w:sz w:val="24"/>
        </w:rPr>
        <w:t>2, the</w:t>
      </w:r>
      <w:r>
        <w:rPr>
          <w:spacing w:val="-2"/>
          <w:sz w:val="24"/>
        </w:rPr>
        <w:t xml:space="preserve"> </w:t>
      </w:r>
      <w:r>
        <w:rPr>
          <w:sz w:val="24"/>
        </w:rPr>
        <w:t>importing</w:t>
      </w:r>
      <w:r>
        <w:rPr>
          <w:spacing w:val="-4"/>
          <w:sz w:val="24"/>
        </w:rPr>
        <w:t xml:space="preserve"> </w:t>
      </w:r>
      <w:r>
        <w:rPr>
          <w:sz w:val="24"/>
        </w:rPr>
        <w:t>Party</w:t>
      </w:r>
      <w:r>
        <w:rPr>
          <w:spacing w:val="-5"/>
          <w:sz w:val="24"/>
        </w:rPr>
        <w:t xml:space="preserve"> </w:t>
      </w:r>
      <w:r>
        <w:rPr>
          <w:spacing w:val="-2"/>
          <w:sz w:val="24"/>
        </w:rPr>
        <w:t>shall:</w:t>
      </w:r>
    </w:p>
    <w:p w14:paraId="292B180D" w14:textId="77777777" w:rsidR="00C652A5" w:rsidRDefault="00C652A5">
      <w:pPr>
        <w:pStyle w:val="BodyText"/>
        <w:rPr>
          <w:sz w:val="20"/>
        </w:rPr>
      </w:pPr>
    </w:p>
    <w:p w14:paraId="75467067" w14:textId="77777777" w:rsidR="00C652A5" w:rsidRDefault="00C652A5">
      <w:pPr>
        <w:pStyle w:val="BodyText"/>
        <w:rPr>
          <w:sz w:val="20"/>
        </w:rPr>
      </w:pPr>
    </w:p>
    <w:p w14:paraId="2A531CC6" w14:textId="77777777" w:rsidR="00C652A5" w:rsidRDefault="00FF526F">
      <w:pPr>
        <w:pStyle w:val="BodyText"/>
        <w:spacing w:before="6"/>
        <w:rPr>
          <w:sz w:val="10"/>
        </w:rPr>
      </w:pPr>
      <w:r>
        <w:pict w14:anchorId="3D3CA984">
          <v:rect id="docshape4" o:spid="_x0000_s2050" style="position:absolute;margin-left:99.25pt;margin-top:7.3pt;width:2in;height:.6pt;z-index:-15727616;mso-wrap-distance-left:0;mso-wrap-distance-right:0;mso-position-horizontal-relative:page" fillcolor="black" stroked="f">
            <w10:wrap type="topAndBottom" anchorx="page"/>
          </v:rect>
        </w:pict>
      </w:r>
    </w:p>
    <w:p w14:paraId="5183AD6C" w14:textId="77777777" w:rsidR="00C652A5" w:rsidRDefault="00FF526F">
      <w:pPr>
        <w:spacing w:before="103"/>
        <w:ind w:left="305" w:right="348"/>
        <w:rPr>
          <w:sz w:val="20"/>
        </w:rPr>
      </w:pPr>
      <w:r>
        <w:rPr>
          <w:sz w:val="20"/>
          <w:vertAlign w:val="superscript"/>
        </w:rPr>
        <w:t>4</w:t>
      </w:r>
      <w:r>
        <w:rPr>
          <w:spacing w:val="40"/>
          <w:sz w:val="20"/>
        </w:rPr>
        <w:t xml:space="preserve"> </w:t>
      </w:r>
      <w:r>
        <w:rPr>
          <w:sz w:val="20"/>
        </w:rPr>
        <w:t>The</w:t>
      </w:r>
      <w:r>
        <w:rPr>
          <w:spacing w:val="-2"/>
          <w:sz w:val="20"/>
        </w:rPr>
        <w:t xml:space="preserve"> </w:t>
      </w:r>
      <w:r>
        <w:rPr>
          <w:sz w:val="20"/>
        </w:rPr>
        <w:t>importing</w:t>
      </w:r>
      <w:r>
        <w:rPr>
          <w:spacing w:val="-3"/>
          <w:sz w:val="20"/>
        </w:rPr>
        <w:t xml:space="preserve"> </w:t>
      </w:r>
      <w:r>
        <w:rPr>
          <w:sz w:val="20"/>
        </w:rPr>
        <w:t>Party</w:t>
      </w:r>
      <w:r>
        <w:rPr>
          <w:spacing w:val="-6"/>
          <w:sz w:val="20"/>
        </w:rPr>
        <w:t xml:space="preserve"> </w:t>
      </w:r>
      <w:r>
        <w:rPr>
          <w:sz w:val="20"/>
        </w:rPr>
        <w:t>shall</w:t>
      </w:r>
      <w:r>
        <w:rPr>
          <w:spacing w:val="-3"/>
          <w:sz w:val="20"/>
        </w:rPr>
        <w:t xml:space="preserve"> </w:t>
      </w:r>
      <w:r>
        <w:rPr>
          <w:sz w:val="20"/>
        </w:rPr>
        <w:t>request</w:t>
      </w:r>
      <w:r>
        <w:rPr>
          <w:spacing w:val="-3"/>
          <w:sz w:val="20"/>
        </w:rPr>
        <w:t xml:space="preserve"> </w:t>
      </w:r>
      <w:r>
        <w:rPr>
          <w:sz w:val="20"/>
        </w:rPr>
        <w:t>permission</w:t>
      </w:r>
      <w:r>
        <w:rPr>
          <w:spacing w:val="-3"/>
          <w:sz w:val="20"/>
        </w:rPr>
        <w:t xml:space="preserve"> </w:t>
      </w:r>
      <w:r>
        <w:rPr>
          <w:sz w:val="20"/>
        </w:rPr>
        <w:t>from</w:t>
      </w:r>
      <w:r>
        <w:rPr>
          <w:spacing w:val="-4"/>
          <w:sz w:val="20"/>
        </w:rPr>
        <w:t xml:space="preserve"> </w:t>
      </w:r>
      <w:r>
        <w:rPr>
          <w:sz w:val="20"/>
        </w:rPr>
        <w:t>a</w:t>
      </w:r>
      <w:r>
        <w:rPr>
          <w:spacing w:val="-2"/>
          <w:sz w:val="20"/>
        </w:rPr>
        <w:t xml:space="preserve"> </w:t>
      </w:r>
      <w:r>
        <w:rPr>
          <w:sz w:val="20"/>
        </w:rPr>
        <w:t>person who</w:t>
      </w:r>
      <w:r>
        <w:rPr>
          <w:spacing w:val="-1"/>
          <w:sz w:val="20"/>
        </w:rPr>
        <w:t xml:space="preserve"> </w:t>
      </w:r>
      <w:r>
        <w:rPr>
          <w:sz w:val="20"/>
        </w:rPr>
        <w:t>has</w:t>
      </w:r>
      <w:r>
        <w:rPr>
          <w:spacing w:val="-3"/>
          <w:sz w:val="20"/>
        </w:rPr>
        <w:t xml:space="preserve"> </w:t>
      </w:r>
      <w:r>
        <w:rPr>
          <w:sz w:val="20"/>
        </w:rPr>
        <w:t>the</w:t>
      </w:r>
      <w:r>
        <w:rPr>
          <w:spacing w:val="-2"/>
          <w:sz w:val="20"/>
        </w:rPr>
        <w:t xml:space="preserve"> </w:t>
      </w:r>
      <w:r>
        <w:rPr>
          <w:sz w:val="20"/>
        </w:rPr>
        <w:t>capacity</w:t>
      </w:r>
      <w:r>
        <w:rPr>
          <w:spacing w:val="-6"/>
          <w:sz w:val="20"/>
        </w:rPr>
        <w:t xml:space="preserve"> </w:t>
      </w:r>
      <w:r>
        <w:rPr>
          <w:sz w:val="20"/>
        </w:rPr>
        <w:t>to</w:t>
      </w:r>
      <w:r>
        <w:rPr>
          <w:spacing w:val="-1"/>
          <w:sz w:val="20"/>
        </w:rPr>
        <w:t xml:space="preserve"> </w:t>
      </w:r>
      <w:r>
        <w:rPr>
          <w:sz w:val="20"/>
        </w:rPr>
        <w:t>consent</w:t>
      </w:r>
      <w:r>
        <w:rPr>
          <w:spacing w:val="-3"/>
          <w:sz w:val="20"/>
        </w:rPr>
        <w:t xml:space="preserve"> </w:t>
      </w:r>
      <w:r>
        <w:rPr>
          <w:sz w:val="20"/>
        </w:rPr>
        <w:t>to the visit at the facilities to be visited.</w:t>
      </w:r>
    </w:p>
    <w:p w14:paraId="43A0EBBD" w14:textId="77777777" w:rsidR="00C652A5" w:rsidRDefault="00C652A5">
      <w:pPr>
        <w:rPr>
          <w:sz w:val="20"/>
        </w:rPr>
        <w:sectPr w:rsidR="00C652A5">
          <w:pgSz w:w="11910" w:h="16840"/>
          <w:pgMar w:top="1700" w:right="1680" w:bottom="960" w:left="1680" w:header="0" w:footer="780" w:gutter="0"/>
          <w:cols w:space="720"/>
        </w:sectPr>
      </w:pPr>
    </w:p>
    <w:p w14:paraId="0F8093E5" w14:textId="77777777" w:rsidR="00C652A5" w:rsidRDefault="00FF526F">
      <w:pPr>
        <w:pStyle w:val="ListParagraph"/>
        <w:numPr>
          <w:ilvl w:val="1"/>
          <w:numId w:val="3"/>
        </w:numPr>
        <w:tabs>
          <w:tab w:val="left" w:pos="1725"/>
        </w:tabs>
        <w:spacing w:before="71"/>
        <w:ind w:left="1724" w:right="303" w:hanging="699"/>
        <w:jc w:val="both"/>
        <w:rPr>
          <w:sz w:val="24"/>
        </w:rPr>
      </w:pPr>
      <w:r>
        <w:rPr>
          <w:sz w:val="24"/>
        </w:rPr>
        <w:lastRenderedPageBreak/>
        <w:t>on</w:t>
      </w:r>
      <w:r>
        <w:rPr>
          <w:spacing w:val="-3"/>
          <w:sz w:val="24"/>
        </w:rPr>
        <w:t xml:space="preserve"> </w:t>
      </w:r>
      <w:r>
        <w:rPr>
          <w:sz w:val="24"/>
        </w:rPr>
        <w:t>request</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host</w:t>
      </w:r>
      <w:r>
        <w:rPr>
          <w:spacing w:val="-2"/>
          <w:sz w:val="24"/>
        </w:rPr>
        <w:t xml:space="preserve"> </w:t>
      </w:r>
      <w:r>
        <w:rPr>
          <w:sz w:val="24"/>
        </w:rPr>
        <w:t>Party,</w:t>
      </w:r>
      <w:r>
        <w:rPr>
          <w:spacing w:val="-2"/>
          <w:sz w:val="24"/>
        </w:rPr>
        <w:t xml:space="preserve"> </w:t>
      </w:r>
      <w:r>
        <w:rPr>
          <w:sz w:val="24"/>
        </w:rPr>
        <w:t>inform</w:t>
      </w:r>
      <w:r>
        <w:rPr>
          <w:spacing w:val="-2"/>
          <w:sz w:val="24"/>
        </w:rPr>
        <w:t xml:space="preserve"> </w:t>
      </w:r>
      <w:r>
        <w:rPr>
          <w:sz w:val="24"/>
        </w:rPr>
        <w:t>the</w:t>
      </w:r>
      <w:r>
        <w:rPr>
          <w:spacing w:val="-3"/>
          <w:sz w:val="24"/>
        </w:rPr>
        <w:t xml:space="preserve"> </w:t>
      </w:r>
      <w:r>
        <w:rPr>
          <w:sz w:val="24"/>
        </w:rPr>
        <w:t>host</w:t>
      </w:r>
      <w:r>
        <w:rPr>
          <w:spacing w:val="-2"/>
          <w:sz w:val="24"/>
        </w:rPr>
        <w:t xml:space="preserve"> </w:t>
      </w:r>
      <w:r>
        <w:rPr>
          <w:sz w:val="24"/>
        </w:rPr>
        <w:t>Party</w:t>
      </w:r>
      <w:r>
        <w:rPr>
          <w:spacing w:val="-5"/>
          <w:sz w:val="24"/>
        </w:rPr>
        <w:t xml:space="preserve"> </w:t>
      </w:r>
      <w:r>
        <w:rPr>
          <w:sz w:val="24"/>
        </w:rPr>
        <w:t>of</w:t>
      </w:r>
      <w:r>
        <w:rPr>
          <w:spacing w:val="-2"/>
          <w:sz w:val="24"/>
        </w:rPr>
        <w:t xml:space="preserve"> </w:t>
      </w:r>
      <w:r>
        <w:rPr>
          <w:sz w:val="24"/>
        </w:rPr>
        <w:t>its</w:t>
      </w:r>
      <w:r>
        <w:rPr>
          <w:spacing w:val="-2"/>
          <w:sz w:val="24"/>
        </w:rPr>
        <w:t xml:space="preserve"> </w:t>
      </w:r>
      <w:r>
        <w:rPr>
          <w:sz w:val="24"/>
        </w:rPr>
        <w:t xml:space="preserve">preliminary </w:t>
      </w:r>
      <w:proofErr w:type="gramStart"/>
      <w:r>
        <w:rPr>
          <w:spacing w:val="-2"/>
          <w:sz w:val="24"/>
        </w:rPr>
        <w:t>findings;</w:t>
      </w:r>
      <w:proofErr w:type="gramEnd"/>
    </w:p>
    <w:p w14:paraId="52B670B0" w14:textId="77777777" w:rsidR="00C652A5" w:rsidRDefault="00C652A5">
      <w:pPr>
        <w:pStyle w:val="BodyText"/>
      </w:pPr>
    </w:p>
    <w:p w14:paraId="3C0DE821" w14:textId="77777777" w:rsidR="00C652A5" w:rsidRDefault="00FF526F">
      <w:pPr>
        <w:pStyle w:val="ListParagraph"/>
        <w:numPr>
          <w:ilvl w:val="1"/>
          <w:numId w:val="3"/>
        </w:numPr>
        <w:tabs>
          <w:tab w:val="left" w:pos="1746"/>
        </w:tabs>
        <w:ind w:right="302"/>
        <w:jc w:val="both"/>
        <w:rPr>
          <w:sz w:val="24"/>
        </w:rPr>
      </w:pPr>
      <w:r>
        <w:rPr>
          <w:sz w:val="24"/>
        </w:rPr>
        <w:t>on receiving a written request from the host Party, provide the host Party with a written report of the results of the visit, including any findings, no later than 90 days after the date of the request.</w:t>
      </w:r>
      <w:r>
        <w:rPr>
          <w:spacing w:val="40"/>
          <w:sz w:val="24"/>
        </w:rPr>
        <w:t xml:space="preserve"> </w:t>
      </w:r>
      <w:r>
        <w:rPr>
          <w:sz w:val="24"/>
        </w:rPr>
        <w:t xml:space="preserve">If the report is not in English, the importing Party </w:t>
      </w:r>
      <w:r>
        <w:rPr>
          <w:sz w:val="24"/>
        </w:rPr>
        <w:t>shall provide a translation of it in English on request of the host Party; and</w:t>
      </w:r>
    </w:p>
    <w:p w14:paraId="7C8F0BCE" w14:textId="77777777" w:rsidR="00C652A5" w:rsidRDefault="00C652A5">
      <w:pPr>
        <w:pStyle w:val="BodyText"/>
      </w:pPr>
    </w:p>
    <w:p w14:paraId="16C4EB87" w14:textId="77777777" w:rsidR="00C652A5" w:rsidRDefault="00FF526F">
      <w:pPr>
        <w:pStyle w:val="ListParagraph"/>
        <w:numPr>
          <w:ilvl w:val="1"/>
          <w:numId w:val="3"/>
        </w:numPr>
        <w:tabs>
          <w:tab w:val="left" w:pos="1746"/>
        </w:tabs>
        <w:ind w:right="298"/>
        <w:jc w:val="both"/>
        <w:rPr>
          <w:sz w:val="24"/>
        </w:rPr>
      </w:pPr>
      <w:r>
        <w:rPr>
          <w:sz w:val="24"/>
        </w:rPr>
        <w:t>on receiving a written request of the exporter or producer, provide that person with a written report of the results of the visit as it pertains to that exporter or producer, i</w:t>
      </w:r>
      <w:r>
        <w:rPr>
          <w:sz w:val="24"/>
        </w:rPr>
        <w:t>ncluding any findings, no later than 90 days after the date of the request.</w:t>
      </w:r>
      <w:r>
        <w:rPr>
          <w:spacing w:val="80"/>
          <w:sz w:val="24"/>
        </w:rPr>
        <w:t xml:space="preserve"> </w:t>
      </w:r>
      <w:r>
        <w:rPr>
          <w:sz w:val="24"/>
        </w:rPr>
        <w:t>This may be a report prepared under subparagraph (b), with appropriate changes. The importing Party shall inform the exporter or producer of the entitlement</w:t>
      </w:r>
      <w:r>
        <w:rPr>
          <w:spacing w:val="-3"/>
          <w:sz w:val="24"/>
        </w:rPr>
        <w:t xml:space="preserve"> </w:t>
      </w:r>
      <w:r>
        <w:rPr>
          <w:sz w:val="24"/>
        </w:rPr>
        <w:t>to</w:t>
      </w:r>
      <w:r>
        <w:rPr>
          <w:spacing w:val="-3"/>
          <w:sz w:val="24"/>
        </w:rPr>
        <w:t xml:space="preserve"> </w:t>
      </w:r>
      <w:r>
        <w:rPr>
          <w:sz w:val="24"/>
        </w:rPr>
        <w:t>request</w:t>
      </w:r>
      <w:r>
        <w:rPr>
          <w:spacing w:val="-1"/>
          <w:sz w:val="24"/>
        </w:rPr>
        <w:t xml:space="preserve"> </w:t>
      </w:r>
      <w:r>
        <w:rPr>
          <w:sz w:val="24"/>
        </w:rPr>
        <w:t>this</w:t>
      </w:r>
      <w:r>
        <w:rPr>
          <w:spacing w:val="-3"/>
          <w:sz w:val="24"/>
        </w:rPr>
        <w:t xml:space="preserve"> </w:t>
      </w:r>
      <w:r>
        <w:rPr>
          <w:sz w:val="24"/>
        </w:rPr>
        <w:t>report.</w:t>
      </w:r>
      <w:r>
        <w:rPr>
          <w:spacing w:val="40"/>
          <w:sz w:val="24"/>
        </w:rPr>
        <w:t xml:space="preserve"> </w:t>
      </w:r>
      <w:r>
        <w:rPr>
          <w:sz w:val="24"/>
        </w:rPr>
        <w:t>If</w:t>
      </w:r>
      <w:r>
        <w:rPr>
          <w:spacing w:val="-2"/>
          <w:sz w:val="24"/>
        </w:rPr>
        <w:t xml:space="preserve"> </w:t>
      </w:r>
      <w:r>
        <w:rPr>
          <w:sz w:val="24"/>
        </w:rPr>
        <w:t>the</w:t>
      </w:r>
      <w:r>
        <w:rPr>
          <w:spacing w:val="-2"/>
          <w:sz w:val="24"/>
        </w:rPr>
        <w:t xml:space="preserve"> </w:t>
      </w:r>
      <w:r>
        <w:rPr>
          <w:sz w:val="24"/>
        </w:rPr>
        <w:t>report</w:t>
      </w:r>
      <w:r>
        <w:rPr>
          <w:spacing w:val="-2"/>
          <w:sz w:val="24"/>
        </w:rPr>
        <w:t xml:space="preserve"> </w:t>
      </w:r>
      <w:r>
        <w:rPr>
          <w:sz w:val="24"/>
        </w:rPr>
        <w:t>is</w:t>
      </w:r>
      <w:r>
        <w:rPr>
          <w:spacing w:val="-1"/>
          <w:sz w:val="24"/>
        </w:rPr>
        <w:t xml:space="preserve"> </w:t>
      </w:r>
      <w:r>
        <w:rPr>
          <w:sz w:val="24"/>
        </w:rPr>
        <w:t>not</w:t>
      </w:r>
      <w:r>
        <w:rPr>
          <w:spacing w:val="-3"/>
          <w:sz w:val="24"/>
        </w:rPr>
        <w:t xml:space="preserve"> </w:t>
      </w:r>
      <w:r>
        <w:rPr>
          <w:sz w:val="24"/>
        </w:rPr>
        <w:t>in</w:t>
      </w:r>
      <w:r>
        <w:rPr>
          <w:spacing w:val="-3"/>
          <w:sz w:val="24"/>
        </w:rPr>
        <w:t xml:space="preserve"> </w:t>
      </w:r>
      <w:r>
        <w:rPr>
          <w:sz w:val="24"/>
        </w:rPr>
        <w:t>English,</w:t>
      </w:r>
      <w:r>
        <w:rPr>
          <w:spacing w:val="-3"/>
          <w:sz w:val="24"/>
        </w:rPr>
        <w:t xml:space="preserve"> </w:t>
      </w:r>
      <w:r>
        <w:rPr>
          <w:sz w:val="24"/>
        </w:rPr>
        <w:t>the importing Party shall provide a transl</w:t>
      </w:r>
      <w:r>
        <w:rPr>
          <w:sz w:val="24"/>
        </w:rPr>
        <w:t>ation of it in English on request of that exporter or producer.</w:t>
      </w:r>
    </w:p>
    <w:p w14:paraId="1B8C601A" w14:textId="77777777" w:rsidR="00C652A5" w:rsidRDefault="00C652A5">
      <w:pPr>
        <w:pStyle w:val="BodyText"/>
        <w:spacing w:before="1"/>
      </w:pPr>
    </w:p>
    <w:p w14:paraId="734F98EA" w14:textId="77777777" w:rsidR="00C652A5" w:rsidRDefault="00FF526F">
      <w:pPr>
        <w:pStyle w:val="ListParagraph"/>
        <w:numPr>
          <w:ilvl w:val="0"/>
          <w:numId w:val="3"/>
        </w:numPr>
        <w:tabs>
          <w:tab w:val="left" w:pos="1026"/>
        </w:tabs>
        <w:ind w:right="297" w:firstLine="0"/>
        <w:jc w:val="both"/>
        <w:rPr>
          <w:sz w:val="24"/>
        </w:rPr>
      </w:pPr>
      <w:r>
        <w:rPr>
          <w:sz w:val="24"/>
        </w:rPr>
        <w:t>If an importing Party conducts a site visit under paragraph 2 and, as a result, intends to deny preferential tariff treatment to a textile or apparel good, it shall, before it may deny prefer</w:t>
      </w:r>
      <w:r>
        <w:rPr>
          <w:sz w:val="24"/>
        </w:rPr>
        <w:t>ential tariff treatment, provide to the importer and any exporter or producer that provided information directly</w:t>
      </w:r>
      <w:r>
        <w:rPr>
          <w:spacing w:val="-2"/>
          <w:sz w:val="24"/>
        </w:rPr>
        <w:t xml:space="preserve"> </w:t>
      </w:r>
      <w:r>
        <w:rPr>
          <w:sz w:val="24"/>
        </w:rPr>
        <w:t>to the importing Party 30</w:t>
      </w:r>
      <w:r>
        <w:rPr>
          <w:spacing w:val="-3"/>
          <w:sz w:val="24"/>
        </w:rPr>
        <w:t xml:space="preserve"> </w:t>
      </w:r>
      <w:r>
        <w:rPr>
          <w:sz w:val="24"/>
        </w:rPr>
        <w:t>days</w:t>
      </w:r>
      <w:r>
        <w:rPr>
          <w:spacing w:val="-3"/>
          <w:sz w:val="24"/>
        </w:rPr>
        <w:t xml:space="preserve"> </w:t>
      </w:r>
      <w:r>
        <w:rPr>
          <w:sz w:val="24"/>
        </w:rPr>
        <w:t>to</w:t>
      </w:r>
      <w:r>
        <w:rPr>
          <w:spacing w:val="-3"/>
          <w:sz w:val="24"/>
        </w:rPr>
        <w:t xml:space="preserve"> </w:t>
      </w:r>
      <w:r>
        <w:rPr>
          <w:sz w:val="24"/>
        </w:rPr>
        <w:t>submit</w:t>
      </w:r>
      <w:r>
        <w:rPr>
          <w:spacing w:val="-3"/>
          <w:sz w:val="24"/>
        </w:rPr>
        <w:t xml:space="preserve"> </w:t>
      </w:r>
      <w:r>
        <w:rPr>
          <w:sz w:val="24"/>
        </w:rPr>
        <w:t>additional</w:t>
      </w:r>
      <w:r>
        <w:rPr>
          <w:spacing w:val="-3"/>
          <w:sz w:val="24"/>
        </w:rPr>
        <w:t xml:space="preserve"> </w:t>
      </w:r>
      <w:r>
        <w:rPr>
          <w:sz w:val="24"/>
        </w:rPr>
        <w:t>information</w:t>
      </w:r>
      <w:r>
        <w:rPr>
          <w:spacing w:val="-3"/>
          <w:sz w:val="24"/>
        </w:rPr>
        <w:t xml:space="preserve"> </w:t>
      </w:r>
      <w:r>
        <w:rPr>
          <w:sz w:val="24"/>
        </w:rPr>
        <w:t>to</w:t>
      </w:r>
      <w:r>
        <w:rPr>
          <w:spacing w:val="-3"/>
          <w:sz w:val="24"/>
        </w:rPr>
        <w:t xml:space="preserve"> </w:t>
      </w:r>
      <w:r>
        <w:rPr>
          <w:sz w:val="24"/>
        </w:rPr>
        <w:t>support</w:t>
      </w:r>
      <w:r>
        <w:rPr>
          <w:spacing w:val="-3"/>
          <w:sz w:val="24"/>
        </w:rPr>
        <w:t xml:space="preserve"> </w:t>
      </w:r>
      <w:r>
        <w:rPr>
          <w:sz w:val="24"/>
        </w:rPr>
        <w:t>the</w:t>
      </w:r>
      <w:r>
        <w:rPr>
          <w:spacing w:val="-4"/>
          <w:sz w:val="24"/>
        </w:rPr>
        <w:t xml:space="preserve"> </w:t>
      </w:r>
      <w:r>
        <w:rPr>
          <w:sz w:val="24"/>
        </w:rPr>
        <w:t>claim for</w:t>
      </w:r>
      <w:r>
        <w:rPr>
          <w:spacing w:val="-3"/>
          <w:sz w:val="24"/>
        </w:rPr>
        <w:t xml:space="preserve"> </w:t>
      </w:r>
      <w:r>
        <w:rPr>
          <w:sz w:val="24"/>
        </w:rPr>
        <w:t>preferential</w:t>
      </w:r>
      <w:r>
        <w:rPr>
          <w:spacing w:val="-3"/>
          <w:sz w:val="24"/>
        </w:rPr>
        <w:t xml:space="preserve"> </w:t>
      </w:r>
      <w:r>
        <w:rPr>
          <w:sz w:val="24"/>
        </w:rPr>
        <w:t>tariff treatment.</w:t>
      </w:r>
      <w:r>
        <w:rPr>
          <w:spacing w:val="40"/>
          <w:sz w:val="24"/>
        </w:rPr>
        <w:t xml:space="preserve"> </w:t>
      </w:r>
      <w:r>
        <w:rPr>
          <w:sz w:val="24"/>
        </w:rPr>
        <w:t>If advance notice was n</w:t>
      </w:r>
      <w:r>
        <w:rPr>
          <w:sz w:val="24"/>
        </w:rPr>
        <w:t xml:space="preserve">ot given under paragraph 7(d), that importer, </w:t>
      </w:r>
      <w:proofErr w:type="gramStart"/>
      <w:r>
        <w:rPr>
          <w:sz w:val="24"/>
        </w:rPr>
        <w:t>exporter</w:t>
      </w:r>
      <w:proofErr w:type="gramEnd"/>
      <w:r>
        <w:rPr>
          <w:sz w:val="24"/>
        </w:rPr>
        <w:t xml:space="preserve"> or producer may request an additional 30 days.</w:t>
      </w:r>
    </w:p>
    <w:p w14:paraId="4FAA302F" w14:textId="77777777" w:rsidR="00C652A5" w:rsidRDefault="00C652A5">
      <w:pPr>
        <w:pStyle w:val="BodyText"/>
        <w:spacing w:before="10"/>
        <w:rPr>
          <w:sz w:val="23"/>
        </w:rPr>
      </w:pPr>
    </w:p>
    <w:p w14:paraId="4F07598F" w14:textId="77777777" w:rsidR="00C652A5" w:rsidRDefault="00FF526F">
      <w:pPr>
        <w:pStyle w:val="ListParagraph"/>
        <w:numPr>
          <w:ilvl w:val="0"/>
          <w:numId w:val="3"/>
        </w:numPr>
        <w:tabs>
          <w:tab w:val="left" w:pos="1026"/>
        </w:tabs>
        <w:ind w:right="307" w:firstLine="0"/>
        <w:jc w:val="both"/>
        <w:rPr>
          <w:sz w:val="24"/>
        </w:rPr>
      </w:pPr>
      <w:r>
        <w:rPr>
          <w:sz w:val="24"/>
        </w:rPr>
        <w:t>The</w:t>
      </w:r>
      <w:r>
        <w:rPr>
          <w:spacing w:val="-3"/>
          <w:sz w:val="24"/>
        </w:rPr>
        <w:t xml:space="preserve"> </w:t>
      </w:r>
      <w:r>
        <w:rPr>
          <w:sz w:val="24"/>
        </w:rPr>
        <w:t>importing</w:t>
      </w:r>
      <w:r>
        <w:rPr>
          <w:spacing w:val="-3"/>
          <w:sz w:val="24"/>
        </w:rPr>
        <w:t xml:space="preserve"> </w:t>
      </w:r>
      <w:r>
        <w:rPr>
          <w:sz w:val="24"/>
        </w:rPr>
        <w:t>Party</w:t>
      </w:r>
      <w:r>
        <w:rPr>
          <w:spacing w:val="-6"/>
          <w:sz w:val="24"/>
        </w:rPr>
        <w:t xml:space="preserve"> </w:t>
      </w:r>
      <w:r>
        <w:rPr>
          <w:sz w:val="24"/>
        </w:rPr>
        <w:t>shall</w:t>
      </w:r>
      <w:r>
        <w:rPr>
          <w:spacing w:val="-1"/>
          <w:sz w:val="24"/>
        </w:rPr>
        <w:t xml:space="preserve"> </w:t>
      </w:r>
      <w:r>
        <w:rPr>
          <w:sz w:val="24"/>
        </w:rPr>
        <w:t>not</w:t>
      </w:r>
      <w:r>
        <w:rPr>
          <w:spacing w:val="-1"/>
          <w:sz w:val="24"/>
        </w:rPr>
        <w:t xml:space="preserve"> </w:t>
      </w:r>
      <w:r>
        <w:rPr>
          <w:sz w:val="24"/>
        </w:rPr>
        <w:t>reject a</w:t>
      </w:r>
      <w:r>
        <w:rPr>
          <w:spacing w:val="-2"/>
          <w:sz w:val="24"/>
        </w:rPr>
        <w:t xml:space="preserve"> </w:t>
      </w:r>
      <w:r>
        <w:rPr>
          <w:sz w:val="24"/>
        </w:rPr>
        <w:t>claim</w:t>
      </w:r>
      <w:r>
        <w:rPr>
          <w:spacing w:val="-1"/>
          <w:sz w:val="24"/>
        </w:rPr>
        <w:t xml:space="preserve"> </w:t>
      </w:r>
      <w:r>
        <w:rPr>
          <w:sz w:val="24"/>
        </w:rPr>
        <w:t>for</w:t>
      </w:r>
      <w:r>
        <w:rPr>
          <w:spacing w:val="-3"/>
          <w:sz w:val="24"/>
        </w:rPr>
        <w:t xml:space="preserve"> </w:t>
      </w:r>
      <w:r>
        <w:rPr>
          <w:sz w:val="24"/>
        </w:rPr>
        <w:t>preferential</w:t>
      </w:r>
      <w:r>
        <w:rPr>
          <w:spacing w:val="-1"/>
          <w:sz w:val="24"/>
        </w:rPr>
        <w:t xml:space="preserve"> </w:t>
      </w:r>
      <w:r>
        <w:rPr>
          <w:sz w:val="24"/>
        </w:rPr>
        <w:t>tariff</w:t>
      </w:r>
      <w:r>
        <w:rPr>
          <w:spacing w:val="-2"/>
          <w:sz w:val="24"/>
        </w:rPr>
        <w:t xml:space="preserve"> </w:t>
      </w:r>
      <w:r>
        <w:rPr>
          <w:sz w:val="24"/>
        </w:rPr>
        <w:t>treatment on the sole grounds that the host Party does not provide the requested ass</w:t>
      </w:r>
      <w:r>
        <w:rPr>
          <w:sz w:val="24"/>
        </w:rPr>
        <w:t>istance</w:t>
      </w:r>
      <w:r>
        <w:rPr>
          <w:spacing w:val="40"/>
          <w:sz w:val="24"/>
        </w:rPr>
        <w:t xml:space="preserve"> </w:t>
      </w:r>
      <w:r>
        <w:rPr>
          <w:sz w:val="24"/>
        </w:rPr>
        <w:t>or information under this Article.</w:t>
      </w:r>
    </w:p>
    <w:p w14:paraId="68039EA9" w14:textId="77777777" w:rsidR="00C652A5" w:rsidRDefault="00C652A5">
      <w:pPr>
        <w:pStyle w:val="BodyText"/>
      </w:pPr>
    </w:p>
    <w:p w14:paraId="6DEA9FD2" w14:textId="77777777" w:rsidR="00C652A5" w:rsidRDefault="00FF526F">
      <w:pPr>
        <w:pStyle w:val="ListParagraph"/>
        <w:numPr>
          <w:ilvl w:val="0"/>
          <w:numId w:val="3"/>
        </w:numPr>
        <w:tabs>
          <w:tab w:val="left" w:pos="1026"/>
        </w:tabs>
        <w:ind w:right="297" w:firstLine="0"/>
        <w:jc w:val="both"/>
        <w:rPr>
          <w:sz w:val="24"/>
        </w:rPr>
      </w:pPr>
      <w:r>
        <w:rPr>
          <w:sz w:val="24"/>
        </w:rPr>
        <w:t xml:space="preserve">While a verification is being conducted under this Article, the importing Party may take appropriate measures under procedures established in its laws and regulations, including </w:t>
      </w:r>
      <w:proofErr w:type="gramStart"/>
      <w:r>
        <w:rPr>
          <w:sz w:val="24"/>
        </w:rPr>
        <w:t>suspending</w:t>
      </w:r>
      <w:proofErr w:type="gramEnd"/>
      <w:r>
        <w:rPr>
          <w:sz w:val="24"/>
        </w:rPr>
        <w:t xml:space="preserve"> or denying the application of preferential tariff treatment to text</w:t>
      </w:r>
      <w:r>
        <w:rPr>
          <w:sz w:val="24"/>
        </w:rPr>
        <w:t xml:space="preserve">ile or apparel goods of the exporter or producer subject to a </w:t>
      </w:r>
      <w:r>
        <w:rPr>
          <w:spacing w:val="-2"/>
          <w:sz w:val="24"/>
        </w:rPr>
        <w:t>verification.</w:t>
      </w:r>
    </w:p>
    <w:p w14:paraId="5D0220BE" w14:textId="77777777" w:rsidR="00C652A5" w:rsidRDefault="00C652A5">
      <w:pPr>
        <w:pStyle w:val="BodyText"/>
      </w:pPr>
    </w:p>
    <w:p w14:paraId="35AEF0C4" w14:textId="77777777" w:rsidR="00C652A5" w:rsidRDefault="00FF526F">
      <w:pPr>
        <w:pStyle w:val="ListParagraph"/>
        <w:numPr>
          <w:ilvl w:val="0"/>
          <w:numId w:val="3"/>
        </w:numPr>
        <w:tabs>
          <w:tab w:val="left" w:pos="1026"/>
        </w:tabs>
        <w:ind w:right="298" w:firstLine="0"/>
        <w:jc w:val="both"/>
        <w:rPr>
          <w:sz w:val="24"/>
        </w:rPr>
      </w:pPr>
      <w:r>
        <w:rPr>
          <w:sz w:val="24"/>
        </w:rPr>
        <w:t xml:space="preserve">If verifications of identical textile or apparel goods by an importing Party indicate a pattern of conduct by an exporter or producer of false or unsupported representations that </w:t>
      </w:r>
      <w:r>
        <w:rPr>
          <w:sz w:val="24"/>
        </w:rPr>
        <w:t>a textile or apparel good imported into its territory qualifies</w:t>
      </w:r>
      <w:r>
        <w:rPr>
          <w:spacing w:val="40"/>
          <w:sz w:val="24"/>
        </w:rPr>
        <w:t xml:space="preserve"> </w:t>
      </w:r>
      <w:r>
        <w:rPr>
          <w:sz w:val="24"/>
        </w:rPr>
        <w:t xml:space="preserve">for preferential tariff treatment, the importing Party may withhold preferential tariff treatment for identical textile or apparel goods imported, exported or produced by that person until it </w:t>
      </w:r>
      <w:r>
        <w:rPr>
          <w:sz w:val="24"/>
        </w:rPr>
        <w:t>is demonstrated to the importing Party that those identical textile or apparel goods qualify for preferential tariff treatment.</w:t>
      </w:r>
      <w:r>
        <w:rPr>
          <w:spacing w:val="40"/>
          <w:sz w:val="24"/>
        </w:rPr>
        <w:t xml:space="preserve"> </w:t>
      </w:r>
      <w:r>
        <w:rPr>
          <w:sz w:val="24"/>
        </w:rPr>
        <w:t>For the purposes of this paragraph, “identical textile or apparel goods” means textile or apparel goods that are the same in all</w:t>
      </w:r>
      <w:r>
        <w:rPr>
          <w:sz w:val="24"/>
        </w:rPr>
        <w:t xml:space="preserve"> respects relevant to the particular rule of origin that qualifies the goods as originating.</w:t>
      </w:r>
    </w:p>
    <w:p w14:paraId="13575D95" w14:textId="77777777" w:rsidR="00C652A5" w:rsidRDefault="00C652A5">
      <w:pPr>
        <w:jc w:val="both"/>
        <w:rPr>
          <w:sz w:val="24"/>
        </w:rPr>
        <w:sectPr w:rsidR="00C652A5">
          <w:pgSz w:w="11910" w:h="16840"/>
          <w:pgMar w:top="1700" w:right="1680" w:bottom="960" w:left="1680" w:header="0" w:footer="780" w:gutter="0"/>
          <w:cols w:space="720"/>
        </w:sectPr>
      </w:pPr>
    </w:p>
    <w:p w14:paraId="19ADD075" w14:textId="77777777" w:rsidR="00C652A5" w:rsidRDefault="00FF526F">
      <w:pPr>
        <w:pStyle w:val="Heading1"/>
        <w:spacing w:before="76"/>
      </w:pPr>
      <w:r>
        <w:lastRenderedPageBreak/>
        <w:t>Article</w:t>
      </w:r>
      <w:r>
        <w:rPr>
          <w:spacing w:val="-6"/>
        </w:rPr>
        <w:t xml:space="preserve"> </w:t>
      </w:r>
      <w:r>
        <w:t>4.7:</w:t>
      </w:r>
      <w:r>
        <w:rPr>
          <w:spacing w:val="48"/>
        </w:rPr>
        <w:t xml:space="preserve"> </w:t>
      </w:r>
      <w:r>
        <w:rPr>
          <w:spacing w:val="-2"/>
        </w:rPr>
        <w:t>Determinations</w:t>
      </w:r>
    </w:p>
    <w:p w14:paraId="3C22DC3D" w14:textId="77777777" w:rsidR="00C652A5" w:rsidRDefault="00C652A5">
      <w:pPr>
        <w:pStyle w:val="BodyText"/>
        <w:spacing w:before="7"/>
        <w:rPr>
          <w:b/>
          <w:sz w:val="23"/>
        </w:rPr>
      </w:pPr>
    </w:p>
    <w:p w14:paraId="2067F1CB" w14:textId="77777777" w:rsidR="00C652A5" w:rsidRDefault="00FF526F">
      <w:pPr>
        <w:pStyle w:val="BodyText"/>
        <w:ind w:left="305" w:right="348" w:firstLine="719"/>
      </w:pPr>
      <w:r>
        <w:t>The importing Party may deny a claim for preferential tariff treatment</w:t>
      </w:r>
      <w:r>
        <w:rPr>
          <w:spacing w:val="20"/>
        </w:rPr>
        <w:t xml:space="preserve"> </w:t>
      </w:r>
      <w:r>
        <w:t>for</w:t>
      </w:r>
      <w:r>
        <w:rPr>
          <w:spacing w:val="40"/>
        </w:rPr>
        <w:t xml:space="preserve"> </w:t>
      </w:r>
      <w:r>
        <w:t>a textile or apparel good:</w:t>
      </w:r>
    </w:p>
    <w:p w14:paraId="4EB3C639" w14:textId="77777777" w:rsidR="00C652A5" w:rsidRDefault="00C652A5">
      <w:pPr>
        <w:pStyle w:val="BodyText"/>
      </w:pPr>
    </w:p>
    <w:p w14:paraId="61C84B80" w14:textId="77777777" w:rsidR="00C652A5" w:rsidRDefault="00FF526F">
      <w:pPr>
        <w:pStyle w:val="ListParagraph"/>
        <w:numPr>
          <w:ilvl w:val="1"/>
          <w:numId w:val="3"/>
        </w:numPr>
        <w:tabs>
          <w:tab w:val="left" w:pos="1746"/>
        </w:tabs>
        <w:ind w:right="302"/>
        <w:jc w:val="both"/>
        <w:rPr>
          <w:sz w:val="24"/>
        </w:rPr>
      </w:pPr>
      <w:r>
        <w:rPr>
          <w:sz w:val="24"/>
        </w:rPr>
        <w:t>for a reason listed in Article 3.28.2 (Determination on Claims for Preferential Tariff Treatment</w:t>
      </w:r>
      <w:proofErr w:type="gramStart"/>
      <w:r>
        <w:rPr>
          <w:sz w:val="24"/>
        </w:rPr>
        <w:t>);</w:t>
      </w:r>
      <w:proofErr w:type="gramEnd"/>
    </w:p>
    <w:p w14:paraId="5C0562B0" w14:textId="77777777" w:rsidR="00C652A5" w:rsidRDefault="00C652A5">
      <w:pPr>
        <w:pStyle w:val="BodyText"/>
      </w:pPr>
    </w:p>
    <w:p w14:paraId="55A7D713" w14:textId="77777777" w:rsidR="00C652A5" w:rsidRDefault="00FF526F">
      <w:pPr>
        <w:pStyle w:val="ListParagraph"/>
        <w:numPr>
          <w:ilvl w:val="1"/>
          <w:numId w:val="3"/>
        </w:numPr>
        <w:tabs>
          <w:tab w:val="left" w:pos="1746"/>
        </w:tabs>
        <w:ind w:right="301"/>
        <w:jc w:val="both"/>
        <w:rPr>
          <w:sz w:val="24"/>
        </w:rPr>
      </w:pPr>
      <w:r>
        <w:rPr>
          <w:sz w:val="24"/>
        </w:rPr>
        <w:t>if, pursuant to a verification under this Chapter, it</w:t>
      </w:r>
      <w:r>
        <w:rPr>
          <w:sz w:val="24"/>
        </w:rPr>
        <w:t xml:space="preserve"> has not received sufficient information to determine that the textile or apparel good qualifies as originating; or</w:t>
      </w:r>
    </w:p>
    <w:p w14:paraId="22F2C547" w14:textId="77777777" w:rsidR="00C652A5" w:rsidRDefault="00C652A5">
      <w:pPr>
        <w:pStyle w:val="BodyText"/>
      </w:pPr>
    </w:p>
    <w:p w14:paraId="5686F24F" w14:textId="77777777" w:rsidR="00C652A5" w:rsidRDefault="00FF526F">
      <w:pPr>
        <w:pStyle w:val="ListParagraph"/>
        <w:numPr>
          <w:ilvl w:val="1"/>
          <w:numId w:val="3"/>
        </w:numPr>
        <w:tabs>
          <w:tab w:val="left" w:pos="1746"/>
        </w:tabs>
        <w:ind w:right="301"/>
        <w:jc w:val="both"/>
        <w:rPr>
          <w:sz w:val="24"/>
        </w:rPr>
      </w:pPr>
      <w:r>
        <w:rPr>
          <w:sz w:val="24"/>
        </w:rPr>
        <w:t>if, pursuant to a verification under this Chapter, access or permission for the visit is denied, the importing Party is prevented from comp</w:t>
      </w:r>
      <w:r>
        <w:rPr>
          <w:sz w:val="24"/>
        </w:rPr>
        <w:t>leting the visit on the proposed date, and the exporter or producer does not provide an alternative date acceptable to the importing Party, or the exporter or producer does not provide access to the relevant records or facilities during a visit.</w:t>
      </w:r>
    </w:p>
    <w:p w14:paraId="120A9F69" w14:textId="77777777" w:rsidR="00C652A5" w:rsidRDefault="00C652A5">
      <w:pPr>
        <w:pStyle w:val="BodyText"/>
        <w:rPr>
          <w:sz w:val="26"/>
        </w:rPr>
      </w:pPr>
    </w:p>
    <w:p w14:paraId="3C924966" w14:textId="77777777" w:rsidR="00C652A5" w:rsidRDefault="00C652A5">
      <w:pPr>
        <w:pStyle w:val="BodyText"/>
        <w:spacing w:before="5"/>
        <w:rPr>
          <w:sz w:val="22"/>
        </w:rPr>
      </w:pPr>
    </w:p>
    <w:p w14:paraId="5316A81E" w14:textId="77777777" w:rsidR="00C652A5" w:rsidRDefault="00FF526F">
      <w:pPr>
        <w:pStyle w:val="Heading1"/>
        <w:spacing w:before="1"/>
      </w:pPr>
      <w:r>
        <w:t>Article</w:t>
      </w:r>
      <w:r>
        <w:rPr>
          <w:spacing w:val="-7"/>
        </w:rPr>
        <w:t xml:space="preserve"> </w:t>
      </w:r>
      <w:r>
        <w:t>4.8:</w:t>
      </w:r>
      <w:r>
        <w:rPr>
          <w:spacing w:val="48"/>
        </w:rPr>
        <w:t xml:space="preserve"> </w:t>
      </w:r>
      <w:r>
        <w:t>Committee</w:t>
      </w:r>
      <w:r>
        <w:rPr>
          <w:spacing w:val="-5"/>
        </w:rPr>
        <w:t xml:space="preserve"> </w:t>
      </w:r>
      <w:r>
        <w:t>on</w:t>
      </w:r>
      <w:r>
        <w:rPr>
          <w:spacing w:val="-5"/>
        </w:rPr>
        <w:t xml:space="preserve"> </w:t>
      </w:r>
      <w:r>
        <w:t>Textile</w:t>
      </w:r>
      <w:r>
        <w:rPr>
          <w:spacing w:val="-5"/>
        </w:rPr>
        <w:t xml:space="preserve"> </w:t>
      </w:r>
      <w:r>
        <w:t>and</w:t>
      </w:r>
      <w:r>
        <w:rPr>
          <w:spacing w:val="-5"/>
        </w:rPr>
        <w:t xml:space="preserve"> </w:t>
      </w:r>
      <w:r>
        <w:t>Apparel</w:t>
      </w:r>
      <w:r>
        <w:rPr>
          <w:spacing w:val="-7"/>
        </w:rPr>
        <w:t xml:space="preserve"> </w:t>
      </w:r>
      <w:r>
        <w:t>Trade</w:t>
      </w:r>
      <w:r>
        <w:rPr>
          <w:spacing w:val="-6"/>
        </w:rPr>
        <w:t xml:space="preserve"> </w:t>
      </w:r>
      <w:r>
        <w:rPr>
          <w:spacing w:val="-2"/>
        </w:rPr>
        <w:t>Matters</w:t>
      </w:r>
    </w:p>
    <w:p w14:paraId="273C6D7A" w14:textId="77777777" w:rsidR="00C652A5" w:rsidRDefault="00C652A5">
      <w:pPr>
        <w:pStyle w:val="BodyText"/>
        <w:spacing w:before="6"/>
        <w:rPr>
          <w:b/>
          <w:sz w:val="23"/>
        </w:rPr>
      </w:pPr>
    </w:p>
    <w:p w14:paraId="5440AE58" w14:textId="77777777" w:rsidR="00C652A5" w:rsidRDefault="00FF526F">
      <w:pPr>
        <w:pStyle w:val="ListParagraph"/>
        <w:numPr>
          <w:ilvl w:val="0"/>
          <w:numId w:val="2"/>
        </w:numPr>
        <w:tabs>
          <w:tab w:val="left" w:pos="1026"/>
        </w:tabs>
        <w:ind w:right="308" w:firstLine="0"/>
        <w:jc w:val="both"/>
        <w:rPr>
          <w:sz w:val="24"/>
        </w:rPr>
      </w:pPr>
      <w:r>
        <w:rPr>
          <w:sz w:val="24"/>
        </w:rPr>
        <w:t>The Parties hereby establish a Committee on Textile and Apparel Trade Matters, (Committee), composed of government representatives of each Party.</w:t>
      </w:r>
    </w:p>
    <w:p w14:paraId="506D5BAE" w14:textId="77777777" w:rsidR="00C652A5" w:rsidRDefault="00C652A5">
      <w:pPr>
        <w:pStyle w:val="BodyText"/>
      </w:pPr>
    </w:p>
    <w:p w14:paraId="0E6309C4" w14:textId="77777777" w:rsidR="00C652A5" w:rsidRDefault="00FF526F">
      <w:pPr>
        <w:pStyle w:val="ListParagraph"/>
        <w:numPr>
          <w:ilvl w:val="0"/>
          <w:numId w:val="2"/>
        </w:numPr>
        <w:tabs>
          <w:tab w:val="left" w:pos="1026"/>
        </w:tabs>
        <w:ind w:firstLine="0"/>
        <w:jc w:val="both"/>
        <w:rPr>
          <w:sz w:val="24"/>
        </w:rPr>
      </w:pPr>
      <w:r>
        <w:rPr>
          <w:sz w:val="24"/>
        </w:rPr>
        <w:t>The Committee shall meet at least once within one year o</w:t>
      </w:r>
      <w:r>
        <w:rPr>
          <w:sz w:val="24"/>
        </w:rPr>
        <w:t>f the date of</w:t>
      </w:r>
      <w:r>
        <w:rPr>
          <w:spacing w:val="80"/>
          <w:sz w:val="24"/>
        </w:rPr>
        <w:t xml:space="preserve"> </w:t>
      </w:r>
      <w:r>
        <w:rPr>
          <w:sz w:val="24"/>
        </w:rPr>
        <w:t>entry into force of this Agreement, and thereafter at such times as the Parties decide and on request of the Commission.</w:t>
      </w:r>
      <w:r>
        <w:rPr>
          <w:spacing w:val="40"/>
          <w:sz w:val="24"/>
        </w:rPr>
        <w:t xml:space="preserve"> </w:t>
      </w:r>
      <w:r>
        <w:rPr>
          <w:sz w:val="24"/>
        </w:rPr>
        <w:t>The Committee shall meet at such venues and times as the Parties decide.</w:t>
      </w:r>
    </w:p>
    <w:p w14:paraId="087A58BB" w14:textId="77777777" w:rsidR="00C652A5" w:rsidRDefault="00C652A5">
      <w:pPr>
        <w:pStyle w:val="BodyText"/>
        <w:spacing w:before="10"/>
        <w:rPr>
          <w:sz w:val="23"/>
        </w:rPr>
      </w:pPr>
    </w:p>
    <w:p w14:paraId="58AABE12" w14:textId="77777777" w:rsidR="00C652A5" w:rsidRDefault="00FF526F">
      <w:pPr>
        <w:pStyle w:val="ListParagraph"/>
        <w:numPr>
          <w:ilvl w:val="0"/>
          <w:numId w:val="2"/>
        </w:numPr>
        <w:tabs>
          <w:tab w:val="left" w:pos="1026"/>
        </w:tabs>
        <w:ind w:right="301" w:firstLine="0"/>
        <w:jc w:val="both"/>
        <w:rPr>
          <w:sz w:val="24"/>
        </w:rPr>
      </w:pPr>
      <w:r>
        <w:rPr>
          <w:sz w:val="24"/>
        </w:rPr>
        <w:t>The Committee may consider any matter arising under this Chapter, and</w:t>
      </w:r>
      <w:r>
        <w:rPr>
          <w:spacing w:val="40"/>
          <w:sz w:val="24"/>
        </w:rPr>
        <w:t xml:space="preserve"> </w:t>
      </w:r>
      <w:r>
        <w:rPr>
          <w:sz w:val="24"/>
        </w:rPr>
        <w:t>its functions shall include review of the implementation of this Chapter, consultation on technical or interpretive difficulties that may arise under this Chapter,</w:t>
      </w:r>
      <w:r>
        <w:rPr>
          <w:spacing w:val="-3"/>
          <w:sz w:val="24"/>
        </w:rPr>
        <w:t xml:space="preserve"> </w:t>
      </w:r>
      <w:r>
        <w:rPr>
          <w:sz w:val="24"/>
        </w:rPr>
        <w:t>and</w:t>
      </w:r>
      <w:r>
        <w:rPr>
          <w:spacing w:val="-3"/>
          <w:sz w:val="24"/>
        </w:rPr>
        <w:t xml:space="preserve"> </w:t>
      </w:r>
      <w:r>
        <w:rPr>
          <w:sz w:val="24"/>
        </w:rPr>
        <w:t>discussion</w:t>
      </w:r>
      <w:r>
        <w:rPr>
          <w:spacing w:val="-3"/>
          <w:sz w:val="24"/>
        </w:rPr>
        <w:t xml:space="preserve"> </w:t>
      </w:r>
      <w:r>
        <w:rPr>
          <w:sz w:val="24"/>
        </w:rPr>
        <w:t>of</w:t>
      </w:r>
      <w:r>
        <w:rPr>
          <w:spacing w:val="-4"/>
          <w:sz w:val="24"/>
        </w:rPr>
        <w:t xml:space="preserve"> </w:t>
      </w:r>
      <w:r>
        <w:rPr>
          <w:sz w:val="24"/>
        </w:rPr>
        <w:t>ways</w:t>
      </w:r>
      <w:r>
        <w:rPr>
          <w:spacing w:val="-3"/>
          <w:sz w:val="24"/>
        </w:rPr>
        <w:t xml:space="preserve"> </w:t>
      </w:r>
      <w:r>
        <w:rPr>
          <w:sz w:val="24"/>
        </w:rPr>
        <w:t>to</w:t>
      </w:r>
      <w:r>
        <w:rPr>
          <w:spacing w:val="-3"/>
          <w:sz w:val="24"/>
        </w:rPr>
        <w:t xml:space="preserve"> </w:t>
      </w:r>
      <w:r>
        <w:rPr>
          <w:sz w:val="24"/>
        </w:rPr>
        <w:t>improve</w:t>
      </w:r>
      <w:r>
        <w:rPr>
          <w:spacing w:val="-4"/>
          <w:sz w:val="24"/>
        </w:rPr>
        <w:t xml:space="preserve"> </w:t>
      </w:r>
      <w:r>
        <w:rPr>
          <w:sz w:val="24"/>
        </w:rPr>
        <w:t>the</w:t>
      </w:r>
      <w:r>
        <w:rPr>
          <w:spacing w:val="-2"/>
          <w:sz w:val="24"/>
        </w:rPr>
        <w:t xml:space="preserve"> </w:t>
      </w:r>
      <w:r>
        <w:rPr>
          <w:sz w:val="24"/>
        </w:rPr>
        <w:t>effectiveness</w:t>
      </w:r>
      <w:r>
        <w:rPr>
          <w:spacing w:val="-3"/>
          <w:sz w:val="24"/>
        </w:rPr>
        <w:t xml:space="preserve"> </w:t>
      </w:r>
      <w:r>
        <w:rPr>
          <w:sz w:val="24"/>
        </w:rPr>
        <w:t>of</w:t>
      </w:r>
      <w:r>
        <w:rPr>
          <w:spacing w:val="-2"/>
          <w:sz w:val="24"/>
        </w:rPr>
        <w:t xml:space="preserve"> </w:t>
      </w:r>
      <w:r>
        <w:rPr>
          <w:sz w:val="24"/>
        </w:rPr>
        <w:t>cooperation</w:t>
      </w:r>
      <w:r>
        <w:rPr>
          <w:spacing w:val="-3"/>
          <w:sz w:val="24"/>
        </w:rPr>
        <w:t xml:space="preserve"> </w:t>
      </w:r>
      <w:r>
        <w:rPr>
          <w:sz w:val="24"/>
        </w:rPr>
        <w:t>under this Chapter.</w:t>
      </w:r>
    </w:p>
    <w:p w14:paraId="294AA4F6" w14:textId="77777777" w:rsidR="00C652A5" w:rsidRDefault="00C652A5">
      <w:pPr>
        <w:pStyle w:val="BodyText"/>
      </w:pPr>
    </w:p>
    <w:p w14:paraId="2FA744D7" w14:textId="77777777" w:rsidR="00C652A5" w:rsidRDefault="00FF526F">
      <w:pPr>
        <w:pStyle w:val="ListParagraph"/>
        <w:numPr>
          <w:ilvl w:val="0"/>
          <w:numId w:val="2"/>
        </w:numPr>
        <w:tabs>
          <w:tab w:val="left" w:pos="1026"/>
        </w:tabs>
        <w:ind w:firstLine="0"/>
        <w:jc w:val="both"/>
        <w:rPr>
          <w:sz w:val="24"/>
        </w:rPr>
      </w:pPr>
      <w:r>
        <w:rPr>
          <w:sz w:val="24"/>
        </w:rPr>
        <w:t>In addition to discussions under the Committee, a Party may request in writing discussions with any other Party or Parties regarding matters under this Chapter concerning t</w:t>
      </w:r>
      <w:r>
        <w:rPr>
          <w:sz w:val="24"/>
        </w:rPr>
        <w:t>hose Parties, with a view to resolution of the issue, if it believes difficulties are occurring with respect to implementation of this Chapter.</w:t>
      </w:r>
    </w:p>
    <w:p w14:paraId="3F08ACEB" w14:textId="77777777" w:rsidR="00C652A5" w:rsidRDefault="00C652A5">
      <w:pPr>
        <w:pStyle w:val="BodyText"/>
        <w:spacing w:before="1"/>
      </w:pPr>
    </w:p>
    <w:p w14:paraId="4ADE91C8" w14:textId="77777777" w:rsidR="00C652A5" w:rsidRDefault="00FF526F">
      <w:pPr>
        <w:pStyle w:val="ListParagraph"/>
        <w:numPr>
          <w:ilvl w:val="0"/>
          <w:numId w:val="2"/>
        </w:numPr>
        <w:tabs>
          <w:tab w:val="left" w:pos="1026"/>
        </w:tabs>
        <w:ind w:firstLine="0"/>
        <w:jc w:val="both"/>
        <w:rPr>
          <w:sz w:val="24"/>
        </w:rPr>
      </w:pPr>
      <w:r>
        <w:rPr>
          <w:sz w:val="24"/>
        </w:rPr>
        <w:t>Unless the Parties amongst whom a discussion is requested agree otherwise, they shall hold the discussions purs</w:t>
      </w:r>
      <w:r>
        <w:rPr>
          <w:sz w:val="24"/>
        </w:rPr>
        <w:t xml:space="preserve">uant to paragraph 4 within 30 days of receipt of a written request by a Party and </w:t>
      </w:r>
      <w:proofErr w:type="spellStart"/>
      <w:r>
        <w:rPr>
          <w:sz w:val="24"/>
        </w:rPr>
        <w:t>endeavour</w:t>
      </w:r>
      <w:proofErr w:type="spellEnd"/>
      <w:r>
        <w:rPr>
          <w:sz w:val="24"/>
        </w:rPr>
        <w:t xml:space="preserve"> to conclude within 90</w:t>
      </w:r>
      <w:r>
        <w:rPr>
          <w:spacing w:val="40"/>
          <w:sz w:val="24"/>
        </w:rPr>
        <w:t xml:space="preserve"> </w:t>
      </w:r>
      <w:r>
        <w:rPr>
          <w:sz w:val="24"/>
        </w:rPr>
        <w:t>days of receipt of the written request.</w:t>
      </w:r>
    </w:p>
    <w:p w14:paraId="578B7A66" w14:textId="77777777" w:rsidR="00C652A5" w:rsidRDefault="00C652A5">
      <w:pPr>
        <w:jc w:val="both"/>
        <w:rPr>
          <w:sz w:val="24"/>
        </w:rPr>
        <w:sectPr w:rsidR="00C652A5">
          <w:pgSz w:w="11910" w:h="16840"/>
          <w:pgMar w:top="1700" w:right="1680" w:bottom="960" w:left="1680" w:header="0" w:footer="780" w:gutter="0"/>
          <w:cols w:space="720"/>
        </w:sectPr>
      </w:pPr>
    </w:p>
    <w:p w14:paraId="1CE3859B" w14:textId="77777777" w:rsidR="00C652A5" w:rsidRDefault="00FF526F">
      <w:pPr>
        <w:pStyle w:val="ListParagraph"/>
        <w:numPr>
          <w:ilvl w:val="0"/>
          <w:numId w:val="2"/>
        </w:numPr>
        <w:tabs>
          <w:tab w:val="left" w:pos="1026"/>
        </w:tabs>
        <w:spacing w:before="71"/>
        <w:ind w:right="308" w:firstLine="0"/>
        <w:jc w:val="both"/>
        <w:rPr>
          <w:sz w:val="24"/>
        </w:rPr>
      </w:pPr>
      <w:r>
        <w:rPr>
          <w:sz w:val="24"/>
        </w:rPr>
        <w:lastRenderedPageBreak/>
        <w:t>Discussions under this Article shall be confidential and without prejudice to the ri</w:t>
      </w:r>
      <w:r>
        <w:rPr>
          <w:sz w:val="24"/>
        </w:rPr>
        <w:t>ghts of any Party in any other proceeding.</w:t>
      </w:r>
    </w:p>
    <w:p w14:paraId="5F894A06" w14:textId="77777777" w:rsidR="00C652A5" w:rsidRDefault="00C652A5">
      <w:pPr>
        <w:pStyle w:val="BodyText"/>
      </w:pPr>
    </w:p>
    <w:p w14:paraId="30E9A34B" w14:textId="77777777" w:rsidR="00C652A5" w:rsidRDefault="00FF526F">
      <w:pPr>
        <w:pStyle w:val="ListParagraph"/>
        <w:numPr>
          <w:ilvl w:val="0"/>
          <w:numId w:val="2"/>
        </w:numPr>
        <w:tabs>
          <w:tab w:val="left" w:pos="1026"/>
        </w:tabs>
        <w:ind w:right="301" w:firstLine="0"/>
        <w:jc w:val="both"/>
        <w:rPr>
          <w:sz w:val="24"/>
        </w:rPr>
      </w:pPr>
      <w:r>
        <w:rPr>
          <w:sz w:val="24"/>
        </w:rPr>
        <w:t>Prior to the entry into force of an amended version of the Harmonized System, the Committee shall consult to prepare updates to this Chapter that are necessary to reflect changes to the Harmonized System.</w:t>
      </w:r>
    </w:p>
    <w:p w14:paraId="0E2A494B" w14:textId="77777777" w:rsidR="00C652A5" w:rsidRDefault="00C652A5">
      <w:pPr>
        <w:pStyle w:val="BodyText"/>
        <w:rPr>
          <w:sz w:val="26"/>
        </w:rPr>
      </w:pPr>
    </w:p>
    <w:p w14:paraId="074A7BF2" w14:textId="77777777" w:rsidR="00C652A5" w:rsidRDefault="00C652A5">
      <w:pPr>
        <w:pStyle w:val="BodyText"/>
        <w:spacing w:before="5"/>
        <w:rPr>
          <w:sz w:val="22"/>
        </w:rPr>
      </w:pPr>
    </w:p>
    <w:p w14:paraId="4F81A125" w14:textId="77777777" w:rsidR="00C652A5" w:rsidRDefault="00FF526F">
      <w:pPr>
        <w:pStyle w:val="Heading1"/>
      </w:pPr>
      <w:r>
        <w:t>Artic</w:t>
      </w:r>
      <w:r>
        <w:t>le</w:t>
      </w:r>
      <w:r>
        <w:rPr>
          <w:spacing w:val="-6"/>
        </w:rPr>
        <w:t xml:space="preserve"> </w:t>
      </w:r>
      <w:r>
        <w:t>4.9:</w:t>
      </w:r>
      <w:r>
        <w:rPr>
          <w:spacing w:val="48"/>
        </w:rPr>
        <w:t xml:space="preserve"> </w:t>
      </w:r>
      <w:r>
        <w:rPr>
          <w:spacing w:val="-2"/>
        </w:rPr>
        <w:t>Confidentiality</w:t>
      </w:r>
    </w:p>
    <w:p w14:paraId="3B0FE50E" w14:textId="77777777" w:rsidR="00C652A5" w:rsidRDefault="00C652A5">
      <w:pPr>
        <w:pStyle w:val="BodyText"/>
        <w:spacing w:before="7"/>
        <w:rPr>
          <w:b/>
          <w:sz w:val="23"/>
        </w:rPr>
      </w:pPr>
    </w:p>
    <w:p w14:paraId="6BD3110A" w14:textId="77777777" w:rsidR="00C652A5" w:rsidRDefault="00FF526F">
      <w:pPr>
        <w:pStyle w:val="ListParagraph"/>
        <w:numPr>
          <w:ilvl w:val="0"/>
          <w:numId w:val="1"/>
        </w:numPr>
        <w:tabs>
          <w:tab w:val="left" w:pos="1026"/>
        </w:tabs>
        <w:ind w:right="305" w:firstLine="0"/>
        <w:jc w:val="both"/>
        <w:rPr>
          <w:sz w:val="24"/>
        </w:rPr>
      </w:pPr>
      <w:r>
        <w:rPr>
          <w:sz w:val="24"/>
        </w:rPr>
        <w:t>Each Party shall maintain the confidentiality of the information collected</w:t>
      </w:r>
      <w:r>
        <w:rPr>
          <w:spacing w:val="40"/>
          <w:sz w:val="24"/>
        </w:rPr>
        <w:t xml:space="preserve"> </w:t>
      </w:r>
      <w:r>
        <w:rPr>
          <w:sz w:val="24"/>
        </w:rPr>
        <w:t>in accordance with this Chapter and shall protect that information from disclosure that could prejudice the competitive position of the person providing the</w:t>
      </w:r>
      <w:r>
        <w:rPr>
          <w:sz w:val="24"/>
        </w:rPr>
        <w:t xml:space="preserve"> </w:t>
      </w:r>
      <w:r>
        <w:rPr>
          <w:spacing w:val="-2"/>
          <w:sz w:val="24"/>
        </w:rPr>
        <w:t>information.</w:t>
      </w:r>
    </w:p>
    <w:p w14:paraId="1B41AD5D" w14:textId="77777777" w:rsidR="00C652A5" w:rsidRDefault="00C652A5">
      <w:pPr>
        <w:pStyle w:val="BodyText"/>
      </w:pPr>
    </w:p>
    <w:p w14:paraId="41A47EA9" w14:textId="77777777" w:rsidR="00C652A5" w:rsidRDefault="00FF526F">
      <w:pPr>
        <w:pStyle w:val="ListParagraph"/>
        <w:numPr>
          <w:ilvl w:val="0"/>
          <w:numId w:val="1"/>
        </w:numPr>
        <w:tabs>
          <w:tab w:val="left" w:pos="1026"/>
        </w:tabs>
        <w:spacing w:before="1"/>
        <w:ind w:right="301" w:firstLine="0"/>
        <w:jc w:val="both"/>
        <w:rPr>
          <w:sz w:val="24"/>
        </w:rPr>
      </w:pPr>
      <w:r>
        <w:rPr>
          <w:sz w:val="24"/>
        </w:rPr>
        <w:t>If a Party provides information to another Party in accordance with this Chapter and designates the information as confidential, the other Party shall keep the information confidential.</w:t>
      </w:r>
      <w:r>
        <w:rPr>
          <w:spacing w:val="40"/>
          <w:sz w:val="24"/>
        </w:rPr>
        <w:t xml:space="preserve"> </w:t>
      </w:r>
      <w:r>
        <w:rPr>
          <w:sz w:val="24"/>
        </w:rPr>
        <w:t>The Party</w:t>
      </w:r>
      <w:r>
        <w:rPr>
          <w:spacing w:val="-1"/>
          <w:sz w:val="24"/>
        </w:rPr>
        <w:t xml:space="preserve"> </w:t>
      </w:r>
      <w:r>
        <w:rPr>
          <w:sz w:val="24"/>
        </w:rPr>
        <w:t>that provides the information may require the other Party to</w:t>
      </w:r>
      <w:r>
        <w:rPr>
          <w:sz w:val="24"/>
        </w:rPr>
        <w:t xml:space="preserve"> furnish written assurance that the information will be held in confidence, used only for the purposes specified in the other Party’s request for information, and not disclosed without the specific permission of the Party that provided the information or t</w:t>
      </w:r>
      <w:r>
        <w:rPr>
          <w:sz w:val="24"/>
        </w:rPr>
        <w:t>he</w:t>
      </w:r>
      <w:r>
        <w:rPr>
          <w:spacing w:val="-1"/>
          <w:sz w:val="24"/>
        </w:rPr>
        <w:t xml:space="preserve"> </w:t>
      </w:r>
      <w:r>
        <w:rPr>
          <w:sz w:val="24"/>
        </w:rPr>
        <w:t>person that provided the information to that Party.</w:t>
      </w:r>
    </w:p>
    <w:p w14:paraId="5E9BE3DF" w14:textId="77777777" w:rsidR="00C652A5" w:rsidRDefault="00C652A5">
      <w:pPr>
        <w:pStyle w:val="BodyText"/>
      </w:pPr>
    </w:p>
    <w:p w14:paraId="1D81D0FC" w14:textId="77777777" w:rsidR="00C652A5" w:rsidRDefault="00FF526F">
      <w:pPr>
        <w:pStyle w:val="ListParagraph"/>
        <w:numPr>
          <w:ilvl w:val="0"/>
          <w:numId w:val="1"/>
        </w:numPr>
        <w:tabs>
          <w:tab w:val="left" w:pos="1026"/>
        </w:tabs>
        <w:ind w:right="302" w:firstLine="0"/>
        <w:jc w:val="both"/>
        <w:rPr>
          <w:sz w:val="24"/>
        </w:rPr>
      </w:pPr>
      <w:r>
        <w:rPr>
          <w:sz w:val="24"/>
        </w:rPr>
        <w:t>A Party may decline to provide information requested by another Party if that Party has failed to act in conformity with paragraph 1 or 2.</w:t>
      </w:r>
    </w:p>
    <w:p w14:paraId="183B0766" w14:textId="77777777" w:rsidR="00C652A5" w:rsidRDefault="00C652A5">
      <w:pPr>
        <w:pStyle w:val="BodyText"/>
        <w:spacing w:before="9"/>
        <w:rPr>
          <w:sz w:val="23"/>
        </w:rPr>
      </w:pPr>
    </w:p>
    <w:p w14:paraId="2B97A235" w14:textId="77777777" w:rsidR="00C652A5" w:rsidRDefault="00FF526F">
      <w:pPr>
        <w:pStyle w:val="ListParagraph"/>
        <w:numPr>
          <w:ilvl w:val="0"/>
          <w:numId w:val="1"/>
        </w:numPr>
        <w:tabs>
          <w:tab w:val="left" w:pos="1026"/>
        </w:tabs>
        <w:ind w:right="298" w:firstLine="0"/>
        <w:jc w:val="both"/>
        <w:rPr>
          <w:sz w:val="24"/>
        </w:rPr>
      </w:pPr>
      <w:r>
        <w:rPr>
          <w:sz w:val="24"/>
        </w:rPr>
        <w:t>Each Party shall adopt or maintain procedures for protecting</w:t>
      </w:r>
      <w:r>
        <w:rPr>
          <w:sz w:val="24"/>
        </w:rPr>
        <w:t xml:space="preserve"> from </w:t>
      </w:r>
      <w:proofErr w:type="spellStart"/>
      <w:r>
        <w:rPr>
          <w:sz w:val="24"/>
        </w:rPr>
        <w:t>unauthorised</w:t>
      </w:r>
      <w:proofErr w:type="spellEnd"/>
      <w:r>
        <w:rPr>
          <w:spacing w:val="-1"/>
          <w:sz w:val="24"/>
        </w:rPr>
        <w:t xml:space="preserve"> </w:t>
      </w:r>
      <w:r>
        <w:rPr>
          <w:sz w:val="24"/>
        </w:rPr>
        <w:t>disclosure</w:t>
      </w:r>
      <w:r>
        <w:rPr>
          <w:spacing w:val="-2"/>
          <w:sz w:val="24"/>
        </w:rPr>
        <w:t xml:space="preserve"> </w:t>
      </w:r>
      <w:r>
        <w:rPr>
          <w:sz w:val="24"/>
        </w:rPr>
        <w:t>confidential information submitted</w:t>
      </w:r>
      <w:r>
        <w:rPr>
          <w:spacing w:val="-1"/>
          <w:sz w:val="24"/>
        </w:rPr>
        <w:t xml:space="preserve"> </w:t>
      </w:r>
      <w:r>
        <w:rPr>
          <w:sz w:val="24"/>
        </w:rPr>
        <w:t>in accordance with the administration of the Party’s customs or other laws related to this Chapter, or collected in accordance with this Chapter, including information the disclosure of which</w:t>
      </w:r>
      <w:r>
        <w:rPr>
          <w:sz w:val="24"/>
        </w:rPr>
        <w:t xml:space="preserve"> could prejudice the competitive position of the person providing the </w:t>
      </w:r>
      <w:r>
        <w:rPr>
          <w:spacing w:val="-2"/>
          <w:sz w:val="24"/>
        </w:rPr>
        <w:t>information.</w:t>
      </w:r>
    </w:p>
    <w:sectPr w:rsidR="00C652A5">
      <w:pgSz w:w="11910" w:h="16840"/>
      <w:pgMar w:top="1700" w:right="1680" w:bottom="960" w:left="1680"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7B02" w14:textId="77777777" w:rsidR="00FF526F" w:rsidRDefault="00FF526F">
      <w:r>
        <w:separator/>
      </w:r>
    </w:p>
  </w:endnote>
  <w:endnote w:type="continuationSeparator" w:id="0">
    <w:p w14:paraId="300C609B" w14:textId="77777777" w:rsidR="00FF526F" w:rsidRDefault="00FF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E60C" w14:textId="77777777" w:rsidR="00C652A5" w:rsidRDefault="00FF526F">
    <w:pPr>
      <w:pStyle w:val="BodyText"/>
      <w:spacing w:line="14" w:lineRule="auto"/>
      <w:rPr>
        <w:sz w:val="20"/>
      </w:rPr>
    </w:pPr>
    <w:r>
      <w:pict w14:anchorId="405B2FF9">
        <v:shapetype id="_x0000_t202" coordsize="21600,21600" o:spt="202" path="m,l,21600r21600,l21600,xe">
          <v:stroke joinstyle="miter"/>
          <v:path gradientshapeok="t" o:connecttype="rect"/>
        </v:shapetype>
        <v:shape id="docshape1" o:spid="_x0000_s1025" type="#_x0000_t202" style="position:absolute;margin-left:285.75pt;margin-top:791.9pt;width:27pt;height:15.3pt;z-index:-251658752;mso-position-horizontal-relative:page;mso-position-vertical-relative:page" filled="f" stroked="f">
          <v:textbox inset="0,0,0,0">
            <w:txbxContent>
              <w:p w14:paraId="054C2BFE" w14:textId="77777777" w:rsidR="00C652A5" w:rsidRDefault="00FF526F">
                <w:pPr>
                  <w:pStyle w:val="BodyText"/>
                  <w:spacing w:before="10"/>
                  <w:ind w:left="20"/>
                </w:pPr>
                <w:r>
                  <w:rPr>
                    <w:spacing w:val="-2"/>
                  </w:rPr>
                  <w:t>4-</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0627" w14:textId="77777777" w:rsidR="00FF526F" w:rsidRDefault="00FF526F">
      <w:r>
        <w:separator/>
      </w:r>
    </w:p>
  </w:footnote>
  <w:footnote w:type="continuationSeparator" w:id="0">
    <w:p w14:paraId="3067C901" w14:textId="77777777" w:rsidR="00FF526F" w:rsidRDefault="00FF5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56734"/>
    <w:multiLevelType w:val="hybridMultilevel"/>
    <w:tmpl w:val="202CB55C"/>
    <w:lvl w:ilvl="0" w:tplc="FD8688F4">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98406A1C">
      <w:numFmt w:val="bullet"/>
      <w:lvlText w:val="•"/>
      <w:lvlJc w:val="left"/>
      <w:pPr>
        <w:ind w:left="1124" w:hanging="720"/>
      </w:pPr>
      <w:rPr>
        <w:rFonts w:hint="default"/>
        <w:lang w:val="en-US" w:eastAsia="en-US" w:bidi="ar-SA"/>
      </w:rPr>
    </w:lvl>
    <w:lvl w:ilvl="2" w:tplc="2612EEB8">
      <w:numFmt w:val="bullet"/>
      <w:lvlText w:val="•"/>
      <w:lvlJc w:val="left"/>
      <w:pPr>
        <w:ind w:left="1949" w:hanging="720"/>
      </w:pPr>
      <w:rPr>
        <w:rFonts w:hint="default"/>
        <w:lang w:val="en-US" w:eastAsia="en-US" w:bidi="ar-SA"/>
      </w:rPr>
    </w:lvl>
    <w:lvl w:ilvl="3" w:tplc="A536B13E">
      <w:numFmt w:val="bullet"/>
      <w:lvlText w:val="•"/>
      <w:lvlJc w:val="left"/>
      <w:pPr>
        <w:ind w:left="2773" w:hanging="720"/>
      </w:pPr>
      <w:rPr>
        <w:rFonts w:hint="default"/>
        <w:lang w:val="en-US" w:eastAsia="en-US" w:bidi="ar-SA"/>
      </w:rPr>
    </w:lvl>
    <w:lvl w:ilvl="4" w:tplc="2E24A3BE">
      <w:numFmt w:val="bullet"/>
      <w:lvlText w:val="•"/>
      <w:lvlJc w:val="left"/>
      <w:pPr>
        <w:ind w:left="3598" w:hanging="720"/>
      </w:pPr>
      <w:rPr>
        <w:rFonts w:hint="default"/>
        <w:lang w:val="en-US" w:eastAsia="en-US" w:bidi="ar-SA"/>
      </w:rPr>
    </w:lvl>
    <w:lvl w:ilvl="5" w:tplc="542A3102">
      <w:numFmt w:val="bullet"/>
      <w:lvlText w:val="•"/>
      <w:lvlJc w:val="left"/>
      <w:pPr>
        <w:ind w:left="4423" w:hanging="720"/>
      </w:pPr>
      <w:rPr>
        <w:rFonts w:hint="default"/>
        <w:lang w:val="en-US" w:eastAsia="en-US" w:bidi="ar-SA"/>
      </w:rPr>
    </w:lvl>
    <w:lvl w:ilvl="6" w:tplc="6B96F758">
      <w:numFmt w:val="bullet"/>
      <w:lvlText w:val="•"/>
      <w:lvlJc w:val="left"/>
      <w:pPr>
        <w:ind w:left="5247" w:hanging="720"/>
      </w:pPr>
      <w:rPr>
        <w:rFonts w:hint="default"/>
        <w:lang w:val="en-US" w:eastAsia="en-US" w:bidi="ar-SA"/>
      </w:rPr>
    </w:lvl>
    <w:lvl w:ilvl="7" w:tplc="B6160346">
      <w:numFmt w:val="bullet"/>
      <w:lvlText w:val="•"/>
      <w:lvlJc w:val="left"/>
      <w:pPr>
        <w:ind w:left="6072" w:hanging="720"/>
      </w:pPr>
      <w:rPr>
        <w:rFonts w:hint="default"/>
        <w:lang w:val="en-US" w:eastAsia="en-US" w:bidi="ar-SA"/>
      </w:rPr>
    </w:lvl>
    <w:lvl w:ilvl="8" w:tplc="FA40EE46">
      <w:numFmt w:val="bullet"/>
      <w:lvlText w:val="•"/>
      <w:lvlJc w:val="left"/>
      <w:pPr>
        <w:ind w:left="6897" w:hanging="720"/>
      </w:pPr>
      <w:rPr>
        <w:rFonts w:hint="default"/>
        <w:lang w:val="en-US" w:eastAsia="en-US" w:bidi="ar-SA"/>
      </w:rPr>
    </w:lvl>
  </w:abstractNum>
  <w:abstractNum w:abstractNumId="1" w15:restartNumberingAfterBreak="0">
    <w:nsid w:val="182869F0"/>
    <w:multiLevelType w:val="hybridMultilevel"/>
    <w:tmpl w:val="B554FBF0"/>
    <w:lvl w:ilvl="0" w:tplc="DF0C8362">
      <w:start w:val="1"/>
      <w:numFmt w:val="decimal"/>
      <w:lvlText w:val="%1."/>
      <w:lvlJc w:val="left"/>
      <w:pPr>
        <w:ind w:left="305" w:hanging="708"/>
        <w:jc w:val="left"/>
      </w:pPr>
      <w:rPr>
        <w:rFonts w:ascii="Times New Roman" w:eastAsia="Times New Roman" w:hAnsi="Times New Roman" w:cs="Times New Roman" w:hint="default"/>
        <w:b w:val="0"/>
        <w:bCs w:val="0"/>
        <w:i w:val="0"/>
        <w:iCs w:val="0"/>
        <w:w w:val="100"/>
        <w:sz w:val="24"/>
        <w:szCs w:val="24"/>
        <w:lang w:val="en-US" w:eastAsia="en-US" w:bidi="ar-SA"/>
      </w:rPr>
    </w:lvl>
    <w:lvl w:ilvl="1" w:tplc="D6924822">
      <w:start w:val="1"/>
      <w:numFmt w:val="lowerLetter"/>
      <w:lvlText w:val="(%2)"/>
      <w:lvlJc w:val="left"/>
      <w:pPr>
        <w:ind w:left="1745" w:hanging="72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BBA4F2BE">
      <w:numFmt w:val="bullet"/>
      <w:lvlText w:val="•"/>
      <w:lvlJc w:val="left"/>
      <w:pPr>
        <w:ind w:left="1740" w:hanging="721"/>
      </w:pPr>
      <w:rPr>
        <w:rFonts w:hint="default"/>
        <w:lang w:val="en-US" w:eastAsia="en-US" w:bidi="ar-SA"/>
      </w:rPr>
    </w:lvl>
    <w:lvl w:ilvl="3" w:tplc="03ECE376">
      <w:numFmt w:val="bullet"/>
      <w:lvlText w:val="•"/>
      <w:lvlJc w:val="left"/>
      <w:pPr>
        <w:ind w:left="2590" w:hanging="721"/>
      </w:pPr>
      <w:rPr>
        <w:rFonts w:hint="default"/>
        <w:lang w:val="en-US" w:eastAsia="en-US" w:bidi="ar-SA"/>
      </w:rPr>
    </w:lvl>
    <w:lvl w:ilvl="4" w:tplc="BA94537E">
      <w:numFmt w:val="bullet"/>
      <w:lvlText w:val="•"/>
      <w:lvlJc w:val="left"/>
      <w:pPr>
        <w:ind w:left="3441" w:hanging="721"/>
      </w:pPr>
      <w:rPr>
        <w:rFonts w:hint="default"/>
        <w:lang w:val="en-US" w:eastAsia="en-US" w:bidi="ar-SA"/>
      </w:rPr>
    </w:lvl>
    <w:lvl w:ilvl="5" w:tplc="9884975C">
      <w:numFmt w:val="bullet"/>
      <w:lvlText w:val="•"/>
      <w:lvlJc w:val="left"/>
      <w:pPr>
        <w:ind w:left="4292" w:hanging="721"/>
      </w:pPr>
      <w:rPr>
        <w:rFonts w:hint="default"/>
        <w:lang w:val="en-US" w:eastAsia="en-US" w:bidi="ar-SA"/>
      </w:rPr>
    </w:lvl>
    <w:lvl w:ilvl="6" w:tplc="259AD9E6">
      <w:numFmt w:val="bullet"/>
      <w:lvlText w:val="•"/>
      <w:lvlJc w:val="left"/>
      <w:pPr>
        <w:ind w:left="5143" w:hanging="721"/>
      </w:pPr>
      <w:rPr>
        <w:rFonts w:hint="default"/>
        <w:lang w:val="en-US" w:eastAsia="en-US" w:bidi="ar-SA"/>
      </w:rPr>
    </w:lvl>
    <w:lvl w:ilvl="7" w:tplc="F418EDFA">
      <w:numFmt w:val="bullet"/>
      <w:lvlText w:val="•"/>
      <w:lvlJc w:val="left"/>
      <w:pPr>
        <w:ind w:left="5994" w:hanging="721"/>
      </w:pPr>
      <w:rPr>
        <w:rFonts w:hint="default"/>
        <w:lang w:val="en-US" w:eastAsia="en-US" w:bidi="ar-SA"/>
      </w:rPr>
    </w:lvl>
    <w:lvl w:ilvl="8" w:tplc="3A38CBA6">
      <w:numFmt w:val="bullet"/>
      <w:lvlText w:val="•"/>
      <w:lvlJc w:val="left"/>
      <w:pPr>
        <w:ind w:left="6844" w:hanging="721"/>
      </w:pPr>
      <w:rPr>
        <w:rFonts w:hint="default"/>
        <w:lang w:val="en-US" w:eastAsia="en-US" w:bidi="ar-SA"/>
      </w:rPr>
    </w:lvl>
  </w:abstractNum>
  <w:abstractNum w:abstractNumId="2" w15:restartNumberingAfterBreak="0">
    <w:nsid w:val="18CD2252"/>
    <w:multiLevelType w:val="hybridMultilevel"/>
    <w:tmpl w:val="B3C0450A"/>
    <w:lvl w:ilvl="0" w:tplc="143EE062">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C36C9844">
      <w:start w:val="1"/>
      <w:numFmt w:val="lowerLetter"/>
      <w:lvlText w:val="(%2)"/>
      <w:lvlJc w:val="left"/>
      <w:pPr>
        <w:ind w:left="1745" w:hanging="72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DE5CEA46">
      <w:numFmt w:val="bullet"/>
      <w:lvlText w:val="•"/>
      <w:lvlJc w:val="left"/>
      <w:pPr>
        <w:ind w:left="1740" w:hanging="721"/>
      </w:pPr>
      <w:rPr>
        <w:rFonts w:hint="default"/>
        <w:lang w:val="en-US" w:eastAsia="en-US" w:bidi="ar-SA"/>
      </w:rPr>
    </w:lvl>
    <w:lvl w:ilvl="3" w:tplc="13121C5E">
      <w:numFmt w:val="bullet"/>
      <w:lvlText w:val="•"/>
      <w:lvlJc w:val="left"/>
      <w:pPr>
        <w:ind w:left="2590" w:hanging="721"/>
      </w:pPr>
      <w:rPr>
        <w:rFonts w:hint="default"/>
        <w:lang w:val="en-US" w:eastAsia="en-US" w:bidi="ar-SA"/>
      </w:rPr>
    </w:lvl>
    <w:lvl w:ilvl="4" w:tplc="8EE45EC2">
      <w:numFmt w:val="bullet"/>
      <w:lvlText w:val="•"/>
      <w:lvlJc w:val="left"/>
      <w:pPr>
        <w:ind w:left="3441" w:hanging="721"/>
      </w:pPr>
      <w:rPr>
        <w:rFonts w:hint="default"/>
        <w:lang w:val="en-US" w:eastAsia="en-US" w:bidi="ar-SA"/>
      </w:rPr>
    </w:lvl>
    <w:lvl w:ilvl="5" w:tplc="CBFE54AC">
      <w:numFmt w:val="bullet"/>
      <w:lvlText w:val="•"/>
      <w:lvlJc w:val="left"/>
      <w:pPr>
        <w:ind w:left="4292" w:hanging="721"/>
      </w:pPr>
      <w:rPr>
        <w:rFonts w:hint="default"/>
        <w:lang w:val="en-US" w:eastAsia="en-US" w:bidi="ar-SA"/>
      </w:rPr>
    </w:lvl>
    <w:lvl w:ilvl="6" w:tplc="B86EEA44">
      <w:numFmt w:val="bullet"/>
      <w:lvlText w:val="•"/>
      <w:lvlJc w:val="left"/>
      <w:pPr>
        <w:ind w:left="5143" w:hanging="721"/>
      </w:pPr>
      <w:rPr>
        <w:rFonts w:hint="default"/>
        <w:lang w:val="en-US" w:eastAsia="en-US" w:bidi="ar-SA"/>
      </w:rPr>
    </w:lvl>
    <w:lvl w:ilvl="7" w:tplc="D4E639D0">
      <w:numFmt w:val="bullet"/>
      <w:lvlText w:val="•"/>
      <w:lvlJc w:val="left"/>
      <w:pPr>
        <w:ind w:left="5994" w:hanging="721"/>
      </w:pPr>
      <w:rPr>
        <w:rFonts w:hint="default"/>
        <w:lang w:val="en-US" w:eastAsia="en-US" w:bidi="ar-SA"/>
      </w:rPr>
    </w:lvl>
    <w:lvl w:ilvl="8" w:tplc="545EFC9E">
      <w:numFmt w:val="bullet"/>
      <w:lvlText w:val="•"/>
      <w:lvlJc w:val="left"/>
      <w:pPr>
        <w:ind w:left="6844" w:hanging="721"/>
      </w:pPr>
      <w:rPr>
        <w:rFonts w:hint="default"/>
        <w:lang w:val="en-US" w:eastAsia="en-US" w:bidi="ar-SA"/>
      </w:rPr>
    </w:lvl>
  </w:abstractNum>
  <w:abstractNum w:abstractNumId="3" w15:restartNumberingAfterBreak="0">
    <w:nsid w:val="1A740F62"/>
    <w:multiLevelType w:val="hybridMultilevel"/>
    <w:tmpl w:val="8C645F10"/>
    <w:lvl w:ilvl="0" w:tplc="3F4EE716">
      <w:start w:val="1"/>
      <w:numFmt w:val="decimal"/>
      <w:lvlText w:val="%1."/>
      <w:lvlJc w:val="left"/>
      <w:pPr>
        <w:ind w:left="305" w:hanging="708"/>
        <w:jc w:val="left"/>
      </w:pPr>
      <w:rPr>
        <w:rFonts w:ascii="Times New Roman" w:eastAsia="Times New Roman" w:hAnsi="Times New Roman" w:cs="Times New Roman" w:hint="default"/>
        <w:b w:val="0"/>
        <w:bCs w:val="0"/>
        <w:i w:val="0"/>
        <w:iCs w:val="0"/>
        <w:w w:val="100"/>
        <w:sz w:val="24"/>
        <w:szCs w:val="24"/>
        <w:lang w:val="en-US" w:eastAsia="en-US" w:bidi="ar-SA"/>
      </w:rPr>
    </w:lvl>
    <w:lvl w:ilvl="1" w:tplc="C10A11D0">
      <w:start w:val="1"/>
      <w:numFmt w:val="lowerLetter"/>
      <w:lvlText w:val="(%2)"/>
      <w:lvlJc w:val="left"/>
      <w:pPr>
        <w:ind w:left="1745" w:hanging="72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A1C6D1DA">
      <w:numFmt w:val="bullet"/>
      <w:lvlText w:val="•"/>
      <w:lvlJc w:val="left"/>
      <w:pPr>
        <w:ind w:left="2496" w:hanging="721"/>
      </w:pPr>
      <w:rPr>
        <w:rFonts w:hint="default"/>
        <w:lang w:val="en-US" w:eastAsia="en-US" w:bidi="ar-SA"/>
      </w:rPr>
    </w:lvl>
    <w:lvl w:ilvl="3" w:tplc="11100E8E">
      <w:numFmt w:val="bullet"/>
      <w:lvlText w:val="•"/>
      <w:lvlJc w:val="left"/>
      <w:pPr>
        <w:ind w:left="3252" w:hanging="721"/>
      </w:pPr>
      <w:rPr>
        <w:rFonts w:hint="default"/>
        <w:lang w:val="en-US" w:eastAsia="en-US" w:bidi="ar-SA"/>
      </w:rPr>
    </w:lvl>
    <w:lvl w:ilvl="4" w:tplc="98B03F6E">
      <w:numFmt w:val="bullet"/>
      <w:lvlText w:val="•"/>
      <w:lvlJc w:val="left"/>
      <w:pPr>
        <w:ind w:left="4008" w:hanging="721"/>
      </w:pPr>
      <w:rPr>
        <w:rFonts w:hint="default"/>
        <w:lang w:val="en-US" w:eastAsia="en-US" w:bidi="ar-SA"/>
      </w:rPr>
    </w:lvl>
    <w:lvl w:ilvl="5" w:tplc="BF42BBCC">
      <w:numFmt w:val="bullet"/>
      <w:lvlText w:val="•"/>
      <w:lvlJc w:val="left"/>
      <w:pPr>
        <w:ind w:left="4765" w:hanging="721"/>
      </w:pPr>
      <w:rPr>
        <w:rFonts w:hint="default"/>
        <w:lang w:val="en-US" w:eastAsia="en-US" w:bidi="ar-SA"/>
      </w:rPr>
    </w:lvl>
    <w:lvl w:ilvl="6" w:tplc="021A0678">
      <w:numFmt w:val="bullet"/>
      <w:lvlText w:val="•"/>
      <w:lvlJc w:val="left"/>
      <w:pPr>
        <w:ind w:left="5521" w:hanging="721"/>
      </w:pPr>
      <w:rPr>
        <w:rFonts w:hint="default"/>
        <w:lang w:val="en-US" w:eastAsia="en-US" w:bidi="ar-SA"/>
      </w:rPr>
    </w:lvl>
    <w:lvl w:ilvl="7" w:tplc="98F0A9C0">
      <w:numFmt w:val="bullet"/>
      <w:lvlText w:val="•"/>
      <w:lvlJc w:val="left"/>
      <w:pPr>
        <w:ind w:left="6277" w:hanging="721"/>
      </w:pPr>
      <w:rPr>
        <w:rFonts w:hint="default"/>
        <w:lang w:val="en-US" w:eastAsia="en-US" w:bidi="ar-SA"/>
      </w:rPr>
    </w:lvl>
    <w:lvl w:ilvl="8" w:tplc="B726D5C4">
      <w:numFmt w:val="bullet"/>
      <w:lvlText w:val="•"/>
      <w:lvlJc w:val="left"/>
      <w:pPr>
        <w:ind w:left="7033" w:hanging="721"/>
      </w:pPr>
      <w:rPr>
        <w:rFonts w:hint="default"/>
        <w:lang w:val="en-US" w:eastAsia="en-US" w:bidi="ar-SA"/>
      </w:rPr>
    </w:lvl>
  </w:abstractNum>
  <w:abstractNum w:abstractNumId="4" w15:restartNumberingAfterBreak="0">
    <w:nsid w:val="3E4F0C40"/>
    <w:multiLevelType w:val="hybridMultilevel"/>
    <w:tmpl w:val="54A6D9F8"/>
    <w:lvl w:ilvl="0" w:tplc="8340D070">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0C6272FA">
      <w:numFmt w:val="bullet"/>
      <w:lvlText w:val="•"/>
      <w:lvlJc w:val="left"/>
      <w:pPr>
        <w:ind w:left="1124" w:hanging="720"/>
      </w:pPr>
      <w:rPr>
        <w:rFonts w:hint="default"/>
        <w:lang w:val="en-US" w:eastAsia="en-US" w:bidi="ar-SA"/>
      </w:rPr>
    </w:lvl>
    <w:lvl w:ilvl="2" w:tplc="65D6313E">
      <w:numFmt w:val="bullet"/>
      <w:lvlText w:val="•"/>
      <w:lvlJc w:val="left"/>
      <w:pPr>
        <w:ind w:left="1949" w:hanging="720"/>
      </w:pPr>
      <w:rPr>
        <w:rFonts w:hint="default"/>
        <w:lang w:val="en-US" w:eastAsia="en-US" w:bidi="ar-SA"/>
      </w:rPr>
    </w:lvl>
    <w:lvl w:ilvl="3" w:tplc="6F6889B8">
      <w:numFmt w:val="bullet"/>
      <w:lvlText w:val="•"/>
      <w:lvlJc w:val="left"/>
      <w:pPr>
        <w:ind w:left="2773" w:hanging="720"/>
      </w:pPr>
      <w:rPr>
        <w:rFonts w:hint="default"/>
        <w:lang w:val="en-US" w:eastAsia="en-US" w:bidi="ar-SA"/>
      </w:rPr>
    </w:lvl>
    <w:lvl w:ilvl="4" w:tplc="E4B0B10A">
      <w:numFmt w:val="bullet"/>
      <w:lvlText w:val="•"/>
      <w:lvlJc w:val="left"/>
      <w:pPr>
        <w:ind w:left="3598" w:hanging="720"/>
      </w:pPr>
      <w:rPr>
        <w:rFonts w:hint="default"/>
        <w:lang w:val="en-US" w:eastAsia="en-US" w:bidi="ar-SA"/>
      </w:rPr>
    </w:lvl>
    <w:lvl w:ilvl="5" w:tplc="5C14DB80">
      <w:numFmt w:val="bullet"/>
      <w:lvlText w:val="•"/>
      <w:lvlJc w:val="left"/>
      <w:pPr>
        <w:ind w:left="4423" w:hanging="720"/>
      </w:pPr>
      <w:rPr>
        <w:rFonts w:hint="default"/>
        <w:lang w:val="en-US" w:eastAsia="en-US" w:bidi="ar-SA"/>
      </w:rPr>
    </w:lvl>
    <w:lvl w:ilvl="6" w:tplc="59105680">
      <w:numFmt w:val="bullet"/>
      <w:lvlText w:val="•"/>
      <w:lvlJc w:val="left"/>
      <w:pPr>
        <w:ind w:left="5247" w:hanging="720"/>
      </w:pPr>
      <w:rPr>
        <w:rFonts w:hint="default"/>
        <w:lang w:val="en-US" w:eastAsia="en-US" w:bidi="ar-SA"/>
      </w:rPr>
    </w:lvl>
    <w:lvl w:ilvl="7" w:tplc="F5321FBA">
      <w:numFmt w:val="bullet"/>
      <w:lvlText w:val="•"/>
      <w:lvlJc w:val="left"/>
      <w:pPr>
        <w:ind w:left="6072" w:hanging="720"/>
      </w:pPr>
      <w:rPr>
        <w:rFonts w:hint="default"/>
        <w:lang w:val="en-US" w:eastAsia="en-US" w:bidi="ar-SA"/>
      </w:rPr>
    </w:lvl>
    <w:lvl w:ilvl="8" w:tplc="75166990">
      <w:numFmt w:val="bullet"/>
      <w:lvlText w:val="•"/>
      <w:lvlJc w:val="left"/>
      <w:pPr>
        <w:ind w:left="6897" w:hanging="720"/>
      </w:pPr>
      <w:rPr>
        <w:rFonts w:hint="default"/>
        <w:lang w:val="en-US" w:eastAsia="en-US" w:bidi="ar-SA"/>
      </w:rPr>
    </w:lvl>
  </w:abstractNum>
  <w:abstractNum w:abstractNumId="5" w15:restartNumberingAfterBreak="0">
    <w:nsid w:val="6AB7355A"/>
    <w:multiLevelType w:val="hybridMultilevel"/>
    <w:tmpl w:val="FAC8608C"/>
    <w:lvl w:ilvl="0" w:tplc="5F48B6DC">
      <w:start w:val="1"/>
      <w:numFmt w:val="decimal"/>
      <w:lvlText w:val="%1."/>
      <w:lvlJc w:val="left"/>
      <w:pPr>
        <w:ind w:left="305" w:hanging="83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0543112">
      <w:numFmt w:val="bullet"/>
      <w:lvlText w:val="•"/>
      <w:lvlJc w:val="left"/>
      <w:pPr>
        <w:ind w:left="1124" w:hanging="836"/>
      </w:pPr>
      <w:rPr>
        <w:rFonts w:hint="default"/>
        <w:lang w:val="en-US" w:eastAsia="en-US" w:bidi="ar-SA"/>
      </w:rPr>
    </w:lvl>
    <w:lvl w:ilvl="2" w:tplc="D110D1CA">
      <w:numFmt w:val="bullet"/>
      <w:lvlText w:val="•"/>
      <w:lvlJc w:val="left"/>
      <w:pPr>
        <w:ind w:left="1949" w:hanging="836"/>
      </w:pPr>
      <w:rPr>
        <w:rFonts w:hint="default"/>
        <w:lang w:val="en-US" w:eastAsia="en-US" w:bidi="ar-SA"/>
      </w:rPr>
    </w:lvl>
    <w:lvl w:ilvl="3" w:tplc="B3A8A0CA">
      <w:numFmt w:val="bullet"/>
      <w:lvlText w:val="•"/>
      <w:lvlJc w:val="left"/>
      <w:pPr>
        <w:ind w:left="2773" w:hanging="836"/>
      </w:pPr>
      <w:rPr>
        <w:rFonts w:hint="default"/>
        <w:lang w:val="en-US" w:eastAsia="en-US" w:bidi="ar-SA"/>
      </w:rPr>
    </w:lvl>
    <w:lvl w:ilvl="4" w:tplc="DD2C9942">
      <w:numFmt w:val="bullet"/>
      <w:lvlText w:val="•"/>
      <w:lvlJc w:val="left"/>
      <w:pPr>
        <w:ind w:left="3598" w:hanging="836"/>
      </w:pPr>
      <w:rPr>
        <w:rFonts w:hint="default"/>
        <w:lang w:val="en-US" w:eastAsia="en-US" w:bidi="ar-SA"/>
      </w:rPr>
    </w:lvl>
    <w:lvl w:ilvl="5" w:tplc="103298EA">
      <w:numFmt w:val="bullet"/>
      <w:lvlText w:val="•"/>
      <w:lvlJc w:val="left"/>
      <w:pPr>
        <w:ind w:left="4423" w:hanging="836"/>
      </w:pPr>
      <w:rPr>
        <w:rFonts w:hint="default"/>
        <w:lang w:val="en-US" w:eastAsia="en-US" w:bidi="ar-SA"/>
      </w:rPr>
    </w:lvl>
    <w:lvl w:ilvl="6" w:tplc="BC84C106">
      <w:numFmt w:val="bullet"/>
      <w:lvlText w:val="•"/>
      <w:lvlJc w:val="left"/>
      <w:pPr>
        <w:ind w:left="5247" w:hanging="836"/>
      </w:pPr>
      <w:rPr>
        <w:rFonts w:hint="default"/>
        <w:lang w:val="en-US" w:eastAsia="en-US" w:bidi="ar-SA"/>
      </w:rPr>
    </w:lvl>
    <w:lvl w:ilvl="7" w:tplc="7B84D690">
      <w:numFmt w:val="bullet"/>
      <w:lvlText w:val="•"/>
      <w:lvlJc w:val="left"/>
      <w:pPr>
        <w:ind w:left="6072" w:hanging="836"/>
      </w:pPr>
      <w:rPr>
        <w:rFonts w:hint="default"/>
        <w:lang w:val="en-US" w:eastAsia="en-US" w:bidi="ar-SA"/>
      </w:rPr>
    </w:lvl>
    <w:lvl w:ilvl="8" w:tplc="0A20ABEA">
      <w:numFmt w:val="bullet"/>
      <w:lvlText w:val="•"/>
      <w:lvlJc w:val="left"/>
      <w:pPr>
        <w:ind w:left="6897" w:hanging="836"/>
      </w:pPr>
      <w:rPr>
        <w:rFonts w:hint="default"/>
        <w:lang w:val="en-US" w:eastAsia="en-US" w:bidi="ar-SA"/>
      </w:rPr>
    </w:lvl>
  </w:abstractNum>
  <w:abstractNum w:abstractNumId="6" w15:restartNumberingAfterBreak="0">
    <w:nsid w:val="6BC537ED"/>
    <w:multiLevelType w:val="hybridMultilevel"/>
    <w:tmpl w:val="928802FE"/>
    <w:lvl w:ilvl="0" w:tplc="4A5AE97E">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308E0D8C">
      <w:start w:val="1"/>
      <w:numFmt w:val="lowerLetter"/>
      <w:lvlText w:val="(%2)"/>
      <w:lvlJc w:val="left"/>
      <w:pPr>
        <w:ind w:left="1724" w:hanging="71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08609980">
      <w:numFmt w:val="bullet"/>
      <w:lvlText w:val="•"/>
      <w:lvlJc w:val="left"/>
      <w:pPr>
        <w:ind w:left="1740" w:hanging="711"/>
      </w:pPr>
      <w:rPr>
        <w:rFonts w:hint="default"/>
        <w:lang w:val="en-US" w:eastAsia="en-US" w:bidi="ar-SA"/>
      </w:rPr>
    </w:lvl>
    <w:lvl w:ilvl="3" w:tplc="63F40FEA">
      <w:numFmt w:val="bullet"/>
      <w:lvlText w:val="•"/>
      <w:lvlJc w:val="left"/>
      <w:pPr>
        <w:ind w:left="2590" w:hanging="711"/>
      </w:pPr>
      <w:rPr>
        <w:rFonts w:hint="default"/>
        <w:lang w:val="en-US" w:eastAsia="en-US" w:bidi="ar-SA"/>
      </w:rPr>
    </w:lvl>
    <w:lvl w:ilvl="4" w:tplc="C6C60E1C">
      <w:numFmt w:val="bullet"/>
      <w:lvlText w:val="•"/>
      <w:lvlJc w:val="left"/>
      <w:pPr>
        <w:ind w:left="3441" w:hanging="711"/>
      </w:pPr>
      <w:rPr>
        <w:rFonts w:hint="default"/>
        <w:lang w:val="en-US" w:eastAsia="en-US" w:bidi="ar-SA"/>
      </w:rPr>
    </w:lvl>
    <w:lvl w:ilvl="5" w:tplc="A4DAD420">
      <w:numFmt w:val="bullet"/>
      <w:lvlText w:val="•"/>
      <w:lvlJc w:val="left"/>
      <w:pPr>
        <w:ind w:left="4292" w:hanging="711"/>
      </w:pPr>
      <w:rPr>
        <w:rFonts w:hint="default"/>
        <w:lang w:val="en-US" w:eastAsia="en-US" w:bidi="ar-SA"/>
      </w:rPr>
    </w:lvl>
    <w:lvl w:ilvl="6" w:tplc="70561C76">
      <w:numFmt w:val="bullet"/>
      <w:lvlText w:val="•"/>
      <w:lvlJc w:val="left"/>
      <w:pPr>
        <w:ind w:left="5143" w:hanging="711"/>
      </w:pPr>
      <w:rPr>
        <w:rFonts w:hint="default"/>
        <w:lang w:val="en-US" w:eastAsia="en-US" w:bidi="ar-SA"/>
      </w:rPr>
    </w:lvl>
    <w:lvl w:ilvl="7" w:tplc="326A7BDC">
      <w:numFmt w:val="bullet"/>
      <w:lvlText w:val="•"/>
      <w:lvlJc w:val="left"/>
      <w:pPr>
        <w:ind w:left="5994" w:hanging="711"/>
      </w:pPr>
      <w:rPr>
        <w:rFonts w:hint="default"/>
        <w:lang w:val="en-US" w:eastAsia="en-US" w:bidi="ar-SA"/>
      </w:rPr>
    </w:lvl>
    <w:lvl w:ilvl="8" w:tplc="13CCEB94">
      <w:numFmt w:val="bullet"/>
      <w:lvlText w:val="•"/>
      <w:lvlJc w:val="left"/>
      <w:pPr>
        <w:ind w:left="6844" w:hanging="711"/>
      </w:pPr>
      <w:rPr>
        <w:rFonts w:hint="default"/>
        <w:lang w:val="en-US" w:eastAsia="en-US" w:bidi="ar-SA"/>
      </w:r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652A5"/>
    <w:rsid w:val="0028675A"/>
    <w:rsid w:val="00287934"/>
    <w:rsid w:val="00C652A5"/>
    <w:rsid w:val="00FF52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499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5" w:right="30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7934"/>
    <w:pPr>
      <w:tabs>
        <w:tab w:val="center" w:pos="4513"/>
        <w:tab w:val="right" w:pos="9026"/>
      </w:tabs>
    </w:pPr>
  </w:style>
  <w:style w:type="character" w:customStyle="1" w:styleId="HeaderChar">
    <w:name w:val="Header Char"/>
    <w:basedOn w:val="DefaultParagraphFont"/>
    <w:link w:val="Header"/>
    <w:uiPriority w:val="99"/>
    <w:rsid w:val="00287934"/>
    <w:rPr>
      <w:rFonts w:ascii="Times New Roman" w:eastAsia="Times New Roman" w:hAnsi="Times New Roman" w:cs="Times New Roman"/>
    </w:rPr>
  </w:style>
  <w:style w:type="paragraph" w:styleId="Footer">
    <w:name w:val="footer"/>
    <w:basedOn w:val="Normal"/>
    <w:link w:val="FooterChar"/>
    <w:uiPriority w:val="99"/>
    <w:unhideWhenUsed/>
    <w:rsid w:val="00287934"/>
    <w:pPr>
      <w:tabs>
        <w:tab w:val="center" w:pos="4513"/>
        <w:tab w:val="right" w:pos="9026"/>
      </w:tabs>
    </w:pPr>
  </w:style>
  <w:style w:type="character" w:customStyle="1" w:styleId="FooterChar">
    <w:name w:val="Footer Char"/>
    <w:basedOn w:val="DefaultParagraphFont"/>
    <w:link w:val="Footer"/>
    <w:uiPriority w:val="99"/>
    <w:rsid w:val="002879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4347</Words>
  <Characters>22869</Characters>
  <Application>Microsoft Office Word</Application>
  <DocSecurity>0</DocSecurity>
  <Lines>557</Lines>
  <Paragraphs>147</Paragraphs>
  <ScaleCrop>false</ScaleCrop>
  <Company/>
  <LinksUpToDate>false</LinksUpToDate>
  <CharactersWithSpaces>27069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 Textile And Apparel Goods</dc:title>
  <cp:keywords/>
  <cp:lastModifiedBy/>
  <cp:revision>1</cp:revision>
  <dcterms:created xsi:type="dcterms:W3CDTF">2022-08-18T04:27:00Z</dcterms:created>
  <dcterms:modified xsi:type="dcterms:W3CDTF">2022-08-18T04:27:00Z</dcterms:modified>
  <cp:category/>
</cp:coreProperties>
</file>