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8E77E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3775C27D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BB2F699" w14:textId="77777777" w:rsidR="00451A21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 w:rsidR="00A61438">
        <w:rPr>
          <w:rStyle w:val="Strong"/>
          <w:rFonts w:ascii="Calibri Light" w:hAnsi="Calibri Light"/>
          <w:sz w:val="25"/>
          <w:szCs w:val="25"/>
        </w:rPr>
        <w:t xml:space="preserve"> with the Special Rapporteur on the Rights of Indigenous Peoples</w:t>
      </w:r>
    </w:p>
    <w:p w14:paraId="5BAB2678" w14:textId="77777777" w:rsidR="001B74E4" w:rsidRPr="00A669C1" w:rsidRDefault="00DB6BCA" w:rsidP="0069751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19 September</w:t>
      </w:r>
    </w:p>
    <w:p w14:paraId="4FEFB018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9437524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4D4E292" w14:textId="77777777" w:rsidR="00036183" w:rsidRDefault="00036183" w:rsidP="00544D4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BF1B98C" w14:textId="58C9E7F7" w:rsidR="007234B9" w:rsidRPr="00A669C1" w:rsidRDefault="00A70232" w:rsidP="00544D4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Like the Special Rapporteur, Australia </w:t>
      </w:r>
      <w:proofErr w:type="gramStart"/>
      <w:r>
        <w:rPr>
          <w:rFonts w:ascii="Calibri Light" w:hAnsi="Calibri Light"/>
          <w:bCs/>
          <w:sz w:val="25"/>
          <w:szCs w:val="25"/>
        </w:rPr>
        <w:t>is concerned</w:t>
      </w:r>
      <w:proofErr w:type="gramEnd"/>
      <w:r>
        <w:rPr>
          <w:rFonts w:ascii="Calibri Light" w:hAnsi="Calibri Light"/>
          <w:bCs/>
          <w:sz w:val="25"/>
          <w:szCs w:val="25"/>
        </w:rPr>
        <w:t xml:space="preserve"> by the </w:t>
      </w:r>
      <w:r w:rsidR="00A53C9C">
        <w:rPr>
          <w:rFonts w:ascii="Calibri Light" w:hAnsi="Calibri Light"/>
          <w:bCs/>
          <w:sz w:val="25"/>
          <w:szCs w:val="25"/>
        </w:rPr>
        <w:t xml:space="preserve">increase in attacks against, and criminalisation of, indigenous human rights defenders and </w:t>
      </w:r>
      <w:r w:rsidR="00552E87">
        <w:rPr>
          <w:rFonts w:ascii="Calibri Light" w:hAnsi="Calibri Light"/>
          <w:bCs/>
          <w:sz w:val="25"/>
          <w:szCs w:val="25"/>
        </w:rPr>
        <w:t>welcomes the Special</w:t>
      </w:r>
      <w:r w:rsidR="00A53C9C" w:rsidRPr="00A53C9C">
        <w:rPr>
          <w:rFonts w:ascii="Calibri Light" w:hAnsi="Calibri Light"/>
          <w:bCs/>
          <w:sz w:val="25"/>
          <w:szCs w:val="25"/>
        </w:rPr>
        <w:t xml:space="preserve"> Rapporteur</w:t>
      </w:r>
      <w:r w:rsidR="00552E87">
        <w:rPr>
          <w:rFonts w:ascii="Calibri Light" w:hAnsi="Calibri Light"/>
          <w:bCs/>
          <w:sz w:val="25"/>
          <w:szCs w:val="25"/>
        </w:rPr>
        <w:t>’</w:t>
      </w:r>
      <w:r w:rsidR="00A53C9C" w:rsidRPr="00A53C9C">
        <w:rPr>
          <w:rFonts w:ascii="Calibri Light" w:hAnsi="Calibri Light"/>
          <w:bCs/>
          <w:sz w:val="25"/>
          <w:szCs w:val="25"/>
        </w:rPr>
        <w:t xml:space="preserve">s report on </w:t>
      </w:r>
      <w:r w:rsidR="0062095D">
        <w:rPr>
          <w:rFonts w:ascii="Calibri Light" w:hAnsi="Calibri Light"/>
          <w:bCs/>
          <w:sz w:val="25"/>
          <w:szCs w:val="25"/>
        </w:rPr>
        <w:t xml:space="preserve">this </w:t>
      </w:r>
      <w:r w:rsidR="009710AF">
        <w:rPr>
          <w:rFonts w:ascii="Calibri Light" w:hAnsi="Calibri Light"/>
          <w:bCs/>
          <w:sz w:val="25"/>
          <w:szCs w:val="25"/>
        </w:rPr>
        <w:t>timely and important</w:t>
      </w:r>
      <w:r w:rsidR="00A53C9C">
        <w:rPr>
          <w:rFonts w:ascii="Calibri Light" w:hAnsi="Calibri Light"/>
          <w:bCs/>
          <w:sz w:val="25"/>
          <w:szCs w:val="25"/>
        </w:rPr>
        <w:t xml:space="preserve"> issue. </w:t>
      </w:r>
    </w:p>
    <w:p w14:paraId="33681709" w14:textId="77777777"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B4892C1" w14:textId="7DF61B72" w:rsidR="00C86A12" w:rsidRDefault="00B71D7C" w:rsidP="00C86A1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As reaffirmed in the </w:t>
      </w:r>
      <w:r w:rsidRPr="00A70232">
        <w:rPr>
          <w:rFonts w:ascii="Calibri Light" w:hAnsi="Calibri Light"/>
          <w:bCs/>
          <w:sz w:val="25"/>
          <w:szCs w:val="25"/>
        </w:rPr>
        <w:t>United Nations Declaration on the Rights of Indigenous Peoples</w:t>
      </w:r>
      <w:r>
        <w:rPr>
          <w:rFonts w:ascii="Calibri Light" w:hAnsi="Calibri Light"/>
          <w:bCs/>
          <w:sz w:val="25"/>
          <w:szCs w:val="25"/>
        </w:rPr>
        <w:t xml:space="preserve">, </w:t>
      </w:r>
      <w:r w:rsidR="00A53C9C">
        <w:rPr>
          <w:rFonts w:ascii="Calibri Light" w:hAnsi="Calibri Light"/>
          <w:bCs/>
          <w:sz w:val="25"/>
          <w:szCs w:val="25"/>
        </w:rPr>
        <w:t>I</w:t>
      </w:r>
      <w:r w:rsidR="00A53C9C" w:rsidRPr="00A53C9C">
        <w:rPr>
          <w:rFonts w:ascii="Calibri Light" w:hAnsi="Calibri Light"/>
          <w:bCs/>
          <w:sz w:val="25"/>
          <w:szCs w:val="25"/>
        </w:rPr>
        <w:t xml:space="preserve">ndigenous peoples </w:t>
      </w:r>
      <w:r>
        <w:rPr>
          <w:rFonts w:ascii="Calibri Light" w:hAnsi="Calibri Light"/>
          <w:bCs/>
          <w:sz w:val="25"/>
          <w:szCs w:val="25"/>
        </w:rPr>
        <w:t xml:space="preserve">have the </w:t>
      </w:r>
      <w:r w:rsidR="00A53C9C" w:rsidRPr="00A53C9C">
        <w:rPr>
          <w:rFonts w:ascii="Calibri Light" w:hAnsi="Calibri Light"/>
          <w:bCs/>
          <w:sz w:val="25"/>
          <w:szCs w:val="25"/>
        </w:rPr>
        <w:t xml:space="preserve">right to </w:t>
      </w:r>
      <w:r>
        <w:rPr>
          <w:rFonts w:ascii="Calibri Light" w:hAnsi="Calibri Light"/>
          <w:bCs/>
          <w:sz w:val="25"/>
          <w:szCs w:val="25"/>
        </w:rPr>
        <w:t xml:space="preserve">the full enjoyment of </w:t>
      </w:r>
      <w:r w:rsidRPr="00B71D7C">
        <w:rPr>
          <w:rFonts w:ascii="Calibri Light" w:hAnsi="Calibri Light"/>
          <w:bCs/>
          <w:sz w:val="25"/>
          <w:szCs w:val="25"/>
        </w:rPr>
        <w:t xml:space="preserve">all human rights and fundamental </w:t>
      </w:r>
      <w:r w:rsidR="00A53C9C" w:rsidRPr="00A53C9C">
        <w:rPr>
          <w:rFonts w:ascii="Calibri Light" w:hAnsi="Calibri Light"/>
          <w:bCs/>
          <w:sz w:val="25"/>
          <w:szCs w:val="25"/>
        </w:rPr>
        <w:t xml:space="preserve">freedoms </w:t>
      </w:r>
      <w:r w:rsidR="007459E8" w:rsidRPr="00B71D7C">
        <w:rPr>
          <w:rFonts w:ascii="Calibri Light" w:hAnsi="Calibri Light"/>
          <w:bCs/>
          <w:sz w:val="25"/>
          <w:szCs w:val="25"/>
        </w:rPr>
        <w:t>recogni</w:t>
      </w:r>
      <w:r w:rsidR="007459E8">
        <w:rPr>
          <w:rFonts w:ascii="Calibri Light" w:hAnsi="Calibri Light"/>
          <w:bCs/>
          <w:sz w:val="25"/>
          <w:szCs w:val="25"/>
        </w:rPr>
        <w:t>s</w:t>
      </w:r>
      <w:r w:rsidR="007459E8" w:rsidRPr="00B71D7C">
        <w:rPr>
          <w:rFonts w:ascii="Calibri Light" w:hAnsi="Calibri Light"/>
          <w:bCs/>
          <w:sz w:val="25"/>
          <w:szCs w:val="25"/>
        </w:rPr>
        <w:t xml:space="preserve">ed </w:t>
      </w:r>
      <w:r w:rsidR="007459E8">
        <w:rPr>
          <w:rFonts w:ascii="Calibri Light" w:hAnsi="Calibri Light"/>
          <w:bCs/>
          <w:sz w:val="25"/>
          <w:szCs w:val="25"/>
        </w:rPr>
        <w:t xml:space="preserve">in </w:t>
      </w:r>
      <w:r w:rsidR="00A53C9C">
        <w:rPr>
          <w:rFonts w:ascii="Calibri Light" w:hAnsi="Calibri Light"/>
          <w:bCs/>
          <w:sz w:val="25"/>
          <w:szCs w:val="25"/>
        </w:rPr>
        <w:t xml:space="preserve">international human rights </w:t>
      </w:r>
      <w:r w:rsidR="007459E8">
        <w:rPr>
          <w:rFonts w:ascii="Calibri Light" w:hAnsi="Calibri Light"/>
          <w:bCs/>
          <w:sz w:val="25"/>
          <w:szCs w:val="25"/>
        </w:rPr>
        <w:t xml:space="preserve">law </w:t>
      </w:r>
      <w:r w:rsidR="00A53C9C">
        <w:rPr>
          <w:rFonts w:ascii="Calibri Light" w:hAnsi="Calibri Light"/>
          <w:bCs/>
          <w:sz w:val="25"/>
          <w:szCs w:val="25"/>
        </w:rPr>
        <w:t xml:space="preserve">instruments. </w:t>
      </w:r>
    </w:p>
    <w:p w14:paraId="6A32D1D3" w14:textId="77777777" w:rsidR="00C86A12" w:rsidRDefault="00C86A12" w:rsidP="00544D4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AA87214" w14:textId="3E06AB4D" w:rsidR="00650CAF" w:rsidRDefault="00A53C9C" w:rsidP="00C86A1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H</w:t>
      </w:r>
      <w:r w:rsidR="00C86A12">
        <w:rPr>
          <w:rFonts w:ascii="Calibri Light" w:hAnsi="Calibri Light"/>
          <w:bCs/>
          <w:sz w:val="25"/>
          <w:szCs w:val="25"/>
        </w:rPr>
        <w:t>uman rights d</w:t>
      </w:r>
      <w:r w:rsidR="00C86A12" w:rsidRPr="00AC16F5">
        <w:rPr>
          <w:rFonts w:ascii="Calibri Light" w:hAnsi="Calibri Light"/>
          <w:bCs/>
          <w:sz w:val="25"/>
          <w:szCs w:val="25"/>
        </w:rPr>
        <w:t>efenders</w:t>
      </w:r>
      <w:r>
        <w:rPr>
          <w:rFonts w:ascii="Calibri Light" w:hAnsi="Calibri Light"/>
          <w:bCs/>
          <w:sz w:val="25"/>
          <w:szCs w:val="25"/>
        </w:rPr>
        <w:t xml:space="preserve"> play a significant role in promoting and protecting the rights </w:t>
      </w:r>
      <w:r w:rsidR="00650CAF">
        <w:rPr>
          <w:rFonts w:ascii="Calibri Light" w:hAnsi="Calibri Light"/>
          <w:bCs/>
          <w:sz w:val="25"/>
          <w:szCs w:val="25"/>
        </w:rPr>
        <w:t xml:space="preserve">contained in these </w:t>
      </w:r>
      <w:r w:rsidR="0062095D">
        <w:rPr>
          <w:rFonts w:ascii="Calibri Light" w:hAnsi="Calibri Light"/>
          <w:bCs/>
          <w:sz w:val="25"/>
          <w:szCs w:val="25"/>
        </w:rPr>
        <w:t>instruments</w:t>
      </w:r>
      <w:r w:rsidR="00650CAF">
        <w:rPr>
          <w:rFonts w:ascii="Calibri Light" w:hAnsi="Calibri Light"/>
          <w:bCs/>
          <w:sz w:val="25"/>
          <w:szCs w:val="25"/>
        </w:rPr>
        <w:t>.</w:t>
      </w:r>
      <w:r w:rsidR="002D17F5">
        <w:rPr>
          <w:rFonts w:ascii="Calibri Light" w:hAnsi="Calibri Light"/>
          <w:bCs/>
          <w:sz w:val="25"/>
          <w:szCs w:val="25"/>
        </w:rPr>
        <w:t xml:space="preserve"> At home and abroad</w:t>
      </w:r>
      <w:r w:rsidR="00650CAF">
        <w:rPr>
          <w:rFonts w:ascii="Calibri Light" w:hAnsi="Calibri Light"/>
          <w:bCs/>
          <w:sz w:val="25"/>
          <w:szCs w:val="25"/>
        </w:rPr>
        <w:t xml:space="preserve">, </w:t>
      </w:r>
      <w:r w:rsidRPr="00A53C9C">
        <w:rPr>
          <w:rFonts w:ascii="Calibri Light" w:hAnsi="Calibri Light"/>
          <w:bCs/>
          <w:sz w:val="25"/>
          <w:szCs w:val="25"/>
        </w:rPr>
        <w:t>Australia strongly</w:t>
      </w:r>
      <w:r w:rsidR="00650CAF">
        <w:rPr>
          <w:rFonts w:ascii="Calibri Light" w:hAnsi="Calibri Light"/>
          <w:bCs/>
          <w:sz w:val="25"/>
          <w:szCs w:val="25"/>
        </w:rPr>
        <w:t xml:space="preserve"> supports </w:t>
      </w:r>
      <w:r w:rsidR="00552E87">
        <w:rPr>
          <w:rFonts w:ascii="Calibri Light" w:hAnsi="Calibri Light"/>
          <w:bCs/>
          <w:sz w:val="25"/>
          <w:szCs w:val="25"/>
        </w:rPr>
        <w:t xml:space="preserve">the </w:t>
      </w:r>
      <w:r w:rsidR="00650CAF">
        <w:rPr>
          <w:rFonts w:ascii="Calibri Light" w:hAnsi="Calibri Light"/>
          <w:bCs/>
          <w:sz w:val="25"/>
          <w:szCs w:val="25"/>
        </w:rPr>
        <w:t>role of civil society, which incorporates human rights defenders, in contributing to the equal enjoyment of rights for all people.</w:t>
      </w:r>
    </w:p>
    <w:p w14:paraId="6B2D4EB7" w14:textId="77777777" w:rsidR="00D54845" w:rsidRDefault="00D54845" w:rsidP="00C86A1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431C06F" w14:textId="72803E12" w:rsidR="00C86A12" w:rsidRDefault="00D54845" w:rsidP="00C86A12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In addition to </w:t>
      </w:r>
      <w:r w:rsidR="008B411C">
        <w:rPr>
          <w:rFonts w:ascii="Calibri Light" w:hAnsi="Calibri Light"/>
          <w:bCs/>
          <w:sz w:val="25"/>
          <w:szCs w:val="25"/>
        </w:rPr>
        <w:t>our domestic efforts</w:t>
      </w:r>
      <w:r w:rsidR="00650CAF">
        <w:rPr>
          <w:rFonts w:ascii="Calibri Light" w:hAnsi="Calibri Light"/>
          <w:bCs/>
          <w:sz w:val="25"/>
          <w:szCs w:val="25"/>
        </w:rPr>
        <w:t xml:space="preserve">, Australia firmly believes in the value of the international system as a means to protect indigenous peoples. In this regard, Australia </w:t>
      </w:r>
      <w:r>
        <w:rPr>
          <w:rFonts w:ascii="Calibri Light" w:hAnsi="Calibri Light"/>
          <w:bCs/>
          <w:sz w:val="25"/>
          <w:szCs w:val="25"/>
        </w:rPr>
        <w:t xml:space="preserve">supports </w:t>
      </w:r>
      <w:r w:rsidR="008B411C">
        <w:rPr>
          <w:rFonts w:ascii="Calibri Light" w:hAnsi="Calibri Light"/>
          <w:bCs/>
          <w:sz w:val="25"/>
          <w:szCs w:val="25"/>
        </w:rPr>
        <w:t xml:space="preserve">the work of this Council, including its </w:t>
      </w:r>
      <w:r w:rsidR="00650CAF">
        <w:rPr>
          <w:rFonts w:ascii="Calibri Light" w:hAnsi="Calibri Light"/>
          <w:bCs/>
          <w:sz w:val="25"/>
          <w:szCs w:val="25"/>
        </w:rPr>
        <w:t>special</w:t>
      </w:r>
      <w:r w:rsidR="00C86A12">
        <w:rPr>
          <w:rFonts w:ascii="Calibri Light" w:hAnsi="Calibri Light"/>
          <w:bCs/>
          <w:sz w:val="25"/>
          <w:szCs w:val="25"/>
        </w:rPr>
        <w:t xml:space="preserve"> procedures</w:t>
      </w:r>
      <w:r w:rsidR="00650CAF">
        <w:rPr>
          <w:rFonts w:ascii="Calibri Light" w:hAnsi="Calibri Light"/>
          <w:bCs/>
          <w:sz w:val="25"/>
          <w:szCs w:val="25"/>
        </w:rPr>
        <w:t xml:space="preserve"> mandate holders,</w:t>
      </w:r>
      <w:r w:rsidR="00C86A12">
        <w:rPr>
          <w:rFonts w:ascii="Calibri Light" w:hAnsi="Calibri Light"/>
          <w:bCs/>
          <w:sz w:val="25"/>
          <w:szCs w:val="25"/>
        </w:rPr>
        <w:t xml:space="preserve"> </w:t>
      </w:r>
      <w:r w:rsidR="008B411C">
        <w:rPr>
          <w:rFonts w:ascii="Calibri Light" w:hAnsi="Calibri Light"/>
          <w:bCs/>
          <w:sz w:val="25"/>
          <w:szCs w:val="25"/>
        </w:rPr>
        <w:t xml:space="preserve">like </w:t>
      </w:r>
      <w:r>
        <w:rPr>
          <w:rFonts w:ascii="Calibri Light" w:hAnsi="Calibri Light"/>
          <w:bCs/>
          <w:sz w:val="25"/>
          <w:szCs w:val="25"/>
        </w:rPr>
        <w:t>the Expert Mechanism on the Rights of Indigenous Peoples</w:t>
      </w:r>
      <w:r w:rsidR="008B411C">
        <w:rPr>
          <w:rFonts w:ascii="Calibri Light" w:hAnsi="Calibri Light"/>
          <w:bCs/>
          <w:sz w:val="25"/>
          <w:szCs w:val="25"/>
        </w:rPr>
        <w:t xml:space="preserve"> and Special Rapporteur</w:t>
      </w:r>
      <w:r w:rsidR="00804EB3">
        <w:rPr>
          <w:rFonts w:ascii="Calibri Light" w:hAnsi="Calibri Light"/>
          <w:bCs/>
          <w:sz w:val="25"/>
          <w:szCs w:val="25"/>
        </w:rPr>
        <w:t xml:space="preserve">s, </w:t>
      </w:r>
      <w:r>
        <w:rPr>
          <w:rFonts w:ascii="Calibri Light" w:hAnsi="Calibri Light"/>
          <w:bCs/>
          <w:sz w:val="25"/>
          <w:szCs w:val="25"/>
        </w:rPr>
        <w:t xml:space="preserve">in </w:t>
      </w:r>
      <w:r w:rsidR="0093460D">
        <w:rPr>
          <w:rFonts w:ascii="Calibri Light" w:hAnsi="Calibri Light"/>
          <w:bCs/>
          <w:sz w:val="25"/>
          <w:szCs w:val="25"/>
        </w:rPr>
        <w:t xml:space="preserve">addressing </w:t>
      </w:r>
      <w:r>
        <w:rPr>
          <w:rFonts w:ascii="Calibri Light" w:hAnsi="Calibri Light"/>
          <w:bCs/>
          <w:sz w:val="25"/>
          <w:szCs w:val="25"/>
        </w:rPr>
        <w:t>indigenous peoples</w:t>
      </w:r>
      <w:r w:rsidR="00804EB3">
        <w:rPr>
          <w:rFonts w:ascii="Calibri Light" w:hAnsi="Calibri Light"/>
          <w:bCs/>
          <w:sz w:val="25"/>
          <w:szCs w:val="25"/>
        </w:rPr>
        <w:t>’</w:t>
      </w:r>
      <w:r>
        <w:rPr>
          <w:rFonts w:ascii="Calibri Light" w:hAnsi="Calibri Light"/>
          <w:bCs/>
          <w:sz w:val="25"/>
          <w:szCs w:val="25"/>
        </w:rPr>
        <w:t xml:space="preserve"> concerns</w:t>
      </w:r>
      <w:r w:rsidR="0093460D">
        <w:rPr>
          <w:rFonts w:ascii="Calibri Light" w:hAnsi="Calibri Light"/>
          <w:bCs/>
          <w:sz w:val="25"/>
          <w:szCs w:val="25"/>
        </w:rPr>
        <w:t xml:space="preserve">. </w:t>
      </w:r>
    </w:p>
    <w:p w14:paraId="43B04933" w14:textId="77777777" w:rsidR="00544D43" w:rsidRDefault="00544D43" w:rsidP="00544D4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CF5126D" w14:textId="2EB619E7" w:rsidR="00D65877" w:rsidRDefault="00D65877" w:rsidP="0010502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thanks the Expert Mechanism on the Rights of Indigenous Peoples for</w:t>
      </w:r>
      <w:r w:rsidR="00804EB3">
        <w:rPr>
          <w:rFonts w:ascii="Calibri Light" w:hAnsi="Calibri Light"/>
          <w:bCs/>
          <w:sz w:val="25"/>
          <w:szCs w:val="25"/>
        </w:rPr>
        <w:t xml:space="preserve"> its</w:t>
      </w:r>
      <w:r w:rsidR="0093460D">
        <w:rPr>
          <w:rFonts w:ascii="Calibri Light" w:hAnsi="Calibri Light"/>
          <w:bCs/>
          <w:sz w:val="25"/>
          <w:szCs w:val="25"/>
        </w:rPr>
        <w:t xml:space="preserve"> </w:t>
      </w:r>
      <w:r w:rsidR="00804EB3">
        <w:rPr>
          <w:rFonts w:ascii="Calibri Light" w:hAnsi="Calibri Light"/>
          <w:bCs/>
          <w:sz w:val="25"/>
          <w:szCs w:val="25"/>
        </w:rPr>
        <w:t xml:space="preserve">work </w:t>
      </w:r>
      <w:r w:rsidR="0093460D">
        <w:rPr>
          <w:rFonts w:ascii="Calibri Light" w:hAnsi="Calibri Light"/>
          <w:bCs/>
          <w:sz w:val="25"/>
          <w:szCs w:val="25"/>
        </w:rPr>
        <w:t>over the last</w:t>
      </w:r>
      <w:r w:rsidR="00804EB3">
        <w:rPr>
          <w:rFonts w:ascii="Calibri Light" w:hAnsi="Calibri Light"/>
          <w:bCs/>
          <w:sz w:val="25"/>
          <w:szCs w:val="25"/>
        </w:rPr>
        <w:t xml:space="preserve"> year</w:t>
      </w:r>
      <w:r w:rsidR="005B2218">
        <w:rPr>
          <w:rFonts w:ascii="Calibri Light" w:hAnsi="Calibri Light"/>
          <w:bCs/>
          <w:sz w:val="25"/>
          <w:szCs w:val="25"/>
        </w:rPr>
        <w:t>, including its study on Free, Prior and Informed Consent</w:t>
      </w:r>
      <w:r w:rsidR="0093460D">
        <w:rPr>
          <w:rFonts w:ascii="Calibri Light" w:hAnsi="Calibri Light"/>
          <w:bCs/>
          <w:sz w:val="25"/>
          <w:szCs w:val="25"/>
        </w:rPr>
        <w:t>. Australia recognises the i</w:t>
      </w:r>
      <w:r w:rsidR="0093460D" w:rsidRPr="00D54845">
        <w:rPr>
          <w:rFonts w:ascii="Calibri Light" w:hAnsi="Calibri Light"/>
          <w:bCs/>
          <w:sz w:val="25"/>
          <w:szCs w:val="25"/>
        </w:rPr>
        <w:t>mportance</w:t>
      </w:r>
      <w:r w:rsidR="00D54845" w:rsidRPr="00D54845">
        <w:rPr>
          <w:rFonts w:ascii="Calibri Light" w:hAnsi="Calibri Light"/>
          <w:bCs/>
          <w:sz w:val="25"/>
          <w:szCs w:val="25"/>
        </w:rPr>
        <w:t xml:space="preserve"> of </w:t>
      </w:r>
      <w:r w:rsidR="00804EB3">
        <w:rPr>
          <w:rFonts w:ascii="Calibri Light" w:hAnsi="Calibri Light"/>
          <w:bCs/>
          <w:sz w:val="25"/>
          <w:szCs w:val="25"/>
        </w:rPr>
        <w:t>meaningful consultation and collaboration</w:t>
      </w:r>
      <w:r w:rsidR="002403F0">
        <w:rPr>
          <w:rFonts w:ascii="Calibri Light" w:hAnsi="Calibri Light"/>
          <w:bCs/>
          <w:sz w:val="25"/>
          <w:szCs w:val="25"/>
        </w:rPr>
        <w:t>,</w:t>
      </w:r>
      <w:r w:rsidR="005641D5">
        <w:rPr>
          <w:rFonts w:ascii="Calibri Light" w:hAnsi="Calibri Light"/>
          <w:bCs/>
          <w:sz w:val="25"/>
          <w:szCs w:val="25"/>
        </w:rPr>
        <w:t xml:space="preserve"> </w:t>
      </w:r>
      <w:r w:rsidR="00804EB3">
        <w:rPr>
          <w:rFonts w:ascii="Calibri Light" w:hAnsi="Calibri Light"/>
          <w:bCs/>
          <w:sz w:val="25"/>
          <w:szCs w:val="25"/>
        </w:rPr>
        <w:t xml:space="preserve">and is </w:t>
      </w:r>
      <w:r w:rsidR="00D54845" w:rsidRPr="00D54845">
        <w:rPr>
          <w:rFonts w:ascii="Calibri Light" w:hAnsi="Calibri Light"/>
          <w:bCs/>
          <w:sz w:val="25"/>
          <w:szCs w:val="25"/>
        </w:rPr>
        <w:t>working in partnership with Aboriginal and Torres Strait Islander peoples</w:t>
      </w:r>
      <w:r w:rsidR="00D54845">
        <w:rPr>
          <w:rFonts w:ascii="Calibri Light" w:hAnsi="Calibri Light"/>
          <w:bCs/>
          <w:sz w:val="25"/>
          <w:szCs w:val="25"/>
        </w:rPr>
        <w:t xml:space="preserve"> </w:t>
      </w:r>
      <w:r w:rsidR="00804EB3">
        <w:rPr>
          <w:rFonts w:ascii="Calibri Light" w:hAnsi="Calibri Light"/>
          <w:bCs/>
          <w:sz w:val="25"/>
          <w:szCs w:val="25"/>
        </w:rPr>
        <w:t>to refresh</w:t>
      </w:r>
      <w:r w:rsidR="00552E87">
        <w:rPr>
          <w:rFonts w:ascii="Calibri Light" w:hAnsi="Calibri Light"/>
          <w:bCs/>
          <w:sz w:val="25"/>
          <w:szCs w:val="25"/>
        </w:rPr>
        <w:t xml:space="preserve"> the</w:t>
      </w:r>
      <w:r w:rsidR="00804EB3">
        <w:rPr>
          <w:rFonts w:ascii="Calibri Light" w:hAnsi="Calibri Light"/>
          <w:bCs/>
          <w:sz w:val="25"/>
          <w:szCs w:val="25"/>
        </w:rPr>
        <w:t xml:space="preserve"> </w:t>
      </w:r>
      <w:r w:rsidR="00D54845">
        <w:rPr>
          <w:rFonts w:ascii="Calibri Light" w:hAnsi="Calibri Light"/>
          <w:bCs/>
          <w:sz w:val="25"/>
          <w:szCs w:val="25"/>
        </w:rPr>
        <w:t xml:space="preserve">national framework for addressing </w:t>
      </w:r>
      <w:r w:rsidR="00804EB3">
        <w:rPr>
          <w:rFonts w:ascii="Calibri Light" w:hAnsi="Calibri Light"/>
          <w:bCs/>
          <w:sz w:val="25"/>
          <w:szCs w:val="25"/>
        </w:rPr>
        <w:t xml:space="preserve">Indigenous </w:t>
      </w:r>
      <w:r w:rsidR="00D54845">
        <w:rPr>
          <w:rFonts w:ascii="Calibri Light" w:hAnsi="Calibri Light"/>
          <w:bCs/>
          <w:sz w:val="25"/>
          <w:szCs w:val="25"/>
        </w:rPr>
        <w:t>disadvantage</w:t>
      </w:r>
      <w:r w:rsidR="002D17F5">
        <w:rPr>
          <w:rFonts w:ascii="Calibri Light" w:hAnsi="Calibri Light"/>
          <w:bCs/>
          <w:sz w:val="25"/>
          <w:szCs w:val="25"/>
        </w:rPr>
        <w:t xml:space="preserve">, </w:t>
      </w:r>
      <w:proofErr w:type="gramStart"/>
      <w:r w:rsidR="0093460D" w:rsidRPr="0062095D">
        <w:rPr>
          <w:rFonts w:ascii="Calibri Light" w:hAnsi="Calibri Light"/>
          <w:bCs/>
          <w:i/>
          <w:sz w:val="25"/>
          <w:szCs w:val="25"/>
        </w:rPr>
        <w:t>Closing</w:t>
      </w:r>
      <w:proofErr w:type="gramEnd"/>
      <w:r w:rsidR="0093460D" w:rsidRPr="0062095D">
        <w:rPr>
          <w:rFonts w:ascii="Calibri Light" w:hAnsi="Calibri Light"/>
          <w:bCs/>
          <w:i/>
          <w:sz w:val="25"/>
          <w:szCs w:val="25"/>
        </w:rPr>
        <w:t xml:space="preserve"> the Gap</w:t>
      </w:r>
      <w:r w:rsidR="00804EB3">
        <w:rPr>
          <w:rFonts w:ascii="Calibri Light" w:hAnsi="Calibri Light"/>
          <w:bCs/>
          <w:sz w:val="25"/>
          <w:szCs w:val="25"/>
        </w:rPr>
        <w:t>.</w:t>
      </w:r>
    </w:p>
    <w:p w14:paraId="40D0C4D3" w14:textId="77777777" w:rsidR="0093460D" w:rsidRDefault="0093460D" w:rsidP="00B061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41BBBB4" w14:textId="5F6049F0" w:rsidR="0069751B" w:rsidRPr="00B06168" w:rsidRDefault="009710AF" w:rsidP="00B061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We ask both the Special Rapporteur and EMRIP</w:t>
      </w:r>
      <w:r w:rsidR="00516B64">
        <w:rPr>
          <w:rFonts w:ascii="Calibri Light" w:hAnsi="Calibri Light"/>
          <w:bCs/>
          <w:sz w:val="25"/>
          <w:szCs w:val="25"/>
        </w:rPr>
        <w:t>,</w:t>
      </w:r>
      <w:r w:rsidR="0093460D">
        <w:rPr>
          <w:rFonts w:ascii="Calibri Light" w:hAnsi="Calibri Light"/>
          <w:bCs/>
          <w:sz w:val="25"/>
          <w:szCs w:val="25"/>
        </w:rPr>
        <w:t xml:space="preserve"> </w:t>
      </w:r>
      <w:r w:rsidR="0069751B">
        <w:rPr>
          <w:rFonts w:ascii="Calibri Light" w:hAnsi="Calibri Light"/>
          <w:bCs/>
          <w:sz w:val="25"/>
          <w:szCs w:val="25"/>
        </w:rPr>
        <w:t xml:space="preserve">how </w:t>
      </w:r>
      <w:r w:rsidR="0093460D">
        <w:rPr>
          <w:rFonts w:ascii="Calibri Light" w:hAnsi="Calibri Light"/>
          <w:bCs/>
          <w:sz w:val="25"/>
          <w:szCs w:val="25"/>
        </w:rPr>
        <w:t xml:space="preserve">can </w:t>
      </w:r>
      <w:r w:rsidR="0069751B">
        <w:rPr>
          <w:rFonts w:ascii="Calibri Light" w:hAnsi="Calibri Light"/>
          <w:bCs/>
          <w:sz w:val="25"/>
          <w:szCs w:val="25"/>
        </w:rPr>
        <w:t>States</w:t>
      </w:r>
      <w:r w:rsidR="0093460D">
        <w:rPr>
          <w:rFonts w:ascii="Calibri Light" w:hAnsi="Calibri Light"/>
          <w:bCs/>
          <w:sz w:val="25"/>
          <w:szCs w:val="25"/>
        </w:rPr>
        <w:t xml:space="preserve"> and</w:t>
      </w:r>
      <w:r w:rsidR="0069751B">
        <w:rPr>
          <w:rFonts w:ascii="Calibri Light" w:hAnsi="Calibri Light"/>
          <w:bCs/>
          <w:sz w:val="25"/>
          <w:szCs w:val="25"/>
        </w:rPr>
        <w:t xml:space="preserve"> indigenous peoples continue </w:t>
      </w:r>
      <w:r w:rsidR="0040612D">
        <w:rPr>
          <w:rFonts w:ascii="Calibri Light" w:hAnsi="Calibri Light"/>
          <w:bCs/>
          <w:sz w:val="25"/>
          <w:szCs w:val="25"/>
        </w:rPr>
        <w:t xml:space="preserve">to </w:t>
      </w:r>
      <w:r w:rsidR="0069751B">
        <w:rPr>
          <w:rFonts w:ascii="Calibri Light" w:hAnsi="Calibri Light"/>
          <w:bCs/>
          <w:sz w:val="25"/>
          <w:szCs w:val="25"/>
        </w:rPr>
        <w:t>develop best practice mechanisms for consultation and collaboration</w:t>
      </w:r>
      <w:r w:rsidR="0093460D">
        <w:rPr>
          <w:rFonts w:ascii="Calibri Light" w:hAnsi="Calibri Light"/>
          <w:bCs/>
          <w:sz w:val="25"/>
          <w:szCs w:val="25"/>
        </w:rPr>
        <w:t>?</w:t>
      </w:r>
    </w:p>
    <w:p w14:paraId="56FCB531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7BFF99C" w14:textId="741CFD8E" w:rsidR="007234B9" w:rsidRPr="00A669C1" w:rsidRDefault="00804EB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9710AF">
        <w:rPr>
          <w:rFonts w:ascii="Calibri Light" w:hAnsi="Calibri Light"/>
          <w:b/>
          <w:bCs/>
          <w:i/>
          <w:color w:val="0070C0"/>
          <w:sz w:val="25"/>
          <w:szCs w:val="25"/>
        </w:rPr>
        <w:t>54</w:t>
      </w:r>
      <w:r w:rsidR="00B06168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8A2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135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9A6B" w14:textId="77777777" w:rsidR="00E246CA" w:rsidRDefault="00E246CA">
      <w:r>
        <w:separator/>
      </w:r>
    </w:p>
  </w:endnote>
  <w:endnote w:type="continuationSeparator" w:id="0">
    <w:p w14:paraId="3CD156D2" w14:textId="77777777" w:rsidR="00E246CA" w:rsidRDefault="00E2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33F4" w14:textId="77777777" w:rsidR="00045FA7" w:rsidRDefault="0004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F062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22E1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8D7B20" wp14:editId="79B95403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5D8EBAD" wp14:editId="7DD63DF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3F8B6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5C3918C9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8E69" w14:textId="77777777" w:rsidR="00E246CA" w:rsidRDefault="00E246CA">
      <w:r>
        <w:separator/>
      </w:r>
    </w:p>
  </w:footnote>
  <w:footnote w:type="continuationSeparator" w:id="0">
    <w:p w14:paraId="7FA9B3C1" w14:textId="77777777" w:rsidR="00E246CA" w:rsidRDefault="00E2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BBE46" w14:textId="77777777" w:rsidR="00045FA7" w:rsidRDefault="000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24FB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09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4CDB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CA12516" wp14:editId="2D18B66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819649B" wp14:editId="71355F1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36183"/>
    <w:rsid w:val="00043390"/>
    <w:rsid w:val="00045FA7"/>
    <w:rsid w:val="000535B2"/>
    <w:rsid w:val="00063926"/>
    <w:rsid w:val="0006767D"/>
    <w:rsid w:val="000B03C1"/>
    <w:rsid w:val="000E74AC"/>
    <w:rsid w:val="000E7AD0"/>
    <w:rsid w:val="00105023"/>
    <w:rsid w:val="001149CA"/>
    <w:rsid w:val="00143A3D"/>
    <w:rsid w:val="00154D0F"/>
    <w:rsid w:val="001678FF"/>
    <w:rsid w:val="00173FB4"/>
    <w:rsid w:val="00190CCB"/>
    <w:rsid w:val="001B74E4"/>
    <w:rsid w:val="001C78F9"/>
    <w:rsid w:val="001E15DC"/>
    <w:rsid w:val="001E4C81"/>
    <w:rsid w:val="00225B44"/>
    <w:rsid w:val="002403F0"/>
    <w:rsid w:val="002839B4"/>
    <w:rsid w:val="00292584"/>
    <w:rsid w:val="002A4718"/>
    <w:rsid w:val="002C1AA4"/>
    <w:rsid w:val="002D17F5"/>
    <w:rsid w:val="002F5809"/>
    <w:rsid w:val="003313B8"/>
    <w:rsid w:val="00342E72"/>
    <w:rsid w:val="00343E42"/>
    <w:rsid w:val="00344A74"/>
    <w:rsid w:val="0039595E"/>
    <w:rsid w:val="004016B5"/>
    <w:rsid w:val="0040612D"/>
    <w:rsid w:val="00410496"/>
    <w:rsid w:val="004213DA"/>
    <w:rsid w:val="004248D5"/>
    <w:rsid w:val="00451A21"/>
    <w:rsid w:val="004537B5"/>
    <w:rsid w:val="00484B9E"/>
    <w:rsid w:val="00491451"/>
    <w:rsid w:val="004B50C2"/>
    <w:rsid w:val="004B6613"/>
    <w:rsid w:val="004D22D3"/>
    <w:rsid w:val="004E3664"/>
    <w:rsid w:val="004F121D"/>
    <w:rsid w:val="004F5E9E"/>
    <w:rsid w:val="00506606"/>
    <w:rsid w:val="00516B64"/>
    <w:rsid w:val="00536998"/>
    <w:rsid w:val="00544D43"/>
    <w:rsid w:val="00552E87"/>
    <w:rsid w:val="005641D5"/>
    <w:rsid w:val="00577423"/>
    <w:rsid w:val="00585837"/>
    <w:rsid w:val="005B2218"/>
    <w:rsid w:val="005C3D38"/>
    <w:rsid w:val="005F5E36"/>
    <w:rsid w:val="00612033"/>
    <w:rsid w:val="00614E2E"/>
    <w:rsid w:val="0062095D"/>
    <w:rsid w:val="00632B78"/>
    <w:rsid w:val="00650CAF"/>
    <w:rsid w:val="0069751B"/>
    <w:rsid w:val="006E2982"/>
    <w:rsid w:val="00710C49"/>
    <w:rsid w:val="007202AA"/>
    <w:rsid w:val="007234B9"/>
    <w:rsid w:val="007459E8"/>
    <w:rsid w:val="00785653"/>
    <w:rsid w:val="007956D4"/>
    <w:rsid w:val="007D54CF"/>
    <w:rsid w:val="007D6FDD"/>
    <w:rsid w:val="007F5ADA"/>
    <w:rsid w:val="00804EB3"/>
    <w:rsid w:val="008175AE"/>
    <w:rsid w:val="0082005D"/>
    <w:rsid w:val="00824BFB"/>
    <w:rsid w:val="00847CF3"/>
    <w:rsid w:val="00867168"/>
    <w:rsid w:val="008A2EC5"/>
    <w:rsid w:val="008B411C"/>
    <w:rsid w:val="00911D03"/>
    <w:rsid w:val="00913F38"/>
    <w:rsid w:val="00916F7D"/>
    <w:rsid w:val="0093460D"/>
    <w:rsid w:val="00952ED4"/>
    <w:rsid w:val="009710AF"/>
    <w:rsid w:val="00983E53"/>
    <w:rsid w:val="009947D2"/>
    <w:rsid w:val="009F47CE"/>
    <w:rsid w:val="00A14383"/>
    <w:rsid w:val="00A22D11"/>
    <w:rsid w:val="00A264E6"/>
    <w:rsid w:val="00A31AD0"/>
    <w:rsid w:val="00A3515E"/>
    <w:rsid w:val="00A4151F"/>
    <w:rsid w:val="00A41F18"/>
    <w:rsid w:val="00A53C9C"/>
    <w:rsid w:val="00A53FBB"/>
    <w:rsid w:val="00A61438"/>
    <w:rsid w:val="00A63BFB"/>
    <w:rsid w:val="00A669C1"/>
    <w:rsid w:val="00A70232"/>
    <w:rsid w:val="00A97EE1"/>
    <w:rsid w:val="00AF49A7"/>
    <w:rsid w:val="00B00D69"/>
    <w:rsid w:val="00B06168"/>
    <w:rsid w:val="00B128F8"/>
    <w:rsid w:val="00B21005"/>
    <w:rsid w:val="00B62778"/>
    <w:rsid w:val="00B71D7C"/>
    <w:rsid w:val="00B83623"/>
    <w:rsid w:val="00B94311"/>
    <w:rsid w:val="00BB0CBD"/>
    <w:rsid w:val="00BC6FDB"/>
    <w:rsid w:val="00BE11F8"/>
    <w:rsid w:val="00C02050"/>
    <w:rsid w:val="00C07310"/>
    <w:rsid w:val="00C17DEB"/>
    <w:rsid w:val="00C24710"/>
    <w:rsid w:val="00C5592D"/>
    <w:rsid w:val="00C55ACD"/>
    <w:rsid w:val="00C63A5F"/>
    <w:rsid w:val="00C77D3F"/>
    <w:rsid w:val="00C86A12"/>
    <w:rsid w:val="00C946F3"/>
    <w:rsid w:val="00CA4560"/>
    <w:rsid w:val="00CF2767"/>
    <w:rsid w:val="00CF49B0"/>
    <w:rsid w:val="00D03DA8"/>
    <w:rsid w:val="00D164C8"/>
    <w:rsid w:val="00D17D55"/>
    <w:rsid w:val="00D26088"/>
    <w:rsid w:val="00D4263D"/>
    <w:rsid w:val="00D54845"/>
    <w:rsid w:val="00D64185"/>
    <w:rsid w:val="00D65877"/>
    <w:rsid w:val="00D8666E"/>
    <w:rsid w:val="00DB6BCA"/>
    <w:rsid w:val="00DF0392"/>
    <w:rsid w:val="00E246CA"/>
    <w:rsid w:val="00E9390A"/>
    <w:rsid w:val="00EA25C0"/>
    <w:rsid w:val="00EC7B79"/>
    <w:rsid w:val="00ED3A71"/>
    <w:rsid w:val="00EE5439"/>
    <w:rsid w:val="00EF33BC"/>
    <w:rsid w:val="00F27765"/>
    <w:rsid w:val="00F46D07"/>
    <w:rsid w:val="00F52CA4"/>
    <w:rsid w:val="00F554F1"/>
    <w:rsid w:val="00F67801"/>
    <w:rsid w:val="00F7561A"/>
    <w:rsid w:val="00F84099"/>
    <w:rsid w:val="00F8779B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C509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9837B-396F-4B1C-BA9F-E2E265BEDC54}"/>
</file>

<file path=customXml/itemProps2.xml><?xml version="1.0" encoding="utf-8"?>
<ds:datastoreItem xmlns:ds="http://schemas.openxmlformats.org/officeDocument/2006/customXml" ds:itemID="{892C54FF-BDA6-4F49-97A8-12E803813814}"/>
</file>

<file path=customXml/itemProps3.xml><?xml version="1.0" encoding="utf-8"?>
<ds:datastoreItem xmlns:ds="http://schemas.openxmlformats.org/officeDocument/2006/customXml" ds:itemID="{47159E75-A44F-4161-9960-4CD613FCB373}"/>
</file>

<file path=customXml/itemProps4.xml><?xml version="1.0" encoding="utf-8"?>
<ds:datastoreItem xmlns:ds="http://schemas.openxmlformats.org/officeDocument/2006/customXml" ds:itemID="{58DE0D39-8421-4BFB-B459-8517699B6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Clustered Interactive Dialogue with the Special Rapporteur on the rights of Indigenous peoples and the Expert Mechanism on the Rights of Indigenous Peoples (EMRIP), 19 September 2018</dc:title>
  <dc:creator/>
  <cp:lastModifiedBy/>
  <cp:revision>1</cp:revision>
  <dcterms:created xsi:type="dcterms:W3CDTF">2018-09-19T23:58:00Z</dcterms:created>
  <dcterms:modified xsi:type="dcterms:W3CDTF">2018-09-19T23:59:00Z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102bf7c7-3a76-4d7b-98a9-65a600a682c5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