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AD0" w:rsidRPr="00A669C1" w:rsidRDefault="000B03C1" w:rsidP="00A669C1">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w:t>
      </w:r>
      <w:r w:rsidR="007234B9" w:rsidRPr="00A669C1">
        <w:rPr>
          <w:rStyle w:val="Strong"/>
          <w:rFonts w:ascii="Calibri Light" w:hAnsi="Calibri Light"/>
          <w:sz w:val="25"/>
          <w:szCs w:val="25"/>
        </w:rPr>
        <w:t>–</w:t>
      </w:r>
      <w:r w:rsidRPr="00A669C1">
        <w:rPr>
          <w:rStyle w:val="Strong"/>
          <w:rFonts w:ascii="Calibri Light" w:hAnsi="Calibri Light"/>
          <w:sz w:val="25"/>
          <w:szCs w:val="25"/>
        </w:rPr>
        <w:t xml:space="preserve"> </w:t>
      </w:r>
      <w:r w:rsidR="007234B9" w:rsidRPr="00A669C1">
        <w:rPr>
          <w:rStyle w:val="Strong"/>
          <w:rFonts w:ascii="Calibri Light" w:hAnsi="Calibri Light"/>
          <w:sz w:val="25"/>
          <w:szCs w:val="25"/>
        </w:rPr>
        <w:t>3</w:t>
      </w:r>
      <w:r w:rsidR="00CF2767">
        <w:rPr>
          <w:rStyle w:val="Strong"/>
          <w:rFonts w:ascii="Calibri Light" w:hAnsi="Calibri Light"/>
          <w:sz w:val="25"/>
          <w:szCs w:val="25"/>
        </w:rPr>
        <w:t>9</w:t>
      </w:r>
      <w:r w:rsidR="00B00D69" w:rsidRPr="00A669C1">
        <w:rPr>
          <w:rStyle w:val="Strong"/>
          <w:rFonts w:ascii="Calibri Light" w:hAnsi="Calibri Light"/>
          <w:sz w:val="25"/>
          <w:szCs w:val="25"/>
        </w:rPr>
        <w:t>th</w:t>
      </w:r>
      <w:r w:rsidR="007234B9" w:rsidRPr="00A669C1">
        <w:rPr>
          <w:rStyle w:val="Strong"/>
          <w:rFonts w:ascii="Calibri Light" w:hAnsi="Calibri Light"/>
          <w:sz w:val="25"/>
          <w:szCs w:val="25"/>
        </w:rPr>
        <w:t xml:space="preserve"> </w:t>
      </w:r>
      <w:r w:rsidR="00A31AD0" w:rsidRPr="00A669C1">
        <w:rPr>
          <w:rStyle w:val="Strong"/>
          <w:rFonts w:ascii="Calibri Light" w:hAnsi="Calibri Light"/>
          <w:sz w:val="25"/>
          <w:szCs w:val="25"/>
        </w:rPr>
        <w:t>Session</w:t>
      </w:r>
    </w:p>
    <w:p w:rsidR="00A31AD0" w:rsidRPr="00A669C1" w:rsidRDefault="00A31AD0" w:rsidP="00A669C1">
      <w:pPr>
        <w:pStyle w:val="NormalWeb"/>
        <w:tabs>
          <w:tab w:val="left" w:pos="1134"/>
        </w:tabs>
        <w:ind w:right="-45"/>
        <w:jc w:val="center"/>
        <w:rPr>
          <w:rStyle w:val="Strong"/>
          <w:rFonts w:ascii="Calibri Light" w:hAnsi="Calibri Light"/>
          <w:sz w:val="25"/>
          <w:szCs w:val="25"/>
        </w:rPr>
      </w:pPr>
    </w:p>
    <w:p w:rsidR="001B74E4" w:rsidRPr="00A669C1" w:rsidRDefault="00C240F6" w:rsidP="00A669C1">
      <w:pPr>
        <w:pStyle w:val="NormalWeb"/>
        <w:tabs>
          <w:tab w:val="left" w:pos="1134"/>
        </w:tabs>
        <w:ind w:right="-45"/>
        <w:jc w:val="center"/>
        <w:rPr>
          <w:rStyle w:val="Strong"/>
          <w:rFonts w:ascii="Calibri Light" w:hAnsi="Calibri Light"/>
          <w:sz w:val="25"/>
          <w:szCs w:val="25"/>
        </w:rPr>
      </w:pPr>
      <w:bookmarkStart w:id="0" w:name="_GoBack"/>
      <w:r w:rsidRPr="00C240F6">
        <w:rPr>
          <w:rStyle w:val="Strong"/>
          <w:rFonts w:ascii="Calibri Light" w:hAnsi="Calibri Light"/>
          <w:sz w:val="25"/>
          <w:szCs w:val="25"/>
        </w:rPr>
        <w:t xml:space="preserve">Item 3 Clustered ID with the Special Rapporteur on contemporary forms of slavery and the Independent Expert on international order, on 10 September 2018 </w:t>
      </w:r>
      <w:r w:rsidR="009C5402">
        <w:rPr>
          <w:rStyle w:val="Strong"/>
          <w:rFonts w:ascii="Calibri Light" w:hAnsi="Calibri Light"/>
          <w:sz w:val="25"/>
          <w:szCs w:val="25"/>
        </w:rPr>
        <w:t>date</w:t>
      </w:r>
    </w:p>
    <w:bookmarkEnd w:id="0"/>
    <w:p w:rsidR="001B74E4" w:rsidRPr="00A669C1" w:rsidRDefault="001B74E4" w:rsidP="00A669C1">
      <w:pPr>
        <w:pStyle w:val="NormalWeb"/>
        <w:tabs>
          <w:tab w:val="left" w:pos="1134"/>
        </w:tabs>
        <w:ind w:right="-45"/>
        <w:jc w:val="center"/>
        <w:rPr>
          <w:rStyle w:val="Strong"/>
          <w:rFonts w:ascii="Calibri Light" w:hAnsi="Calibri Light"/>
          <w:sz w:val="25"/>
          <w:szCs w:val="25"/>
        </w:rPr>
      </w:pPr>
    </w:p>
    <w:p w:rsidR="009F47CE" w:rsidRPr="00A669C1" w:rsidRDefault="00C240F6" w:rsidP="00A669C1">
      <w:pPr>
        <w:pStyle w:val="NormalWeb"/>
        <w:tabs>
          <w:tab w:val="left" w:pos="1134"/>
        </w:tabs>
        <w:ind w:right="-45"/>
        <w:jc w:val="center"/>
        <w:rPr>
          <w:rStyle w:val="Strong"/>
          <w:rFonts w:ascii="Calibri Light" w:hAnsi="Calibri Light"/>
          <w:sz w:val="25"/>
          <w:szCs w:val="25"/>
        </w:rPr>
      </w:pPr>
      <w:r w:rsidRPr="00C240F6">
        <w:rPr>
          <w:rStyle w:val="Strong"/>
          <w:rFonts w:ascii="Calibri Light" w:hAnsi="Calibri Light"/>
          <w:sz w:val="25"/>
          <w:szCs w:val="25"/>
        </w:rPr>
        <w:t xml:space="preserve">Joint Australia-UK Statement </w:t>
      </w:r>
      <w:r w:rsidR="00710029">
        <w:rPr>
          <w:b/>
        </w:rPr>
        <w:t>on progress to achieving Sustainable Development Goal 8.7 (SDG 8.7) on eradicating forced labour, ending modern slavery and human trafficking, and securing prohibition and elimination of the worst forms of child labour</w:t>
      </w:r>
    </w:p>
    <w:p w:rsidR="00585837" w:rsidRPr="00A669C1" w:rsidRDefault="00585837" w:rsidP="00A669C1">
      <w:pPr>
        <w:pStyle w:val="NormalWeb"/>
        <w:tabs>
          <w:tab w:val="left" w:pos="1134"/>
        </w:tabs>
        <w:ind w:right="-45"/>
        <w:rPr>
          <w:rFonts w:ascii="Calibri Light" w:hAnsi="Calibri Light"/>
          <w:bCs/>
          <w:sz w:val="25"/>
          <w:szCs w:val="25"/>
        </w:rPr>
      </w:pPr>
    </w:p>
    <w:p w:rsidR="00585837" w:rsidRPr="00710029" w:rsidRDefault="00585837" w:rsidP="00A669C1">
      <w:pPr>
        <w:pStyle w:val="NormalWeb"/>
        <w:tabs>
          <w:tab w:val="left" w:pos="1134"/>
        </w:tabs>
        <w:ind w:right="-45"/>
        <w:rPr>
          <w:rFonts w:ascii="Calibri Light" w:hAnsi="Calibri Light"/>
          <w:bCs/>
        </w:rPr>
      </w:pPr>
    </w:p>
    <w:p w:rsidR="00710029" w:rsidRPr="00710029" w:rsidRDefault="00710029" w:rsidP="00710029">
      <w:pPr>
        <w:spacing w:after="200" w:line="276" w:lineRule="auto"/>
        <w:jc w:val="both"/>
        <w:rPr>
          <w:rFonts w:ascii="Calibri" w:eastAsia="Calibri" w:hAnsi="Calibri"/>
          <w:b/>
          <w:strike/>
          <w:lang w:val="en-NZ" w:eastAsia="en-US"/>
        </w:rPr>
      </w:pPr>
      <w:r w:rsidRPr="00710029">
        <w:rPr>
          <w:rFonts w:ascii="Calibri" w:eastAsia="Calibri" w:hAnsi="Calibri"/>
          <w:lang w:val="en-NZ" w:eastAsia="en-US"/>
        </w:rPr>
        <w:t xml:space="preserve">Australia and the United Kingdom thank the Special Rapporteur for her presentation. </w:t>
      </w:r>
    </w:p>
    <w:p w:rsidR="00710029" w:rsidRPr="00710029" w:rsidRDefault="00710029" w:rsidP="00710029">
      <w:pPr>
        <w:spacing w:after="200" w:line="276" w:lineRule="auto"/>
        <w:jc w:val="both"/>
        <w:rPr>
          <w:rFonts w:ascii="Calibri" w:eastAsia="Calibri" w:hAnsi="Calibri"/>
          <w:lang w:val="en-NZ" w:eastAsia="en-US"/>
        </w:rPr>
      </w:pPr>
      <w:r w:rsidRPr="00710029">
        <w:rPr>
          <w:rFonts w:ascii="Calibri" w:eastAsia="Calibri" w:hAnsi="Calibri"/>
          <w:lang w:val="en-NZ" w:eastAsia="en-US"/>
        </w:rPr>
        <w:t xml:space="preserve">We condemn, in the strongest possible terms, the practices of forced labour, modern slavery, human trafficking, and child labour. These crimes are an affront to our collective humanity and represent grave breaches of human rights. Globally, it </w:t>
      </w:r>
      <w:proofErr w:type="gramStart"/>
      <w:r w:rsidRPr="00710029">
        <w:rPr>
          <w:rFonts w:ascii="Calibri" w:eastAsia="Calibri" w:hAnsi="Calibri"/>
          <w:lang w:val="en-NZ" w:eastAsia="en-US"/>
        </w:rPr>
        <w:t>is estimated</w:t>
      </w:r>
      <w:proofErr w:type="gramEnd"/>
      <w:r w:rsidRPr="00710029">
        <w:rPr>
          <w:rFonts w:ascii="Calibri" w:eastAsia="Calibri" w:hAnsi="Calibri"/>
          <w:lang w:val="en-NZ" w:eastAsia="en-US"/>
        </w:rPr>
        <w:t xml:space="preserve"> that there remains over 40 million victims of slavery-like practices. This figure is unacceptable. We therefore recommit to eradicating these practices and securing the prohibition and elimination of child labour, consistent with Target 8.7 of the Sustainable Development Goals. </w:t>
      </w:r>
    </w:p>
    <w:p w:rsidR="00710029" w:rsidRPr="00710029" w:rsidRDefault="00710029" w:rsidP="00710029">
      <w:pPr>
        <w:spacing w:after="200" w:line="276" w:lineRule="auto"/>
        <w:jc w:val="both"/>
        <w:rPr>
          <w:rFonts w:ascii="Calibri" w:eastAsia="Calibri" w:hAnsi="Calibri"/>
          <w:lang w:val="en-NZ" w:eastAsia="en-US"/>
        </w:rPr>
      </w:pPr>
      <w:r w:rsidRPr="00710029">
        <w:rPr>
          <w:rFonts w:ascii="Calibri" w:eastAsia="Calibri" w:hAnsi="Calibri"/>
          <w:lang w:val="en-NZ" w:eastAsia="en-US"/>
        </w:rPr>
        <w:t>Australia and the UK are leading international efforts in pursuit of Target 8.7. Australia co-chairs at the regional level, with Indonesia, the B</w:t>
      </w:r>
      <w:r w:rsidRPr="00710029">
        <w:rPr>
          <w:rFonts w:ascii="Calibri" w:eastAsia="Calibri" w:hAnsi="Calibri"/>
          <w:i/>
          <w:lang w:val="en-NZ" w:eastAsia="en-US"/>
        </w:rPr>
        <w:t>ali Process on People Smuggling, Trafficking in Persons and Related Transnational Crime</w:t>
      </w:r>
      <w:r w:rsidRPr="00710029">
        <w:rPr>
          <w:rFonts w:ascii="Calibri" w:eastAsia="Calibri" w:hAnsi="Calibri"/>
          <w:lang w:val="en-NZ" w:eastAsia="en-US"/>
        </w:rPr>
        <w:t xml:space="preserve">, and, globally, chairs </w:t>
      </w:r>
      <w:r w:rsidRPr="00710029">
        <w:rPr>
          <w:rFonts w:ascii="Calibri" w:eastAsia="Calibri" w:hAnsi="Calibri"/>
          <w:i/>
          <w:lang w:val="en-NZ" w:eastAsia="en-US"/>
        </w:rPr>
        <w:t>Alliance 8.7</w:t>
      </w:r>
      <w:r w:rsidRPr="00710029">
        <w:rPr>
          <w:rFonts w:ascii="Calibri" w:eastAsia="Calibri" w:hAnsi="Calibri"/>
          <w:lang w:val="en-NZ" w:eastAsia="en-US"/>
        </w:rPr>
        <w:t xml:space="preserve">, a platform for governments, international organisations, businesses, workers’ organisations and civil society to share information, promising practices, lessons learnt, and to demonstrate progress. The UK provides global leadership, driving the </w:t>
      </w:r>
      <w:r w:rsidRPr="00710029">
        <w:rPr>
          <w:rFonts w:ascii="Calibri" w:eastAsia="Calibri" w:hAnsi="Calibri"/>
          <w:i/>
          <w:lang w:val="en-NZ" w:eastAsia="en-US"/>
        </w:rPr>
        <w:t>Call to Action to end Forced Labour, Modern Slavery and Human Trafficking</w:t>
      </w:r>
      <w:r w:rsidRPr="00710029">
        <w:rPr>
          <w:rFonts w:ascii="Calibri" w:eastAsia="Calibri" w:hAnsi="Calibri"/>
          <w:lang w:val="en-NZ" w:eastAsia="en-US"/>
        </w:rPr>
        <w:t xml:space="preserve">, which encourages countries to develop national strategies to end these abhorrent practices. Domestically, both our countries are also taking strong action to improve supply chain transparency. </w:t>
      </w:r>
    </w:p>
    <w:p w:rsidR="00710029" w:rsidRPr="00710029" w:rsidRDefault="00710029" w:rsidP="00710029">
      <w:pPr>
        <w:spacing w:after="200" w:line="276" w:lineRule="auto"/>
        <w:jc w:val="both"/>
        <w:rPr>
          <w:rFonts w:ascii="Calibri" w:eastAsia="Calibri" w:hAnsi="Calibri"/>
          <w:lang w:val="en-NZ" w:eastAsia="en-US"/>
        </w:rPr>
      </w:pPr>
      <w:r w:rsidRPr="00710029">
        <w:rPr>
          <w:rFonts w:ascii="Calibri" w:eastAsia="Calibri" w:hAnsi="Calibri"/>
          <w:lang w:val="en-NZ" w:eastAsia="en-US"/>
        </w:rPr>
        <w:t xml:space="preserve">We commend those states who have implemented domestic measures to prohibit these abhorrent practices and we encourage states to join us by endorsing international efforts and developing national strategies to eliminate slavery-like practices. </w:t>
      </w:r>
    </w:p>
    <w:p w:rsidR="00585837" w:rsidRPr="00A669C1" w:rsidRDefault="00585837" w:rsidP="00A669C1">
      <w:pPr>
        <w:pStyle w:val="NormalWeb"/>
        <w:tabs>
          <w:tab w:val="left" w:pos="1134"/>
        </w:tabs>
        <w:ind w:right="-45"/>
        <w:rPr>
          <w:rFonts w:ascii="Calibri Light" w:hAnsi="Calibri Light"/>
          <w:bCs/>
          <w:sz w:val="25"/>
          <w:szCs w:val="25"/>
        </w:rPr>
      </w:pPr>
    </w:p>
    <w:p w:rsidR="007234B9" w:rsidRPr="00A669C1" w:rsidRDefault="00C240F6" w:rsidP="00A669C1">
      <w:pPr>
        <w:pStyle w:val="NormalWeb"/>
        <w:tabs>
          <w:tab w:val="left" w:pos="1134"/>
        </w:tabs>
        <w:ind w:right="-45"/>
        <w:rPr>
          <w:rFonts w:ascii="Calibri Light" w:hAnsi="Calibri Light"/>
          <w:bCs/>
          <w:sz w:val="25"/>
          <w:szCs w:val="25"/>
        </w:rPr>
      </w:pPr>
      <w:proofErr w:type="gramStart"/>
      <w:r w:rsidRPr="00C240F6">
        <w:rPr>
          <w:rFonts w:ascii="Calibri Light" w:hAnsi="Calibri Light"/>
          <w:b/>
          <w:bCs/>
          <w:i/>
          <w:color w:val="000000" w:themeColor="text1"/>
          <w:sz w:val="25"/>
          <w:szCs w:val="25"/>
        </w:rPr>
        <w:t>230</w:t>
      </w:r>
      <w:proofErr w:type="gramEnd"/>
      <w:r w:rsidRPr="00C240F6">
        <w:rPr>
          <w:rFonts w:ascii="Calibri Light" w:hAnsi="Calibri Light"/>
          <w:b/>
          <w:bCs/>
          <w:i/>
          <w:color w:val="000000" w:themeColor="text1"/>
          <w:sz w:val="25"/>
          <w:szCs w:val="25"/>
        </w:rPr>
        <w:t xml:space="preserve"> </w:t>
      </w:r>
      <w:r w:rsidR="007234B9" w:rsidRPr="00A669C1">
        <w:rPr>
          <w:rStyle w:val="Strong"/>
          <w:rFonts w:ascii="Calibri Light" w:hAnsi="Calibri Light"/>
          <w:sz w:val="25"/>
          <w:szCs w:val="25"/>
        </w:rPr>
        <w:t>Words</w:t>
      </w:r>
    </w:p>
    <w:sectPr w:rsidR="007234B9" w:rsidRPr="00A669C1" w:rsidSect="001B74E4">
      <w:headerReference w:type="even" r:id="rId9"/>
      <w:headerReference w:type="default" r:id="rId10"/>
      <w:footerReference w:type="even" r:id="rId11"/>
      <w:footerReference w:type="default" r:id="rId12"/>
      <w:headerReference w:type="first" r:id="rId13"/>
      <w:footerReference w:type="first" r:id="rId14"/>
      <w:pgSz w:w="11907" w:h="16840" w:code="9"/>
      <w:pgMar w:top="2552" w:right="1440" w:bottom="1440" w:left="1440" w:header="544" w:footer="44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CF" w:rsidRDefault="007D54CF">
      <w:r>
        <w:separator/>
      </w:r>
    </w:p>
  </w:endnote>
  <w:endnote w:type="continuationSeparator" w:id="0">
    <w:p w:rsidR="007D54CF" w:rsidRDefault="007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4C1" w:rsidRDefault="00424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F7561A"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E3ECD" id="Straight Connector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VGQOUdwAAAAHAQAADwAAAGRycy9kb3ducmV2LnhtbEyPQUvD&#10;QBSE74L/YXmCt3ZjobWJ2ZRSaC6CYqrgcZN9TYLZt2F328Z/79OLPQ4zzHyTbyY7iDP60DtS8DBP&#10;QCA1zvTUKng/7GdrECFqMnpwhAq+McCmuL3JdWbchd7wXMVWcAmFTCvoYhwzKUPTodVh7kYk9o7O&#10;Wx1Z+lYary9cbge5SJKVtLonXuj0iLsOm6/qZBV8mOdY+pepKqtXvzw2n+VO1wul7u+m7ROIiFP8&#10;D8MvPqNDwUy1O5EJYlAwe0yXHFWwSkGwn6YJf6v/tCxyec1f/AAAAP//AwBQSwECLQAUAAYACAAA&#10;ACEAtoM4kv4AAADhAQAAEwAAAAAAAAAAAAAAAAAAAAAAW0NvbnRlbnRfVHlwZXNdLnhtbFBLAQIt&#10;ABQABgAIAAAAIQA4/SH/1gAAAJQBAAALAAAAAAAAAAAAAAAAAC8BAABfcmVscy8ucmVsc1BLAQIt&#10;ABQABgAIAAAAIQAJjnX96AEAABgEAAAOAAAAAAAAAAAAAAAAAC4CAABkcnMvZTJvRG9jLnhtbFBL&#10;AQItABQABgAIAAAAIQBUZA5R3AAAAAcBAAAPAAAAAAAAAAAAAAAAAEIEAABkcnMvZG93bnJldi54&#10;bWxQSwUGAAAAAAQABADzAAAASwUAAAAA&#10;" strokecolor="#090" strokeweight="2.25pt"/>
          </w:pict>
        </mc:Fallback>
      </mc:AlternateContent>
    </w:r>
    <w:r w:rsidR="001B74E4">
      <w:rPr>
        <w:noProof/>
        <w:lang w:eastAsia="en-AU"/>
      </w:rPr>
      <mc:AlternateContent>
        <mc:Choice Requires="wps">
          <w:drawing>
            <wp:anchor distT="0" distB="0" distL="114300" distR="114300" simplePos="0" relativeHeight="251658239" behindDoc="0" locked="0" layoutInCell="0" allowOverlap="1" wp14:anchorId="00CC6440" wp14:editId="3C2EAC83">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C6440" id="_x0000_t202" coordsize="21600,21600" o:spt="202" path="m,l,21600r21600,l21600,xe">
              <v:stroke joinstyle="miter"/>
              <v:path gradientshapeok="t" o:connecttype="rect"/>
            </v:shapetype>
            <v:shape id="Text Box 3" o:spid="_x0000_s1026" type="#_x0000_t202" style="position:absolute;margin-left:-45pt;margin-top:-15.7pt;width:540pt;height:3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FC4A4A"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FC4A4A"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rsidR="00FC4A4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CF" w:rsidRDefault="007D54CF">
      <w:r>
        <w:separator/>
      </w:r>
    </w:p>
  </w:footnote>
  <w:footnote w:type="continuationSeparator" w:id="0">
    <w:p w:rsidR="007D54CF" w:rsidRDefault="007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4C1" w:rsidRDefault="00424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003F30">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240F6">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612033" w:rsidP="000C74B1">
    <w:pPr>
      <w:pStyle w:val="Header"/>
      <w:ind w:left="142"/>
    </w:pPr>
    <w:r>
      <w:rPr>
        <w:noProof/>
        <w:lang w:eastAsia="en-AU"/>
      </w:rPr>
      <mc:AlternateContent>
        <mc:Choice Requires="wpg">
          <w:drawing>
            <wp:anchor distT="0" distB="0" distL="114300" distR="114300" simplePos="0" relativeHeight="251657214" behindDoc="0" locked="0" layoutInCell="1" allowOverlap="1">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3F245653" id="Group 1" o:spid="_x0000_s1026" style="position:absolute;margin-left:282pt;margin-top:-3.95pt;width:206.65pt;height:97.15pt;z-index:25165721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sidR="00EF33BC">
      <w:rPr>
        <w:noProof/>
        <w:lang w:eastAsia="en-AU"/>
      </w:rPr>
      <mc:AlternateContent>
        <mc:Choice Requires="wps">
          <w:drawing>
            <wp:anchor distT="0" distB="0" distL="114300" distR="114300" simplePos="0" relativeHeight="251656189" behindDoc="0" locked="0" layoutInCell="0" allowOverlap="1">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1E9E4" id="Rectangle 2" o:spid="_x0000_s1026" alt="Narrow horizontal" style="position:absolute;margin-left:0;margin-top:-7.5pt;width:538.65pt;height:94.4pt;z-index:2516561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rsidR="00003F3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C42FE"/>
    <w:multiLevelType w:val="hybridMultilevel"/>
    <w:tmpl w:val="B87AC548"/>
    <w:lvl w:ilvl="0" w:tplc="360A86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AD0"/>
    <w:rsid w:val="00003F30"/>
    <w:rsid w:val="000101B2"/>
    <w:rsid w:val="0003255E"/>
    <w:rsid w:val="00032CBD"/>
    <w:rsid w:val="00043390"/>
    <w:rsid w:val="000535B2"/>
    <w:rsid w:val="00063926"/>
    <w:rsid w:val="0006767D"/>
    <w:rsid w:val="000B03C1"/>
    <w:rsid w:val="000E7AD0"/>
    <w:rsid w:val="00143A3D"/>
    <w:rsid w:val="00154D0F"/>
    <w:rsid w:val="001678FF"/>
    <w:rsid w:val="001B74E4"/>
    <w:rsid w:val="001C78F9"/>
    <w:rsid w:val="001E15DC"/>
    <w:rsid w:val="001E4C81"/>
    <w:rsid w:val="00292584"/>
    <w:rsid w:val="002A4718"/>
    <w:rsid w:val="002C1AA4"/>
    <w:rsid w:val="002E5332"/>
    <w:rsid w:val="003313B8"/>
    <w:rsid w:val="00343E42"/>
    <w:rsid w:val="00344A74"/>
    <w:rsid w:val="0039595E"/>
    <w:rsid w:val="00410496"/>
    <w:rsid w:val="004213DA"/>
    <w:rsid w:val="004244C1"/>
    <w:rsid w:val="00451A21"/>
    <w:rsid w:val="004537B5"/>
    <w:rsid w:val="00484B9E"/>
    <w:rsid w:val="004B50C2"/>
    <w:rsid w:val="004B6613"/>
    <w:rsid w:val="004D22D3"/>
    <w:rsid w:val="004E3664"/>
    <w:rsid w:val="004F121D"/>
    <w:rsid w:val="004F5E9E"/>
    <w:rsid w:val="00536998"/>
    <w:rsid w:val="00585837"/>
    <w:rsid w:val="005C3D38"/>
    <w:rsid w:val="005F5E36"/>
    <w:rsid w:val="00612033"/>
    <w:rsid w:val="00614E2E"/>
    <w:rsid w:val="00632B78"/>
    <w:rsid w:val="006E2982"/>
    <w:rsid w:val="00710029"/>
    <w:rsid w:val="00710C49"/>
    <w:rsid w:val="007202AA"/>
    <w:rsid w:val="007234B9"/>
    <w:rsid w:val="00785653"/>
    <w:rsid w:val="007956D4"/>
    <w:rsid w:val="007D54CF"/>
    <w:rsid w:val="007D6FDD"/>
    <w:rsid w:val="007F5ADA"/>
    <w:rsid w:val="0082005D"/>
    <w:rsid w:val="00824BFB"/>
    <w:rsid w:val="00867168"/>
    <w:rsid w:val="00911D03"/>
    <w:rsid w:val="00913F38"/>
    <w:rsid w:val="00952ED4"/>
    <w:rsid w:val="00983E53"/>
    <w:rsid w:val="009C5402"/>
    <w:rsid w:val="009F47CE"/>
    <w:rsid w:val="00A14383"/>
    <w:rsid w:val="00A22D11"/>
    <w:rsid w:val="00A264E6"/>
    <w:rsid w:val="00A31AD0"/>
    <w:rsid w:val="00A3515E"/>
    <w:rsid w:val="00A41F18"/>
    <w:rsid w:val="00A63BFB"/>
    <w:rsid w:val="00A669C1"/>
    <w:rsid w:val="00A97EE1"/>
    <w:rsid w:val="00AF49A7"/>
    <w:rsid w:val="00B00D69"/>
    <w:rsid w:val="00B62778"/>
    <w:rsid w:val="00B83623"/>
    <w:rsid w:val="00BB0CBD"/>
    <w:rsid w:val="00BC6FDB"/>
    <w:rsid w:val="00BE11F8"/>
    <w:rsid w:val="00C07310"/>
    <w:rsid w:val="00C17DEB"/>
    <w:rsid w:val="00C240F6"/>
    <w:rsid w:val="00C24710"/>
    <w:rsid w:val="00C5592D"/>
    <w:rsid w:val="00C55ACD"/>
    <w:rsid w:val="00C63A5F"/>
    <w:rsid w:val="00C77D3F"/>
    <w:rsid w:val="00C946F3"/>
    <w:rsid w:val="00CF2767"/>
    <w:rsid w:val="00D03DA8"/>
    <w:rsid w:val="00D17D55"/>
    <w:rsid w:val="00D26088"/>
    <w:rsid w:val="00D64185"/>
    <w:rsid w:val="00D8666E"/>
    <w:rsid w:val="00DF0392"/>
    <w:rsid w:val="00E9390A"/>
    <w:rsid w:val="00EA25C0"/>
    <w:rsid w:val="00EC7B79"/>
    <w:rsid w:val="00ED3A71"/>
    <w:rsid w:val="00EE5439"/>
    <w:rsid w:val="00EF33BC"/>
    <w:rsid w:val="00F46D07"/>
    <w:rsid w:val="00F52CA4"/>
    <w:rsid w:val="00F7561A"/>
    <w:rsid w:val="00F93327"/>
    <w:rsid w:val="00F9345F"/>
    <w:rsid w:val="00FC2B90"/>
    <w:rsid w:val="00FC4A4A"/>
    <w:rsid w:val="00FD1B7C"/>
    <w:rsid w:val="00FD24C2"/>
    <w:rsid w:val="00FF2A08"/>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AD0"/>
    <w:rPr>
      <w:sz w:val="24"/>
      <w:szCs w:val="24"/>
    </w:rPr>
  </w:style>
  <w:style w:type="paragraph" w:styleId="Heading2">
    <w:name w:val="heading 2"/>
    <w:basedOn w:val="Normal"/>
    <w:next w:val="Normal"/>
    <w:link w:val="Heading2Char"/>
    <w:qFormat/>
    <w:rsid w:val="00A31AD0"/>
    <w:pPr>
      <w:keepNext/>
      <w:outlineLvl w:val="1"/>
    </w:pPr>
    <w:rPr>
      <w:rFonts w:ascii="Copperplate Gothic Bold" w:hAnsi="Copperplate Gothic Bold"/>
      <w:sz w:val="72"/>
      <w:szCs w:val="72"/>
      <w:lang w:eastAsia="en-US"/>
    </w:rPr>
  </w:style>
  <w:style w:type="paragraph" w:styleId="Heading3">
    <w:name w:val="heading 3"/>
    <w:basedOn w:val="Normal"/>
    <w:next w:val="Normal"/>
    <w:link w:val="Heading3Char"/>
    <w:qFormat/>
    <w:rsid w:val="00A31AD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D0"/>
    <w:rPr>
      <w:rFonts w:ascii="Copperplate Gothic Bold" w:hAnsi="Copperplate Gothic Bold"/>
      <w:sz w:val="72"/>
      <w:szCs w:val="72"/>
      <w:lang w:eastAsia="en-US"/>
    </w:rPr>
  </w:style>
  <w:style w:type="character" w:customStyle="1" w:styleId="Heading3Char">
    <w:name w:val="Heading 3 Char"/>
    <w:basedOn w:val="DefaultParagraphFont"/>
    <w:link w:val="Heading3"/>
    <w:rsid w:val="00A31AD0"/>
    <w:rPr>
      <w:rFonts w:ascii="Imprint MT Shadow" w:hAnsi="Imprint MT Shadow"/>
      <w:sz w:val="40"/>
      <w:szCs w:val="40"/>
      <w:lang w:eastAsia="en-US"/>
    </w:rPr>
  </w:style>
  <w:style w:type="paragraph" w:styleId="Header">
    <w:name w:val="header"/>
    <w:basedOn w:val="Normal"/>
    <w:link w:val="HeaderChar"/>
    <w:rsid w:val="00A31AD0"/>
    <w:pPr>
      <w:tabs>
        <w:tab w:val="center" w:pos="4320"/>
        <w:tab w:val="right" w:pos="8640"/>
      </w:tabs>
    </w:pPr>
    <w:rPr>
      <w:lang w:eastAsia="en-US"/>
    </w:rPr>
  </w:style>
  <w:style w:type="character" w:customStyle="1" w:styleId="HeaderChar">
    <w:name w:val="Header Char"/>
    <w:basedOn w:val="DefaultParagraphFont"/>
    <w:link w:val="Header"/>
    <w:rsid w:val="00A31AD0"/>
    <w:rPr>
      <w:sz w:val="24"/>
      <w:szCs w:val="24"/>
      <w:lang w:eastAsia="en-US"/>
    </w:rPr>
  </w:style>
  <w:style w:type="paragraph" w:styleId="Footer">
    <w:name w:val="footer"/>
    <w:basedOn w:val="Normal"/>
    <w:link w:val="FooterChar"/>
    <w:rsid w:val="00A31AD0"/>
    <w:pPr>
      <w:tabs>
        <w:tab w:val="center" w:pos="4320"/>
        <w:tab w:val="right" w:pos="8640"/>
      </w:tabs>
    </w:pPr>
    <w:rPr>
      <w:lang w:eastAsia="en-US"/>
    </w:rPr>
  </w:style>
  <w:style w:type="character" w:customStyle="1" w:styleId="FooterChar">
    <w:name w:val="Footer Char"/>
    <w:basedOn w:val="DefaultParagraphFont"/>
    <w:link w:val="Footer"/>
    <w:rsid w:val="00A31AD0"/>
    <w:rPr>
      <w:sz w:val="24"/>
      <w:szCs w:val="24"/>
      <w:lang w:eastAsia="en-US"/>
    </w:rPr>
  </w:style>
  <w:style w:type="character" w:styleId="PageNumber">
    <w:name w:val="page number"/>
    <w:basedOn w:val="DefaultParagraphFont"/>
    <w:rsid w:val="00A31AD0"/>
  </w:style>
  <w:style w:type="paragraph" w:styleId="NormalWeb">
    <w:name w:val="Normal (Web)"/>
    <w:basedOn w:val="Normal"/>
    <w:uiPriority w:val="99"/>
    <w:unhideWhenUsed/>
    <w:rsid w:val="00A31AD0"/>
  </w:style>
  <w:style w:type="character" w:styleId="Strong">
    <w:name w:val="Strong"/>
    <w:basedOn w:val="DefaultParagraphFont"/>
    <w:uiPriority w:val="22"/>
    <w:qFormat/>
    <w:rsid w:val="00A31AD0"/>
    <w:rPr>
      <w:b/>
      <w:bCs/>
    </w:rPr>
  </w:style>
  <w:style w:type="character" w:styleId="CommentReference">
    <w:name w:val="annotation reference"/>
    <w:basedOn w:val="DefaultParagraphFont"/>
    <w:rsid w:val="00A3515E"/>
    <w:rPr>
      <w:sz w:val="16"/>
      <w:szCs w:val="16"/>
    </w:rPr>
  </w:style>
  <w:style w:type="paragraph" w:styleId="CommentText">
    <w:name w:val="annotation text"/>
    <w:basedOn w:val="Normal"/>
    <w:link w:val="CommentTextChar"/>
    <w:rsid w:val="00A3515E"/>
    <w:rPr>
      <w:sz w:val="20"/>
      <w:szCs w:val="20"/>
    </w:rPr>
  </w:style>
  <w:style w:type="character" w:customStyle="1" w:styleId="CommentTextChar">
    <w:name w:val="Comment Text Char"/>
    <w:basedOn w:val="DefaultParagraphFont"/>
    <w:link w:val="CommentText"/>
    <w:rsid w:val="00A3515E"/>
  </w:style>
  <w:style w:type="paragraph" w:styleId="CommentSubject">
    <w:name w:val="annotation subject"/>
    <w:basedOn w:val="CommentText"/>
    <w:next w:val="CommentText"/>
    <w:link w:val="CommentSubjectChar"/>
    <w:rsid w:val="00A3515E"/>
    <w:rPr>
      <w:b/>
      <w:bCs/>
    </w:rPr>
  </w:style>
  <w:style w:type="character" w:customStyle="1" w:styleId="CommentSubjectChar">
    <w:name w:val="Comment Subject Char"/>
    <w:basedOn w:val="CommentTextChar"/>
    <w:link w:val="CommentSubject"/>
    <w:rsid w:val="00A3515E"/>
    <w:rPr>
      <w:b/>
      <w:bCs/>
    </w:rPr>
  </w:style>
  <w:style w:type="paragraph" w:styleId="BalloonText">
    <w:name w:val="Balloon Text"/>
    <w:basedOn w:val="Normal"/>
    <w:link w:val="BalloonTextChar"/>
    <w:rsid w:val="00A3515E"/>
    <w:rPr>
      <w:rFonts w:ascii="Tahoma" w:hAnsi="Tahoma" w:cs="Tahoma"/>
      <w:sz w:val="16"/>
      <w:szCs w:val="16"/>
    </w:rPr>
  </w:style>
  <w:style w:type="character" w:customStyle="1" w:styleId="BalloonTextChar">
    <w:name w:val="Balloon Text Char"/>
    <w:basedOn w:val="DefaultParagraphFont"/>
    <w:link w:val="BalloonText"/>
    <w:rsid w:val="00A351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80B807-42AA-4F04-AF3D-D958FC5E86A8}"/>
</file>

<file path=customXml/itemProps2.xml><?xml version="1.0" encoding="utf-8"?>
<ds:datastoreItem xmlns:ds="http://schemas.openxmlformats.org/officeDocument/2006/customXml" ds:itemID="{54EB4F99-856E-4868-B5C4-924C125B7517}"/>
</file>

<file path=customXml/itemProps3.xml><?xml version="1.0" encoding="utf-8"?>
<ds:datastoreItem xmlns:ds="http://schemas.openxmlformats.org/officeDocument/2006/customXml" ds:itemID="{F44E6872-0183-4576-9A15-5C5DCDB675B7}"/>
</file>

<file path=customXml/itemProps4.xml><?xml version="1.0" encoding="utf-8"?>
<ds:datastoreItem xmlns:ds="http://schemas.openxmlformats.org/officeDocument/2006/customXml" ds:itemID="{933CF546-63D8-4205-A218-AC59A5285E47}"/>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1810</Characters>
  <Application>Microsoft Office Word</Application>
  <DocSecurity>0</DocSecurity>
  <Lines>15</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3 Clustered ID with the Special Rapporteur on contemporary forms of slavery and the Independent Expert on international order, on 10 September 2018 date</dc:title>
  <dc:creator/>
  <cp:lastModifiedBy/>
  <cp:revision>1</cp:revision>
  <dcterms:created xsi:type="dcterms:W3CDTF">2018-09-11T03:09:00Z</dcterms:created>
  <dcterms:modified xsi:type="dcterms:W3CDTF">2018-09-11T03:09:00Z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fa9a5963-3c8e-4ea0-9fcd-531f167ed5de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8600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