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:rsidR="00A31AD0" w:rsidRPr="004F0DAC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F33068" w:rsidRPr="00D04E86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D04E86">
        <w:rPr>
          <w:rStyle w:val="Strong"/>
          <w:rFonts w:ascii="Calibri Light" w:hAnsi="Calibri Light"/>
          <w:sz w:val="25"/>
          <w:szCs w:val="25"/>
        </w:rPr>
        <w:t>Universal Peri</w:t>
      </w:r>
      <w:r w:rsidR="000A3179" w:rsidRPr="00D04E86">
        <w:rPr>
          <w:rStyle w:val="Strong"/>
          <w:rFonts w:ascii="Calibri Light" w:hAnsi="Calibri Light"/>
          <w:sz w:val="25"/>
          <w:szCs w:val="25"/>
        </w:rPr>
        <w:t>odic Review Working Group – 35</w:t>
      </w:r>
      <w:r w:rsidR="00052E6A" w:rsidRPr="00D04E86">
        <w:rPr>
          <w:rStyle w:val="Strong"/>
          <w:rFonts w:ascii="Calibri Light" w:hAnsi="Calibri Light"/>
          <w:sz w:val="25"/>
          <w:szCs w:val="25"/>
        </w:rPr>
        <w:t>th</w:t>
      </w:r>
      <w:r w:rsidRPr="00D04E86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:rsidR="00F33068" w:rsidRPr="00D04E86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F33068" w:rsidRPr="00D04E86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D04E86">
        <w:rPr>
          <w:rStyle w:val="Strong"/>
          <w:rFonts w:ascii="Calibri Light" w:hAnsi="Calibri Light"/>
          <w:sz w:val="25"/>
          <w:szCs w:val="25"/>
        </w:rPr>
        <w:t xml:space="preserve">Universal Periodic Review of </w:t>
      </w:r>
      <w:r w:rsidR="00A2187F" w:rsidRPr="00D04E86">
        <w:rPr>
          <w:rStyle w:val="Strong"/>
          <w:rFonts w:ascii="Calibri Light" w:hAnsi="Calibri Light"/>
          <w:sz w:val="25"/>
          <w:szCs w:val="25"/>
        </w:rPr>
        <w:t>Kyrgyzstan</w:t>
      </w:r>
    </w:p>
    <w:p w:rsidR="00F33068" w:rsidRPr="00D04E86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F33068" w:rsidRPr="00D04E86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D04E86">
        <w:rPr>
          <w:rStyle w:val="Strong"/>
          <w:rFonts w:ascii="Calibri Light" w:hAnsi="Calibri Light"/>
          <w:sz w:val="25"/>
          <w:szCs w:val="25"/>
        </w:rPr>
        <w:t>Statement by Australia</w:t>
      </w:r>
    </w:p>
    <w:p w:rsidR="006C5498" w:rsidRPr="00D04E86" w:rsidRDefault="006C549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6C5498" w:rsidRPr="00D04E86" w:rsidRDefault="00576863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D04E86">
        <w:rPr>
          <w:rStyle w:val="Strong"/>
          <w:rFonts w:ascii="Calibri Light" w:hAnsi="Calibri Light"/>
          <w:sz w:val="25"/>
          <w:szCs w:val="25"/>
        </w:rPr>
        <w:t xml:space="preserve">20 January </w:t>
      </w:r>
      <w:r w:rsidR="00EC15E3" w:rsidRPr="00D04E86">
        <w:rPr>
          <w:rStyle w:val="Strong"/>
          <w:rFonts w:ascii="Calibri Light" w:hAnsi="Calibri Light"/>
          <w:sz w:val="25"/>
          <w:szCs w:val="25"/>
        </w:rPr>
        <w:t>2020</w:t>
      </w:r>
    </w:p>
    <w:p w:rsidR="00F33068" w:rsidRPr="00D04E86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6F09F3" w:rsidRPr="00D04E86" w:rsidRDefault="006F09F3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071852" w:rsidRPr="00D04E86" w:rsidRDefault="00071852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D04E86">
        <w:rPr>
          <w:rFonts w:ascii="Calibri Light" w:hAnsi="Calibri Light"/>
          <w:bCs/>
          <w:sz w:val="25"/>
          <w:szCs w:val="25"/>
        </w:rPr>
        <w:t xml:space="preserve">Thank you, </w:t>
      </w:r>
      <w:r w:rsidR="003A76C7">
        <w:rPr>
          <w:rFonts w:ascii="Calibri Light" w:hAnsi="Calibri Light"/>
          <w:bCs/>
          <w:sz w:val="25"/>
          <w:szCs w:val="25"/>
        </w:rPr>
        <w:t>Madame President</w:t>
      </w:r>
    </w:p>
    <w:p w:rsidR="00071852" w:rsidRPr="00D04E86" w:rsidRDefault="00071852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A65046" w:rsidRPr="00D04E86" w:rsidRDefault="00E4034F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D04E86">
        <w:rPr>
          <w:rFonts w:ascii="Calibri Light" w:hAnsi="Calibri Light"/>
          <w:bCs/>
          <w:sz w:val="25"/>
          <w:szCs w:val="25"/>
        </w:rPr>
        <w:t>Australia welcomes the</w:t>
      </w:r>
      <w:r w:rsidR="00C0228C" w:rsidRPr="00D04E86">
        <w:rPr>
          <w:rFonts w:ascii="Calibri Light" w:hAnsi="Calibri Light"/>
          <w:bCs/>
          <w:sz w:val="25"/>
          <w:szCs w:val="25"/>
        </w:rPr>
        <w:t xml:space="preserve"> positive steps taken by </w:t>
      </w:r>
      <w:r w:rsidR="00A2187F" w:rsidRPr="00D04E86">
        <w:rPr>
          <w:rFonts w:ascii="Calibri Light" w:hAnsi="Calibri Light"/>
          <w:bCs/>
          <w:sz w:val="25"/>
          <w:szCs w:val="25"/>
        </w:rPr>
        <w:t>Kyrgyzstan</w:t>
      </w:r>
      <w:r w:rsidR="00C0228C" w:rsidRPr="00D04E86">
        <w:rPr>
          <w:rFonts w:ascii="Calibri Light" w:hAnsi="Calibri Light"/>
          <w:bCs/>
          <w:sz w:val="25"/>
          <w:szCs w:val="25"/>
        </w:rPr>
        <w:t xml:space="preserve"> in January 2019 </w:t>
      </w:r>
      <w:r w:rsidRPr="00D04E86">
        <w:rPr>
          <w:rFonts w:ascii="Calibri Light" w:hAnsi="Calibri Light"/>
          <w:bCs/>
          <w:sz w:val="25"/>
          <w:szCs w:val="25"/>
        </w:rPr>
        <w:t>to criminal</w:t>
      </w:r>
      <w:r w:rsidR="00C0228C" w:rsidRPr="00D04E86">
        <w:rPr>
          <w:rFonts w:ascii="Calibri Light" w:hAnsi="Calibri Light"/>
          <w:bCs/>
          <w:sz w:val="25"/>
          <w:szCs w:val="25"/>
        </w:rPr>
        <w:t>ise enforced di</w:t>
      </w:r>
      <w:r w:rsidR="00C43918" w:rsidRPr="00D04E86">
        <w:rPr>
          <w:rFonts w:ascii="Calibri Light" w:hAnsi="Calibri Light"/>
          <w:bCs/>
          <w:sz w:val="25"/>
          <w:szCs w:val="25"/>
        </w:rPr>
        <w:t>sappe</w:t>
      </w:r>
      <w:r w:rsidR="00C0228C" w:rsidRPr="00D04E86">
        <w:rPr>
          <w:rFonts w:ascii="Calibri Light" w:hAnsi="Calibri Light"/>
          <w:bCs/>
          <w:sz w:val="25"/>
          <w:szCs w:val="25"/>
        </w:rPr>
        <w:t>arance</w:t>
      </w:r>
      <w:r w:rsidR="00A65046" w:rsidRPr="00D04E86">
        <w:rPr>
          <w:rFonts w:ascii="Calibri Light" w:hAnsi="Calibri Light"/>
          <w:bCs/>
          <w:sz w:val="25"/>
          <w:szCs w:val="25"/>
        </w:rPr>
        <w:t>s</w:t>
      </w:r>
      <w:r w:rsidR="00C0228C" w:rsidRPr="00D04E86">
        <w:rPr>
          <w:rFonts w:ascii="Calibri Light" w:hAnsi="Calibri Light"/>
          <w:bCs/>
          <w:sz w:val="25"/>
          <w:szCs w:val="25"/>
        </w:rPr>
        <w:t xml:space="preserve"> under national law.  </w:t>
      </w:r>
    </w:p>
    <w:p w:rsidR="00A65046" w:rsidRPr="00D04E86" w:rsidRDefault="00A65046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B32A0B" w:rsidRPr="00D04E86" w:rsidRDefault="00ED0DD1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D04E86">
        <w:rPr>
          <w:rFonts w:ascii="Calibri Light" w:hAnsi="Calibri Light"/>
          <w:bCs/>
          <w:sz w:val="25"/>
          <w:szCs w:val="25"/>
        </w:rPr>
        <w:t>Australia remains concerned by reports of persecution of sections of Kyrgyz society based on ethnicity, sexual orientation</w:t>
      </w:r>
      <w:r w:rsidR="00983C7D" w:rsidRPr="00D04E86">
        <w:rPr>
          <w:rFonts w:ascii="Calibri Light" w:hAnsi="Calibri Light"/>
          <w:bCs/>
          <w:sz w:val="25"/>
          <w:szCs w:val="25"/>
        </w:rPr>
        <w:t xml:space="preserve"> </w:t>
      </w:r>
      <w:r w:rsidR="00983C7D" w:rsidRPr="00CE3C45">
        <w:rPr>
          <w:rFonts w:ascii="Calibri Light" w:hAnsi="Calibri Light"/>
          <w:bCs/>
          <w:sz w:val="25"/>
          <w:szCs w:val="25"/>
        </w:rPr>
        <w:t>and</w:t>
      </w:r>
      <w:r w:rsidR="00A47629" w:rsidRPr="00CE3C45">
        <w:rPr>
          <w:rFonts w:ascii="Calibri Light" w:hAnsi="Calibri Light"/>
          <w:bCs/>
          <w:sz w:val="25"/>
          <w:szCs w:val="25"/>
        </w:rPr>
        <w:t xml:space="preserve"> </w:t>
      </w:r>
      <w:r w:rsidR="00A47629" w:rsidRPr="00D04E86">
        <w:rPr>
          <w:rFonts w:ascii="Calibri Light" w:hAnsi="Calibri Light"/>
          <w:bCs/>
          <w:sz w:val="25"/>
          <w:szCs w:val="25"/>
        </w:rPr>
        <w:t>gender identity</w:t>
      </w:r>
      <w:r w:rsidR="00983C7D" w:rsidRPr="00D04E86">
        <w:rPr>
          <w:rFonts w:ascii="Calibri Light" w:hAnsi="Calibri Light"/>
          <w:bCs/>
          <w:sz w:val="25"/>
          <w:szCs w:val="25"/>
        </w:rPr>
        <w:t>,</w:t>
      </w:r>
      <w:r w:rsidRPr="00D04E86">
        <w:rPr>
          <w:rFonts w:ascii="Calibri Light" w:hAnsi="Calibri Light"/>
          <w:bCs/>
          <w:sz w:val="25"/>
          <w:szCs w:val="25"/>
        </w:rPr>
        <w:t xml:space="preserve"> and religion.  While we welcome strengthening of domestic legislation against domestic violence</w:t>
      </w:r>
      <w:r w:rsidR="00DA1616" w:rsidRPr="00D04E86">
        <w:rPr>
          <w:rFonts w:ascii="Calibri Light" w:hAnsi="Calibri Light"/>
          <w:bCs/>
          <w:sz w:val="25"/>
          <w:szCs w:val="25"/>
        </w:rPr>
        <w:t xml:space="preserve"> and bride kidnapping</w:t>
      </w:r>
      <w:r w:rsidRPr="00D04E86">
        <w:rPr>
          <w:rFonts w:ascii="Calibri Light" w:hAnsi="Calibri Light"/>
          <w:bCs/>
          <w:sz w:val="25"/>
          <w:szCs w:val="25"/>
        </w:rPr>
        <w:t xml:space="preserve">, we call on </w:t>
      </w:r>
      <w:r w:rsidR="006821DE" w:rsidRPr="00D04E86">
        <w:rPr>
          <w:rFonts w:ascii="Calibri Light" w:hAnsi="Calibri Light"/>
          <w:bCs/>
          <w:sz w:val="25"/>
          <w:szCs w:val="25"/>
        </w:rPr>
        <w:t>Kyrgyzstan</w:t>
      </w:r>
      <w:r w:rsidRPr="00D04E86">
        <w:rPr>
          <w:rFonts w:ascii="Calibri Light" w:hAnsi="Calibri Light"/>
          <w:bCs/>
          <w:sz w:val="25"/>
          <w:szCs w:val="25"/>
        </w:rPr>
        <w:t xml:space="preserve"> to </w:t>
      </w:r>
      <w:r w:rsidR="008F698A" w:rsidRPr="00D04E86">
        <w:rPr>
          <w:rFonts w:ascii="Calibri Light" w:hAnsi="Calibri Light"/>
          <w:bCs/>
          <w:sz w:val="25"/>
          <w:szCs w:val="25"/>
        </w:rPr>
        <w:t xml:space="preserve">enhance </w:t>
      </w:r>
      <w:r w:rsidR="006821DE" w:rsidRPr="00D04E86">
        <w:rPr>
          <w:rFonts w:ascii="Calibri Light" w:hAnsi="Calibri Light"/>
          <w:bCs/>
          <w:sz w:val="25"/>
          <w:szCs w:val="25"/>
        </w:rPr>
        <w:t xml:space="preserve">its efforts to </w:t>
      </w:r>
      <w:r w:rsidRPr="00D04E86">
        <w:rPr>
          <w:rFonts w:ascii="Calibri Light" w:hAnsi="Calibri Light"/>
          <w:bCs/>
          <w:sz w:val="25"/>
          <w:szCs w:val="25"/>
        </w:rPr>
        <w:t xml:space="preserve">eliminate </w:t>
      </w:r>
      <w:r w:rsidR="00A47629" w:rsidRPr="00D04E86">
        <w:rPr>
          <w:rFonts w:ascii="Calibri Light" w:hAnsi="Calibri Light"/>
          <w:bCs/>
          <w:sz w:val="25"/>
          <w:szCs w:val="25"/>
        </w:rPr>
        <w:t xml:space="preserve">all forms of </w:t>
      </w:r>
      <w:r w:rsidR="008F549B" w:rsidRPr="00D04E86">
        <w:rPr>
          <w:rFonts w:ascii="Calibri Light" w:hAnsi="Calibri Light"/>
          <w:bCs/>
          <w:sz w:val="25"/>
          <w:szCs w:val="25"/>
        </w:rPr>
        <w:t xml:space="preserve">gender-based </w:t>
      </w:r>
      <w:r w:rsidRPr="00D04E86">
        <w:rPr>
          <w:rFonts w:ascii="Calibri Light" w:hAnsi="Calibri Light"/>
          <w:bCs/>
          <w:sz w:val="25"/>
          <w:szCs w:val="25"/>
        </w:rPr>
        <w:t xml:space="preserve">violence against women and girls. </w:t>
      </w:r>
    </w:p>
    <w:p w:rsidR="00ED0DD1" w:rsidRPr="00D04E86" w:rsidRDefault="00ED0DD1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</w:p>
    <w:p w:rsidR="00071852" w:rsidRPr="00D04E86" w:rsidRDefault="00071852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D04E86">
        <w:rPr>
          <w:rFonts w:ascii="Calibri Light" w:hAnsi="Calibri Light"/>
          <w:bCs/>
          <w:sz w:val="25"/>
          <w:szCs w:val="25"/>
        </w:rPr>
        <w:t xml:space="preserve">Australia recommends that </w:t>
      </w:r>
      <w:r w:rsidR="00D84B77" w:rsidRPr="00D04E86">
        <w:rPr>
          <w:rStyle w:val="Strong"/>
          <w:rFonts w:ascii="Calibri Light" w:hAnsi="Calibri Light"/>
          <w:b w:val="0"/>
          <w:sz w:val="25"/>
          <w:szCs w:val="25"/>
        </w:rPr>
        <w:t>Kyrgyzstan</w:t>
      </w:r>
      <w:r w:rsidR="00576863" w:rsidRPr="00D04E86">
        <w:rPr>
          <w:rFonts w:ascii="Calibri Light" w:hAnsi="Calibri Light"/>
          <w:bCs/>
          <w:sz w:val="25"/>
          <w:szCs w:val="25"/>
        </w:rPr>
        <w:t>:</w:t>
      </w:r>
    </w:p>
    <w:p w:rsidR="00071852" w:rsidRPr="00D04E86" w:rsidRDefault="00071852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</w:p>
    <w:p w:rsidR="007A01D8" w:rsidRPr="00D04E86" w:rsidRDefault="004F25FC" w:rsidP="004F0DAC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 w:rsidRPr="00D04E86">
        <w:rPr>
          <w:rFonts w:ascii="Calibri Light" w:hAnsi="Calibri Light"/>
          <w:b/>
          <w:bCs/>
          <w:sz w:val="25"/>
          <w:szCs w:val="25"/>
        </w:rPr>
        <w:t>Ensure</w:t>
      </w:r>
      <w:r w:rsidR="007A01D8" w:rsidRPr="00D04E86">
        <w:rPr>
          <w:rFonts w:ascii="Calibri Light" w:hAnsi="Calibri Light"/>
          <w:b/>
          <w:bCs/>
          <w:sz w:val="25"/>
          <w:szCs w:val="25"/>
        </w:rPr>
        <w:t xml:space="preserve"> due process and accountability in the administration of justice for victims of enforced disappearances, including by conducting open and thorough investigations into outstanding cases of disappearances.  </w:t>
      </w:r>
    </w:p>
    <w:p w:rsidR="00A2187F" w:rsidRPr="00D04E86" w:rsidRDefault="00A2187F" w:rsidP="004F0DAC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 w:rsidRPr="00D04E86">
        <w:rPr>
          <w:rFonts w:ascii="Calibri Light" w:hAnsi="Calibri Light"/>
          <w:b/>
          <w:bCs/>
          <w:sz w:val="25"/>
          <w:szCs w:val="25"/>
        </w:rPr>
        <w:t xml:space="preserve">Adopt comprehensive anti-discrimination legislation prohibiting all forms of discrimination, including on the grounds of ethnicity and sexual orientation and gender identity.  </w:t>
      </w:r>
    </w:p>
    <w:p w:rsidR="000A3179" w:rsidRPr="00CE3C45" w:rsidRDefault="007E0D14" w:rsidP="00E4034F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 w:rsidRPr="00CE3C45">
        <w:rPr>
          <w:rFonts w:ascii="Calibri Light" w:hAnsi="Calibri Light"/>
          <w:b/>
          <w:bCs/>
          <w:sz w:val="25"/>
          <w:szCs w:val="25"/>
        </w:rPr>
        <w:t>Implement comprehensive</w:t>
      </w:r>
      <w:r w:rsidR="006821DE" w:rsidRPr="00CE3C45">
        <w:rPr>
          <w:rFonts w:ascii="Calibri Light" w:hAnsi="Calibri Light"/>
          <w:b/>
          <w:bCs/>
          <w:sz w:val="25"/>
          <w:szCs w:val="25"/>
        </w:rPr>
        <w:t xml:space="preserve"> policy and budgetary measures to e</w:t>
      </w:r>
      <w:r w:rsidR="00E4034F" w:rsidRPr="00CE3C45">
        <w:rPr>
          <w:rFonts w:ascii="Calibri Light" w:hAnsi="Calibri Light"/>
          <w:b/>
          <w:bCs/>
          <w:sz w:val="25"/>
          <w:szCs w:val="25"/>
        </w:rPr>
        <w:t>nsur</w:t>
      </w:r>
      <w:r w:rsidR="00DA1616" w:rsidRPr="00CE3C45">
        <w:rPr>
          <w:rFonts w:ascii="Calibri Light" w:hAnsi="Calibri Light"/>
          <w:b/>
          <w:bCs/>
          <w:sz w:val="25"/>
          <w:szCs w:val="25"/>
        </w:rPr>
        <w:t>e</w:t>
      </w:r>
      <w:r w:rsidR="00E4034F" w:rsidRPr="00CE3C45">
        <w:rPr>
          <w:rFonts w:ascii="Calibri Light" w:hAnsi="Calibri Light"/>
          <w:b/>
          <w:bCs/>
          <w:sz w:val="25"/>
          <w:szCs w:val="25"/>
        </w:rPr>
        <w:t xml:space="preserve"> that laws on gender equality and domestic violence</w:t>
      </w:r>
      <w:r w:rsidR="00DA1616" w:rsidRPr="00CE3C45">
        <w:rPr>
          <w:rFonts w:ascii="Calibri Light" w:hAnsi="Calibri Light"/>
          <w:b/>
          <w:bCs/>
          <w:sz w:val="25"/>
          <w:szCs w:val="25"/>
        </w:rPr>
        <w:t>, including bride kidnapping,</w:t>
      </w:r>
      <w:r w:rsidR="00E4034F" w:rsidRPr="00CE3C45">
        <w:rPr>
          <w:rFonts w:ascii="Calibri Light" w:hAnsi="Calibri Light"/>
          <w:b/>
          <w:bCs/>
          <w:sz w:val="25"/>
          <w:szCs w:val="25"/>
        </w:rPr>
        <w:t xml:space="preserve"> are enforced effectively.</w:t>
      </w:r>
    </w:p>
    <w:p w:rsidR="00F33068" w:rsidRPr="00D04E86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F33068" w:rsidRPr="00D04E86" w:rsidRDefault="00F33068" w:rsidP="00F33068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201AB9" w:rsidRDefault="00201AB9" w:rsidP="0098168B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sz w:val="25"/>
          <w:szCs w:val="25"/>
        </w:rPr>
      </w:pPr>
    </w:p>
    <w:sectPr w:rsidR="00201AB9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54C" w:rsidRDefault="0068454C">
      <w:r>
        <w:separator/>
      </w:r>
    </w:p>
  </w:endnote>
  <w:endnote w:type="continuationSeparator" w:id="0">
    <w:p w:rsidR="0068454C" w:rsidRDefault="0068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ECF" w:rsidRDefault="00202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F5EB1F" wp14:editId="304A072A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933EDB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23019653" wp14:editId="0EF0AD3F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01965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54C" w:rsidRDefault="0068454C">
      <w:r>
        <w:separator/>
      </w:r>
    </w:p>
  </w:footnote>
  <w:footnote w:type="continuationSeparator" w:id="0">
    <w:p w:rsidR="0068454C" w:rsidRDefault="00684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ECF" w:rsidRDefault="00202E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4B7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3D40CEF2" wp14:editId="7A4FFB78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98225B3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696F1776" wp14:editId="65E40738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50607D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55A34"/>
    <w:multiLevelType w:val="hybridMultilevel"/>
    <w:tmpl w:val="40963E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155B2"/>
    <w:rsid w:val="0003255E"/>
    <w:rsid w:val="00032CBD"/>
    <w:rsid w:val="00043390"/>
    <w:rsid w:val="00052E6A"/>
    <w:rsid w:val="000535B2"/>
    <w:rsid w:val="000621FA"/>
    <w:rsid w:val="0006304A"/>
    <w:rsid w:val="00063926"/>
    <w:rsid w:val="0006767D"/>
    <w:rsid w:val="000706A4"/>
    <w:rsid w:val="00071852"/>
    <w:rsid w:val="000A3179"/>
    <w:rsid w:val="000B03C1"/>
    <w:rsid w:val="000B6489"/>
    <w:rsid w:val="000C1EE2"/>
    <w:rsid w:val="000E7AD0"/>
    <w:rsid w:val="00126562"/>
    <w:rsid w:val="00143A3D"/>
    <w:rsid w:val="00154D0F"/>
    <w:rsid w:val="001678FF"/>
    <w:rsid w:val="001B74E4"/>
    <w:rsid w:val="001C78F9"/>
    <w:rsid w:val="001E15DC"/>
    <w:rsid w:val="001E2966"/>
    <w:rsid w:val="001E4C81"/>
    <w:rsid w:val="00201AB9"/>
    <w:rsid w:val="00202ECF"/>
    <w:rsid w:val="00234A03"/>
    <w:rsid w:val="00257188"/>
    <w:rsid w:val="00292584"/>
    <w:rsid w:val="00293C40"/>
    <w:rsid w:val="002A4718"/>
    <w:rsid w:val="002C1AA4"/>
    <w:rsid w:val="00301F51"/>
    <w:rsid w:val="00302E04"/>
    <w:rsid w:val="003313B8"/>
    <w:rsid w:val="00337EF9"/>
    <w:rsid w:val="00343E42"/>
    <w:rsid w:val="00344A74"/>
    <w:rsid w:val="0039595E"/>
    <w:rsid w:val="003A203E"/>
    <w:rsid w:val="003A76C7"/>
    <w:rsid w:val="003B77C7"/>
    <w:rsid w:val="00410496"/>
    <w:rsid w:val="004167D0"/>
    <w:rsid w:val="00416A60"/>
    <w:rsid w:val="004213DA"/>
    <w:rsid w:val="00451A21"/>
    <w:rsid w:val="004537B5"/>
    <w:rsid w:val="00484B9E"/>
    <w:rsid w:val="004974BE"/>
    <w:rsid w:val="004B50C2"/>
    <w:rsid w:val="004B6613"/>
    <w:rsid w:val="004D22D3"/>
    <w:rsid w:val="004E3664"/>
    <w:rsid w:val="004F0DAC"/>
    <w:rsid w:val="004F121D"/>
    <w:rsid w:val="004F25FC"/>
    <w:rsid w:val="004F5E9E"/>
    <w:rsid w:val="005001A0"/>
    <w:rsid w:val="00536998"/>
    <w:rsid w:val="00540FEF"/>
    <w:rsid w:val="005420FC"/>
    <w:rsid w:val="00576863"/>
    <w:rsid w:val="00576D58"/>
    <w:rsid w:val="00585837"/>
    <w:rsid w:val="005A20B4"/>
    <w:rsid w:val="005B53B6"/>
    <w:rsid w:val="005C3D38"/>
    <w:rsid w:val="005F43EA"/>
    <w:rsid w:val="005F4E42"/>
    <w:rsid w:val="005F5E36"/>
    <w:rsid w:val="00612033"/>
    <w:rsid w:val="00614E2E"/>
    <w:rsid w:val="00632B78"/>
    <w:rsid w:val="006821DE"/>
    <w:rsid w:val="0068454C"/>
    <w:rsid w:val="006C4B34"/>
    <w:rsid w:val="006C5498"/>
    <w:rsid w:val="006E2982"/>
    <w:rsid w:val="006F09F3"/>
    <w:rsid w:val="0070781A"/>
    <w:rsid w:val="00710C49"/>
    <w:rsid w:val="007202AA"/>
    <w:rsid w:val="007234B9"/>
    <w:rsid w:val="00734DE4"/>
    <w:rsid w:val="00737235"/>
    <w:rsid w:val="0076108F"/>
    <w:rsid w:val="0077112C"/>
    <w:rsid w:val="00771DEA"/>
    <w:rsid w:val="00785653"/>
    <w:rsid w:val="00795673"/>
    <w:rsid w:val="007956D4"/>
    <w:rsid w:val="007A01D8"/>
    <w:rsid w:val="007A1361"/>
    <w:rsid w:val="007C7583"/>
    <w:rsid w:val="007D54CF"/>
    <w:rsid w:val="007D6FDD"/>
    <w:rsid w:val="007E0D14"/>
    <w:rsid w:val="007F5ADA"/>
    <w:rsid w:val="00813319"/>
    <w:rsid w:val="0082005D"/>
    <w:rsid w:val="00823C04"/>
    <w:rsid w:val="00824BFB"/>
    <w:rsid w:val="00867168"/>
    <w:rsid w:val="00870B00"/>
    <w:rsid w:val="00875FD0"/>
    <w:rsid w:val="00877B5D"/>
    <w:rsid w:val="00885055"/>
    <w:rsid w:val="008E4C0A"/>
    <w:rsid w:val="008F1505"/>
    <w:rsid w:val="008F549B"/>
    <w:rsid w:val="008F698A"/>
    <w:rsid w:val="00911D03"/>
    <w:rsid w:val="00913F38"/>
    <w:rsid w:val="00952ED4"/>
    <w:rsid w:val="00957B28"/>
    <w:rsid w:val="00967281"/>
    <w:rsid w:val="0098168B"/>
    <w:rsid w:val="00983C7D"/>
    <w:rsid w:val="00983E53"/>
    <w:rsid w:val="009D4247"/>
    <w:rsid w:val="009E3A6A"/>
    <w:rsid w:val="009F47CE"/>
    <w:rsid w:val="00A14383"/>
    <w:rsid w:val="00A2187F"/>
    <w:rsid w:val="00A22D11"/>
    <w:rsid w:val="00A264E6"/>
    <w:rsid w:val="00A31AD0"/>
    <w:rsid w:val="00A3515E"/>
    <w:rsid w:val="00A41F18"/>
    <w:rsid w:val="00A47629"/>
    <w:rsid w:val="00A63BFB"/>
    <w:rsid w:val="00A642D5"/>
    <w:rsid w:val="00A65046"/>
    <w:rsid w:val="00A669C1"/>
    <w:rsid w:val="00A943A7"/>
    <w:rsid w:val="00A97EE1"/>
    <w:rsid w:val="00AA192C"/>
    <w:rsid w:val="00AA2322"/>
    <w:rsid w:val="00AD11AD"/>
    <w:rsid w:val="00AD4EC0"/>
    <w:rsid w:val="00AE4C23"/>
    <w:rsid w:val="00AE5E75"/>
    <w:rsid w:val="00AF2790"/>
    <w:rsid w:val="00AF4747"/>
    <w:rsid w:val="00AF49A7"/>
    <w:rsid w:val="00B00D69"/>
    <w:rsid w:val="00B32A0B"/>
    <w:rsid w:val="00B62778"/>
    <w:rsid w:val="00B83623"/>
    <w:rsid w:val="00BB0CBD"/>
    <w:rsid w:val="00BC6FDB"/>
    <w:rsid w:val="00BE11F8"/>
    <w:rsid w:val="00C0228C"/>
    <w:rsid w:val="00C02E46"/>
    <w:rsid w:val="00C07310"/>
    <w:rsid w:val="00C17DEB"/>
    <w:rsid w:val="00C24710"/>
    <w:rsid w:val="00C24DD9"/>
    <w:rsid w:val="00C321E4"/>
    <w:rsid w:val="00C372E6"/>
    <w:rsid w:val="00C43918"/>
    <w:rsid w:val="00C5260E"/>
    <w:rsid w:val="00C535C2"/>
    <w:rsid w:val="00C536F4"/>
    <w:rsid w:val="00C5592D"/>
    <w:rsid w:val="00C55ACD"/>
    <w:rsid w:val="00C63A5F"/>
    <w:rsid w:val="00C77D3F"/>
    <w:rsid w:val="00C946F3"/>
    <w:rsid w:val="00C95973"/>
    <w:rsid w:val="00CD445B"/>
    <w:rsid w:val="00CD7B99"/>
    <w:rsid w:val="00CE3C45"/>
    <w:rsid w:val="00CF2767"/>
    <w:rsid w:val="00D03DA8"/>
    <w:rsid w:val="00D04E86"/>
    <w:rsid w:val="00D07261"/>
    <w:rsid w:val="00D17D55"/>
    <w:rsid w:val="00D26088"/>
    <w:rsid w:val="00D32392"/>
    <w:rsid w:val="00D64185"/>
    <w:rsid w:val="00D76D33"/>
    <w:rsid w:val="00D84B77"/>
    <w:rsid w:val="00D8666E"/>
    <w:rsid w:val="00DA1616"/>
    <w:rsid w:val="00DB6E70"/>
    <w:rsid w:val="00DC46DC"/>
    <w:rsid w:val="00DC63F8"/>
    <w:rsid w:val="00DF0392"/>
    <w:rsid w:val="00E4034F"/>
    <w:rsid w:val="00E42476"/>
    <w:rsid w:val="00E63CC3"/>
    <w:rsid w:val="00E80DAA"/>
    <w:rsid w:val="00E9390A"/>
    <w:rsid w:val="00E94043"/>
    <w:rsid w:val="00EA1552"/>
    <w:rsid w:val="00EA25C0"/>
    <w:rsid w:val="00EA5B37"/>
    <w:rsid w:val="00EC15E3"/>
    <w:rsid w:val="00EC7B79"/>
    <w:rsid w:val="00ED0DD1"/>
    <w:rsid w:val="00ED3A71"/>
    <w:rsid w:val="00EE5439"/>
    <w:rsid w:val="00EE7334"/>
    <w:rsid w:val="00EF33BC"/>
    <w:rsid w:val="00F211C1"/>
    <w:rsid w:val="00F27E97"/>
    <w:rsid w:val="00F33068"/>
    <w:rsid w:val="00F41D63"/>
    <w:rsid w:val="00F46D07"/>
    <w:rsid w:val="00F474E4"/>
    <w:rsid w:val="00F52CA4"/>
    <w:rsid w:val="00F7561A"/>
    <w:rsid w:val="00F93327"/>
    <w:rsid w:val="00F9345F"/>
    <w:rsid w:val="00F964E2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44540-1033-473A-85FA-BBFDCDE6E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2020-01-23T05:20:00Z</dcterms:created>
  <dcterms:modified xsi:type="dcterms:W3CDTF">2020-01-23T05:20:00Z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0b648b1b-1393-49cf-af2c-ab6c1a708db1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