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4769E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1937526F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A62274A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A3179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>
        <w:rPr>
          <w:rStyle w:val="Strong"/>
          <w:rFonts w:ascii="Calibri Light" w:hAnsi="Calibri Light"/>
          <w:sz w:val="25"/>
          <w:szCs w:val="25"/>
        </w:rPr>
        <w:t>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228A4037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CCE3B0C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Periodic Review of</w:t>
      </w:r>
      <w:r w:rsidR="00963F12">
        <w:rPr>
          <w:rStyle w:val="Strong"/>
          <w:rFonts w:ascii="Calibri Light" w:hAnsi="Calibri Light"/>
          <w:sz w:val="25"/>
          <w:szCs w:val="25"/>
        </w:rPr>
        <w:t xml:space="preserve"> Kiribati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7EBC169E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0BCB4BF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326EB4EA" w14:textId="77777777"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C1F5151" w14:textId="13C6A5D2" w:rsidR="006C5498" w:rsidRPr="00963F12" w:rsidRDefault="00963F12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963F12">
        <w:rPr>
          <w:rStyle w:val="Strong"/>
          <w:rFonts w:ascii="Calibri Light" w:hAnsi="Calibri Light"/>
          <w:sz w:val="25"/>
          <w:szCs w:val="25"/>
        </w:rPr>
        <w:t xml:space="preserve">20 </w:t>
      </w:r>
      <w:r w:rsidR="00EC15E3" w:rsidRPr="00963F12">
        <w:rPr>
          <w:rStyle w:val="Strong"/>
          <w:rFonts w:ascii="Calibri Light" w:hAnsi="Calibri Light"/>
          <w:sz w:val="25"/>
          <w:szCs w:val="25"/>
        </w:rPr>
        <w:t xml:space="preserve">January </w:t>
      </w:r>
      <w:r w:rsidR="00C43D00">
        <w:rPr>
          <w:rStyle w:val="Strong"/>
          <w:rFonts w:ascii="Calibri Light" w:hAnsi="Calibri Light"/>
          <w:sz w:val="25"/>
          <w:szCs w:val="25"/>
        </w:rPr>
        <w:t>2020</w:t>
      </w:r>
    </w:p>
    <w:p w14:paraId="387F883D" w14:textId="77777777"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F9A50A6" w14:textId="77777777" w:rsidR="00071852" w:rsidRP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Thank you, [President/Vice President]</w:t>
      </w:r>
    </w:p>
    <w:p w14:paraId="2E14A488" w14:textId="77777777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14:paraId="68F8C008" w14:textId="0792F1EA" w:rsidR="00AD6BF3" w:rsidRDefault="00961201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963F12">
        <w:rPr>
          <w:rFonts w:ascii="Calibri Light" w:hAnsi="Calibri Light"/>
          <w:bCs/>
          <w:sz w:val="25"/>
          <w:szCs w:val="25"/>
        </w:rPr>
        <w:t xml:space="preserve">Australia commends Kiribati on </w:t>
      </w:r>
      <w:r w:rsidR="001973BE">
        <w:rPr>
          <w:rFonts w:ascii="Calibri Light" w:hAnsi="Calibri Light"/>
          <w:bCs/>
          <w:sz w:val="25"/>
          <w:szCs w:val="25"/>
        </w:rPr>
        <w:t>its efforts</w:t>
      </w:r>
      <w:r w:rsidR="004D2653">
        <w:rPr>
          <w:rFonts w:ascii="Calibri Light" w:hAnsi="Calibri Light"/>
          <w:bCs/>
          <w:sz w:val="25"/>
          <w:szCs w:val="25"/>
        </w:rPr>
        <w:t xml:space="preserve"> to strengthen human rights</w:t>
      </w:r>
      <w:r w:rsidR="00E31047">
        <w:rPr>
          <w:rFonts w:ascii="Calibri Light" w:hAnsi="Calibri Light"/>
          <w:bCs/>
          <w:sz w:val="25"/>
          <w:szCs w:val="25"/>
        </w:rPr>
        <w:t>,</w:t>
      </w:r>
      <w:r w:rsidR="004D2653">
        <w:rPr>
          <w:rFonts w:ascii="Calibri Light" w:hAnsi="Calibri Light"/>
          <w:bCs/>
          <w:sz w:val="25"/>
          <w:szCs w:val="25"/>
        </w:rPr>
        <w:t xml:space="preserve"> includ</w:t>
      </w:r>
      <w:r w:rsidR="00E31047">
        <w:rPr>
          <w:rFonts w:ascii="Calibri Light" w:hAnsi="Calibri Light"/>
          <w:bCs/>
          <w:sz w:val="25"/>
          <w:szCs w:val="25"/>
        </w:rPr>
        <w:t>ing</w:t>
      </w:r>
      <w:r w:rsidR="004D2653">
        <w:rPr>
          <w:rFonts w:ascii="Calibri Light" w:hAnsi="Calibri Light"/>
          <w:bCs/>
          <w:sz w:val="25"/>
          <w:szCs w:val="25"/>
        </w:rPr>
        <w:t xml:space="preserve"> development of </w:t>
      </w:r>
      <w:r w:rsidR="000F1B22">
        <w:rPr>
          <w:rFonts w:ascii="Calibri Light" w:hAnsi="Calibri Light"/>
          <w:bCs/>
          <w:sz w:val="25"/>
          <w:szCs w:val="25"/>
        </w:rPr>
        <w:t xml:space="preserve">a </w:t>
      </w:r>
      <w:r w:rsidRPr="000853F5">
        <w:rPr>
          <w:rFonts w:ascii="Calibri Light" w:hAnsi="Calibri Light"/>
          <w:bCs/>
          <w:i/>
          <w:sz w:val="25"/>
          <w:szCs w:val="25"/>
        </w:rPr>
        <w:t>National Youth Policy</w:t>
      </w:r>
      <w:r w:rsidR="000F1B22">
        <w:rPr>
          <w:rFonts w:ascii="Calibri Light" w:hAnsi="Calibri Light"/>
          <w:bCs/>
          <w:sz w:val="25"/>
          <w:szCs w:val="25"/>
        </w:rPr>
        <w:t>,</w:t>
      </w:r>
      <w:r w:rsidRPr="00963F12">
        <w:rPr>
          <w:rFonts w:ascii="Calibri Light" w:hAnsi="Calibri Light"/>
          <w:bCs/>
          <w:sz w:val="25"/>
          <w:szCs w:val="25"/>
        </w:rPr>
        <w:t xml:space="preserve"> </w:t>
      </w:r>
      <w:r w:rsidRPr="000853F5">
        <w:rPr>
          <w:rFonts w:ascii="Calibri Light" w:hAnsi="Calibri Light"/>
          <w:bCs/>
          <w:i/>
          <w:sz w:val="25"/>
          <w:szCs w:val="25"/>
        </w:rPr>
        <w:t>National Disability Policy</w:t>
      </w:r>
      <w:r w:rsidR="000F1B22">
        <w:rPr>
          <w:rFonts w:ascii="Calibri Light" w:hAnsi="Calibri Light"/>
          <w:bCs/>
          <w:sz w:val="25"/>
          <w:szCs w:val="25"/>
        </w:rPr>
        <w:t>,</w:t>
      </w:r>
      <w:r w:rsidRPr="00963F12">
        <w:rPr>
          <w:rFonts w:ascii="Calibri Light" w:hAnsi="Calibri Light"/>
          <w:bCs/>
          <w:sz w:val="25"/>
          <w:szCs w:val="25"/>
        </w:rPr>
        <w:t xml:space="preserve"> and </w:t>
      </w:r>
      <w:r w:rsidR="00963F12" w:rsidRPr="000853F5">
        <w:rPr>
          <w:rFonts w:ascii="Calibri Light" w:hAnsi="Calibri Light"/>
          <w:bCs/>
          <w:i/>
          <w:sz w:val="25"/>
          <w:szCs w:val="25"/>
        </w:rPr>
        <w:t xml:space="preserve">National Policy on </w:t>
      </w:r>
      <w:r w:rsidRPr="000853F5">
        <w:rPr>
          <w:rFonts w:ascii="Calibri Light" w:hAnsi="Calibri Light"/>
          <w:bCs/>
          <w:i/>
          <w:sz w:val="25"/>
          <w:szCs w:val="25"/>
        </w:rPr>
        <w:t>Gender Equality and Women</w:t>
      </w:r>
      <w:r w:rsidR="00963F12" w:rsidRPr="000853F5">
        <w:rPr>
          <w:rFonts w:ascii="Calibri Light" w:hAnsi="Calibri Light"/>
          <w:bCs/>
          <w:i/>
          <w:sz w:val="25"/>
          <w:szCs w:val="25"/>
        </w:rPr>
        <w:t>’s Development</w:t>
      </w:r>
      <w:r w:rsidR="00A46257">
        <w:rPr>
          <w:rFonts w:ascii="Calibri Light" w:hAnsi="Calibri Light"/>
          <w:bCs/>
          <w:sz w:val="25"/>
          <w:szCs w:val="25"/>
        </w:rPr>
        <w:t>. We also acknowledge the progress Kiribati has made in expanding access to essential services – particularly education and health.</w:t>
      </w:r>
    </w:p>
    <w:p w14:paraId="29EBEFD0" w14:textId="77777777" w:rsidR="00AD6BF3" w:rsidRDefault="00AD6B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CAD123A" w14:textId="25D0B062" w:rsidR="00760B0F" w:rsidRDefault="004D2653" w:rsidP="00760B0F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r w:rsidR="000C56F7">
        <w:rPr>
          <w:rFonts w:ascii="Calibri Light" w:hAnsi="Calibri Light"/>
          <w:bCs/>
          <w:sz w:val="25"/>
          <w:szCs w:val="25"/>
        </w:rPr>
        <w:t xml:space="preserve">commends the steps taken to reduce </w:t>
      </w:r>
      <w:r>
        <w:rPr>
          <w:rFonts w:ascii="Calibri Light" w:hAnsi="Calibri Light"/>
          <w:bCs/>
          <w:sz w:val="25"/>
          <w:szCs w:val="25"/>
        </w:rPr>
        <w:t>vi</w:t>
      </w:r>
      <w:r w:rsidRPr="00963F12">
        <w:rPr>
          <w:rFonts w:ascii="Calibri Light" w:hAnsi="Calibri Light"/>
          <w:bCs/>
          <w:sz w:val="25"/>
          <w:szCs w:val="25"/>
        </w:rPr>
        <w:t xml:space="preserve">olence </w:t>
      </w:r>
      <w:r>
        <w:rPr>
          <w:rFonts w:ascii="Calibri Light" w:hAnsi="Calibri Light"/>
          <w:bCs/>
          <w:sz w:val="25"/>
          <w:szCs w:val="25"/>
        </w:rPr>
        <w:t>against women and girls</w:t>
      </w:r>
      <w:r w:rsidR="0048703D">
        <w:rPr>
          <w:rFonts w:ascii="Calibri Light" w:hAnsi="Calibri Light"/>
          <w:bCs/>
          <w:sz w:val="25"/>
          <w:szCs w:val="25"/>
        </w:rPr>
        <w:t>,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0C56F7">
        <w:rPr>
          <w:rFonts w:ascii="Calibri Light" w:hAnsi="Calibri Light"/>
          <w:bCs/>
          <w:sz w:val="25"/>
          <w:szCs w:val="25"/>
        </w:rPr>
        <w:t xml:space="preserve">and </w:t>
      </w:r>
      <w:r w:rsidR="009A2939">
        <w:rPr>
          <w:rFonts w:ascii="Calibri Light" w:hAnsi="Calibri Light"/>
          <w:bCs/>
          <w:sz w:val="25"/>
          <w:szCs w:val="25"/>
        </w:rPr>
        <w:t xml:space="preserve">notes </w:t>
      </w:r>
      <w:r w:rsidR="000C56F7">
        <w:rPr>
          <w:rFonts w:ascii="Calibri Light" w:hAnsi="Calibri Light"/>
          <w:bCs/>
          <w:sz w:val="25"/>
          <w:szCs w:val="25"/>
        </w:rPr>
        <w:t xml:space="preserve">this </w:t>
      </w:r>
      <w:r>
        <w:rPr>
          <w:rFonts w:ascii="Calibri Light" w:hAnsi="Calibri Light"/>
          <w:bCs/>
          <w:sz w:val="25"/>
          <w:szCs w:val="25"/>
        </w:rPr>
        <w:t xml:space="preserve">remains a significant </w:t>
      </w:r>
      <w:r w:rsidRPr="00963F12">
        <w:rPr>
          <w:rFonts w:ascii="Calibri Light" w:hAnsi="Calibri Light"/>
          <w:bCs/>
          <w:sz w:val="25"/>
          <w:szCs w:val="25"/>
        </w:rPr>
        <w:t>challenge</w:t>
      </w:r>
      <w:r w:rsidR="009A2939">
        <w:rPr>
          <w:rFonts w:ascii="Calibri Light" w:hAnsi="Calibri Light"/>
          <w:bCs/>
          <w:sz w:val="25"/>
          <w:szCs w:val="25"/>
        </w:rPr>
        <w:t xml:space="preserve"> within the existing criminal justice framework</w:t>
      </w:r>
      <w:r w:rsidRPr="00963F12">
        <w:rPr>
          <w:rFonts w:ascii="Calibri Light" w:hAnsi="Calibri Light"/>
          <w:bCs/>
          <w:sz w:val="25"/>
          <w:szCs w:val="25"/>
        </w:rPr>
        <w:t>.</w:t>
      </w:r>
      <w:r>
        <w:rPr>
          <w:rFonts w:ascii="Calibri Light" w:hAnsi="Calibri Light"/>
          <w:bCs/>
          <w:sz w:val="25"/>
          <w:szCs w:val="25"/>
        </w:rPr>
        <w:t xml:space="preserve"> </w:t>
      </w:r>
    </w:p>
    <w:p w14:paraId="36A10853" w14:textId="77777777" w:rsidR="00760B0F" w:rsidRDefault="00760B0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AC9160B" w14:textId="77777777" w:rsidR="00071852" w:rsidRPr="00104434" w:rsidRDefault="00760B0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104434">
        <w:rPr>
          <w:rFonts w:ascii="Calibri Light" w:hAnsi="Calibri Light"/>
          <w:bCs/>
          <w:sz w:val="25"/>
          <w:szCs w:val="25"/>
        </w:rPr>
        <w:t xml:space="preserve">Australia </w:t>
      </w:r>
      <w:r w:rsidR="00071852" w:rsidRPr="00104434">
        <w:rPr>
          <w:rFonts w:ascii="Calibri Light" w:hAnsi="Calibri Light"/>
          <w:bCs/>
          <w:sz w:val="25"/>
          <w:szCs w:val="25"/>
        </w:rPr>
        <w:t>recommends that</w:t>
      </w:r>
      <w:r w:rsidR="00961201" w:rsidRPr="00104434">
        <w:rPr>
          <w:rFonts w:ascii="Calibri Light" w:hAnsi="Calibri Light"/>
          <w:bCs/>
          <w:sz w:val="25"/>
          <w:szCs w:val="25"/>
        </w:rPr>
        <w:t xml:space="preserve"> </w:t>
      </w:r>
      <w:r w:rsidR="00961201" w:rsidRPr="00104434">
        <w:rPr>
          <w:rFonts w:ascii="Calibri Light" w:hAnsi="Calibri Light"/>
          <w:b/>
          <w:bCs/>
          <w:sz w:val="25"/>
          <w:szCs w:val="25"/>
        </w:rPr>
        <w:t>Kiribati</w:t>
      </w:r>
      <w:r w:rsidR="00071852" w:rsidRPr="00104434">
        <w:rPr>
          <w:rFonts w:ascii="Calibri Light" w:hAnsi="Calibri Light"/>
          <w:b/>
          <w:bCs/>
          <w:sz w:val="25"/>
          <w:szCs w:val="25"/>
        </w:rPr>
        <w:t>:</w:t>
      </w:r>
    </w:p>
    <w:p w14:paraId="6F5F7F2E" w14:textId="77777777" w:rsidR="00AD6BF3" w:rsidRPr="00104434" w:rsidRDefault="00AD6B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3D9F0A16" w14:textId="717030A7" w:rsidR="00AD6BF3" w:rsidRPr="00E06A93" w:rsidRDefault="00382E64" w:rsidP="00AD6BF3">
      <w:pPr>
        <w:pStyle w:val="NormalWeb"/>
        <w:numPr>
          <w:ilvl w:val="0"/>
          <w:numId w:val="3"/>
        </w:numPr>
        <w:spacing w:after="240"/>
        <w:rPr>
          <w:rFonts w:ascii="Calibri Light" w:hAnsi="Calibri Light" w:cs="Calibri Light"/>
          <w:b/>
          <w:sz w:val="25"/>
          <w:szCs w:val="25"/>
        </w:rPr>
      </w:pPr>
      <w:r w:rsidRPr="00E06A93">
        <w:rPr>
          <w:rFonts w:ascii="Calibri Light" w:hAnsi="Calibri Light" w:cs="Calibri Light"/>
          <w:b/>
          <w:sz w:val="25"/>
          <w:szCs w:val="25"/>
        </w:rPr>
        <w:t>Carr</w:t>
      </w:r>
      <w:r w:rsidR="00936EE4">
        <w:rPr>
          <w:rFonts w:ascii="Calibri Light" w:hAnsi="Calibri Light" w:cs="Calibri Light"/>
          <w:b/>
          <w:sz w:val="25"/>
          <w:szCs w:val="25"/>
        </w:rPr>
        <w:t>ies</w:t>
      </w:r>
      <w:r w:rsidRPr="00E06A93">
        <w:rPr>
          <w:rFonts w:ascii="Calibri Light" w:hAnsi="Calibri Light" w:cs="Calibri Light"/>
          <w:b/>
          <w:sz w:val="25"/>
          <w:szCs w:val="25"/>
        </w:rPr>
        <w:t xml:space="preserve"> </w:t>
      </w:r>
      <w:r w:rsidR="00D042BF" w:rsidRPr="00E06A93">
        <w:rPr>
          <w:rFonts w:ascii="Calibri Light" w:hAnsi="Calibri Light" w:cs="Calibri Light"/>
          <w:b/>
          <w:sz w:val="25"/>
          <w:szCs w:val="25"/>
        </w:rPr>
        <w:t>out,</w:t>
      </w:r>
      <w:r w:rsidR="00AD6BF3" w:rsidRPr="00E06A93">
        <w:rPr>
          <w:rFonts w:ascii="Calibri Light" w:hAnsi="Calibri Light" w:cs="Calibri Light"/>
          <w:b/>
          <w:sz w:val="25"/>
          <w:szCs w:val="25"/>
        </w:rPr>
        <w:t xml:space="preserve"> </w:t>
      </w:r>
      <w:r w:rsidR="00D042BF" w:rsidRPr="00E06A93">
        <w:rPr>
          <w:rFonts w:ascii="Calibri Light" w:hAnsi="Calibri Light" w:cs="Calibri Light"/>
          <w:b/>
          <w:sz w:val="25"/>
          <w:szCs w:val="25"/>
        </w:rPr>
        <w:t xml:space="preserve">in full, the </w:t>
      </w:r>
      <w:r w:rsidR="00D042BF" w:rsidRPr="00E06A93">
        <w:rPr>
          <w:rFonts w:ascii="Calibri Light" w:hAnsi="Calibri Light" w:cs="Calibri Light"/>
          <w:b/>
          <w:i/>
          <w:iCs/>
          <w:sz w:val="25"/>
          <w:szCs w:val="25"/>
        </w:rPr>
        <w:t>Family Peace Act (2014)</w:t>
      </w:r>
      <w:r w:rsidR="00D042BF" w:rsidRPr="00E06A93">
        <w:rPr>
          <w:rFonts w:ascii="Calibri Light" w:hAnsi="Calibri Light" w:cs="Calibri Light"/>
          <w:b/>
          <w:sz w:val="25"/>
          <w:szCs w:val="25"/>
        </w:rPr>
        <w:t xml:space="preserve"> Implementation Plan in order </w:t>
      </w:r>
      <w:r w:rsidR="00AD6BF3" w:rsidRPr="00E06A93">
        <w:rPr>
          <w:rFonts w:ascii="Calibri Light" w:hAnsi="Calibri Light" w:cs="Calibri Light"/>
          <w:b/>
          <w:sz w:val="25"/>
          <w:szCs w:val="25"/>
        </w:rPr>
        <w:t xml:space="preserve">to </w:t>
      </w:r>
      <w:r>
        <w:rPr>
          <w:rFonts w:ascii="Calibri Light" w:hAnsi="Calibri Light" w:cs="Calibri Light"/>
          <w:b/>
          <w:sz w:val="25"/>
          <w:szCs w:val="25"/>
        </w:rPr>
        <w:t>counter</w:t>
      </w:r>
      <w:r w:rsidRPr="00E06A93">
        <w:rPr>
          <w:rFonts w:ascii="Calibri Light" w:hAnsi="Calibri Light" w:cs="Calibri Light"/>
          <w:b/>
          <w:sz w:val="25"/>
          <w:szCs w:val="25"/>
        </w:rPr>
        <w:t xml:space="preserve"> </w:t>
      </w:r>
      <w:r w:rsidR="00AD6BF3" w:rsidRPr="00E06A93">
        <w:rPr>
          <w:rFonts w:ascii="Calibri Light" w:hAnsi="Calibri Light" w:cs="Calibri Light"/>
          <w:b/>
          <w:sz w:val="25"/>
          <w:szCs w:val="25"/>
        </w:rPr>
        <w:t xml:space="preserve">domestic violence </w:t>
      </w:r>
      <w:r w:rsidR="0014343A" w:rsidRPr="00E06A93">
        <w:rPr>
          <w:rFonts w:ascii="Calibri Light" w:hAnsi="Calibri Light" w:cs="Calibri Light"/>
          <w:b/>
          <w:sz w:val="25"/>
          <w:szCs w:val="25"/>
        </w:rPr>
        <w:t>and support survivors</w:t>
      </w:r>
      <w:r w:rsidR="00AD6BF3" w:rsidRPr="00E06A93">
        <w:rPr>
          <w:rFonts w:ascii="Calibri Light" w:hAnsi="Calibri Light" w:cs="Calibri Light"/>
          <w:b/>
          <w:sz w:val="25"/>
          <w:szCs w:val="25"/>
        </w:rPr>
        <w:t>.</w:t>
      </w:r>
    </w:p>
    <w:p w14:paraId="25FA490D" w14:textId="4ED5D873" w:rsidR="00BD5164" w:rsidRDefault="00BD5164" w:rsidP="00A46257">
      <w:pPr>
        <w:pStyle w:val="NormalWeb"/>
        <w:numPr>
          <w:ilvl w:val="0"/>
          <w:numId w:val="3"/>
        </w:numPr>
        <w:spacing w:after="240"/>
        <w:rPr>
          <w:rFonts w:ascii="Calibri Light" w:hAnsi="Calibri Light" w:cs="Calibri Light"/>
          <w:b/>
          <w:sz w:val="25"/>
          <w:szCs w:val="25"/>
        </w:rPr>
      </w:pPr>
      <w:r w:rsidRPr="00E06A93">
        <w:rPr>
          <w:rFonts w:ascii="Calibri Light" w:hAnsi="Calibri Light" w:cs="Calibri Light"/>
          <w:b/>
          <w:sz w:val="25"/>
          <w:szCs w:val="25"/>
        </w:rPr>
        <w:t>Enact</w:t>
      </w:r>
      <w:r w:rsidR="00936EE4">
        <w:rPr>
          <w:rFonts w:ascii="Calibri Light" w:hAnsi="Calibri Light" w:cs="Calibri Light"/>
          <w:b/>
          <w:sz w:val="25"/>
          <w:szCs w:val="25"/>
        </w:rPr>
        <w:t>s</w:t>
      </w:r>
      <w:r w:rsidRPr="00E06A93">
        <w:rPr>
          <w:rFonts w:ascii="Calibri Light" w:hAnsi="Calibri Light" w:cs="Calibri Light"/>
          <w:b/>
          <w:sz w:val="25"/>
          <w:szCs w:val="25"/>
        </w:rPr>
        <w:t xml:space="preserve"> legislation </w:t>
      </w:r>
      <w:r w:rsidR="000F1B22" w:rsidRPr="00E06A93">
        <w:rPr>
          <w:rFonts w:ascii="Calibri Light" w:hAnsi="Calibri Light" w:cs="Calibri Light"/>
          <w:b/>
          <w:sz w:val="25"/>
          <w:szCs w:val="25"/>
        </w:rPr>
        <w:t xml:space="preserve">to strengthen criminal procedures, police powers and evidence laws relating to </w:t>
      </w:r>
      <w:r w:rsidR="001F7BED">
        <w:rPr>
          <w:rFonts w:ascii="Calibri Light" w:hAnsi="Calibri Light" w:cs="Calibri Light"/>
          <w:b/>
          <w:sz w:val="25"/>
          <w:szCs w:val="25"/>
        </w:rPr>
        <w:t xml:space="preserve">all forms of </w:t>
      </w:r>
      <w:r w:rsidRPr="00E06A93">
        <w:rPr>
          <w:rFonts w:ascii="Calibri Light" w:hAnsi="Calibri Light" w:cs="Calibri Light"/>
          <w:b/>
          <w:sz w:val="25"/>
          <w:szCs w:val="25"/>
        </w:rPr>
        <w:t>violence against women and girls</w:t>
      </w:r>
      <w:r w:rsidR="000F1B22" w:rsidRPr="00E06A93">
        <w:rPr>
          <w:rFonts w:ascii="Calibri Light" w:hAnsi="Calibri Light" w:cs="Calibri Light"/>
          <w:b/>
          <w:sz w:val="25"/>
          <w:szCs w:val="25"/>
        </w:rPr>
        <w:t>, and</w:t>
      </w:r>
      <w:r w:rsidRPr="00E06A93">
        <w:rPr>
          <w:rFonts w:ascii="Calibri Light" w:hAnsi="Calibri Light" w:cs="Calibri Light"/>
          <w:b/>
          <w:sz w:val="25"/>
          <w:szCs w:val="25"/>
        </w:rPr>
        <w:t xml:space="preserve"> </w:t>
      </w:r>
      <w:r w:rsidR="000F1B22" w:rsidRPr="00E06A93">
        <w:rPr>
          <w:rFonts w:ascii="Calibri Light" w:hAnsi="Calibri Light" w:cs="Calibri Light"/>
          <w:b/>
          <w:sz w:val="25"/>
          <w:szCs w:val="25"/>
        </w:rPr>
        <w:t>ensure</w:t>
      </w:r>
      <w:r w:rsidR="00936EE4">
        <w:rPr>
          <w:rFonts w:ascii="Calibri Light" w:hAnsi="Calibri Light" w:cs="Calibri Light"/>
          <w:b/>
          <w:sz w:val="25"/>
          <w:szCs w:val="25"/>
        </w:rPr>
        <w:t>s</w:t>
      </w:r>
      <w:r w:rsidR="00657CA5">
        <w:rPr>
          <w:rFonts w:ascii="Calibri Light" w:hAnsi="Calibri Light" w:cs="Calibri Light"/>
          <w:b/>
          <w:sz w:val="25"/>
          <w:szCs w:val="25"/>
        </w:rPr>
        <w:t xml:space="preserve"> </w:t>
      </w:r>
      <w:r w:rsidR="00FB77EF">
        <w:rPr>
          <w:rFonts w:ascii="Calibri Light" w:hAnsi="Calibri Light" w:cs="Calibri Light"/>
          <w:b/>
          <w:sz w:val="25"/>
          <w:szCs w:val="25"/>
        </w:rPr>
        <w:t>that survivors</w:t>
      </w:r>
      <w:r w:rsidR="00657CA5">
        <w:rPr>
          <w:rFonts w:ascii="Calibri Light" w:hAnsi="Calibri Light" w:cs="Calibri Light"/>
          <w:b/>
          <w:sz w:val="25"/>
          <w:szCs w:val="25"/>
        </w:rPr>
        <w:t xml:space="preserve"> </w:t>
      </w:r>
      <w:r w:rsidR="007158FA">
        <w:rPr>
          <w:rFonts w:ascii="Calibri Light" w:hAnsi="Calibri Light" w:cs="Calibri Light"/>
          <w:b/>
          <w:sz w:val="25"/>
          <w:szCs w:val="25"/>
        </w:rPr>
        <w:t>have access to legal safeguards including</w:t>
      </w:r>
      <w:r w:rsidRPr="00E06A93">
        <w:rPr>
          <w:rFonts w:ascii="Calibri Light" w:hAnsi="Calibri Light" w:cs="Calibri Light"/>
          <w:b/>
          <w:sz w:val="25"/>
          <w:szCs w:val="25"/>
        </w:rPr>
        <w:t xml:space="preserve"> protection </w:t>
      </w:r>
      <w:r w:rsidR="00104434" w:rsidRPr="00E06A93">
        <w:rPr>
          <w:rFonts w:ascii="Calibri Light" w:hAnsi="Calibri Light" w:cs="Calibri Light"/>
          <w:b/>
          <w:sz w:val="25"/>
          <w:szCs w:val="25"/>
        </w:rPr>
        <w:t xml:space="preserve">orders </w:t>
      </w:r>
      <w:r w:rsidRPr="00E06A93">
        <w:rPr>
          <w:rFonts w:ascii="Calibri Light" w:hAnsi="Calibri Light" w:cs="Calibri Light"/>
          <w:b/>
          <w:sz w:val="25"/>
          <w:szCs w:val="25"/>
        </w:rPr>
        <w:t>and civil orders.</w:t>
      </w:r>
    </w:p>
    <w:p w14:paraId="131F3BFE" w14:textId="1A2B989A" w:rsidR="00632F5E" w:rsidRDefault="00DD4EC9" w:rsidP="00632F5E">
      <w:pPr>
        <w:pStyle w:val="NormalWeb"/>
        <w:numPr>
          <w:ilvl w:val="0"/>
          <w:numId w:val="3"/>
        </w:numPr>
        <w:spacing w:after="240"/>
        <w:rPr>
          <w:rFonts w:ascii="Calibri Light" w:hAnsi="Calibri Light" w:cs="Calibri Light"/>
          <w:b/>
          <w:sz w:val="25"/>
          <w:szCs w:val="25"/>
        </w:rPr>
      </w:pPr>
      <w:r>
        <w:rPr>
          <w:rFonts w:ascii="Calibri Light" w:hAnsi="Calibri Light" w:cs="Calibri Light"/>
          <w:b/>
          <w:sz w:val="25"/>
          <w:szCs w:val="25"/>
        </w:rPr>
        <w:t>Ensure</w:t>
      </w:r>
      <w:r w:rsidR="00936EE4">
        <w:rPr>
          <w:rFonts w:ascii="Calibri Light" w:hAnsi="Calibri Light" w:cs="Calibri Light"/>
          <w:b/>
          <w:sz w:val="25"/>
          <w:szCs w:val="25"/>
        </w:rPr>
        <w:t>s</w:t>
      </w:r>
      <w:r w:rsidR="002932E9">
        <w:rPr>
          <w:rFonts w:ascii="Calibri Light" w:hAnsi="Calibri Light" w:cs="Calibri Light"/>
          <w:b/>
          <w:sz w:val="25"/>
          <w:szCs w:val="25"/>
        </w:rPr>
        <w:t xml:space="preserve"> universal access to sexual and reproductive health and rights is incorporated into the next </w:t>
      </w:r>
      <w:r w:rsidR="002932E9" w:rsidRPr="00FB77EF">
        <w:rPr>
          <w:rFonts w:ascii="Calibri Light" w:hAnsi="Calibri Light" w:cs="Calibri Light"/>
          <w:b/>
          <w:i/>
          <w:sz w:val="25"/>
          <w:szCs w:val="25"/>
        </w:rPr>
        <w:t>National Development Plan for 2021 – 2025</w:t>
      </w:r>
      <w:r w:rsidR="002932E9">
        <w:rPr>
          <w:rFonts w:ascii="Calibri Light" w:hAnsi="Calibri Light" w:cs="Calibri Light"/>
          <w:b/>
          <w:sz w:val="25"/>
          <w:szCs w:val="25"/>
        </w:rPr>
        <w:t xml:space="preserve">, consistent with </w:t>
      </w:r>
      <w:r w:rsidR="00C61EFC">
        <w:rPr>
          <w:rFonts w:ascii="Calibri Light" w:hAnsi="Calibri Light" w:cs="Calibri Light"/>
          <w:b/>
          <w:sz w:val="25"/>
          <w:szCs w:val="25"/>
        </w:rPr>
        <w:t xml:space="preserve">UNFPA </w:t>
      </w:r>
      <w:r w:rsidR="002932E9">
        <w:rPr>
          <w:rFonts w:ascii="Calibri Light" w:hAnsi="Calibri Light" w:cs="Calibri Light"/>
          <w:b/>
          <w:sz w:val="25"/>
          <w:szCs w:val="25"/>
        </w:rPr>
        <w:t>technical guidelines</w:t>
      </w:r>
      <w:r w:rsidR="00632F5E">
        <w:rPr>
          <w:rFonts w:ascii="Calibri Light" w:hAnsi="Calibri Light" w:cs="Calibri Light"/>
          <w:b/>
          <w:sz w:val="25"/>
          <w:szCs w:val="25"/>
        </w:rPr>
        <w:t>.</w:t>
      </w:r>
    </w:p>
    <w:p w14:paraId="3341909D" w14:textId="599E76B4" w:rsidR="00991DB9" w:rsidRPr="00FB77EF" w:rsidRDefault="00DD4EC9">
      <w:pPr>
        <w:pStyle w:val="ListParagraph"/>
        <w:numPr>
          <w:ilvl w:val="0"/>
          <w:numId w:val="3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Style w:val="Strong"/>
          <w:rFonts w:ascii="Calibri Light" w:hAnsi="Calibri Light" w:cs="Calibri Light"/>
          <w:bCs w:val="0"/>
          <w:sz w:val="25"/>
          <w:szCs w:val="25"/>
        </w:rPr>
        <w:t>Repeal</w:t>
      </w:r>
      <w:r w:rsidR="00936EE4">
        <w:rPr>
          <w:rStyle w:val="Strong"/>
          <w:rFonts w:ascii="Calibri Light" w:hAnsi="Calibri Light" w:cs="Calibri Light"/>
          <w:bCs w:val="0"/>
          <w:sz w:val="25"/>
          <w:szCs w:val="25"/>
        </w:rPr>
        <w:t>s</w:t>
      </w:r>
      <w:r w:rsidR="00534314">
        <w:rPr>
          <w:rStyle w:val="Strong"/>
          <w:rFonts w:ascii="Calibri Light" w:hAnsi="Calibri Light" w:cs="Calibri Light"/>
          <w:bCs w:val="0"/>
          <w:sz w:val="25"/>
          <w:szCs w:val="25"/>
        </w:rPr>
        <w:t xml:space="preserve"> sections 153 – 155 of the Penal Code and d</w:t>
      </w:r>
      <w:r>
        <w:rPr>
          <w:rFonts w:ascii="Calibri Light" w:hAnsi="Calibri Light" w:cs="Calibri Light"/>
          <w:b/>
          <w:sz w:val="25"/>
          <w:szCs w:val="25"/>
        </w:rPr>
        <w:t>ecriminalise</w:t>
      </w:r>
      <w:r w:rsidR="00936EE4">
        <w:rPr>
          <w:rFonts w:ascii="Calibri Light" w:hAnsi="Calibri Light" w:cs="Calibri Light"/>
          <w:b/>
          <w:sz w:val="25"/>
          <w:szCs w:val="25"/>
        </w:rPr>
        <w:t>s</w:t>
      </w:r>
      <w:r w:rsidR="00BD5164" w:rsidRPr="00E06A93">
        <w:rPr>
          <w:rFonts w:ascii="Calibri Light" w:hAnsi="Calibri Light" w:cs="Calibri Light"/>
          <w:b/>
          <w:sz w:val="25"/>
          <w:szCs w:val="25"/>
        </w:rPr>
        <w:t xml:space="preserve"> </w:t>
      </w:r>
      <w:r w:rsidR="00E31047" w:rsidRPr="00E06A93">
        <w:rPr>
          <w:rFonts w:ascii="Calibri Light" w:hAnsi="Calibri Light" w:cs="Calibri Light"/>
          <w:b/>
          <w:sz w:val="25"/>
          <w:szCs w:val="25"/>
        </w:rPr>
        <w:t xml:space="preserve">all forms of </w:t>
      </w:r>
      <w:r w:rsidR="00BD5164" w:rsidRPr="00E06A93">
        <w:rPr>
          <w:rFonts w:ascii="Calibri Light" w:hAnsi="Calibri Light" w:cs="Calibri Light"/>
          <w:b/>
          <w:sz w:val="25"/>
          <w:szCs w:val="25"/>
        </w:rPr>
        <w:t>consensual sexual relations between adults</w:t>
      </w:r>
      <w:r w:rsidR="00D042BF" w:rsidRPr="00E06A93">
        <w:rPr>
          <w:rFonts w:ascii="Calibri Light" w:hAnsi="Calibri Light" w:cs="Calibri Light"/>
          <w:b/>
          <w:sz w:val="25"/>
          <w:szCs w:val="25"/>
        </w:rPr>
        <w:t>, including between adults of the same sex.</w:t>
      </w:r>
    </w:p>
    <w:p w14:paraId="0BD495AA" w14:textId="77777777" w:rsidR="00536BFF" w:rsidRPr="00536BFF" w:rsidRDefault="00536BFF" w:rsidP="00536BFF">
      <w:pPr>
        <w:pStyle w:val="ListParagraph"/>
        <w:rPr>
          <w:rStyle w:val="Strong"/>
          <w:rFonts w:ascii="Calibri Light" w:hAnsi="Calibri Light" w:cs="Calibri Light"/>
          <w:b w:val="0"/>
          <w:bCs w:val="0"/>
        </w:rPr>
      </w:pPr>
    </w:p>
    <w:p w14:paraId="0DD15071" w14:textId="5A1B8460" w:rsidR="00071852" w:rsidRPr="00536BFF" w:rsidRDefault="00536BFF" w:rsidP="00536BFF">
      <w:p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Style w:val="Strong"/>
          <w:rFonts w:ascii="Calibri Light" w:hAnsi="Calibri Light" w:cs="Calibri Light"/>
          <w:b w:val="0"/>
          <w:bCs w:val="0"/>
        </w:rPr>
        <w:t>[</w:t>
      </w:r>
      <w:r w:rsidR="007158FA">
        <w:rPr>
          <w:rStyle w:val="Strong"/>
          <w:rFonts w:ascii="Calibri Light" w:hAnsi="Calibri Light" w:cs="Calibri Light"/>
          <w:b w:val="0"/>
          <w:bCs w:val="0"/>
        </w:rPr>
        <w:t>19</w:t>
      </w:r>
      <w:r w:rsidR="00C61EFC">
        <w:rPr>
          <w:rStyle w:val="Strong"/>
          <w:rFonts w:ascii="Calibri Light" w:hAnsi="Calibri Light" w:cs="Calibri Light"/>
          <w:b w:val="0"/>
          <w:bCs w:val="0"/>
        </w:rPr>
        <w:t>1</w:t>
      </w:r>
      <w:r w:rsidR="007158FA" w:rsidRPr="00536BFF">
        <w:rPr>
          <w:rStyle w:val="Strong"/>
          <w:rFonts w:ascii="Calibri Light" w:hAnsi="Calibri Light" w:cs="Calibri Light"/>
          <w:b w:val="0"/>
          <w:bCs w:val="0"/>
        </w:rPr>
        <w:t xml:space="preserve"> </w:t>
      </w:r>
      <w:r w:rsidR="00AD6BF3" w:rsidRPr="00536BFF">
        <w:rPr>
          <w:rStyle w:val="Strong"/>
          <w:rFonts w:ascii="Calibri Light" w:hAnsi="Calibri Light" w:cs="Calibri Light"/>
          <w:b w:val="0"/>
          <w:bCs w:val="0"/>
        </w:rPr>
        <w:t xml:space="preserve">words] </w:t>
      </w:r>
    </w:p>
    <w:sectPr w:rsidR="00071852" w:rsidRPr="00536BFF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40AB" w14:textId="77777777" w:rsidR="00DF37DC" w:rsidRDefault="00DF37DC">
      <w:r>
        <w:separator/>
      </w:r>
    </w:p>
  </w:endnote>
  <w:endnote w:type="continuationSeparator" w:id="0">
    <w:p w14:paraId="7B2B84A0" w14:textId="77777777" w:rsidR="00DF37DC" w:rsidRDefault="00DF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9B3C" w14:textId="77777777" w:rsidR="00207416" w:rsidRDefault="0020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5336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BA16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05FB21" wp14:editId="3280040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6DB8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7427F8C7" wp14:editId="3C7FE1E1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94AAF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C82DC2A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7F8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11094AAF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2C82DC2A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C36CD" w14:textId="77777777" w:rsidR="00DF37DC" w:rsidRDefault="00DF37DC">
      <w:r>
        <w:separator/>
      </w:r>
    </w:p>
  </w:footnote>
  <w:footnote w:type="continuationSeparator" w:id="0">
    <w:p w14:paraId="6F6B06C0" w14:textId="77777777" w:rsidR="00DF37DC" w:rsidRDefault="00DF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A5102" w14:textId="77777777" w:rsidR="00207416" w:rsidRDefault="00207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1A62" w14:textId="2CD35E94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7E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D735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225B50B7" wp14:editId="24343EA5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00F20F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3540255" wp14:editId="48EA27CF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5B8EC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F3D4A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63D1"/>
    <w:multiLevelType w:val="hybridMultilevel"/>
    <w:tmpl w:val="C9F69F1A"/>
    <w:lvl w:ilvl="0" w:tplc="1008895A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color w:val="000000"/>
        <w:sz w:val="25"/>
        <w:szCs w:val="25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16BFE"/>
    <w:rsid w:val="0003255E"/>
    <w:rsid w:val="00032CBD"/>
    <w:rsid w:val="00033F76"/>
    <w:rsid w:val="00043390"/>
    <w:rsid w:val="00052E6A"/>
    <w:rsid w:val="000535B2"/>
    <w:rsid w:val="000621FA"/>
    <w:rsid w:val="00063926"/>
    <w:rsid w:val="0006767D"/>
    <w:rsid w:val="000706A4"/>
    <w:rsid w:val="00071852"/>
    <w:rsid w:val="000853F5"/>
    <w:rsid w:val="0009299C"/>
    <w:rsid w:val="000A3179"/>
    <w:rsid w:val="000B03C1"/>
    <w:rsid w:val="000B6489"/>
    <w:rsid w:val="000C1EE2"/>
    <w:rsid w:val="000C56F7"/>
    <w:rsid w:val="000E7AD0"/>
    <w:rsid w:val="000F1B22"/>
    <w:rsid w:val="00104434"/>
    <w:rsid w:val="00126562"/>
    <w:rsid w:val="0014343A"/>
    <w:rsid w:val="00143A3D"/>
    <w:rsid w:val="00154D0F"/>
    <w:rsid w:val="001678FF"/>
    <w:rsid w:val="001973BE"/>
    <w:rsid w:val="001B74E4"/>
    <w:rsid w:val="001C78F9"/>
    <w:rsid w:val="001E15DC"/>
    <w:rsid w:val="001E2966"/>
    <w:rsid w:val="001E4C81"/>
    <w:rsid w:val="001F7BED"/>
    <w:rsid w:val="00201AB9"/>
    <w:rsid w:val="00201EEA"/>
    <w:rsid w:val="00207416"/>
    <w:rsid w:val="00234A03"/>
    <w:rsid w:val="00257188"/>
    <w:rsid w:val="00292584"/>
    <w:rsid w:val="002932E9"/>
    <w:rsid w:val="00293C40"/>
    <w:rsid w:val="002A4718"/>
    <w:rsid w:val="002A6883"/>
    <w:rsid w:val="002C1AA4"/>
    <w:rsid w:val="002E1466"/>
    <w:rsid w:val="002F3E13"/>
    <w:rsid w:val="00301F51"/>
    <w:rsid w:val="00302E04"/>
    <w:rsid w:val="003313B8"/>
    <w:rsid w:val="00343E42"/>
    <w:rsid w:val="00344A74"/>
    <w:rsid w:val="003525E4"/>
    <w:rsid w:val="00354F9B"/>
    <w:rsid w:val="00355F06"/>
    <w:rsid w:val="00382E64"/>
    <w:rsid w:val="0039595E"/>
    <w:rsid w:val="003A203E"/>
    <w:rsid w:val="003A56B3"/>
    <w:rsid w:val="003B77C7"/>
    <w:rsid w:val="00410496"/>
    <w:rsid w:val="004167D0"/>
    <w:rsid w:val="004213DA"/>
    <w:rsid w:val="00451A21"/>
    <w:rsid w:val="004537B5"/>
    <w:rsid w:val="00484B9E"/>
    <w:rsid w:val="0048703D"/>
    <w:rsid w:val="004974BE"/>
    <w:rsid w:val="004B50C2"/>
    <w:rsid w:val="004B6613"/>
    <w:rsid w:val="004D22D3"/>
    <w:rsid w:val="004D2653"/>
    <w:rsid w:val="004E3664"/>
    <w:rsid w:val="004F121D"/>
    <w:rsid w:val="004F5E9E"/>
    <w:rsid w:val="005107CC"/>
    <w:rsid w:val="00524891"/>
    <w:rsid w:val="00534314"/>
    <w:rsid w:val="00536998"/>
    <w:rsid w:val="00536BFF"/>
    <w:rsid w:val="00540FEF"/>
    <w:rsid w:val="005420FC"/>
    <w:rsid w:val="00576D58"/>
    <w:rsid w:val="00585837"/>
    <w:rsid w:val="005A20B4"/>
    <w:rsid w:val="005C3D38"/>
    <w:rsid w:val="005C58E1"/>
    <w:rsid w:val="005F43EA"/>
    <w:rsid w:val="005F4E42"/>
    <w:rsid w:val="005F5E36"/>
    <w:rsid w:val="00604E23"/>
    <w:rsid w:val="00612033"/>
    <w:rsid w:val="00614E2E"/>
    <w:rsid w:val="00632B78"/>
    <w:rsid w:val="00632F5E"/>
    <w:rsid w:val="00646A56"/>
    <w:rsid w:val="00657CA5"/>
    <w:rsid w:val="006615AC"/>
    <w:rsid w:val="006C4B34"/>
    <w:rsid w:val="006C5498"/>
    <w:rsid w:val="006E2982"/>
    <w:rsid w:val="006F09F3"/>
    <w:rsid w:val="0070781A"/>
    <w:rsid w:val="00710C49"/>
    <w:rsid w:val="007158FA"/>
    <w:rsid w:val="007202AA"/>
    <w:rsid w:val="007234B9"/>
    <w:rsid w:val="00724CA9"/>
    <w:rsid w:val="0073179C"/>
    <w:rsid w:val="00734DE4"/>
    <w:rsid w:val="00735FCF"/>
    <w:rsid w:val="00737235"/>
    <w:rsid w:val="00760B0F"/>
    <w:rsid w:val="0076108F"/>
    <w:rsid w:val="0077112C"/>
    <w:rsid w:val="00785653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67168"/>
    <w:rsid w:val="00870B00"/>
    <w:rsid w:val="00875FD0"/>
    <w:rsid w:val="00877B5D"/>
    <w:rsid w:val="00885055"/>
    <w:rsid w:val="008E4C0A"/>
    <w:rsid w:val="00911D03"/>
    <w:rsid w:val="00913F38"/>
    <w:rsid w:val="00936EE4"/>
    <w:rsid w:val="00952ED4"/>
    <w:rsid w:val="00957B28"/>
    <w:rsid w:val="00961201"/>
    <w:rsid w:val="00963F12"/>
    <w:rsid w:val="00967281"/>
    <w:rsid w:val="0098168B"/>
    <w:rsid w:val="00983E53"/>
    <w:rsid w:val="00991DB9"/>
    <w:rsid w:val="009A2939"/>
    <w:rsid w:val="009D4247"/>
    <w:rsid w:val="009D4645"/>
    <w:rsid w:val="009F47CE"/>
    <w:rsid w:val="00A041C8"/>
    <w:rsid w:val="00A14383"/>
    <w:rsid w:val="00A22D11"/>
    <w:rsid w:val="00A264E6"/>
    <w:rsid w:val="00A31AD0"/>
    <w:rsid w:val="00A3515E"/>
    <w:rsid w:val="00A41F18"/>
    <w:rsid w:val="00A46257"/>
    <w:rsid w:val="00A515DC"/>
    <w:rsid w:val="00A53EF4"/>
    <w:rsid w:val="00A63BFB"/>
    <w:rsid w:val="00A642D5"/>
    <w:rsid w:val="00A669C1"/>
    <w:rsid w:val="00A943A7"/>
    <w:rsid w:val="00A97EE1"/>
    <w:rsid w:val="00AA192C"/>
    <w:rsid w:val="00AA2322"/>
    <w:rsid w:val="00AB7A88"/>
    <w:rsid w:val="00AD11AD"/>
    <w:rsid w:val="00AD4EC0"/>
    <w:rsid w:val="00AD5B31"/>
    <w:rsid w:val="00AD6BF3"/>
    <w:rsid w:val="00AE5E75"/>
    <w:rsid w:val="00AF2790"/>
    <w:rsid w:val="00AF4747"/>
    <w:rsid w:val="00AF49A7"/>
    <w:rsid w:val="00B00D69"/>
    <w:rsid w:val="00B31374"/>
    <w:rsid w:val="00B316E2"/>
    <w:rsid w:val="00B32A0B"/>
    <w:rsid w:val="00B3742F"/>
    <w:rsid w:val="00B62778"/>
    <w:rsid w:val="00B83623"/>
    <w:rsid w:val="00BB0CBD"/>
    <w:rsid w:val="00BC6FDB"/>
    <w:rsid w:val="00BD352F"/>
    <w:rsid w:val="00BD5164"/>
    <w:rsid w:val="00BE11F8"/>
    <w:rsid w:val="00C02E46"/>
    <w:rsid w:val="00C07310"/>
    <w:rsid w:val="00C17DEB"/>
    <w:rsid w:val="00C2239B"/>
    <w:rsid w:val="00C24710"/>
    <w:rsid w:val="00C24DD9"/>
    <w:rsid w:val="00C31135"/>
    <w:rsid w:val="00C321E4"/>
    <w:rsid w:val="00C372E6"/>
    <w:rsid w:val="00C42974"/>
    <w:rsid w:val="00C43D00"/>
    <w:rsid w:val="00C5260E"/>
    <w:rsid w:val="00C535C2"/>
    <w:rsid w:val="00C536F4"/>
    <w:rsid w:val="00C5592D"/>
    <w:rsid w:val="00C55ACD"/>
    <w:rsid w:val="00C61EFC"/>
    <w:rsid w:val="00C63A5F"/>
    <w:rsid w:val="00C77D3F"/>
    <w:rsid w:val="00C9260F"/>
    <w:rsid w:val="00C946F3"/>
    <w:rsid w:val="00C95973"/>
    <w:rsid w:val="00CD445B"/>
    <w:rsid w:val="00CD7B99"/>
    <w:rsid w:val="00CF2767"/>
    <w:rsid w:val="00D03DA8"/>
    <w:rsid w:val="00D042BF"/>
    <w:rsid w:val="00D07261"/>
    <w:rsid w:val="00D17D55"/>
    <w:rsid w:val="00D26088"/>
    <w:rsid w:val="00D32392"/>
    <w:rsid w:val="00D57CA8"/>
    <w:rsid w:val="00D64185"/>
    <w:rsid w:val="00D8202D"/>
    <w:rsid w:val="00D8666E"/>
    <w:rsid w:val="00DB6E70"/>
    <w:rsid w:val="00DC46DC"/>
    <w:rsid w:val="00DC63F8"/>
    <w:rsid w:val="00DD4EC9"/>
    <w:rsid w:val="00DF0392"/>
    <w:rsid w:val="00DF37DC"/>
    <w:rsid w:val="00E06A93"/>
    <w:rsid w:val="00E07B51"/>
    <w:rsid w:val="00E31047"/>
    <w:rsid w:val="00E42476"/>
    <w:rsid w:val="00E6113C"/>
    <w:rsid w:val="00E63CC3"/>
    <w:rsid w:val="00E80DAA"/>
    <w:rsid w:val="00E9390A"/>
    <w:rsid w:val="00E95575"/>
    <w:rsid w:val="00EA1552"/>
    <w:rsid w:val="00EA25C0"/>
    <w:rsid w:val="00EA5B37"/>
    <w:rsid w:val="00EC15E3"/>
    <w:rsid w:val="00EC7B79"/>
    <w:rsid w:val="00ED3A71"/>
    <w:rsid w:val="00EE5439"/>
    <w:rsid w:val="00EE7334"/>
    <w:rsid w:val="00EF33BC"/>
    <w:rsid w:val="00F04479"/>
    <w:rsid w:val="00F211C1"/>
    <w:rsid w:val="00F27E97"/>
    <w:rsid w:val="00F33068"/>
    <w:rsid w:val="00F46D07"/>
    <w:rsid w:val="00F474E4"/>
    <w:rsid w:val="00F51DAA"/>
    <w:rsid w:val="00F52CA4"/>
    <w:rsid w:val="00F7561A"/>
    <w:rsid w:val="00F76BA7"/>
    <w:rsid w:val="00F76CE2"/>
    <w:rsid w:val="00F93327"/>
    <w:rsid w:val="00F9345F"/>
    <w:rsid w:val="00F964E2"/>
    <w:rsid w:val="00FB77E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080C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5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2B1F-C727-476F-A53A-313912D9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2020-02-15T05:31:00Z</dcterms:created>
  <dcterms:modified xsi:type="dcterms:W3CDTF">2020-02-15T05:31:00Z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344a5ca9-aeea-4459-9009-264e6a950310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