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19737B" w:rsidRDefault="0019737B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19737B">
        <w:rPr>
          <w:rStyle w:val="Strong"/>
          <w:rFonts w:ascii="Calibri Light" w:hAnsi="Calibri Light"/>
          <w:sz w:val="25"/>
          <w:szCs w:val="25"/>
        </w:rPr>
        <w:t>Universal Periodic Review Working Group – 3</w:t>
      </w:r>
      <w:r w:rsidR="00764FE7">
        <w:rPr>
          <w:rStyle w:val="Strong"/>
          <w:rFonts w:ascii="Calibri Light" w:hAnsi="Calibri Light"/>
          <w:sz w:val="25"/>
          <w:szCs w:val="25"/>
        </w:rPr>
        <w:t>4th</w:t>
      </w:r>
      <w:r w:rsidRPr="0019737B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212E32" w:rsidRPr="0019737B" w:rsidRDefault="00212E32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19737B" w:rsidRDefault="0019737B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19737B">
        <w:rPr>
          <w:rStyle w:val="Strong"/>
          <w:rFonts w:ascii="Calibri Light" w:hAnsi="Calibri Light"/>
          <w:sz w:val="25"/>
          <w:szCs w:val="25"/>
        </w:rPr>
        <w:t>U</w:t>
      </w:r>
      <w:r w:rsidR="00764FE7">
        <w:rPr>
          <w:rStyle w:val="Strong"/>
          <w:rFonts w:ascii="Calibri Light" w:hAnsi="Calibri Light"/>
          <w:sz w:val="25"/>
          <w:szCs w:val="25"/>
        </w:rPr>
        <w:t>nivers</w:t>
      </w:r>
      <w:r w:rsidR="00933391">
        <w:rPr>
          <w:rStyle w:val="Strong"/>
          <w:rFonts w:ascii="Calibri Light" w:hAnsi="Calibri Light"/>
          <w:sz w:val="25"/>
          <w:szCs w:val="25"/>
        </w:rPr>
        <w:t>al Periodic Review of Angola</w:t>
      </w:r>
    </w:p>
    <w:p w:rsidR="00212E32" w:rsidRPr="0019737B" w:rsidRDefault="00212E32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19737B" w:rsidRDefault="0019737B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19737B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212E32" w:rsidRDefault="00212E32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E6548A" w:rsidRPr="004C7079" w:rsidRDefault="00263ACB" w:rsidP="00E6548A">
      <w:pPr>
        <w:jc w:val="center"/>
        <w:rPr>
          <w:rFonts w:ascii="Calibri Light" w:hAnsi="Calibri Light" w:cs="Calibri Light"/>
          <w:b/>
          <w:color w:val="FF0000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Thursday </w:t>
      </w:r>
      <w:r w:rsidR="00E67AB6">
        <w:rPr>
          <w:rStyle w:val="Strong"/>
          <w:rFonts w:ascii="Calibri Light" w:hAnsi="Calibri Light"/>
          <w:sz w:val="25"/>
          <w:szCs w:val="25"/>
        </w:rPr>
        <w:t xml:space="preserve">7 </w:t>
      </w:r>
      <w:r w:rsidR="00212E32">
        <w:rPr>
          <w:rStyle w:val="Strong"/>
          <w:rFonts w:ascii="Calibri Light" w:hAnsi="Calibri Light"/>
          <w:sz w:val="25"/>
          <w:szCs w:val="25"/>
        </w:rPr>
        <w:t>November 2019</w:t>
      </w:r>
    </w:p>
    <w:p w:rsidR="00212E32" w:rsidRDefault="00212E32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E56D5B" w:rsidRPr="0019737B" w:rsidRDefault="00E56D5B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4B0F9A" w:rsidRDefault="004B0F9A" w:rsidP="0019737B">
      <w:pPr>
        <w:pStyle w:val="NormalWeb"/>
        <w:tabs>
          <w:tab w:val="left" w:pos="1134"/>
        </w:tabs>
        <w:ind w:right="-45"/>
        <w:jc w:val="both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Thank you, [President/Vice President].</w:t>
      </w:r>
    </w:p>
    <w:p w:rsidR="004B0F9A" w:rsidRDefault="004B0F9A" w:rsidP="0019737B">
      <w:pPr>
        <w:pStyle w:val="NormalWeb"/>
        <w:tabs>
          <w:tab w:val="left" w:pos="1134"/>
        </w:tabs>
        <w:ind w:right="-45"/>
        <w:jc w:val="both"/>
        <w:rPr>
          <w:rFonts w:ascii="Calibri Light" w:hAnsi="Calibri Light"/>
          <w:bCs/>
          <w:sz w:val="25"/>
          <w:szCs w:val="25"/>
        </w:rPr>
      </w:pPr>
    </w:p>
    <w:p w:rsidR="005A792F" w:rsidRDefault="00805129" w:rsidP="005A792F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b w:val="0"/>
          <w:sz w:val="25"/>
          <w:szCs w:val="25"/>
        </w:rPr>
      </w:pPr>
      <w:r w:rsidRPr="00805129">
        <w:rPr>
          <w:rFonts w:ascii="Calibri Light" w:hAnsi="Calibri Light"/>
          <w:bCs/>
          <w:sz w:val="25"/>
          <w:szCs w:val="25"/>
        </w:rPr>
        <w:t xml:space="preserve">Australia </w:t>
      </w:r>
      <w:r w:rsidR="00573909">
        <w:rPr>
          <w:rFonts w:ascii="Calibri Light" w:hAnsi="Calibri Light"/>
          <w:bCs/>
          <w:sz w:val="25"/>
          <w:szCs w:val="25"/>
        </w:rPr>
        <w:t>acknowledges</w:t>
      </w:r>
      <w:r w:rsidRPr="00805129">
        <w:rPr>
          <w:rFonts w:ascii="Calibri Light" w:hAnsi="Calibri Light"/>
          <w:bCs/>
          <w:sz w:val="25"/>
          <w:szCs w:val="25"/>
        </w:rPr>
        <w:t xml:space="preserve"> the progress </w:t>
      </w:r>
      <w:r w:rsidR="00573909">
        <w:rPr>
          <w:rFonts w:ascii="Calibri Light" w:hAnsi="Calibri Light"/>
          <w:bCs/>
          <w:sz w:val="25"/>
          <w:szCs w:val="25"/>
        </w:rPr>
        <w:t>Angola</w:t>
      </w:r>
      <w:r w:rsidRPr="00805129">
        <w:rPr>
          <w:rFonts w:ascii="Calibri Light" w:hAnsi="Calibri Light"/>
          <w:bCs/>
          <w:sz w:val="25"/>
          <w:szCs w:val="25"/>
        </w:rPr>
        <w:t xml:space="preserve"> has made on human rights and encourages Angola to continue these positive reforms.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="00764FE7" w:rsidRPr="00764FE7">
        <w:rPr>
          <w:rStyle w:val="Strong"/>
          <w:rFonts w:ascii="Calibri Light" w:hAnsi="Calibri Light"/>
          <w:b w:val="0"/>
          <w:sz w:val="25"/>
          <w:szCs w:val="25"/>
        </w:rPr>
        <w:t>Australia</w:t>
      </w:r>
      <w:r w:rsidR="001C1175">
        <w:rPr>
          <w:rStyle w:val="Strong"/>
          <w:rFonts w:ascii="Calibri Light" w:hAnsi="Calibri Light"/>
          <w:b w:val="0"/>
          <w:sz w:val="25"/>
          <w:szCs w:val="25"/>
        </w:rPr>
        <w:t xml:space="preserve"> particularly</w:t>
      </w:r>
      <w:r w:rsidR="00764FE7" w:rsidRPr="00764FE7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1C1175">
        <w:rPr>
          <w:rStyle w:val="Strong"/>
          <w:rFonts w:ascii="Calibri Light" w:hAnsi="Calibri Light"/>
          <w:b w:val="0"/>
          <w:sz w:val="25"/>
          <w:szCs w:val="25"/>
        </w:rPr>
        <w:t>welcomes</w:t>
      </w:r>
      <w:r w:rsidR="005A792F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1C1175">
        <w:rPr>
          <w:rStyle w:val="Strong"/>
          <w:rFonts w:ascii="Calibri Light" w:hAnsi="Calibri Light"/>
          <w:b w:val="0"/>
          <w:sz w:val="25"/>
          <w:szCs w:val="25"/>
        </w:rPr>
        <w:t>the</w:t>
      </w:r>
      <w:r w:rsidR="002142C3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E307E4">
        <w:rPr>
          <w:rStyle w:val="Strong"/>
          <w:rFonts w:ascii="Calibri Light" w:hAnsi="Calibri Light"/>
          <w:b w:val="0"/>
          <w:sz w:val="25"/>
          <w:szCs w:val="25"/>
        </w:rPr>
        <w:t xml:space="preserve">Penal Code </w:t>
      </w:r>
      <w:r w:rsidR="005A792F">
        <w:rPr>
          <w:rStyle w:val="Strong"/>
          <w:rFonts w:ascii="Calibri Light" w:hAnsi="Calibri Light"/>
          <w:b w:val="0"/>
          <w:sz w:val="25"/>
          <w:szCs w:val="25"/>
        </w:rPr>
        <w:t xml:space="preserve">reform </w:t>
      </w:r>
      <w:r w:rsidR="005B40A1">
        <w:rPr>
          <w:rStyle w:val="Strong"/>
          <w:rFonts w:ascii="Calibri Light" w:hAnsi="Calibri Light"/>
          <w:b w:val="0"/>
          <w:sz w:val="25"/>
          <w:szCs w:val="25"/>
        </w:rPr>
        <w:t>which ends</w:t>
      </w:r>
      <w:r w:rsidR="00E307E4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E55027">
        <w:rPr>
          <w:rStyle w:val="Strong"/>
          <w:rFonts w:ascii="Calibri Light" w:hAnsi="Calibri Light"/>
          <w:b w:val="0"/>
          <w:sz w:val="25"/>
          <w:szCs w:val="25"/>
        </w:rPr>
        <w:t xml:space="preserve">the </w:t>
      </w:r>
      <w:r w:rsidR="00933391">
        <w:rPr>
          <w:rStyle w:val="Strong"/>
          <w:rFonts w:ascii="Calibri Light" w:hAnsi="Calibri Light"/>
          <w:b w:val="0"/>
          <w:sz w:val="25"/>
          <w:szCs w:val="25"/>
        </w:rPr>
        <w:t xml:space="preserve">criminalisation of </w:t>
      </w:r>
      <w:r w:rsidR="005B40A1">
        <w:rPr>
          <w:rStyle w:val="Strong"/>
          <w:rFonts w:ascii="Calibri Light" w:hAnsi="Calibri Light"/>
          <w:b w:val="0"/>
          <w:sz w:val="25"/>
          <w:szCs w:val="25"/>
        </w:rPr>
        <w:t xml:space="preserve">homosexuality and bans </w:t>
      </w:r>
      <w:r w:rsidR="00933391">
        <w:rPr>
          <w:rStyle w:val="Strong"/>
          <w:rFonts w:ascii="Calibri Light" w:hAnsi="Calibri Light"/>
          <w:b w:val="0"/>
          <w:sz w:val="25"/>
          <w:szCs w:val="25"/>
        </w:rPr>
        <w:t>discrimination on the grounds o</w:t>
      </w:r>
      <w:r w:rsidR="00E307E4">
        <w:rPr>
          <w:rStyle w:val="Strong"/>
          <w:rFonts w:ascii="Calibri Light" w:hAnsi="Calibri Light"/>
          <w:b w:val="0"/>
          <w:sz w:val="25"/>
          <w:szCs w:val="25"/>
        </w:rPr>
        <w:t>f sexual orientation</w:t>
      </w:r>
      <w:r w:rsidR="00933391">
        <w:rPr>
          <w:rStyle w:val="Strong"/>
          <w:rFonts w:ascii="Calibri Light" w:hAnsi="Calibri Light"/>
          <w:b w:val="0"/>
          <w:sz w:val="25"/>
          <w:szCs w:val="25"/>
        </w:rPr>
        <w:t xml:space="preserve">. </w:t>
      </w:r>
    </w:p>
    <w:p w:rsidR="005A792F" w:rsidRDefault="005A792F" w:rsidP="005A792F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b w:val="0"/>
          <w:sz w:val="25"/>
          <w:szCs w:val="25"/>
        </w:rPr>
      </w:pPr>
    </w:p>
    <w:p w:rsidR="00E55027" w:rsidRDefault="00630F17" w:rsidP="005A792F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 xml:space="preserve">Australia </w:t>
      </w:r>
      <w:r w:rsidR="001C1175">
        <w:rPr>
          <w:rStyle w:val="Strong"/>
          <w:rFonts w:ascii="Calibri Light" w:hAnsi="Calibri Light"/>
          <w:b w:val="0"/>
          <w:sz w:val="25"/>
          <w:szCs w:val="25"/>
        </w:rPr>
        <w:t xml:space="preserve">also </w:t>
      </w:r>
      <w:r>
        <w:rPr>
          <w:rStyle w:val="Strong"/>
          <w:rFonts w:ascii="Calibri Light" w:hAnsi="Calibri Light"/>
          <w:b w:val="0"/>
          <w:sz w:val="25"/>
          <w:szCs w:val="25"/>
        </w:rPr>
        <w:t>welcomes recent progress combatting corruption</w:t>
      </w:r>
      <w:r w:rsidR="005A792F">
        <w:rPr>
          <w:rStyle w:val="Strong"/>
          <w:rFonts w:ascii="Calibri Light" w:hAnsi="Calibri Light"/>
          <w:b w:val="0"/>
          <w:sz w:val="25"/>
          <w:szCs w:val="25"/>
        </w:rPr>
        <w:t xml:space="preserve"> and</w:t>
      </w:r>
      <w:r w:rsidR="00764FE7" w:rsidRPr="00E55027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8E6855">
        <w:rPr>
          <w:rStyle w:val="Strong"/>
          <w:rFonts w:ascii="Calibri Light" w:hAnsi="Calibri Light"/>
          <w:b w:val="0"/>
          <w:sz w:val="25"/>
          <w:szCs w:val="25"/>
        </w:rPr>
        <w:t>commends Angola for its accession</w:t>
      </w:r>
      <w:r w:rsidR="00FA1C03" w:rsidRPr="00E55027">
        <w:rPr>
          <w:rStyle w:val="Strong"/>
          <w:rFonts w:ascii="Calibri Light" w:hAnsi="Calibri Light"/>
          <w:b w:val="0"/>
          <w:sz w:val="25"/>
          <w:szCs w:val="25"/>
        </w:rPr>
        <w:t xml:space="preserve"> on 2 October to the </w:t>
      </w:r>
      <w:r w:rsidR="00DC3ADA">
        <w:rPr>
          <w:rStyle w:val="Strong"/>
          <w:rFonts w:ascii="Calibri Light" w:hAnsi="Calibri Light"/>
          <w:b w:val="0"/>
          <w:sz w:val="25"/>
          <w:szCs w:val="25"/>
        </w:rPr>
        <w:t xml:space="preserve">Second </w:t>
      </w:r>
      <w:r w:rsidR="00FA1C03" w:rsidRPr="00E55027">
        <w:rPr>
          <w:rStyle w:val="Strong"/>
          <w:rFonts w:ascii="Calibri Light" w:hAnsi="Calibri Light"/>
          <w:b w:val="0"/>
          <w:sz w:val="25"/>
          <w:szCs w:val="25"/>
        </w:rPr>
        <w:t>Optional Protoco</w:t>
      </w:r>
      <w:r w:rsidR="00DC3ADA">
        <w:rPr>
          <w:rStyle w:val="Strong"/>
          <w:rFonts w:ascii="Calibri Light" w:hAnsi="Calibri Light"/>
          <w:b w:val="0"/>
          <w:sz w:val="25"/>
          <w:szCs w:val="25"/>
        </w:rPr>
        <w:t xml:space="preserve">l </w:t>
      </w:r>
      <w:r w:rsidR="00991675">
        <w:rPr>
          <w:rStyle w:val="Strong"/>
          <w:rFonts w:ascii="Calibri Light" w:hAnsi="Calibri Light"/>
          <w:b w:val="0"/>
          <w:sz w:val="25"/>
          <w:szCs w:val="25"/>
        </w:rPr>
        <w:t xml:space="preserve">of </w:t>
      </w:r>
      <w:r w:rsidR="002142C3">
        <w:rPr>
          <w:rStyle w:val="Strong"/>
          <w:rFonts w:ascii="Calibri Light" w:hAnsi="Calibri Light"/>
          <w:b w:val="0"/>
          <w:sz w:val="25"/>
          <w:szCs w:val="25"/>
        </w:rPr>
        <w:t>the ICCPR</w:t>
      </w:r>
      <w:r w:rsidR="00FA1C03" w:rsidRPr="00E55027">
        <w:rPr>
          <w:rStyle w:val="Strong"/>
          <w:rFonts w:ascii="Calibri Light" w:hAnsi="Calibri Light"/>
          <w:b w:val="0"/>
          <w:sz w:val="25"/>
          <w:szCs w:val="25"/>
        </w:rPr>
        <w:t xml:space="preserve">, the </w:t>
      </w:r>
      <w:r w:rsidR="00D01191">
        <w:rPr>
          <w:rStyle w:val="Strong"/>
          <w:rFonts w:ascii="Calibri Light" w:hAnsi="Calibri Light"/>
          <w:b w:val="0"/>
          <w:sz w:val="25"/>
          <w:szCs w:val="25"/>
        </w:rPr>
        <w:t>Convention against Torture and O</w:t>
      </w:r>
      <w:r w:rsidR="00FA1C03" w:rsidRPr="00E55027">
        <w:rPr>
          <w:rStyle w:val="Strong"/>
          <w:rFonts w:ascii="Calibri Light" w:hAnsi="Calibri Light"/>
          <w:b w:val="0"/>
          <w:sz w:val="25"/>
          <w:szCs w:val="25"/>
        </w:rPr>
        <w:t xml:space="preserve">ther </w:t>
      </w:r>
      <w:r w:rsidR="00D01191">
        <w:rPr>
          <w:rStyle w:val="Strong"/>
          <w:rFonts w:ascii="Calibri Light" w:hAnsi="Calibri Light"/>
          <w:b w:val="0"/>
          <w:sz w:val="25"/>
          <w:szCs w:val="25"/>
        </w:rPr>
        <w:t>Cruel Inhuman or Degrading Treatment or P</w:t>
      </w:r>
      <w:r w:rsidR="00FA1C03" w:rsidRPr="00E55027">
        <w:rPr>
          <w:rStyle w:val="Strong"/>
          <w:rFonts w:ascii="Calibri Light" w:hAnsi="Calibri Light"/>
          <w:b w:val="0"/>
          <w:sz w:val="25"/>
          <w:szCs w:val="25"/>
        </w:rPr>
        <w:t>unishmen</w:t>
      </w:r>
      <w:r w:rsidR="00D01191">
        <w:rPr>
          <w:rStyle w:val="Strong"/>
          <w:rFonts w:ascii="Calibri Light" w:hAnsi="Calibri Light"/>
          <w:b w:val="0"/>
          <w:sz w:val="25"/>
          <w:szCs w:val="25"/>
        </w:rPr>
        <w:t>t and the Convention on the Elimination of All Forms of Racial D</w:t>
      </w:r>
      <w:r w:rsidR="00FA1C03" w:rsidRPr="00E55027">
        <w:rPr>
          <w:rStyle w:val="Strong"/>
          <w:rFonts w:ascii="Calibri Light" w:hAnsi="Calibri Light"/>
          <w:b w:val="0"/>
          <w:sz w:val="25"/>
          <w:szCs w:val="25"/>
        </w:rPr>
        <w:t xml:space="preserve">iscrimination. </w:t>
      </w:r>
    </w:p>
    <w:p w:rsidR="00630F17" w:rsidRDefault="00630F17" w:rsidP="0019737B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b w:val="0"/>
          <w:sz w:val="25"/>
          <w:szCs w:val="25"/>
        </w:rPr>
      </w:pPr>
    </w:p>
    <w:p w:rsidR="00630F17" w:rsidRPr="00E55027" w:rsidRDefault="00630F17" w:rsidP="0019737B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 xml:space="preserve">Australia recommends that </w:t>
      </w:r>
      <w:r w:rsidRPr="00154009">
        <w:rPr>
          <w:rStyle w:val="Strong"/>
          <w:rFonts w:ascii="Calibri Light" w:hAnsi="Calibri Light"/>
          <w:sz w:val="25"/>
          <w:szCs w:val="25"/>
        </w:rPr>
        <w:t>Angola</w:t>
      </w:r>
      <w:r>
        <w:rPr>
          <w:rStyle w:val="Strong"/>
          <w:rFonts w:ascii="Calibri Light" w:hAnsi="Calibri Light"/>
          <w:b w:val="0"/>
          <w:sz w:val="25"/>
          <w:szCs w:val="25"/>
        </w:rPr>
        <w:t>:</w:t>
      </w:r>
    </w:p>
    <w:p w:rsidR="00764FE7" w:rsidRDefault="00764FE7" w:rsidP="0019737B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b w:val="0"/>
          <w:sz w:val="25"/>
          <w:szCs w:val="25"/>
        </w:rPr>
      </w:pPr>
    </w:p>
    <w:p w:rsidR="00D27CB7" w:rsidRDefault="00630F17" w:rsidP="00D27CB7">
      <w:pPr>
        <w:pStyle w:val="NormalWeb"/>
        <w:numPr>
          <w:ilvl w:val="0"/>
          <w:numId w:val="2"/>
        </w:numPr>
        <w:tabs>
          <w:tab w:val="left" w:pos="1134"/>
        </w:tabs>
        <w:ind w:right="-45"/>
        <w:jc w:val="both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C</w:t>
      </w:r>
      <w:r w:rsidRPr="00E67AB6">
        <w:rPr>
          <w:rStyle w:val="Strong"/>
          <w:rFonts w:ascii="Calibri Light" w:hAnsi="Calibri Light"/>
          <w:sz w:val="25"/>
          <w:szCs w:val="25"/>
        </w:rPr>
        <w:t>ontinue</w:t>
      </w:r>
      <w:r w:rsidR="00EB02B3">
        <w:rPr>
          <w:rStyle w:val="Strong"/>
          <w:rFonts w:ascii="Calibri Light" w:hAnsi="Calibri Light"/>
          <w:sz w:val="25"/>
          <w:szCs w:val="25"/>
        </w:rPr>
        <w:t>s</w:t>
      </w:r>
      <w:r w:rsidRPr="00E67AB6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805129" w:rsidRPr="00E67AB6">
        <w:rPr>
          <w:rStyle w:val="Strong"/>
          <w:rFonts w:ascii="Calibri Light" w:hAnsi="Calibri Light"/>
          <w:sz w:val="25"/>
          <w:szCs w:val="25"/>
        </w:rPr>
        <w:t>legislative reform</w:t>
      </w:r>
      <w:r w:rsidR="00835C07">
        <w:rPr>
          <w:rStyle w:val="Strong"/>
          <w:rFonts w:ascii="Calibri Light" w:hAnsi="Calibri Light"/>
          <w:sz w:val="25"/>
          <w:szCs w:val="25"/>
        </w:rPr>
        <w:t>s</w:t>
      </w:r>
      <w:r w:rsidR="00805129" w:rsidRPr="00E67AB6">
        <w:rPr>
          <w:rStyle w:val="Strong"/>
          <w:rFonts w:ascii="Calibri Light" w:hAnsi="Calibri Light"/>
          <w:sz w:val="25"/>
          <w:szCs w:val="25"/>
        </w:rPr>
        <w:t xml:space="preserve"> </w:t>
      </w:r>
      <w:r>
        <w:rPr>
          <w:rStyle w:val="Strong"/>
          <w:rFonts w:ascii="Calibri Light" w:hAnsi="Calibri Light"/>
          <w:sz w:val="25"/>
          <w:szCs w:val="25"/>
        </w:rPr>
        <w:t xml:space="preserve">to </w:t>
      </w:r>
      <w:r w:rsidRPr="00E67AB6">
        <w:rPr>
          <w:rStyle w:val="Strong"/>
          <w:rFonts w:ascii="Calibri Light" w:hAnsi="Calibri Light"/>
          <w:sz w:val="25"/>
          <w:szCs w:val="25"/>
        </w:rPr>
        <w:t>increase media freedom</w:t>
      </w:r>
      <w:r>
        <w:rPr>
          <w:rStyle w:val="Strong"/>
          <w:rFonts w:ascii="Calibri Light" w:hAnsi="Calibri Light"/>
          <w:sz w:val="25"/>
          <w:szCs w:val="25"/>
        </w:rPr>
        <w:t xml:space="preserve"> and</w:t>
      </w:r>
      <w:r w:rsidRPr="00E67AB6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835C07">
        <w:rPr>
          <w:rStyle w:val="Strong"/>
          <w:rFonts w:ascii="Calibri Light" w:hAnsi="Calibri Light"/>
          <w:sz w:val="25"/>
          <w:szCs w:val="25"/>
        </w:rPr>
        <w:t>strengthen protection of</w:t>
      </w:r>
      <w:r w:rsidRPr="00E67AB6">
        <w:rPr>
          <w:rStyle w:val="Strong"/>
          <w:rFonts w:ascii="Calibri Light" w:hAnsi="Calibri Light"/>
          <w:sz w:val="25"/>
          <w:szCs w:val="25"/>
        </w:rPr>
        <w:t xml:space="preserve"> the right</w:t>
      </w:r>
      <w:r w:rsidR="00835C07">
        <w:rPr>
          <w:rStyle w:val="Strong"/>
          <w:rFonts w:ascii="Calibri Light" w:hAnsi="Calibri Light"/>
          <w:sz w:val="25"/>
          <w:szCs w:val="25"/>
        </w:rPr>
        <w:t>s</w:t>
      </w:r>
      <w:r w:rsidRPr="00E67AB6">
        <w:rPr>
          <w:rStyle w:val="Strong"/>
          <w:rFonts w:ascii="Calibri Light" w:hAnsi="Calibri Light"/>
          <w:sz w:val="25"/>
          <w:szCs w:val="25"/>
        </w:rPr>
        <w:t xml:space="preserve"> to freedom of expression and peaceful assembly</w:t>
      </w:r>
      <w:r>
        <w:rPr>
          <w:rStyle w:val="Strong"/>
          <w:rFonts w:ascii="Calibri Light" w:hAnsi="Calibri Light"/>
          <w:sz w:val="25"/>
          <w:szCs w:val="25"/>
        </w:rPr>
        <w:t>,</w:t>
      </w:r>
      <w:r w:rsidRPr="00E67AB6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5A792F">
        <w:rPr>
          <w:rStyle w:val="Strong"/>
          <w:rFonts w:ascii="Calibri Light" w:hAnsi="Calibri Light"/>
          <w:sz w:val="25"/>
          <w:szCs w:val="25"/>
        </w:rPr>
        <w:t>and</w:t>
      </w:r>
      <w:r w:rsidR="005A792F" w:rsidRPr="00E67AB6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ED6493" w:rsidRPr="00E67AB6">
        <w:rPr>
          <w:rStyle w:val="Strong"/>
          <w:rFonts w:ascii="Calibri Light" w:hAnsi="Calibri Light"/>
          <w:sz w:val="25"/>
          <w:szCs w:val="25"/>
        </w:rPr>
        <w:t>end</w:t>
      </w:r>
      <w:r w:rsidR="00E55027" w:rsidRPr="00E67AB6">
        <w:rPr>
          <w:rStyle w:val="Strong"/>
          <w:rFonts w:ascii="Calibri Light" w:hAnsi="Calibri Light"/>
          <w:sz w:val="25"/>
          <w:szCs w:val="25"/>
        </w:rPr>
        <w:t xml:space="preserve"> the a</w:t>
      </w:r>
      <w:r w:rsidR="002142C3" w:rsidRPr="00E67AB6">
        <w:rPr>
          <w:rStyle w:val="Strong"/>
          <w:rFonts w:ascii="Calibri Light" w:hAnsi="Calibri Light"/>
          <w:sz w:val="25"/>
          <w:szCs w:val="25"/>
        </w:rPr>
        <w:t xml:space="preserve">rbitrary arrest of journalists and </w:t>
      </w:r>
      <w:r w:rsidR="00E55027" w:rsidRPr="00E67AB6">
        <w:rPr>
          <w:rStyle w:val="Strong"/>
          <w:rFonts w:ascii="Calibri Light" w:hAnsi="Calibri Light"/>
          <w:sz w:val="25"/>
          <w:szCs w:val="25"/>
        </w:rPr>
        <w:t>peaceful prote</w:t>
      </w:r>
      <w:r w:rsidR="002142C3" w:rsidRPr="00E67AB6">
        <w:rPr>
          <w:rStyle w:val="Strong"/>
          <w:rFonts w:ascii="Calibri Light" w:hAnsi="Calibri Light"/>
          <w:sz w:val="25"/>
          <w:szCs w:val="25"/>
        </w:rPr>
        <w:t>sters</w:t>
      </w:r>
      <w:r w:rsidR="00E55027" w:rsidRPr="00E67AB6">
        <w:rPr>
          <w:rStyle w:val="Strong"/>
          <w:rFonts w:ascii="Calibri Light" w:hAnsi="Calibri Light"/>
          <w:sz w:val="25"/>
          <w:szCs w:val="25"/>
        </w:rPr>
        <w:t>.</w:t>
      </w:r>
    </w:p>
    <w:p w:rsidR="00D27CB7" w:rsidRDefault="00D27CB7" w:rsidP="00D27CB7">
      <w:pPr>
        <w:pStyle w:val="NormalWeb"/>
        <w:tabs>
          <w:tab w:val="left" w:pos="1134"/>
        </w:tabs>
        <w:ind w:left="720" w:right="-45"/>
        <w:jc w:val="both"/>
        <w:rPr>
          <w:rStyle w:val="Strong"/>
          <w:rFonts w:ascii="Calibri Light" w:hAnsi="Calibri Light"/>
          <w:sz w:val="25"/>
          <w:szCs w:val="25"/>
        </w:rPr>
      </w:pPr>
    </w:p>
    <w:p w:rsidR="00D27CB7" w:rsidRDefault="00630F17" w:rsidP="00D27CB7">
      <w:pPr>
        <w:pStyle w:val="NormalWeb"/>
        <w:numPr>
          <w:ilvl w:val="0"/>
          <w:numId w:val="2"/>
        </w:numPr>
        <w:tabs>
          <w:tab w:val="left" w:pos="1134"/>
        </w:tabs>
        <w:ind w:right="-45"/>
        <w:jc w:val="both"/>
        <w:rPr>
          <w:rStyle w:val="Strong"/>
          <w:rFonts w:ascii="Calibri Light" w:hAnsi="Calibri Light"/>
          <w:sz w:val="25"/>
          <w:szCs w:val="25"/>
        </w:rPr>
      </w:pPr>
      <w:r w:rsidRPr="00D27CB7">
        <w:rPr>
          <w:rStyle w:val="Strong"/>
          <w:rFonts w:ascii="Calibri Light" w:hAnsi="Calibri Light"/>
          <w:sz w:val="25"/>
          <w:szCs w:val="25"/>
        </w:rPr>
        <w:t>Take</w:t>
      </w:r>
      <w:r w:rsidR="00EB02B3">
        <w:rPr>
          <w:rStyle w:val="Strong"/>
          <w:rFonts w:ascii="Calibri Light" w:hAnsi="Calibri Light"/>
          <w:sz w:val="25"/>
          <w:szCs w:val="25"/>
        </w:rPr>
        <w:t>s</w:t>
      </w:r>
      <w:r w:rsidRPr="00D27CB7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C322D" w:rsidRPr="00D27CB7">
        <w:rPr>
          <w:rStyle w:val="Strong"/>
          <w:rFonts w:ascii="Calibri Light" w:hAnsi="Calibri Light"/>
          <w:sz w:val="25"/>
          <w:szCs w:val="25"/>
        </w:rPr>
        <w:t>further</w:t>
      </w:r>
      <w:r w:rsidR="00E55027" w:rsidRPr="00D27CB7">
        <w:rPr>
          <w:rStyle w:val="Strong"/>
          <w:rFonts w:ascii="Calibri Light" w:hAnsi="Calibri Light"/>
          <w:sz w:val="25"/>
          <w:szCs w:val="25"/>
        </w:rPr>
        <w:t xml:space="preserve"> action to end extra-judicial killings of criminal suspects under investigation</w:t>
      </w:r>
      <w:r w:rsidR="005B40A1" w:rsidRPr="00D27CB7">
        <w:rPr>
          <w:rStyle w:val="Strong"/>
          <w:rFonts w:ascii="Calibri Light" w:hAnsi="Calibri Light"/>
          <w:sz w:val="25"/>
          <w:szCs w:val="25"/>
        </w:rPr>
        <w:t xml:space="preserve"> and </w:t>
      </w:r>
      <w:r w:rsidR="005A792F" w:rsidRPr="00D27CB7">
        <w:rPr>
          <w:rStyle w:val="Strong"/>
          <w:rFonts w:ascii="Calibri Light" w:hAnsi="Calibri Light"/>
          <w:sz w:val="25"/>
          <w:szCs w:val="25"/>
        </w:rPr>
        <w:t xml:space="preserve">to allow </w:t>
      </w:r>
      <w:r w:rsidR="005B40A1" w:rsidRPr="00D27CB7">
        <w:rPr>
          <w:rStyle w:val="Strong"/>
          <w:rFonts w:ascii="Calibri Light" w:hAnsi="Calibri Light"/>
          <w:sz w:val="25"/>
          <w:szCs w:val="25"/>
        </w:rPr>
        <w:t>for humanitarian access to prisoners.</w:t>
      </w:r>
    </w:p>
    <w:p w:rsidR="00D27CB7" w:rsidRDefault="00D27CB7" w:rsidP="00D27CB7">
      <w:pPr>
        <w:pStyle w:val="ListParagraph"/>
        <w:rPr>
          <w:rStyle w:val="Strong"/>
          <w:rFonts w:ascii="Calibri Light" w:hAnsi="Calibri Light"/>
          <w:sz w:val="25"/>
          <w:szCs w:val="25"/>
        </w:rPr>
      </w:pPr>
    </w:p>
    <w:p w:rsidR="006667AB" w:rsidRPr="00D27CB7" w:rsidRDefault="00630F17" w:rsidP="00D27CB7">
      <w:pPr>
        <w:pStyle w:val="NormalWeb"/>
        <w:numPr>
          <w:ilvl w:val="0"/>
          <w:numId w:val="2"/>
        </w:numPr>
        <w:tabs>
          <w:tab w:val="left" w:pos="1134"/>
        </w:tabs>
        <w:ind w:right="-45"/>
        <w:jc w:val="both"/>
        <w:rPr>
          <w:rStyle w:val="Strong"/>
          <w:rFonts w:ascii="Calibri Light" w:hAnsi="Calibri Light"/>
          <w:sz w:val="25"/>
          <w:szCs w:val="25"/>
        </w:rPr>
      </w:pPr>
      <w:r w:rsidRPr="00D27CB7">
        <w:rPr>
          <w:rStyle w:val="Strong"/>
          <w:rFonts w:ascii="Calibri Light" w:hAnsi="Calibri Light"/>
          <w:sz w:val="25"/>
          <w:szCs w:val="25"/>
        </w:rPr>
        <w:t>Take</w:t>
      </w:r>
      <w:r w:rsidR="00EB02B3">
        <w:rPr>
          <w:rStyle w:val="Strong"/>
          <w:rFonts w:ascii="Calibri Light" w:hAnsi="Calibri Light"/>
          <w:sz w:val="25"/>
          <w:szCs w:val="25"/>
        </w:rPr>
        <w:t>s</w:t>
      </w:r>
      <w:r w:rsidRPr="00D27CB7">
        <w:rPr>
          <w:rStyle w:val="Strong"/>
          <w:rFonts w:ascii="Calibri Light" w:hAnsi="Calibri Light"/>
          <w:sz w:val="25"/>
          <w:szCs w:val="25"/>
        </w:rPr>
        <w:t xml:space="preserve"> further action</w:t>
      </w:r>
      <w:r w:rsidR="002142C3" w:rsidRPr="00D27CB7">
        <w:rPr>
          <w:rStyle w:val="Strong"/>
          <w:rFonts w:ascii="Calibri Light" w:hAnsi="Calibri Light"/>
          <w:sz w:val="25"/>
          <w:szCs w:val="25"/>
        </w:rPr>
        <w:t xml:space="preserve"> to </w:t>
      </w:r>
      <w:r w:rsidR="00D27CB7" w:rsidRPr="00D27CB7">
        <w:rPr>
          <w:rStyle w:val="Strong"/>
          <w:rFonts w:ascii="Calibri Light" w:hAnsi="Calibri Light"/>
          <w:sz w:val="25"/>
          <w:szCs w:val="25"/>
        </w:rPr>
        <w:t xml:space="preserve">prevent forced evictions of migrants and ensure that, where necessary, evictions take place in accordance with </w:t>
      </w:r>
      <w:r w:rsidR="00263ACB">
        <w:rPr>
          <w:rStyle w:val="Strong"/>
          <w:rFonts w:ascii="Calibri Light" w:hAnsi="Calibri Light"/>
          <w:sz w:val="25"/>
          <w:szCs w:val="25"/>
        </w:rPr>
        <w:t>the</w:t>
      </w:r>
      <w:r w:rsidR="00D27CB7" w:rsidRPr="00D27CB7">
        <w:rPr>
          <w:rStyle w:val="Strong"/>
          <w:rFonts w:ascii="Calibri Light" w:hAnsi="Calibri Light"/>
          <w:sz w:val="25"/>
          <w:szCs w:val="25"/>
        </w:rPr>
        <w:t xml:space="preserve"> law.</w:t>
      </w:r>
      <w:r w:rsidR="00D27CB7" w:rsidRPr="00D27CB7" w:rsidDel="00D27CB7"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D27CB7" w:rsidRDefault="00D27CB7" w:rsidP="00D27CB7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sz w:val="25"/>
          <w:szCs w:val="25"/>
        </w:rPr>
      </w:pPr>
    </w:p>
    <w:p w:rsidR="00201AB9" w:rsidRPr="00D51F9B" w:rsidRDefault="00201AB9" w:rsidP="00D27CB7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b w:val="0"/>
          <w:sz w:val="25"/>
          <w:szCs w:val="25"/>
        </w:rPr>
      </w:pPr>
      <w:bookmarkStart w:id="0" w:name="_GoBack"/>
      <w:bookmarkEnd w:id="0"/>
    </w:p>
    <w:sectPr w:rsidR="00201AB9" w:rsidRPr="00D51F9B" w:rsidSect="001B74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24" w:rsidRDefault="00432724">
      <w:r>
        <w:separator/>
      </w:r>
    </w:p>
  </w:endnote>
  <w:endnote w:type="continuationSeparator" w:id="0">
    <w:p w:rsidR="00432724" w:rsidRDefault="0043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CE429B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24" w:rsidRDefault="00432724">
      <w:r>
        <w:separator/>
      </w:r>
    </w:p>
  </w:footnote>
  <w:footnote w:type="continuationSeparator" w:id="0">
    <w:p w:rsidR="00432724" w:rsidRDefault="0043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086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87BBBD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3B3A7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05FD5"/>
    <w:multiLevelType w:val="hybridMultilevel"/>
    <w:tmpl w:val="E4A64D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535B2"/>
    <w:rsid w:val="000621FA"/>
    <w:rsid w:val="00063926"/>
    <w:rsid w:val="0006767D"/>
    <w:rsid w:val="000706A4"/>
    <w:rsid w:val="0009090A"/>
    <w:rsid w:val="000B03C1"/>
    <w:rsid w:val="000B2BB2"/>
    <w:rsid w:val="000B6489"/>
    <w:rsid w:val="000C1EE2"/>
    <w:rsid w:val="000E7AD0"/>
    <w:rsid w:val="00126562"/>
    <w:rsid w:val="00143A3D"/>
    <w:rsid w:val="00150164"/>
    <w:rsid w:val="00154009"/>
    <w:rsid w:val="00154D0F"/>
    <w:rsid w:val="001678FF"/>
    <w:rsid w:val="0019737B"/>
    <w:rsid w:val="001B74E4"/>
    <w:rsid w:val="001C1175"/>
    <w:rsid w:val="001C78F9"/>
    <w:rsid w:val="001E15DC"/>
    <w:rsid w:val="001E2966"/>
    <w:rsid w:val="001E4C81"/>
    <w:rsid w:val="00201AB9"/>
    <w:rsid w:val="002111F8"/>
    <w:rsid w:val="00212E32"/>
    <w:rsid w:val="002142C3"/>
    <w:rsid w:val="00234A03"/>
    <w:rsid w:val="0023592C"/>
    <w:rsid w:val="00257188"/>
    <w:rsid w:val="00263ACB"/>
    <w:rsid w:val="00292584"/>
    <w:rsid w:val="00293C40"/>
    <w:rsid w:val="002A4718"/>
    <w:rsid w:val="002C1AA4"/>
    <w:rsid w:val="002C322D"/>
    <w:rsid w:val="00301F51"/>
    <w:rsid w:val="00302E04"/>
    <w:rsid w:val="003313B8"/>
    <w:rsid w:val="00343E42"/>
    <w:rsid w:val="00344A74"/>
    <w:rsid w:val="00362856"/>
    <w:rsid w:val="00390783"/>
    <w:rsid w:val="0039595E"/>
    <w:rsid w:val="003A203E"/>
    <w:rsid w:val="003B77C7"/>
    <w:rsid w:val="003C5B27"/>
    <w:rsid w:val="00410496"/>
    <w:rsid w:val="00415764"/>
    <w:rsid w:val="004167D0"/>
    <w:rsid w:val="004213DA"/>
    <w:rsid w:val="00432724"/>
    <w:rsid w:val="00451A21"/>
    <w:rsid w:val="004537B5"/>
    <w:rsid w:val="00484B9E"/>
    <w:rsid w:val="004974BE"/>
    <w:rsid w:val="004B0F9A"/>
    <w:rsid w:val="004B50C2"/>
    <w:rsid w:val="004B6613"/>
    <w:rsid w:val="004D22D3"/>
    <w:rsid w:val="004E3664"/>
    <w:rsid w:val="004E7EAA"/>
    <w:rsid w:val="004F121D"/>
    <w:rsid w:val="004F5E9E"/>
    <w:rsid w:val="00536998"/>
    <w:rsid w:val="00540FEF"/>
    <w:rsid w:val="005420FC"/>
    <w:rsid w:val="00573909"/>
    <w:rsid w:val="00576D58"/>
    <w:rsid w:val="00585837"/>
    <w:rsid w:val="005A20B4"/>
    <w:rsid w:val="005A792F"/>
    <w:rsid w:val="005B2176"/>
    <w:rsid w:val="005B40A1"/>
    <w:rsid w:val="005C3D38"/>
    <w:rsid w:val="005E19AE"/>
    <w:rsid w:val="005E7C55"/>
    <w:rsid w:val="005F43EA"/>
    <w:rsid w:val="005F4E42"/>
    <w:rsid w:val="005F5E36"/>
    <w:rsid w:val="00612033"/>
    <w:rsid w:val="00614E2E"/>
    <w:rsid w:val="0062325B"/>
    <w:rsid w:val="00630F17"/>
    <w:rsid w:val="00632B78"/>
    <w:rsid w:val="00650D3A"/>
    <w:rsid w:val="006667AB"/>
    <w:rsid w:val="006B4EE8"/>
    <w:rsid w:val="006C4B34"/>
    <w:rsid w:val="006C5498"/>
    <w:rsid w:val="006E2982"/>
    <w:rsid w:val="006F09F3"/>
    <w:rsid w:val="006F465C"/>
    <w:rsid w:val="0070781A"/>
    <w:rsid w:val="00710C49"/>
    <w:rsid w:val="007202AA"/>
    <w:rsid w:val="007234B9"/>
    <w:rsid w:val="00734DE4"/>
    <w:rsid w:val="00737235"/>
    <w:rsid w:val="0076108F"/>
    <w:rsid w:val="00764FE7"/>
    <w:rsid w:val="0077112C"/>
    <w:rsid w:val="00785653"/>
    <w:rsid w:val="00795673"/>
    <w:rsid w:val="007956D4"/>
    <w:rsid w:val="007D54CF"/>
    <w:rsid w:val="007D6FDD"/>
    <w:rsid w:val="007F5ADA"/>
    <w:rsid w:val="00805129"/>
    <w:rsid w:val="00813319"/>
    <w:rsid w:val="0082005D"/>
    <w:rsid w:val="00823C04"/>
    <w:rsid w:val="00824BFB"/>
    <w:rsid w:val="00835C07"/>
    <w:rsid w:val="00867168"/>
    <w:rsid w:val="00870B00"/>
    <w:rsid w:val="00870D6D"/>
    <w:rsid w:val="00875FD0"/>
    <w:rsid w:val="00877B5D"/>
    <w:rsid w:val="00885055"/>
    <w:rsid w:val="008E4C0A"/>
    <w:rsid w:val="008E6855"/>
    <w:rsid w:val="00911D03"/>
    <w:rsid w:val="00913F38"/>
    <w:rsid w:val="00926BF9"/>
    <w:rsid w:val="00933391"/>
    <w:rsid w:val="00952ED4"/>
    <w:rsid w:val="00957B28"/>
    <w:rsid w:val="00967281"/>
    <w:rsid w:val="0098168B"/>
    <w:rsid w:val="00983E53"/>
    <w:rsid w:val="00991675"/>
    <w:rsid w:val="009B2589"/>
    <w:rsid w:val="009D4247"/>
    <w:rsid w:val="009F47CE"/>
    <w:rsid w:val="00A14383"/>
    <w:rsid w:val="00A22D11"/>
    <w:rsid w:val="00A264E6"/>
    <w:rsid w:val="00A31AD0"/>
    <w:rsid w:val="00A34EC1"/>
    <w:rsid w:val="00A3515E"/>
    <w:rsid w:val="00A36BBD"/>
    <w:rsid w:val="00A41F18"/>
    <w:rsid w:val="00A63BFB"/>
    <w:rsid w:val="00A642D5"/>
    <w:rsid w:val="00A669C1"/>
    <w:rsid w:val="00A85CF6"/>
    <w:rsid w:val="00A97EE1"/>
    <w:rsid w:val="00AA192C"/>
    <w:rsid w:val="00AA2322"/>
    <w:rsid w:val="00AD11AD"/>
    <w:rsid w:val="00AD4EC0"/>
    <w:rsid w:val="00AE5E75"/>
    <w:rsid w:val="00AF2790"/>
    <w:rsid w:val="00AF4747"/>
    <w:rsid w:val="00AF49A7"/>
    <w:rsid w:val="00B00D69"/>
    <w:rsid w:val="00B32A0B"/>
    <w:rsid w:val="00B62778"/>
    <w:rsid w:val="00B83623"/>
    <w:rsid w:val="00BB0CBD"/>
    <w:rsid w:val="00BB3DDA"/>
    <w:rsid w:val="00BC6FDB"/>
    <w:rsid w:val="00BE11F8"/>
    <w:rsid w:val="00C02E46"/>
    <w:rsid w:val="00C07310"/>
    <w:rsid w:val="00C17DEB"/>
    <w:rsid w:val="00C22D80"/>
    <w:rsid w:val="00C24710"/>
    <w:rsid w:val="00C24DD9"/>
    <w:rsid w:val="00C30B97"/>
    <w:rsid w:val="00C321E4"/>
    <w:rsid w:val="00C372E6"/>
    <w:rsid w:val="00C5260E"/>
    <w:rsid w:val="00C535C2"/>
    <w:rsid w:val="00C536F4"/>
    <w:rsid w:val="00C5592D"/>
    <w:rsid w:val="00C55ACD"/>
    <w:rsid w:val="00C63A5F"/>
    <w:rsid w:val="00C77D3F"/>
    <w:rsid w:val="00C946F3"/>
    <w:rsid w:val="00C95973"/>
    <w:rsid w:val="00CD445B"/>
    <w:rsid w:val="00CD7B99"/>
    <w:rsid w:val="00CF2767"/>
    <w:rsid w:val="00D01191"/>
    <w:rsid w:val="00D03DA8"/>
    <w:rsid w:val="00D07261"/>
    <w:rsid w:val="00D17D55"/>
    <w:rsid w:val="00D26088"/>
    <w:rsid w:val="00D27CB7"/>
    <w:rsid w:val="00D32392"/>
    <w:rsid w:val="00D51F9B"/>
    <w:rsid w:val="00D64185"/>
    <w:rsid w:val="00D8666E"/>
    <w:rsid w:val="00DB6E70"/>
    <w:rsid w:val="00DC3ADA"/>
    <w:rsid w:val="00DC46DC"/>
    <w:rsid w:val="00DC63F8"/>
    <w:rsid w:val="00DF0392"/>
    <w:rsid w:val="00E307E4"/>
    <w:rsid w:val="00E42476"/>
    <w:rsid w:val="00E55027"/>
    <w:rsid w:val="00E56D5B"/>
    <w:rsid w:val="00E63CC3"/>
    <w:rsid w:val="00E6548A"/>
    <w:rsid w:val="00E67AB6"/>
    <w:rsid w:val="00E80DAA"/>
    <w:rsid w:val="00E9390A"/>
    <w:rsid w:val="00EA1552"/>
    <w:rsid w:val="00EA25C0"/>
    <w:rsid w:val="00EA5B37"/>
    <w:rsid w:val="00EB02B3"/>
    <w:rsid w:val="00EC0CFD"/>
    <w:rsid w:val="00EC7B79"/>
    <w:rsid w:val="00ED3A71"/>
    <w:rsid w:val="00ED6493"/>
    <w:rsid w:val="00EE36F1"/>
    <w:rsid w:val="00EE4716"/>
    <w:rsid w:val="00EE5439"/>
    <w:rsid w:val="00EE7334"/>
    <w:rsid w:val="00EF33BC"/>
    <w:rsid w:val="00F01005"/>
    <w:rsid w:val="00F211C1"/>
    <w:rsid w:val="00F33068"/>
    <w:rsid w:val="00F46D07"/>
    <w:rsid w:val="00F52CA4"/>
    <w:rsid w:val="00F60869"/>
    <w:rsid w:val="00F7561A"/>
    <w:rsid w:val="00F80768"/>
    <w:rsid w:val="00F90AA4"/>
    <w:rsid w:val="00F93327"/>
    <w:rsid w:val="00F9345F"/>
    <w:rsid w:val="00F964E2"/>
    <w:rsid w:val="00FA1C03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F9743A2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CB7"/>
    <w:pPr>
      <w:ind w:left="720"/>
      <w:contextualSpacing/>
    </w:pPr>
  </w:style>
  <w:style w:type="paragraph" w:styleId="Revision">
    <w:name w:val="Revision"/>
    <w:hidden/>
    <w:uiPriority w:val="99"/>
    <w:semiHidden/>
    <w:rsid w:val="00D51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E83335-7D27-4005-B56B-75CF83321E1E}"/>
</file>

<file path=customXml/itemProps2.xml><?xml version="1.0" encoding="utf-8"?>
<ds:datastoreItem xmlns:ds="http://schemas.openxmlformats.org/officeDocument/2006/customXml" ds:itemID="{FE2C60FE-2B62-49F3-8B38-9476A6DF28B2}"/>
</file>

<file path=customXml/itemProps3.xml><?xml version="1.0" encoding="utf-8"?>
<ds:datastoreItem xmlns:ds="http://schemas.openxmlformats.org/officeDocument/2006/customXml" ds:itemID="{104C222F-BD94-41A4-B725-6F8031726CF7}"/>
</file>

<file path=customXml/itemProps4.xml><?xml version="1.0" encoding="utf-8"?>
<ds:datastoreItem xmlns:ds="http://schemas.openxmlformats.org/officeDocument/2006/customXml" ds:itemID="{123D4BEC-6019-4712-AA43-77CF793EF8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Hill, Emily</dc:creator>
  <cp:lastModifiedBy>Banfield, Natasha K</cp:lastModifiedBy>
  <cp:revision>3</cp:revision>
  <cp:lastPrinted>2019-10-31T06:28:00Z</cp:lastPrinted>
  <dcterms:created xsi:type="dcterms:W3CDTF">2019-11-07T06:17:00Z</dcterms:created>
  <dcterms:modified xsi:type="dcterms:W3CDTF">2019-11-11T05:27:00Z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fec2d21e-87d4-413c-af8e-5bed1504dc01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UNCLASSIFIED</vt:lpwstr>
  </property>
  <property fmtid="{D5CDD505-2E9C-101B-9397-08002B2CF9AE}" pid="7" name="DLM">
    <vt:lpwstr>No DLM</vt:lpwstr>
  </property>
  <property fmtid="{D5CDD505-2E9C-101B-9397-08002B2CF9AE}" pid="8" name="ContentTypeId">
    <vt:lpwstr>0x0101004547E9524D3083498C948CF73DA0C370</vt:lpwstr>
  </property>
  <property fmtid="{D5CDD505-2E9C-101B-9397-08002B2CF9AE}" pid="9" name="Order">
    <vt:r8>10300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