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31st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</w:t>
      </w:r>
      <w:r w:rsidR="000B45D4">
        <w:rPr>
          <w:rStyle w:val="Strong"/>
          <w:rFonts w:ascii="Calibri Light" w:hAnsi="Calibri Light"/>
          <w:sz w:val="25"/>
          <w:szCs w:val="25"/>
        </w:rPr>
        <w:t>iversal Periodic Review of Malta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0B45D4" w:rsidRDefault="000B45D4" w:rsidP="000B45D4">
      <w:pPr>
        <w:spacing w:after="120"/>
        <w:jc w:val="both"/>
      </w:pPr>
      <w:r w:rsidRPr="006E5C8D">
        <w:t xml:space="preserve">Australia commends </w:t>
      </w:r>
      <w:r w:rsidR="00300F1B">
        <w:t>Malta for its commitment to promoting</w:t>
      </w:r>
      <w:r w:rsidRPr="006E5C8D">
        <w:t xml:space="preserve"> and </w:t>
      </w:r>
      <w:r w:rsidR="00300F1B">
        <w:t>protecting</w:t>
      </w:r>
      <w:r w:rsidRPr="006E5C8D">
        <w:t xml:space="preserve"> human rights</w:t>
      </w:r>
      <w:r w:rsidR="00A86481">
        <w:t xml:space="preserve">. We welcome </w:t>
      </w:r>
      <w:r w:rsidRPr="006E5C8D">
        <w:t>its continued efforts to strengthen legislative and institutional framework</w:t>
      </w:r>
      <w:r w:rsidR="00A86481">
        <w:t>s</w:t>
      </w:r>
      <w:r w:rsidRPr="006E5C8D">
        <w:t xml:space="preserve"> to enhance the rights of LGBTI people</w:t>
      </w:r>
      <w:r w:rsidR="00A86481">
        <w:t>, including</w:t>
      </w:r>
      <w:r w:rsidR="00A86481" w:rsidRPr="006E5C8D">
        <w:t xml:space="preserve"> legalisation</w:t>
      </w:r>
      <w:r w:rsidR="00A86481">
        <w:t xml:space="preserve"> of same sex marriage in 2017</w:t>
      </w:r>
      <w:r w:rsidRPr="006E5C8D">
        <w:t>.</w:t>
      </w:r>
    </w:p>
    <w:p w:rsidR="000B45D4" w:rsidRDefault="000B45D4" w:rsidP="000B45D4">
      <w:pPr>
        <w:spacing w:after="120"/>
        <w:jc w:val="both"/>
      </w:pPr>
      <w:r w:rsidRPr="006E5C8D">
        <w:t>Australia welcomes the continued increase in female participation in Malt</w:t>
      </w:r>
      <w:r>
        <w:t>a’s</w:t>
      </w:r>
      <w:r w:rsidRPr="006E5C8D">
        <w:t xml:space="preserve"> workforce</w:t>
      </w:r>
      <w:r w:rsidR="008D0F1B">
        <w:t xml:space="preserve">. Australia </w:t>
      </w:r>
      <w:r w:rsidRPr="006E5C8D">
        <w:t xml:space="preserve">encourages Malta to incentivise female </w:t>
      </w:r>
      <w:r>
        <w:t xml:space="preserve">workforce </w:t>
      </w:r>
      <w:r w:rsidRPr="006E5C8D">
        <w:t>participation</w:t>
      </w:r>
      <w:r w:rsidR="008D0F1B">
        <w:t xml:space="preserve"> and to</w:t>
      </w:r>
      <w:r w:rsidR="00445D5F" w:rsidRPr="00445D5F">
        <w:rPr>
          <w:b/>
        </w:rPr>
        <w:t xml:space="preserve"> </w:t>
      </w:r>
      <w:r w:rsidR="00445D5F" w:rsidRPr="005068D2">
        <w:t>introduce and implement measures to strengthen the representation of women in leadership and managerial positions</w:t>
      </w:r>
      <w:r w:rsidRPr="005068D2">
        <w:t>.</w:t>
      </w:r>
      <w:r w:rsidRPr="005D6701">
        <w:rPr>
          <w:b/>
        </w:rPr>
        <w:t xml:space="preserve"> Australia recommends Malta </w:t>
      </w:r>
      <w:r w:rsidR="00445D5F">
        <w:rPr>
          <w:b/>
        </w:rPr>
        <w:t>ensure</w:t>
      </w:r>
      <w:r w:rsidRPr="005D6701">
        <w:rPr>
          <w:b/>
        </w:rPr>
        <w:t xml:space="preserve"> women’s sexual and reproductive rights</w:t>
      </w:r>
      <w:r w:rsidR="00B41349">
        <w:rPr>
          <w:b/>
        </w:rPr>
        <w:t xml:space="preserve">, including </w:t>
      </w:r>
      <w:r w:rsidR="00300F1B">
        <w:rPr>
          <w:b/>
        </w:rPr>
        <w:t>through education and family planning.</w:t>
      </w:r>
    </w:p>
    <w:p w:rsidR="000B45D4" w:rsidRDefault="000B45D4" w:rsidP="000B45D4">
      <w:pPr>
        <w:spacing w:after="120"/>
        <w:jc w:val="both"/>
        <w:rPr>
          <w:b/>
        </w:rPr>
      </w:pPr>
      <w:r w:rsidRPr="006E5C8D">
        <w:t>Australia commends Malta on the establishment of a Domestic Violence Strateg</w:t>
      </w:r>
      <w:r w:rsidR="00AD0334">
        <w:t>y and Action Plan and</w:t>
      </w:r>
      <w:r>
        <w:t xml:space="preserve"> its 2018 bi</w:t>
      </w:r>
      <w:r w:rsidRPr="006E5C8D">
        <w:t xml:space="preserve">ll on gender-based and domestic violence. </w:t>
      </w:r>
      <w:r w:rsidR="00A86481" w:rsidRPr="00445D5F">
        <w:rPr>
          <w:b/>
        </w:rPr>
        <w:t xml:space="preserve">We recommend </w:t>
      </w:r>
      <w:r w:rsidR="00A86481">
        <w:rPr>
          <w:b/>
        </w:rPr>
        <w:t>Malta</w:t>
      </w:r>
      <w:r w:rsidR="00A86481" w:rsidRPr="00445D5F">
        <w:rPr>
          <w:b/>
        </w:rPr>
        <w:t xml:space="preserve"> </w:t>
      </w:r>
      <w:r w:rsidR="00A86481">
        <w:rPr>
          <w:b/>
        </w:rPr>
        <w:t xml:space="preserve">fully </w:t>
      </w:r>
      <w:r w:rsidR="00A86481" w:rsidRPr="00445D5F">
        <w:rPr>
          <w:b/>
        </w:rPr>
        <w:t xml:space="preserve">implement </w:t>
      </w:r>
      <w:r w:rsidR="00A86481">
        <w:rPr>
          <w:b/>
        </w:rPr>
        <w:t>legislative and</w:t>
      </w:r>
      <w:r w:rsidR="00A86481" w:rsidRPr="00445D5F">
        <w:rPr>
          <w:b/>
        </w:rPr>
        <w:t xml:space="preserve"> practical efforts to address domestic</w:t>
      </w:r>
      <w:r w:rsidR="00A86481">
        <w:rPr>
          <w:b/>
        </w:rPr>
        <w:t xml:space="preserve"> and gender-based</w:t>
      </w:r>
      <w:r w:rsidR="00A86481" w:rsidRPr="00445D5F">
        <w:rPr>
          <w:b/>
        </w:rPr>
        <w:t xml:space="preserve"> violence</w:t>
      </w:r>
      <w:r w:rsidR="00A86481">
        <w:rPr>
          <w:b/>
        </w:rPr>
        <w:t>, including</w:t>
      </w:r>
      <w:r w:rsidR="00A86481" w:rsidRPr="00445D5F">
        <w:rPr>
          <w:b/>
        </w:rPr>
        <w:t xml:space="preserve"> </w:t>
      </w:r>
      <w:r w:rsidR="00A86481">
        <w:rPr>
          <w:b/>
        </w:rPr>
        <w:t>ensuring</w:t>
      </w:r>
      <w:r w:rsidR="00A86481" w:rsidRPr="00445D5F">
        <w:rPr>
          <w:b/>
        </w:rPr>
        <w:t xml:space="preserve"> support for </w:t>
      </w:r>
      <w:r w:rsidR="00A86481">
        <w:rPr>
          <w:b/>
        </w:rPr>
        <w:t>victims.</w:t>
      </w:r>
    </w:p>
    <w:p w:rsidR="000B45D4" w:rsidRDefault="000B45D4" w:rsidP="000B45D4">
      <w:pPr>
        <w:spacing w:after="120"/>
        <w:jc w:val="both"/>
      </w:pPr>
      <w:r w:rsidRPr="006E5C8D">
        <w:t>Australia recognises Malta as an open and democratic nation</w:t>
      </w:r>
      <w:r>
        <w:t xml:space="preserve">. </w:t>
      </w:r>
      <w:r w:rsidR="00A86481">
        <w:t>In order to protect freedom of expression,</w:t>
      </w:r>
      <w:r>
        <w:t xml:space="preserve"> </w:t>
      </w:r>
      <w:r w:rsidRPr="00EE77B1">
        <w:rPr>
          <w:b/>
        </w:rPr>
        <w:t>Australia</w:t>
      </w:r>
      <w:r>
        <w:rPr>
          <w:b/>
        </w:rPr>
        <w:t xml:space="preserve"> recommends Malta</w:t>
      </w:r>
      <w:r w:rsidRPr="00C23FF0">
        <w:rPr>
          <w:b/>
        </w:rPr>
        <w:t xml:space="preserve"> </w:t>
      </w:r>
      <w:r w:rsidR="00A86481" w:rsidRPr="00A86481">
        <w:rPr>
          <w:b/>
        </w:rPr>
        <w:t>investigat</w:t>
      </w:r>
      <w:r w:rsidR="00A86481">
        <w:rPr>
          <w:b/>
        </w:rPr>
        <w:t xml:space="preserve">e and prosecute </w:t>
      </w:r>
      <w:r w:rsidR="00A86481" w:rsidRPr="00A86481">
        <w:rPr>
          <w:b/>
        </w:rPr>
        <w:t>cases of intimidation and violence against journalists</w:t>
      </w:r>
      <w:r w:rsidR="00A86481">
        <w:rPr>
          <w:b/>
        </w:rPr>
        <w:t>.</w:t>
      </w:r>
    </w:p>
    <w:p w:rsidR="000B45D4" w:rsidRDefault="000B45D4" w:rsidP="000B45D4">
      <w:pPr>
        <w:spacing w:after="120"/>
        <w:jc w:val="both"/>
        <w:rPr>
          <w:b/>
        </w:rPr>
      </w:pPr>
      <w:r w:rsidRPr="006E5C8D">
        <w:t>Australia encourages Malta to</w:t>
      </w:r>
      <w:r>
        <w:t xml:space="preserve"> focus </w:t>
      </w:r>
      <w:r w:rsidR="006D61F2">
        <w:t xml:space="preserve">on </w:t>
      </w:r>
      <w:r w:rsidR="00AD0334">
        <w:t>care for its</w:t>
      </w:r>
      <w:r w:rsidRPr="006E5C8D">
        <w:t xml:space="preserve"> elderly</w:t>
      </w:r>
      <w:r>
        <w:t xml:space="preserve"> population</w:t>
      </w:r>
      <w:r w:rsidR="00AD0334">
        <w:t>.</w:t>
      </w:r>
      <w:r>
        <w:t xml:space="preserve"> </w:t>
      </w:r>
      <w:r>
        <w:rPr>
          <w:b/>
        </w:rPr>
        <w:t xml:space="preserve">Australia recommends Malta </w:t>
      </w:r>
      <w:r w:rsidRPr="00C23FF0">
        <w:rPr>
          <w:b/>
        </w:rPr>
        <w:t>ensure access to services for the elderly is dignified, affordable and readily available.</w:t>
      </w:r>
    </w:p>
    <w:p w:rsidR="000B45D4" w:rsidRDefault="000B45D4" w:rsidP="000B45D4">
      <w:pPr>
        <w:spacing w:after="120"/>
        <w:jc w:val="both"/>
        <w:rPr>
          <w:b/>
        </w:rPr>
      </w:pPr>
    </w:p>
    <w:p w:rsidR="000B45D4" w:rsidRDefault="000B45D4" w:rsidP="000B45D4">
      <w:pPr>
        <w:spacing w:after="120"/>
        <w:jc w:val="both"/>
        <w:rPr>
          <w:b/>
        </w:rPr>
      </w:pPr>
    </w:p>
    <w:p w:rsidR="000B45D4" w:rsidRPr="008E4C0A" w:rsidRDefault="00AD0334" w:rsidP="007A170F">
      <w:pPr>
        <w:spacing w:after="120"/>
        <w:jc w:val="both"/>
        <w:rPr>
          <w:rStyle w:val="Strong"/>
          <w:rFonts w:ascii="Calibri Light" w:hAnsi="Calibri Light"/>
          <w:sz w:val="25"/>
          <w:szCs w:val="25"/>
        </w:rPr>
      </w:pPr>
      <w:r w:rsidRPr="008B3A19">
        <w:rPr>
          <w:b/>
        </w:rPr>
        <w:t xml:space="preserve">Words </w:t>
      </w:r>
      <w:r w:rsidR="00300F1B">
        <w:rPr>
          <w:b/>
        </w:rPr>
        <w:t>1</w:t>
      </w:r>
      <w:r w:rsidR="0036730B">
        <w:rPr>
          <w:b/>
        </w:rPr>
        <w:t>88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sectPr w:rsidR="008E4C0A" w:rsidRPr="008E4C0A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CF" w:rsidRDefault="007D54CF">
      <w:r>
        <w:separator/>
      </w:r>
    </w:p>
  </w:endnote>
  <w:endnote w:type="continuationSeparator" w:id="0">
    <w:p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05" w:rsidRDefault="00902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CF" w:rsidRDefault="007D54CF">
      <w:r>
        <w:separator/>
      </w:r>
    </w:p>
  </w:footnote>
  <w:footnote w:type="continuationSeparator" w:id="0">
    <w:p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05" w:rsidRDefault="00902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68D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21FA"/>
    <w:rsid w:val="00063926"/>
    <w:rsid w:val="0006767D"/>
    <w:rsid w:val="000B03C1"/>
    <w:rsid w:val="000B45D4"/>
    <w:rsid w:val="000E7AD0"/>
    <w:rsid w:val="00143A3D"/>
    <w:rsid w:val="00154D0F"/>
    <w:rsid w:val="001678FF"/>
    <w:rsid w:val="001A35FC"/>
    <w:rsid w:val="001B74E4"/>
    <w:rsid w:val="001C78F9"/>
    <w:rsid w:val="001E15DC"/>
    <w:rsid w:val="001E4C81"/>
    <w:rsid w:val="00292584"/>
    <w:rsid w:val="002A4718"/>
    <w:rsid w:val="002C1AA4"/>
    <w:rsid w:val="00300F1B"/>
    <w:rsid w:val="00301F51"/>
    <w:rsid w:val="003313B8"/>
    <w:rsid w:val="00343E42"/>
    <w:rsid w:val="00344A74"/>
    <w:rsid w:val="0036730B"/>
    <w:rsid w:val="0039595E"/>
    <w:rsid w:val="00410496"/>
    <w:rsid w:val="004213DA"/>
    <w:rsid w:val="00445D5F"/>
    <w:rsid w:val="00451A21"/>
    <w:rsid w:val="004537B5"/>
    <w:rsid w:val="00484B9E"/>
    <w:rsid w:val="004B50C2"/>
    <w:rsid w:val="004B6613"/>
    <w:rsid w:val="004D22D3"/>
    <w:rsid w:val="004E3664"/>
    <w:rsid w:val="004F121D"/>
    <w:rsid w:val="004F5E9E"/>
    <w:rsid w:val="005068D2"/>
    <w:rsid w:val="00536998"/>
    <w:rsid w:val="00576D58"/>
    <w:rsid w:val="00585837"/>
    <w:rsid w:val="005A20B4"/>
    <w:rsid w:val="005C3D38"/>
    <w:rsid w:val="005F5E36"/>
    <w:rsid w:val="00612033"/>
    <w:rsid w:val="00614E2E"/>
    <w:rsid w:val="00632B78"/>
    <w:rsid w:val="006B70C3"/>
    <w:rsid w:val="006D61F2"/>
    <w:rsid w:val="006E2982"/>
    <w:rsid w:val="00710C49"/>
    <w:rsid w:val="007202AA"/>
    <w:rsid w:val="007234B9"/>
    <w:rsid w:val="00785653"/>
    <w:rsid w:val="007956D4"/>
    <w:rsid w:val="007A170F"/>
    <w:rsid w:val="007B091A"/>
    <w:rsid w:val="007B4726"/>
    <w:rsid w:val="007D54CF"/>
    <w:rsid w:val="007D6FDD"/>
    <w:rsid w:val="007F5ADA"/>
    <w:rsid w:val="0082005D"/>
    <w:rsid w:val="00824BFB"/>
    <w:rsid w:val="00852B4F"/>
    <w:rsid w:val="00867168"/>
    <w:rsid w:val="00870B00"/>
    <w:rsid w:val="008B3A19"/>
    <w:rsid w:val="008D0F1B"/>
    <w:rsid w:val="008E4C0A"/>
    <w:rsid w:val="00902C05"/>
    <w:rsid w:val="00911D03"/>
    <w:rsid w:val="00913F38"/>
    <w:rsid w:val="00952ED4"/>
    <w:rsid w:val="00983E53"/>
    <w:rsid w:val="009F47CE"/>
    <w:rsid w:val="00A031D3"/>
    <w:rsid w:val="00A14383"/>
    <w:rsid w:val="00A22D11"/>
    <w:rsid w:val="00A264E6"/>
    <w:rsid w:val="00A31AD0"/>
    <w:rsid w:val="00A3515E"/>
    <w:rsid w:val="00A41F18"/>
    <w:rsid w:val="00A63BFB"/>
    <w:rsid w:val="00A669C1"/>
    <w:rsid w:val="00A86481"/>
    <w:rsid w:val="00A97EE1"/>
    <w:rsid w:val="00AD0334"/>
    <w:rsid w:val="00AF49A7"/>
    <w:rsid w:val="00B00D69"/>
    <w:rsid w:val="00B41349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5C2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64185"/>
    <w:rsid w:val="00D8666E"/>
    <w:rsid w:val="00DF0392"/>
    <w:rsid w:val="00E9390A"/>
    <w:rsid w:val="00EA25C0"/>
    <w:rsid w:val="00EC7B79"/>
    <w:rsid w:val="00ED3A71"/>
    <w:rsid w:val="00EE5439"/>
    <w:rsid w:val="00EF33BC"/>
    <w:rsid w:val="00F16EB5"/>
    <w:rsid w:val="00F46D07"/>
    <w:rsid w:val="00F52CA4"/>
    <w:rsid w:val="00F7561A"/>
    <w:rsid w:val="00F93327"/>
    <w:rsid w:val="00F9345F"/>
    <w:rsid w:val="00FA7B6B"/>
    <w:rsid w:val="00FB351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30E239-1D9B-4A5F-8F8C-1143A19E23DA}"/>
</file>

<file path=customXml/itemProps2.xml><?xml version="1.0" encoding="utf-8"?>
<ds:datastoreItem xmlns:ds="http://schemas.openxmlformats.org/officeDocument/2006/customXml" ds:itemID="{AB5CA2DF-DB64-46BB-901A-C6AC6932E2FF}"/>
</file>

<file path=customXml/itemProps3.xml><?xml version="1.0" encoding="utf-8"?>
<ds:datastoreItem xmlns:ds="http://schemas.openxmlformats.org/officeDocument/2006/customXml" ds:itemID="{BBBD8FF5-78FA-4B23-8807-3506E40124EC}"/>
</file>

<file path=customXml/itemProps4.xml><?xml version="1.0" encoding="utf-8"?>
<ds:datastoreItem xmlns:ds="http://schemas.openxmlformats.org/officeDocument/2006/customXml" ds:itemID="{10A1052D-FEE5-4344-93E8-AACC2A118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1312</Characters>
  <Application>Microsoft Office Word</Application>
  <DocSecurity>0</DocSecurity>
  <Lines>36</Lines>
  <Paragraphs>11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2018-11-16T03:23:00Z</dcterms:created>
  <dcterms:modified xsi:type="dcterms:W3CDTF">2018-11-16T03:23:00Z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8f255e2b-6c63-4565-8cf5-766c93adf642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2900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