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15C19" w14:textId="774339FC" w:rsidR="00271426" w:rsidRPr="00722E4F" w:rsidRDefault="00F24A6F" w:rsidP="008D691F">
      <w:pPr>
        <w:pStyle w:val="Heading1"/>
        <w:spacing w:before="0" w:after="0"/>
        <w:jc w:val="center"/>
      </w:pPr>
      <w:bookmarkStart w:id="0" w:name="_Toc58845589"/>
      <w:bookmarkStart w:id="1" w:name="_Toc58845789"/>
      <w:bookmarkStart w:id="2" w:name="_Toc63072387"/>
      <w:bookmarkStart w:id="3" w:name="_Toc394504362"/>
      <w:r>
        <w:rPr>
          <w:noProof/>
        </w:rPr>
        <w:drawing>
          <wp:inline distT="0" distB="0" distL="0" distR="0" wp14:anchorId="4F903CE1" wp14:editId="480825C2">
            <wp:extent cx="5734050" cy="1004570"/>
            <wp:effectExtent l="0" t="0" r="0" b="5080"/>
            <wp:docPr id="1073741825" name="Picture 1073741825" descr="Logo&#10;&#10;New Colombo Plan logo and and Australian Government crest."/>
            <wp:cNvGraphicFramePr/>
            <a:graphic xmlns:a="http://schemas.openxmlformats.org/drawingml/2006/main">
              <a:graphicData uri="http://schemas.openxmlformats.org/drawingml/2006/picture">
                <pic:pic xmlns:pic="http://schemas.openxmlformats.org/drawingml/2006/picture">
                  <pic:nvPicPr>
                    <pic:cNvPr id="1073741825" name="LogoNew Colombo Plan logo and and Australian Government crest." descr="LogoNew Colombo Plan logo and and Australian Government crest."/>
                    <pic:cNvPicPr>
                      <a:picLocks noChangeAspect="1"/>
                    </pic:cNvPicPr>
                  </pic:nvPicPr>
                  <pic:blipFill>
                    <a:blip r:embed="rId12"/>
                    <a:stretch>
                      <a:fillRect/>
                    </a:stretch>
                  </pic:blipFill>
                  <pic:spPr>
                    <a:xfrm>
                      <a:off x="0" y="0"/>
                      <a:ext cx="5746289" cy="1006714"/>
                    </a:xfrm>
                    <a:prstGeom prst="rect">
                      <a:avLst/>
                    </a:prstGeom>
                    <a:ln w="12700" cap="flat">
                      <a:noFill/>
                      <a:miter lim="400000"/>
                    </a:ln>
                    <a:effectLst/>
                  </pic:spPr>
                </pic:pic>
              </a:graphicData>
            </a:graphic>
          </wp:inline>
        </w:drawing>
      </w:r>
      <w:bookmarkEnd w:id="0"/>
      <w:bookmarkEnd w:id="1"/>
      <w:bookmarkEnd w:id="2"/>
    </w:p>
    <w:bookmarkEnd w:id="3"/>
    <w:p w14:paraId="558075DA" w14:textId="5F20893A" w:rsidR="61AF4D7D" w:rsidRDefault="61AF4D7D" w:rsidP="61AF4D7D">
      <w:pPr>
        <w:jc w:val="center"/>
        <w:rPr>
          <w:sz w:val="40"/>
          <w:szCs w:val="40"/>
        </w:rPr>
      </w:pPr>
    </w:p>
    <w:p w14:paraId="006CBACF" w14:textId="008938E0" w:rsidR="3C8F88A7" w:rsidRDefault="3C8F88A7" w:rsidP="61AF4D7D">
      <w:pPr>
        <w:pStyle w:val="Body"/>
        <w:tabs>
          <w:tab w:val="left" w:pos="4678"/>
        </w:tabs>
        <w:spacing w:before="1200"/>
        <w:ind w:left="108"/>
        <w:jc w:val="center"/>
        <w:rPr>
          <w:color w:val="264F90"/>
          <w:sz w:val="40"/>
          <w:szCs w:val="40"/>
        </w:rPr>
      </w:pPr>
      <w:r w:rsidRPr="61AF4D7D">
        <w:rPr>
          <w:color w:val="264F90"/>
          <w:sz w:val="40"/>
          <w:szCs w:val="40"/>
          <w:lang w:val="en-US"/>
        </w:rPr>
        <w:t xml:space="preserve">New Colombo Plan Mobility Program </w:t>
      </w:r>
    </w:p>
    <w:p w14:paraId="0CD0A80C" w14:textId="46C02C0B" w:rsidR="3C8F88A7" w:rsidRDefault="038B69D3" w:rsidP="15C2FC80">
      <w:pPr>
        <w:pStyle w:val="Body"/>
        <w:tabs>
          <w:tab w:val="left" w:pos="4678"/>
        </w:tabs>
        <w:spacing w:after="720"/>
        <w:ind w:left="108"/>
        <w:jc w:val="center"/>
        <w:rPr>
          <w:color w:val="264F90"/>
          <w:sz w:val="40"/>
          <w:szCs w:val="40"/>
        </w:rPr>
      </w:pPr>
      <w:r w:rsidRPr="15C2FC80">
        <w:rPr>
          <w:color w:val="264F90"/>
          <w:sz w:val="40"/>
          <w:szCs w:val="40"/>
          <w:lang w:val="en-US"/>
        </w:rPr>
        <w:t>202</w:t>
      </w:r>
      <w:r w:rsidR="4579131A" w:rsidRPr="15C2FC80">
        <w:rPr>
          <w:color w:val="264F90"/>
          <w:sz w:val="40"/>
          <w:szCs w:val="40"/>
          <w:lang w:val="en-US"/>
        </w:rPr>
        <w:t>6</w:t>
      </w:r>
      <w:r w:rsidRPr="15C2FC80">
        <w:rPr>
          <w:color w:val="264F90"/>
          <w:sz w:val="40"/>
          <w:szCs w:val="40"/>
          <w:lang w:val="en-US"/>
        </w:rPr>
        <w:t xml:space="preserve"> Round Guidelines</w:t>
      </w:r>
    </w:p>
    <w:tbl>
      <w:tblPr>
        <w:tblStyle w:val="PlainTable1"/>
        <w:tblW w:w="8789"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Look w:val="0480" w:firstRow="0" w:lastRow="0" w:firstColumn="1" w:lastColumn="0" w:noHBand="0" w:noVBand="1"/>
        <w:tblDescription w:val="This table is for formatting purposes only. There is no header row. "/>
      </w:tblPr>
      <w:tblGrid>
        <w:gridCol w:w="2798"/>
        <w:gridCol w:w="5991"/>
      </w:tblGrid>
      <w:tr w:rsidR="00C23B98" w:rsidRPr="00E77E6B" w14:paraId="20BB2BF4" w14:textId="77777777" w:rsidTr="005E4215">
        <w:trPr>
          <w:tblHeader/>
        </w:trPr>
        <w:tc>
          <w:tcPr>
            <w:cnfStyle w:val="001000000000" w:firstRow="0" w:lastRow="0" w:firstColumn="1" w:lastColumn="0" w:oddVBand="0" w:evenVBand="0" w:oddHBand="0" w:evenHBand="0" w:firstRowFirstColumn="0" w:firstRowLastColumn="0" w:lastRowFirstColumn="0" w:lastRowLastColumn="0"/>
            <w:tcW w:w="2798" w:type="dxa"/>
          </w:tcPr>
          <w:p w14:paraId="632800D4" w14:textId="77777777" w:rsidR="00B1460B" w:rsidRPr="00722E4F" w:rsidRDefault="00B1460B" w:rsidP="00624853">
            <w:pPr>
              <w:rPr>
                <w:color w:val="264F90"/>
              </w:rPr>
            </w:pPr>
            <w:r w:rsidRPr="00722E4F">
              <w:rPr>
                <w:color w:val="264F90"/>
              </w:rPr>
              <w:t>Opening date:</w:t>
            </w:r>
          </w:p>
        </w:tc>
        <w:tc>
          <w:tcPr>
            <w:tcW w:w="5991" w:type="dxa"/>
          </w:tcPr>
          <w:p w14:paraId="10B4B855" w14:textId="77FEE975" w:rsidR="00B1460B" w:rsidRPr="00106BA3" w:rsidRDefault="250B7237" w:rsidP="3399667E">
            <w:pPr>
              <w:cnfStyle w:val="000000000000" w:firstRow="0" w:lastRow="0" w:firstColumn="0" w:lastColumn="0" w:oddVBand="0" w:evenVBand="0" w:oddHBand="0" w:evenHBand="0" w:firstRowFirstColumn="0" w:firstRowLastColumn="0" w:lastRowFirstColumn="0" w:lastRowLastColumn="0"/>
              <w:rPr>
                <w:b/>
                <w:bCs/>
                <w:i/>
                <w:iCs/>
              </w:rPr>
            </w:pPr>
            <w:r>
              <w:t>12</w:t>
            </w:r>
            <w:r w:rsidR="18F6912D">
              <w:t xml:space="preserve"> August</w:t>
            </w:r>
            <w:r w:rsidR="3EEFCE38">
              <w:t xml:space="preserve"> 2025</w:t>
            </w:r>
          </w:p>
        </w:tc>
      </w:tr>
      <w:tr w:rsidR="00C23B98" w:rsidRPr="00E77E6B" w14:paraId="593FEA94" w14:textId="77777777" w:rsidTr="005E4215">
        <w:trPr>
          <w:tblHeader/>
        </w:trPr>
        <w:tc>
          <w:tcPr>
            <w:cnfStyle w:val="001000000000" w:firstRow="0" w:lastRow="0" w:firstColumn="1" w:lastColumn="0" w:oddVBand="0" w:evenVBand="0" w:oddHBand="0" w:evenHBand="0" w:firstRowFirstColumn="0" w:firstRowLastColumn="0" w:lastRowFirstColumn="0" w:lastRowLastColumn="0"/>
            <w:tcW w:w="2798" w:type="dxa"/>
          </w:tcPr>
          <w:p w14:paraId="0ED698A7" w14:textId="77777777" w:rsidR="00B1460B" w:rsidRPr="00722E4F" w:rsidRDefault="00B1460B" w:rsidP="00624853">
            <w:pPr>
              <w:rPr>
                <w:color w:val="264F90"/>
              </w:rPr>
            </w:pPr>
            <w:r w:rsidRPr="00722E4F">
              <w:rPr>
                <w:color w:val="264F90"/>
              </w:rPr>
              <w:t>Closing date and time:</w:t>
            </w:r>
          </w:p>
        </w:tc>
        <w:tc>
          <w:tcPr>
            <w:tcW w:w="5991" w:type="dxa"/>
          </w:tcPr>
          <w:p w14:paraId="59AAF2D1" w14:textId="7F91208D" w:rsidR="00B1460B" w:rsidRPr="00722E4F" w:rsidRDefault="3576A7CA" w:rsidP="00DF0789">
            <w:pPr>
              <w:cnfStyle w:val="000000000000" w:firstRow="0" w:lastRow="0" w:firstColumn="0" w:lastColumn="0" w:oddVBand="0" w:evenVBand="0" w:oddHBand="0" w:evenHBand="0" w:firstRowFirstColumn="0" w:firstRowLastColumn="0" w:lastRowFirstColumn="0" w:lastRowLastColumn="0"/>
              <w:rPr>
                <w:b/>
                <w:bCs/>
              </w:rPr>
            </w:pPr>
            <w:r>
              <w:t>11.30pm A</w:t>
            </w:r>
            <w:r w:rsidR="21F9CF9D">
              <w:t>u</w:t>
            </w:r>
            <w:r>
              <w:t xml:space="preserve">stralian Eastern Standard Time (AEST) on </w:t>
            </w:r>
            <w:r w:rsidR="002B57E1">
              <w:t>23</w:t>
            </w:r>
            <w:r w:rsidR="0068660B">
              <w:t> </w:t>
            </w:r>
            <w:r w:rsidR="00723D89">
              <w:t>September 2025</w:t>
            </w:r>
            <w:r w:rsidR="009D43BA">
              <w:t xml:space="preserve"> </w:t>
            </w:r>
          </w:p>
        </w:tc>
      </w:tr>
      <w:tr w:rsidR="00C23B98" w:rsidRPr="00E77E6B" w14:paraId="37A73DEB" w14:textId="77777777" w:rsidTr="005E4215">
        <w:trPr>
          <w:tblHeader/>
        </w:trPr>
        <w:tc>
          <w:tcPr>
            <w:cnfStyle w:val="001000000000" w:firstRow="0" w:lastRow="0" w:firstColumn="1" w:lastColumn="0" w:oddVBand="0" w:evenVBand="0" w:oddHBand="0" w:evenHBand="0" w:firstRowFirstColumn="0" w:firstRowLastColumn="0" w:lastRowFirstColumn="0" w:lastRowLastColumn="0"/>
            <w:tcW w:w="2798" w:type="dxa"/>
          </w:tcPr>
          <w:p w14:paraId="36F2965A" w14:textId="08C09018" w:rsidR="00B1460B" w:rsidRPr="00722E4F" w:rsidRDefault="00B1460B" w:rsidP="00624853">
            <w:pPr>
              <w:rPr>
                <w:color w:val="264F90"/>
              </w:rPr>
            </w:pPr>
            <w:r w:rsidRPr="00722E4F">
              <w:rPr>
                <w:color w:val="264F90"/>
              </w:rPr>
              <w:t>Commonwealth policy</w:t>
            </w:r>
            <w:r w:rsidR="004E4F39" w:rsidRPr="00722E4F">
              <w:rPr>
                <w:color w:val="264F90"/>
              </w:rPr>
              <w:t xml:space="preserve"> and administering</w:t>
            </w:r>
            <w:r w:rsidRPr="00722E4F">
              <w:rPr>
                <w:color w:val="264F90"/>
              </w:rPr>
              <w:t xml:space="preserve"> entity:</w:t>
            </w:r>
          </w:p>
        </w:tc>
        <w:tc>
          <w:tcPr>
            <w:tcW w:w="5991" w:type="dxa"/>
          </w:tcPr>
          <w:p w14:paraId="137EDAC2" w14:textId="042C719E" w:rsidR="00B1460B" w:rsidRPr="00722E4F" w:rsidRDefault="00723D89" w:rsidP="00624853">
            <w:pPr>
              <w:cnfStyle w:val="000000000000" w:firstRow="0" w:lastRow="0" w:firstColumn="0" w:lastColumn="0" w:oddVBand="0" w:evenVBand="0" w:oddHBand="0" w:evenHBand="0" w:firstRowFirstColumn="0" w:firstRowLastColumn="0" w:lastRowFirstColumn="0" w:lastRowLastColumn="0"/>
            </w:pPr>
            <w:r w:rsidRPr="00E77E6B">
              <w:t>Department of Foreign Affairs and Trade</w:t>
            </w:r>
          </w:p>
        </w:tc>
      </w:tr>
      <w:tr w:rsidR="00C23B98" w:rsidRPr="00E77E6B" w14:paraId="21A1F6BB" w14:textId="77777777" w:rsidTr="005E4215">
        <w:trPr>
          <w:tblHeader/>
        </w:trPr>
        <w:tc>
          <w:tcPr>
            <w:cnfStyle w:val="001000000000" w:firstRow="0" w:lastRow="0" w:firstColumn="1" w:lastColumn="0" w:oddVBand="0" w:evenVBand="0" w:oddHBand="0" w:evenHBand="0" w:firstRowFirstColumn="0" w:firstRowLastColumn="0" w:lastRowFirstColumn="0" w:lastRowLastColumn="0"/>
            <w:tcW w:w="2798" w:type="dxa"/>
          </w:tcPr>
          <w:p w14:paraId="45210539" w14:textId="77777777" w:rsidR="0077121A" w:rsidRPr="00722E4F" w:rsidRDefault="0077121A" w:rsidP="0077121A">
            <w:pPr>
              <w:rPr>
                <w:color w:val="264F90"/>
              </w:rPr>
            </w:pPr>
            <w:r w:rsidRPr="00722E4F">
              <w:rPr>
                <w:color w:val="264F90"/>
              </w:rPr>
              <w:t>Enquiries:</w:t>
            </w:r>
          </w:p>
        </w:tc>
        <w:tc>
          <w:tcPr>
            <w:tcW w:w="5991" w:type="dxa"/>
          </w:tcPr>
          <w:p w14:paraId="52E861F8" w14:textId="291FB279" w:rsidR="0077121A" w:rsidRPr="00722E4F" w:rsidRDefault="0077121A" w:rsidP="0077121A">
            <w:pPr>
              <w:cnfStyle w:val="000000000000" w:firstRow="0" w:lastRow="0" w:firstColumn="0" w:lastColumn="0" w:oddVBand="0" w:evenVBand="0" w:oddHBand="0" w:evenHBand="0" w:firstRowFirstColumn="0" w:firstRowLastColumn="0" w:lastRowFirstColumn="0" w:lastRowLastColumn="0"/>
              <w:rPr>
                <w:b/>
                <w:bCs/>
              </w:rPr>
            </w:pPr>
            <w:r w:rsidRPr="00722E4F">
              <w:t xml:space="preserve">If you have any questions, contact </w:t>
            </w:r>
            <w:r w:rsidR="005A4BA9" w:rsidRPr="00E77E6B">
              <w:t>ncp.secretariat@dfat.gov.au</w:t>
            </w:r>
          </w:p>
          <w:p w14:paraId="1ED22630" w14:textId="32C4FDE6" w:rsidR="0077121A" w:rsidRPr="00722E4F" w:rsidRDefault="0077121A" w:rsidP="00DF0789">
            <w:pPr>
              <w:cnfStyle w:val="000000000000" w:firstRow="0" w:lastRow="0" w:firstColumn="0" w:lastColumn="0" w:oddVBand="0" w:evenVBand="0" w:oddHBand="0" w:evenHBand="0" w:firstRowFirstColumn="0" w:firstRowLastColumn="0" w:lastRowFirstColumn="0" w:lastRowLastColumn="0"/>
              <w:rPr>
                <w:b/>
                <w:bCs/>
              </w:rPr>
            </w:pPr>
            <w:r>
              <w:t xml:space="preserve">Questions should be sent no later than </w:t>
            </w:r>
            <w:r w:rsidR="7415623E">
              <w:t xml:space="preserve">5.00pm AEST on </w:t>
            </w:r>
            <w:r w:rsidR="34993838">
              <w:t>1</w:t>
            </w:r>
            <w:r w:rsidR="2484F81F">
              <w:t>6</w:t>
            </w:r>
            <w:r w:rsidR="0068660B">
              <w:t> </w:t>
            </w:r>
            <w:r w:rsidR="0030662A">
              <w:t>September 2025</w:t>
            </w:r>
          </w:p>
        </w:tc>
      </w:tr>
      <w:tr w:rsidR="00C23B98" w:rsidRPr="00E77E6B" w14:paraId="5EB3DCE6" w14:textId="77777777" w:rsidTr="005E4215">
        <w:trPr>
          <w:tblHeader/>
        </w:trPr>
        <w:tc>
          <w:tcPr>
            <w:cnfStyle w:val="001000000000" w:firstRow="0" w:lastRow="0" w:firstColumn="1" w:lastColumn="0" w:oddVBand="0" w:evenVBand="0" w:oddHBand="0" w:evenHBand="0" w:firstRowFirstColumn="0" w:firstRowLastColumn="0" w:lastRowFirstColumn="0" w:lastRowLastColumn="0"/>
            <w:tcW w:w="2798" w:type="dxa"/>
          </w:tcPr>
          <w:p w14:paraId="1B7A2836" w14:textId="38033F0F" w:rsidR="0077121A" w:rsidRPr="00722E4F" w:rsidRDefault="0077121A" w:rsidP="0077121A">
            <w:pPr>
              <w:rPr>
                <w:color w:val="264F90"/>
              </w:rPr>
            </w:pPr>
            <w:r w:rsidRPr="00722E4F">
              <w:rPr>
                <w:color w:val="264F90"/>
              </w:rPr>
              <w:t>Date guidelines released:</w:t>
            </w:r>
          </w:p>
        </w:tc>
        <w:tc>
          <w:tcPr>
            <w:tcW w:w="5991" w:type="dxa"/>
          </w:tcPr>
          <w:p w14:paraId="38656DC5" w14:textId="2989D564" w:rsidR="0077121A" w:rsidRPr="00722E4F" w:rsidRDefault="002B57E1" w:rsidP="00DF0789">
            <w:pPr>
              <w:cnfStyle w:val="000000000000" w:firstRow="0" w:lastRow="0" w:firstColumn="0" w:lastColumn="0" w:oddVBand="0" w:evenVBand="0" w:oddHBand="0" w:evenHBand="0" w:firstRowFirstColumn="0" w:firstRowLastColumn="0" w:lastRowFirstColumn="0" w:lastRowLastColumn="0"/>
              <w:rPr>
                <w:b/>
                <w:bCs/>
              </w:rPr>
            </w:pPr>
            <w:r>
              <w:t>12</w:t>
            </w:r>
            <w:r w:rsidR="786173CD">
              <w:t xml:space="preserve"> August</w:t>
            </w:r>
            <w:r w:rsidR="0030662A">
              <w:t xml:space="preserve"> 2025</w:t>
            </w:r>
          </w:p>
        </w:tc>
      </w:tr>
      <w:tr w:rsidR="00C23B98" w:rsidRPr="00E77E6B" w14:paraId="09135C9F" w14:textId="77777777" w:rsidTr="005E4215">
        <w:trPr>
          <w:tblHeader/>
        </w:trPr>
        <w:tc>
          <w:tcPr>
            <w:cnfStyle w:val="001000000000" w:firstRow="0" w:lastRow="0" w:firstColumn="1" w:lastColumn="0" w:oddVBand="0" w:evenVBand="0" w:oddHBand="0" w:evenHBand="0" w:firstRowFirstColumn="0" w:firstRowLastColumn="0" w:lastRowFirstColumn="0" w:lastRowLastColumn="0"/>
            <w:tcW w:w="2798" w:type="dxa"/>
          </w:tcPr>
          <w:p w14:paraId="3C8EC3CB" w14:textId="77777777" w:rsidR="0077121A" w:rsidRPr="00722E4F" w:rsidRDefault="0077121A" w:rsidP="0077121A">
            <w:pPr>
              <w:rPr>
                <w:color w:val="264F90"/>
              </w:rPr>
            </w:pPr>
            <w:r w:rsidRPr="00722E4F">
              <w:rPr>
                <w:color w:val="264F90"/>
              </w:rPr>
              <w:t>Type of grant opportunity:</w:t>
            </w:r>
          </w:p>
        </w:tc>
        <w:tc>
          <w:tcPr>
            <w:tcW w:w="5991" w:type="dxa"/>
          </w:tcPr>
          <w:p w14:paraId="4BFA2341" w14:textId="0E4A2FEB" w:rsidR="0077121A" w:rsidRPr="00722E4F" w:rsidRDefault="0077121A" w:rsidP="00AF03B8">
            <w:pPr>
              <w:cnfStyle w:val="000000000000" w:firstRow="0" w:lastRow="0" w:firstColumn="0" w:lastColumn="0" w:oddVBand="0" w:evenVBand="0" w:oddHBand="0" w:evenHBand="0" w:firstRowFirstColumn="0" w:firstRowLastColumn="0" w:lastRowFirstColumn="0" w:lastRowLastColumn="0"/>
              <w:rPr>
                <w:b/>
                <w:bCs/>
              </w:rPr>
            </w:pPr>
            <w:r w:rsidRPr="00722E4F">
              <w:t>Open competitive</w:t>
            </w:r>
          </w:p>
        </w:tc>
      </w:tr>
    </w:tbl>
    <w:p w14:paraId="23A5BC70" w14:textId="77777777" w:rsidR="00FC1666" w:rsidRDefault="00663C92">
      <w:pPr>
        <w:spacing w:before="0" w:after="0" w:line="240" w:lineRule="auto"/>
        <w:rPr>
          <w:b/>
        </w:rPr>
        <w:sectPr w:rsidR="00FC1666" w:rsidSect="008939A5">
          <w:headerReference w:type="default" r:id="rId13"/>
          <w:footerReference w:type="default" r:id="rId14"/>
          <w:pgSz w:w="11907" w:h="16840" w:code="9"/>
          <w:pgMar w:top="1418" w:right="1418" w:bottom="1418" w:left="1418" w:header="709" w:footer="709" w:gutter="0"/>
          <w:cols w:space="720"/>
          <w:docGrid w:linePitch="360"/>
        </w:sectPr>
      </w:pPr>
      <w:bookmarkStart w:id="4" w:name="_Toc164844258"/>
      <w:bookmarkStart w:id="5" w:name="_Toc383003250"/>
      <w:bookmarkStart w:id="6" w:name="_Toc164844257"/>
      <w:r w:rsidRPr="00722E4F">
        <w:rPr>
          <w:b/>
        </w:rPr>
        <w:br w:type="page"/>
      </w:r>
    </w:p>
    <w:p w14:paraId="25F651C8" w14:textId="21819C07" w:rsidR="00227D98" w:rsidRPr="00722E4F" w:rsidRDefault="00E31F9B" w:rsidP="61EDA2DA">
      <w:pPr>
        <w:pStyle w:val="TOCHeading"/>
        <w:spacing w:before="400" w:line="240" w:lineRule="auto"/>
        <w:contextualSpacing/>
      </w:pPr>
      <w:r w:rsidRPr="00722E4F">
        <w:lastRenderedPageBreak/>
        <w:t>Contents</w:t>
      </w:r>
      <w:bookmarkEnd w:id="4"/>
      <w:bookmarkEnd w:id="5"/>
    </w:p>
    <w:p w14:paraId="10FE86A1" w14:textId="2AD40C4F" w:rsidR="00D1549D" w:rsidRDefault="3A6F0B76" w:rsidP="3399667E">
      <w:pPr>
        <w:pStyle w:val="TOC2"/>
        <w:tabs>
          <w:tab w:val="clear" w:pos="8789"/>
          <w:tab w:val="left" w:pos="600"/>
          <w:tab w:val="right" w:leader="dot" w:pos="8775"/>
        </w:tabs>
        <w:rPr>
          <w:rStyle w:val="Hyperlink"/>
          <w:noProof/>
          <w:kern w:val="2"/>
          <w:sz w:val="32"/>
          <w:szCs w:val="32"/>
          <w:lang w:eastAsia="zh-CN"/>
          <w14:ligatures w14:val="standardContextual"/>
        </w:rPr>
      </w:pPr>
      <w:r>
        <w:fldChar w:fldCharType="begin"/>
      </w:r>
      <w:r w:rsidR="2514A266">
        <w:instrText>TOC \o "1-3" \z \u \h</w:instrText>
      </w:r>
      <w:r>
        <w:fldChar w:fldCharType="separate"/>
      </w:r>
      <w:hyperlink w:anchor="_Toc1284975144">
        <w:r w:rsidR="3399667E" w:rsidRPr="3399667E">
          <w:rPr>
            <w:rStyle w:val="Hyperlink"/>
            <w:noProof/>
          </w:rPr>
          <w:t>1</w:t>
        </w:r>
        <w:r w:rsidR="2514A266">
          <w:rPr>
            <w:noProof/>
          </w:rPr>
          <w:tab/>
        </w:r>
        <w:r w:rsidR="3399667E" w:rsidRPr="3399667E">
          <w:rPr>
            <w:rStyle w:val="Hyperlink"/>
            <w:noProof/>
          </w:rPr>
          <w:t>New Colombo Plan Mobility Program: 2026 Round processes</w:t>
        </w:r>
        <w:r w:rsidR="2514A266">
          <w:rPr>
            <w:noProof/>
          </w:rPr>
          <w:tab/>
        </w:r>
        <w:r w:rsidR="2514A266">
          <w:rPr>
            <w:noProof/>
          </w:rPr>
          <w:fldChar w:fldCharType="begin"/>
        </w:r>
        <w:r w:rsidR="2514A266">
          <w:rPr>
            <w:noProof/>
          </w:rPr>
          <w:instrText>PAGEREF _Toc1284975144 \h</w:instrText>
        </w:r>
        <w:r w:rsidR="2514A266">
          <w:rPr>
            <w:noProof/>
          </w:rPr>
        </w:r>
        <w:r w:rsidR="2514A266">
          <w:rPr>
            <w:noProof/>
          </w:rPr>
          <w:fldChar w:fldCharType="separate"/>
        </w:r>
        <w:r w:rsidR="00D84636">
          <w:rPr>
            <w:noProof/>
          </w:rPr>
          <w:t>4</w:t>
        </w:r>
        <w:r w:rsidR="2514A266">
          <w:rPr>
            <w:noProof/>
          </w:rPr>
          <w:fldChar w:fldCharType="end"/>
        </w:r>
      </w:hyperlink>
    </w:p>
    <w:p w14:paraId="0F7F9453" w14:textId="1D88547A" w:rsidR="00D1549D" w:rsidRDefault="3399667E" w:rsidP="3399667E">
      <w:pPr>
        <w:pStyle w:val="TOC3"/>
        <w:tabs>
          <w:tab w:val="clear" w:pos="8789"/>
          <w:tab w:val="left" w:pos="795"/>
          <w:tab w:val="right" w:leader="dot" w:pos="8775"/>
        </w:tabs>
        <w:rPr>
          <w:rStyle w:val="Hyperlink"/>
          <w:b/>
          <w:bCs/>
          <w:noProof/>
          <w:kern w:val="2"/>
          <w:lang w:eastAsia="zh-CN"/>
          <w14:ligatures w14:val="standardContextual"/>
        </w:rPr>
      </w:pPr>
      <w:hyperlink w:anchor="_Toc1988812591">
        <w:r w:rsidRPr="3399667E">
          <w:rPr>
            <w:rStyle w:val="Hyperlink"/>
            <w:noProof/>
          </w:rPr>
          <w:t>1.1</w:t>
        </w:r>
        <w:r w:rsidR="3A6F0B76">
          <w:rPr>
            <w:noProof/>
          </w:rPr>
          <w:tab/>
        </w:r>
        <w:r w:rsidRPr="3399667E">
          <w:rPr>
            <w:rStyle w:val="Hyperlink"/>
            <w:noProof/>
          </w:rPr>
          <w:t>Introduction</w:t>
        </w:r>
        <w:r w:rsidR="3A6F0B76">
          <w:rPr>
            <w:noProof/>
          </w:rPr>
          <w:tab/>
        </w:r>
        <w:r w:rsidR="3A6F0B76">
          <w:rPr>
            <w:noProof/>
          </w:rPr>
          <w:fldChar w:fldCharType="begin"/>
        </w:r>
        <w:r w:rsidR="3A6F0B76">
          <w:rPr>
            <w:noProof/>
          </w:rPr>
          <w:instrText>PAGEREF _Toc1988812591 \h</w:instrText>
        </w:r>
        <w:r w:rsidR="3A6F0B76">
          <w:rPr>
            <w:noProof/>
          </w:rPr>
        </w:r>
        <w:r w:rsidR="3A6F0B76">
          <w:rPr>
            <w:noProof/>
          </w:rPr>
          <w:fldChar w:fldCharType="separate"/>
        </w:r>
        <w:r w:rsidR="00D84636">
          <w:rPr>
            <w:noProof/>
          </w:rPr>
          <w:t>5</w:t>
        </w:r>
        <w:r w:rsidR="3A6F0B76">
          <w:rPr>
            <w:noProof/>
          </w:rPr>
          <w:fldChar w:fldCharType="end"/>
        </w:r>
      </w:hyperlink>
    </w:p>
    <w:p w14:paraId="2C69F2B8" w14:textId="152633F6" w:rsidR="00D1549D" w:rsidRDefault="3399667E" w:rsidP="3399667E">
      <w:pPr>
        <w:pStyle w:val="TOC2"/>
        <w:tabs>
          <w:tab w:val="clear" w:pos="8789"/>
          <w:tab w:val="left" w:pos="600"/>
          <w:tab w:val="right" w:leader="dot" w:pos="8775"/>
        </w:tabs>
        <w:rPr>
          <w:rStyle w:val="Hyperlink"/>
          <w:noProof/>
          <w:kern w:val="2"/>
          <w:lang w:eastAsia="zh-CN"/>
          <w14:ligatures w14:val="standardContextual"/>
        </w:rPr>
      </w:pPr>
      <w:hyperlink w:anchor="_Toc2005223161">
        <w:r w:rsidRPr="3399667E">
          <w:rPr>
            <w:rStyle w:val="Hyperlink"/>
            <w:noProof/>
          </w:rPr>
          <w:t>2</w:t>
        </w:r>
        <w:r w:rsidR="3A6F0B76">
          <w:rPr>
            <w:noProof/>
          </w:rPr>
          <w:tab/>
        </w:r>
        <w:r w:rsidRPr="3399667E">
          <w:rPr>
            <w:rStyle w:val="Hyperlink"/>
            <w:noProof/>
          </w:rPr>
          <w:t>About the grant program</w:t>
        </w:r>
        <w:r w:rsidR="3A6F0B76">
          <w:rPr>
            <w:noProof/>
          </w:rPr>
          <w:tab/>
        </w:r>
        <w:r w:rsidR="3A6F0B76">
          <w:rPr>
            <w:noProof/>
          </w:rPr>
          <w:fldChar w:fldCharType="begin"/>
        </w:r>
        <w:r w:rsidR="3A6F0B76">
          <w:rPr>
            <w:noProof/>
          </w:rPr>
          <w:instrText>PAGEREF _Toc2005223161 \h</w:instrText>
        </w:r>
        <w:r w:rsidR="3A6F0B76">
          <w:rPr>
            <w:noProof/>
          </w:rPr>
        </w:r>
        <w:r w:rsidR="3A6F0B76">
          <w:rPr>
            <w:noProof/>
          </w:rPr>
          <w:fldChar w:fldCharType="separate"/>
        </w:r>
        <w:r w:rsidR="00D84636">
          <w:rPr>
            <w:noProof/>
          </w:rPr>
          <w:t>5</w:t>
        </w:r>
        <w:r w:rsidR="3A6F0B76">
          <w:rPr>
            <w:noProof/>
          </w:rPr>
          <w:fldChar w:fldCharType="end"/>
        </w:r>
      </w:hyperlink>
    </w:p>
    <w:p w14:paraId="77914A04" w14:textId="31E33A46" w:rsidR="00D1549D" w:rsidRDefault="3399667E" w:rsidP="3399667E">
      <w:pPr>
        <w:pStyle w:val="TOC3"/>
        <w:tabs>
          <w:tab w:val="clear" w:pos="8789"/>
          <w:tab w:val="left" w:pos="795"/>
          <w:tab w:val="right" w:leader="dot" w:pos="8775"/>
        </w:tabs>
        <w:rPr>
          <w:rStyle w:val="Hyperlink"/>
          <w:b/>
          <w:bCs/>
          <w:noProof/>
          <w:kern w:val="2"/>
          <w:lang w:eastAsia="zh-CN"/>
          <w14:ligatures w14:val="standardContextual"/>
        </w:rPr>
      </w:pPr>
      <w:hyperlink w:anchor="_Toc53493904">
        <w:r w:rsidRPr="3399667E">
          <w:rPr>
            <w:rStyle w:val="Hyperlink"/>
            <w:noProof/>
          </w:rPr>
          <w:t>2.1</w:t>
        </w:r>
        <w:r w:rsidR="3A6F0B76">
          <w:rPr>
            <w:noProof/>
          </w:rPr>
          <w:tab/>
        </w:r>
        <w:r w:rsidRPr="3399667E">
          <w:rPr>
            <w:rStyle w:val="Hyperlink"/>
            <w:noProof/>
          </w:rPr>
          <w:t>Strategic objective and outcomes of the NCP</w:t>
        </w:r>
        <w:r w:rsidR="3A6F0B76">
          <w:rPr>
            <w:noProof/>
          </w:rPr>
          <w:tab/>
        </w:r>
        <w:r w:rsidR="3A6F0B76">
          <w:rPr>
            <w:noProof/>
          </w:rPr>
          <w:fldChar w:fldCharType="begin"/>
        </w:r>
        <w:r w:rsidR="3A6F0B76">
          <w:rPr>
            <w:noProof/>
          </w:rPr>
          <w:instrText>PAGEREF _Toc53493904 \h</w:instrText>
        </w:r>
        <w:r w:rsidR="3A6F0B76">
          <w:rPr>
            <w:noProof/>
          </w:rPr>
        </w:r>
        <w:r w:rsidR="3A6F0B76">
          <w:rPr>
            <w:noProof/>
          </w:rPr>
          <w:fldChar w:fldCharType="separate"/>
        </w:r>
        <w:r w:rsidR="00D84636">
          <w:rPr>
            <w:noProof/>
          </w:rPr>
          <w:t>5</w:t>
        </w:r>
        <w:r w:rsidR="3A6F0B76">
          <w:rPr>
            <w:noProof/>
          </w:rPr>
          <w:fldChar w:fldCharType="end"/>
        </w:r>
      </w:hyperlink>
    </w:p>
    <w:p w14:paraId="1BD17F1B" w14:textId="1A2CAAF8" w:rsidR="00D1549D" w:rsidRDefault="3399667E" w:rsidP="3399667E">
      <w:pPr>
        <w:pStyle w:val="TOC3"/>
        <w:tabs>
          <w:tab w:val="clear" w:pos="8789"/>
          <w:tab w:val="left" w:pos="795"/>
          <w:tab w:val="right" w:leader="dot" w:pos="8775"/>
        </w:tabs>
        <w:rPr>
          <w:rStyle w:val="Hyperlink"/>
          <w:noProof/>
          <w:kern w:val="2"/>
          <w:lang w:eastAsia="zh-CN"/>
          <w14:ligatures w14:val="standardContextual"/>
        </w:rPr>
      </w:pPr>
      <w:hyperlink w:anchor="_Toc1855677116">
        <w:r w:rsidRPr="3399667E">
          <w:rPr>
            <w:rStyle w:val="Hyperlink"/>
            <w:noProof/>
          </w:rPr>
          <w:t>2.2</w:t>
        </w:r>
        <w:r w:rsidR="3A6F0B76">
          <w:rPr>
            <w:noProof/>
          </w:rPr>
          <w:tab/>
        </w:r>
        <w:r w:rsidRPr="3399667E">
          <w:rPr>
            <w:rStyle w:val="Hyperlink"/>
            <w:noProof/>
          </w:rPr>
          <w:t>About the NCP Mobility Program</w:t>
        </w:r>
        <w:r w:rsidR="3A6F0B76">
          <w:rPr>
            <w:noProof/>
          </w:rPr>
          <w:tab/>
        </w:r>
        <w:r w:rsidR="3A6F0B76">
          <w:rPr>
            <w:noProof/>
          </w:rPr>
          <w:fldChar w:fldCharType="begin"/>
        </w:r>
        <w:r w:rsidR="3A6F0B76">
          <w:rPr>
            <w:noProof/>
          </w:rPr>
          <w:instrText>PAGEREF _Toc1855677116 \h</w:instrText>
        </w:r>
        <w:r w:rsidR="3A6F0B76">
          <w:rPr>
            <w:noProof/>
          </w:rPr>
        </w:r>
        <w:r w:rsidR="3A6F0B76">
          <w:rPr>
            <w:noProof/>
          </w:rPr>
          <w:fldChar w:fldCharType="separate"/>
        </w:r>
        <w:r w:rsidR="00D84636">
          <w:rPr>
            <w:noProof/>
          </w:rPr>
          <w:t>6</w:t>
        </w:r>
        <w:r w:rsidR="3A6F0B76">
          <w:rPr>
            <w:noProof/>
          </w:rPr>
          <w:fldChar w:fldCharType="end"/>
        </w:r>
      </w:hyperlink>
    </w:p>
    <w:p w14:paraId="4F05E7D4" w14:textId="4128641F" w:rsidR="00D1549D" w:rsidRDefault="3399667E" w:rsidP="3399667E">
      <w:pPr>
        <w:pStyle w:val="TOC3"/>
        <w:tabs>
          <w:tab w:val="clear" w:pos="8789"/>
          <w:tab w:val="left" w:pos="795"/>
          <w:tab w:val="right" w:leader="dot" w:pos="8775"/>
        </w:tabs>
        <w:rPr>
          <w:rStyle w:val="Hyperlink"/>
          <w:noProof/>
          <w:kern w:val="2"/>
          <w:lang w:eastAsia="zh-CN"/>
          <w14:ligatures w14:val="standardContextual"/>
        </w:rPr>
      </w:pPr>
      <w:hyperlink w:anchor="_Toc1045637648">
        <w:r w:rsidRPr="3399667E">
          <w:rPr>
            <w:rStyle w:val="Hyperlink"/>
            <w:noProof/>
          </w:rPr>
          <w:t>2.3</w:t>
        </w:r>
        <w:r w:rsidR="3A6F0B76">
          <w:rPr>
            <w:noProof/>
          </w:rPr>
          <w:tab/>
        </w:r>
        <w:r w:rsidRPr="3399667E">
          <w:rPr>
            <w:rStyle w:val="Hyperlink"/>
            <w:noProof/>
          </w:rPr>
          <w:t>Roles and responsibilities of the Australian Government</w:t>
        </w:r>
        <w:r w:rsidR="3A6F0B76">
          <w:rPr>
            <w:noProof/>
          </w:rPr>
          <w:tab/>
        </w:r>
        <w:r w:rsidR="3A6F0B76">
          <w:rPr>
            <w:noProof/>
          </w:rPr>
          <w:fldChar w:fldCharType="begin"/>
        </w:r>
        <w:r w:rsidR="3A6F0B76">
          <w:rPr>
            <w:noProof/>
          </w:rPr>
          <w:instrText>PAGEREF _Toc1045637648 \h</w:instrText>
        </w:r>
        <w:r w:rsidR="3A6F0B76">
          <w:rPr>
            <w:noProof/>
          </w:rPr>
        </w:r>
        <w:r w:rsidR="3A6F0B76">
          <w:rPr>
            <w:noProof/>
          </w:rPr>
          <w:fldChar w:fldCharType="separate"/>
        </w:r>
        <w:r w:rsidR="00D84636">
          <w:rPr>
            <w:noProof/>
          </w:rPr>
          <w:t>7</w:t>
        </w:r>
        <w:r w:rsidR="3A6F0B76">
          <w:rPr>
            <w:noProof/>
          </w:rPr>
          <w:fldChar w:fldCharType="end"/>
        </w:r>
      </w:hyperlink>
    </w:p>
    <w:p w14:paraId="309B929F" w14:textId="21FE0508" w:rsidR="00D1549D" w:rsidRDefault="3399667E" w:rsidP="3399667E">
      <w:pPr>
        <w:pStyle w:val="TOC3"/>
        <w:tabs>
          <w:tab w:val="clear" w:pos="8789"/>
          <w:tab w:val="left" w:pos="795"/>
          <w:tab w:val="right" w:leader="dot" w:pos="8775"/>
        </w:tabs>
        <w:rPr>
          <w:rStyle w:val="Hyperlink"/>
          <w:noProof/>
          <w:kern w:val="2"/>
          <w:lang w:eastAsia="zh-CN"/>
          <w14:ligatures w14:val="standardContextual"/>
        </w:rPr>
      </w:pPr>
      <w:hyperlink w:anchor="_Toc413579721">
        <w:r w:rsidRPr="3399667E">
          <w:rPr>
            <w:rStyle w:val="Hyperlink"/>
            <w:noProof/>
          </w:rPr>
          <w:t>2.4</w:t>
        </w:r>
        <w:r w:rsidR="3A6F0B76">
          <w:rPr>
            <w:noProof/>
          </w:rPr>
          <w:tab/>
        </w:r>
        <w:r w:rsidRPr="3399667E">
          <w:rPr>
            <w:rStyle w:val="Hyperlink"/>
            <w:noProof/>
          </w:rPr>
          <w:t>Roles and responsibilities of Australian universities</w:t>
        </w:r>
        <w:r w:rsidR="3A6F0B76">
          <w:rPr>
            <w:noProof/>
          </w:rPr>
          <w:tab/>
        </w:r>
        <w:r w:rsidR="3A6F0B76">
          <w:rPr>
            <w:noProof/>
          </w:rPr>
          <w:fldChar w:fldCharType="begin"/>
        </w:r>
        <w:r w:rsidR="3A6F0B76">
          <w:rPr>
            <w:noProof/>
          </w:rPr>
          <w:instrText>PAGEREF _Toc413579721 \h</w:instrText>
        </w:r>
        <w:r w:rsidR="3A6F0B76">
          <w:rPr>
            <w:noProof/>
          </w:rPr>
        </w:r>
        <w:r w:rsidR="3A6F0B76">
          <w:rPr>
            <w:noProof/>
          </w:rPr>
          <w:fldChar w:fldCharType="separate"/>
        </w:r>
        <w:r w:rsidR="00D84636">
          <w:rPr>
            <w:noProof/>
          </w:rPr>
          <w:t>7</w:t>
        </w:r>
        <w:r w:rsidR="3A6F0B76">
          <w:rPr>
            <w:noProof/>
          </w:rPr>
          <w:fldChar w:fldCharType="end"/>
        </w:r>
      </w:hyperlink>
    </w:p>
    <w:p w14:paraId="5B54B919" w14:textId="75497271" w:rsidR="00D1549D" w:rsidRDefault="3399667E" w:rsidP="3399667E">
      <w:pPr>
        <w:pStyle w:val="TOC2"/>
        <w:tabs>
          <w:tab w:val="clear" w:pos="8789"/>
          <w:tab w:val="left" w:pos="600"/>
          <w:tab w:val="right" w:leader="dot" w:pos="8775"/>
        </w:tabs>
        <w:rPr>
          <w:rStyle w:val="Hyperlink"/>
          <w:noProof/>
          <w:kern w:val="2"/>
          <w:lang w:eastAsia="zh-CN"/>
          <w14:ligatures w14:val="standardContextual"/>
        </w:rPr>
      </w:pPr>
      <w:hyperlink w:anchor="_Toc300984500">
        <w:r w:rsidRPr="3399667E">
          <w:rPr>
            <w:rStyle w:val="Hyperlink"/>
            <w:noProof/>
          </w:rPr>
          <w:t>3</w:t>
        </w:r>
        <w:r w:rsidR="3A6F0B76">
          <w:rPr>
            <w:noProof/>
          </w:rPr>
          <w:tab/>
        </w:r>
        <w:r w:rsidRPr="3399667E">
          <w:rPr>
            <w:rStyle w:val="Hyperlink"/>
            <w:noProof/>
          </w:rPr>
          <w:t>Grant amount and grant period</w:t>
        </w:r>
        <w:r w:rsidR="3A6F0B76">
          <w:rPr>
            <w:noProof/>
          </w:rPr>
          <w:tab/>
        </w:r>
        <w:r w:rsidR="3A6F0B76">
          <w:rPr>
            <w:noProof/>
          </w:rPr>
          <w:fldChar w:fldCharType="begin"/>
        </w:r>
        <w:r w:rsidR="3A6F0B76">
          <w:rPr>
            <w:noProof/>
          </w:rPr>
          <w:instrText>PAGEREF _Toc300984500 \h</w:instrText>
        </w:r>
        <w:r w:rsidR="3A6F0B76">
          <w:rPr>
            <w:noProof/>
          </w:rPr>
        </w:r>
        <w:r w:rsidR="3A6F0B76">
          <w:rPr>
            <w:noProof/>
          </w:rPr>
          <w:fldChar w:fldCharType="separate"/>
        </w:r>
        <w:r w:rsidR="00D84636">
          <w:rPr>
            <w:noProof/>
          </w:rPr>
          <w:t>9</w:t>
        </w:r>
        <w:r w:rsidR="3A6F0B76">
          <w:rPr>
            <w:noProof/>
          </w:rPr>
          <w:fldChar w:fldCharType="end"/>
        </w:r>
      </w:hyperlink>
    </w:p>
    <w:p w14:paraId="5C4DDE07" w14:textId="43423000" w:rsidR="00D1549D" w:rsidRDefault="3399667E" w:rsidP="3399667E">
      <w:pPr>
        <w:pStyle w:val="TOC3"/>
        <w:tabs>
          <w:tab w:val="clear" w:pos="8789"/>
          <w:tab w:val="left" w:pos="795"/>
          <w:tab w:val="right" w:leader="dot" w:pos="8775"/>
        </w:tabs>
        <w:rPr>
          <w:rStyle w:val="Hyperlink"/>
          <w:b/>
          <w:bCs/>
          <w:noProof/>
          <w:kern w:val="2"/>
          <w:lang w:eastAsia="zh-CN"/>
          <w14:ligatures w14:val="standardContextual"/>
        </w:rPr>
      </w:pPr>
      <w:hyperlink w:anchor="_Toc72772717">
        <w:r w:rsidRPr="3399667E">
          <w:rPr>
            <w:rStyle w:val="Hyperlink"/>
            <w:noProof/>
          </w:rPr>
          <w:t>3.1</w:t>
        </w:r>
        <w:r w:rsidR="3A6F0B76">
          <w:rPr>
            <w:noProof/>
          </w:rPr>
          <w:tab/>
        </w:r>
        <w:r w:rsidRPr="3399667E">
          <w:rPr>
            <w:rStyle w:val="Hyperlink"/>
            <w:noProof/>
          </w:rPr>
          <w:t>Grants available</w:t>
        </w:r>
        <w:r w:rsidR="3A6F0B76">
          <w:rPr>
            <w:noProof/>
          </w:rPr>
          <w:tab/>
        </w:r>
        <w:r w:rsidR="3A6F0B76">
          <w:rPr>
            <w:noProof/>
          </w:rPr>
          <w:fldChar w:fldCharType="begin"/>
        </w:r>
        <w:r w:rsidR="3A6F0B76">
          <w:rPr>
            <w:noProof/>
          </w:rPr>
          <w:instrText>PAGEREF _Toc72772717 \h</w:instrText>
        </w:r>
        <w:r w:rsidR="3A6F0B76">
          <w:rPr>
            <w:noProof/>
          </w:rPr>
        </w:r>
        <w:r w:rsidR="3A6F0B76">
          <w:rPr>
            <w:noProof/>
          </w:rPr>
          <w:fldChar w:fldCharType="separate"/>
        </w:r>
        <w:r w:rsidR="00D84636">
          <w:rPr>
            <w:noProof/>
          </w:rPr>
          <w:t>9</w:t>
        </w:r>
        <w:r w:rsidR="3A6F0B76">
          <w:rPr>
            <w:noProof/>
          </w:rPr>
          <w:fldChar w:fldCharType="end"/>
        </w:r>
      </w:hyperlink>
    </w:p>
    <w:p w14:paraId="324BAC9A" w14:textId="5286F983" w:rsidR="00D1549D" w:rsidRDefault="3399667E" w:rsidP="3399667E">
      <w:pPr>
        <w:pStyle w:val="TOC3"/>
        <w:tabs>
          <w:tab w:val="clear" w:pos="8789"/>
          <w:tab w:val="left" w:pos="795"/>
          <w:tab w:val="right" w:leader="dot" w:pos="8775"/>
        </w:tabs>
        <w:rPr>
          <w:rStyle w:val="Hyperlink"/>
          <w:noProof/>
          <w:kern w:val="2"/>
          <w:lang w:eastAsia="zh-CN"/>
          <w14:ligatures w14:val="standardContextual"/>
        </w:rPr>
      </w:pPr>
      <w:hyperlink w:anchor="_Toc1910648992">
        <w:r w:rsidRPr="3399667E">
          <w:rPr>
            <w:rStyle w:val="Hyperlink"/>
            <w:noProof/>
          </w:rPr>
          <w:t>3.2</w:t>
        </w:r>
        <w:r w:rsidR="3A6F0B76">
          <w:rPr>
            <w:noProof/>
          </w:rPr>
          <w:tab/>
        </w:r>
        <w:r w:rsidRPr="3399667E">
          <w:rPr>
            <w:rStyle w:val="Hyperlink"/>
            <w:noProof/>
          </w:rPr>
          <w:t>Grant period</w:t>
        </w:r>
        <w:r w:rsidR="3A6F0B76">
          <w:rPr>
            <w:noProof/>
          </w:rPr>
          <w:tab/>
        </w:r>
        <w:r w:rsidR="3A6F0B76">
          <w:rPr>
            <w:noProof/>
          </w:rPr>
          <w:fldChar w:fldCharType="begin"/>
        </w:r>
        <w:r w:rsidR="3A6F0B76">
          <w:rPr>
            <w:noProof/>
          </w:rPr>
          <w:instrText>PAGEREF _Toc1910648992 \h</w:instrText>
        </w:r>
        <w:r w:rsidR="3A6F0B76">
          <w:rPr>
            <w:noProof/>
          </w:rPr>
        </w:r>
        <w:r w:rsidR="3A6F0B76">
          <w:rPr>
            <w:noProof/>
          </w:rPr>
          <w:fldChar w:fldCharType="separate"/>
        </w:r>
        <w:r w:rsidR="00D84636">
          <w:rPr>
            <w:noProof/>
          </w:rPr>
          <w:t>10</w:t>
        </w:r>
        <w:r w:rsidR="3A6F0B76">
          <w:rPr>
            <w:noProof/>
          </w:rPr>
          <w:fldChar w:fldCharType="end"/>
        </w:r>
      </w:hyperlink>
    </w:p>
    <w:p w14:paraId="1C2965AA" w14:textId="006DA3F9" w:rsidR="00D1549D" w:rsidRDefault="3399667E" w:rsidP="3399667E">
      <w:pPr>
        <w:pStyle w:val="TOC2"/>
        <w:tabs>
          <w:tab w:val="clear" w:pos="8789"/>
          <w:tab w:val="left" w:pos="600"/>
          <w:tab w:val="right" w:leader="dot" w:pos="8775"/>
        </w:tabs>
        <w:rPr>
          <w:rStyle w:val="Hyperlink"/>
          <w:noProof/>
          <w:kern w:val="2"/>
          <w:lang w:eastAsia="zh-CN"/>
          <w14:ligatures w14:val="standardContextual"/>
        </w:rPr>
      </w:pPr>
      <w:hyperlink w:anchor="_Toc1461403218">
        <w:r w:rsidRPr="3399667E">
          <w:rPr>
            <w:rStyle w:val="Hyperlink"/>
            <w:noProof/>
          </w:rPr>
          <w:t>4</w:t>
        </w:r>
        <w:r w:rsidR="3A6F0B76">
          <w:rPr>
            <w:noProof/>
          </w:rPr>
          <w:tab/>
        </w:r>
        <w:r w:rsidRPr="3399667E">
          <w:rPr>
            <w:rStyle w:val="Hyperlink"/>
            <w:noProof/>
          </w:rPr>
          <w:t>Eligibility criteria</w:t>
        </w:r>
        <w:r w:rsidR="3A6F0B76">
          <w:rPr>
            <w:noProof/>
          </w:rPr>
          <w:tab/>
        </w:r>
        <w:r w:rsidR="3A6F0B76">
          <w:rPr>
            <w:noProof/>
          </w:rPr>
          <w:fldChar w:fldCharType="begin"/>
        </w:r>
        <w:r w:rsidR="3A6F0B76">
          <w:rPr>
            <w:noProof/>
          </w:rPr>
          <w:instrText>PAGEREF _Toc1461403218 \h</w:instrText>
        </w:r>
        <w:r w:rsidR="3A6F0B76">
          <w:rPr>
            <w:noProof/>
          </w:rPr>
        </w:r>
        <w:r w:rsidR="3A6F0B76">
          <w:rPr>
            <w:noProof/>
          </w:rPr>
          <w:fldChar w:fldCharType="separate"/>
        </w:r>
        <w:r w:rsidR="00D84636">
          <w:rPr>
            <w:noProof/>
          </w:rPr>
          <w:t>10</w:t>
        </w:r>
        <w:r w:rsidR="3A6F0B76">
          <w:rPr>
            <w:noProof/>
          </w:rPr>
          <w:fldChar w:fldCharType="end"/>
        </w:r>
      </w:hyperlink>
    </w:p>
    <w:p w14:paraId="7B2DFCCD" w14:textId="4EAC83D0" w:rsidR="00D1549D" w:rsidRDefault="3399667E" w:rsidP="3399667E">
      <w:pPr>
        <w:pStyle w:val="TOC3"/>
        <w:tabs>
          <w:tab w:val="clear" w:pos="8789"/>
          <w:tab w:val="left" w:pos="795"/>
          <w:tab w:val="right" w:leader="dot" w:pos="8775"/>
        </w:tabs>
        <w:rPr>
          <w:rStyle w:val="Hyperlink"/>
          <w:b/>
          <w:bCs/>
          <w:noProof/>
          <w:kern w:val="2"/>
          <w:lang w:eastAsia="zh-CN"/>
          <w14:ligatures w14:val="standardContextual"/>
        </w:rPr>
      </w:pPr>
      <w:hyperlink w:anchor="_Toc57073210">
        <w:r w:rsidRPr="3399667E">
          <w:rPr>
            <w:rStyle w:val="Hyperlink"/>
            <w:noProof/>
          </w:rPr>
          <w:t>4.1</w:t>
        </w:r>
        <w:r w:rsidR="3A6F0B76">
          <w:rPr>
            <w:noProof/>
          </w:rPr>
          <w:tab/>
        </w:r>
        <w:r w:rsidRPr="3399667E">
          <w:rPr>
            <w:rStyle w:val="Hyperlink"/>
            <w:noProof/>
          </w:rPr>
          <w:t>Who is eligible to apply for a grant?</w:t>
        </w:r>
        <w:r w:rsidR="3A6F0B76">
          <w:rPr>
            <w:noProof/>
          </w:rPr>
          <w:tab/>
        </w:r>
        <w:r w:rsidR="3A6F0B76">
          <w:rPr>
            <w:noProof/>
          </w:rPr>
          <w:fldChar w:fldCharType="begin"/>
        </w:r>
        <w:r w:rsidR="3A6F0B76">
          <w:rPr>
            <w:noProof/>
          </w:rPr>
          <w:instrText>PAGEREF _Toc57073210 \h</w:instrText>
        </w:r>
        <w:r w:rsidR="3A6F0B76">
          <w:rPr>
            <w:noProof/>
          </w:rPr>
        </w:r>
        <w:r w:rsidR="3A6F0B76">
          <w:rPr>
            <w:noProof/>
          </w:rPr>
          <w:fldChar w:fldCharType="separate"/>
        </w:r>
        <w:r w:rsidR="00D84636">
          <w:rPr>
            <w:noProof/>
          </w:rPr>
          <w:t>10</w:t>
        </w:r>
        <w:r w:rsidR="3A6F0B76">
          <w:rPr>
            <w:noProof/>
          </w:rPr>
          <w:fldChar w:fldCharType="end"/>
        </w:r>
      </w:hyperlink>
    </w:p>
    <w:p w14:paraId="2E4840B5" w14:textId="647BC089" w:rsidR="00D1549D" w:rsidRDefault="3399667E" w:rsidP="3399667E">
      <w:pPr>
        <w:pStyle w:val="TOC3"/>
        <w:tabs>
          <w:tab w:val="clear" w:pos="8789"/>
          <w:tab w:val="left" w:pos="795"/>
          <w:tab w:val="right" w:leader="dot" w:pos="8775"/>
        </w:tabs>
        <w:rPr>
          <w:rStyle w:val="Hyperlink"/>
          <w:noProof/>
          <w:kern w:val="2"/>
          <w:lang w:eastAsia="zh-CN"/>
          <w14:ligatures w14:val="standardContextual"/>
        </w:rPr>
      </w:pPr>
      <w:hyperlink w:anchor="_Toc1822643858">
        <w:r w:rsidRPr="3399667E">
          <w:rPr>
            <w:rStyle w:val="Hyperlink"/>
            <w:noProof/>
          </w:rPr>
          <w:t>4.2</w:t>
        </w:r>
        <w:r w:rsidR="3A6F0B76">
          <w:rPr>
            <w:noProof/>
          </w:rPr>
          <w:tab/>
        </w:r>
        <w:r w:rsidRPr="3399667E">
          <w:rPr>
            <w:rStyle w:val="Hyperlink"/>
            <w:noProof/>
          </w:rPr>
          <w:t>Who is not eligible to apply for a grant?</w:t>
        </w:r>
        <w:r w:rsidR="3A6F0B76">
          <w:rPr>
            <w:noProof/>
          </w:rPr>
          <w:tab/>
        </w:r>
        <w:r w:rsidR="3A6F0B76">
          <w:rPr>
            <w:noProof/>
          </w:rPr>
          <w:fldChar w:fldCharType="begin"/>
        </w:r>
        <w:r w:rsidR="3A6F0B76">
          <w:rPr>
            <w:noProof/>
          </w:rPr>
          <w:instrText>PAGEREF _Toc1822643858 \h</w:instrText>
        </w:r>
        <w:r w:rsidR="3A6F0B76">
          <w:rPr>
            <w:noProof/>
          </w:rPr>
        </w:r>
        <w:r w:rsidR="3A6F0B76">
          <w:rPr>
            <w:noProof/>
          </w:rPr>
          <w:fldChar w:fldCharType="separate"/>
        </w:r>
        <w:r w:rsidR="00D84636">
          <w:rPr>
            <w:noProof/>
          </w:rPr>
          <w:t>10</w:t>
        </w:r>
        <w:r w:rsidR="3A6F0B76">
          <w:rPr>
            <w:noProof/>
          </w:rPr>
          <w:fldChar w:fldCharType="end"/>
        </w:r>
      </w:hyperlink>
    </w:p>
    <w:p w14:paraId="24E71987" w14:textId="6DCAA160" w:rsidR="00D1549D" w:rsidRDefault="3399667E" w:rsidP="3399667E">
      <w:pPr>
        <w:pStyle w:val="TOC3"/>
        <w:tabs>
          <w:tab w:val="clear" w:pos="8789"/>
          <w:tab w:val="left" w:pos="795"/>
          <w:tab w:val="right" w:leader="dot" w:pos="8775"/>
        </w:tabs>
        <w:rPr>
          <w:rStyle w:val="Hyperlink"/>
          <w:noProof/>
          <w:kern w:val="2"/>
          <w:lang w:eastAsia="zh-CN"/>
          <w14:ligatures w14:val="standardContextual"/>
        </w:rPr>
      </w:pPr>
      <w:hyperlink w:anchor="_Toc838122840">
        <w:r w:rsidRPr="3399667E">
          <w:rPr>
            <w:rStyle w:val="Hyperlink"/>
            <w:noProof/>
          </w:rPr>
          <w:t>4.3</w:t>
        </w:r>
        <w:r w:rsidR="3A6F0B76">
          <w:rPr>
            <w:noProof/>
          </w:rPr>
          <w:tab/>
        </w:r>
        <w:r w:rsidRPr="3399667E">
          <w:rPr>
            <w:rStyle w:val="Hyperlink"/>
            <w:noProof/>
          </w:rPr>
          <w:t>Student eligibility</w:t>
        </w:r>
        <w:r w:rsidR="3A6F0B76">
          <w:rPr>
            <w:noProof/>
          </w:rPr>
          <w:tab/>
        </w:r>
        <w:r w:rsidR="3A6F0B76">
          <w:rPr>
            <w:noProof/>
          </w:rPr>
          <w:fldChar w:fldCharType="begin"/>
        </w:r>
        <w:r w:rsidR="3A6F0B76">
          <w:rPr>
            <w:noProof/>
          </w:rPr>
          <w:instrText>PAGEREF _Toc838122840 \h</w:instrText>
        </w:r>
        <w:r w:rsidR="3A6F0B76">
          <w:rPr>
            <w:noProof/>
          </w:rPr>
        </w:r>
        <w:r w:rsidR="3A6F0B76">
          <w:rPr>
            <w:noProof/>
          </w:rPr>
          <w:fldChar w:fldCharType="separate"/>
        </w:r>
        <w:r w:rsidR="00D84636">
          <w:rPr>
            <w:noProof/>
          </w:rPr>
          <w:t>10</w:t>
        </w:r>
        <w:r w:rsidR="3A6F0B76">
          <w:rPr>
            <w:noProof/>
          </w:rPr>
          <w:fldChar w:fldCharType="end"/>
        </w:r>
      </w:hyperlink>
    </w:p>
    <w:p w14:paraId="50CB053E" w14:textId="6D29595C" w:rsidR="00D1549D" w:rsidRDefault="3399667E" w:rsidP="3399667E">
      <w:pPr>
        <w:pStyle w:val="TOC3"/>
        <w:tabs>
          <w:tab w:val="clear" w:pos="8789"/>
          <w:tab w:val="left" w:pos="795"/>
          <w:tab w:val="right" w:leader="dot" w:pos="8775"/>
        </w:tabs>
        <w:rPr>
          <w:rStyle w:val="Hyperlink"/>
          <w:noProof/>
          <w:kern w:val="2"/>
          <w:lang w:eastAsia="zh-CN"/>
          <w14:ligatures w14:val="standardContextual"/>
        </w:rPr>
      </w:pPr>
      <w:hyperlink w:anchor="_Toc550232910">
        <w:r w:rsidRPr="3399667E">
          <w:rPr>
            <w:rStyle w:val="Hyperlink"/>
            <w:noProof/>
          </w:rPr>
          <w:t>4.4</w:t>
        </w:r>
        <w:r w:rsidR="3A6F0B76">
          <w:rPr>
            <w:noProof/>
          </w:rPr>
          <w:tab/>
        </w:r>
        <w:r w:rsidRPr="3399667E">
          <w:rPr>
            <w:rStyle w:val="Hyperlink"/>
            <w:noProof/>
          </w:rPr>
          <w:t>Age requirements</w:t>
        </w:r>
        <w:r w:rsidR="3A6F0B76">
          <w:rPr>
            <w:noProof/>
          </w:rPr>
          <w:tab/>
        </w:r>
        <w:r w:rsidR="3A6F0B76">
          <w:rPr>
            <w:noProof/>
          </w:rPr>
          <w:fldChar w:fldCharType="begin"/>
        </w:r>
        <w:r w:rsidR="3A6F0B76">
          <w:rPr>
            <w:noProof/>
          </w:rPr>
          <w:instrText>PAGEREF _Toc550232910 \h</w:instrText>
        </w:r>
        <w:r w:rsidR="3A6F0B76">
          <w:rPr>
            <w:noProof/>
          </w:rPr>
        </w:r>
        <w:r w:rsidR="3A6F0B76">
          <w:rPr>
            <w:noProof/>
          </w:rPr>
          <w:fldChar w:fldCharType="separate"/>
        </w:r>
        <w:r w:rsidR="00D84636">
          <w:rPr>
            <w:noProof/>
          </w:rPr>
          <w:t>11</w:t>
        </w:r>
        <w:r w:rsidR="3A6F0B76">
          <w:rPr>
            <w:noProof/>
          </w:rPr>
          <w:fldChar w:fldCharType="end"/>
        </w:r>
      </w:hyperlink>
    </w:p>
    <w:p w14:paraId="1794F404" w14:textId="0F12E6C5" w:rsidR="00D1549D" w:rsidRDefault="3399667E" w:rsidP="3399667E">
      <w:pPr>
        <w:pStyle w:val="TOC2"/>
        <w:tabs>
          <w:tab w:val="clear" w:pos="8789"/>
          <w:tab w:val="left" w:pos="600"/>
          <w:tab w:val="right" w:leader="dot" w:pos="8775"/>
        </w:tabs>
        <w:rPr>
          <w:rStyle w:val="Hyperlink"/>
          <w:noProof/>
          <w:kern w:val="2"/>
          <w:lang w:eastAsia="zh-CN"/>
          <w14:ligatures w14:val="standardContextual"/>
        </w:rPr>
      </w:pPr>
      <w:hyperlink w:anchor="_Toc1357250903">
        <w:r w:rsidRPr="3399667E">
          <w:rPr>
            <w:rStyle w:val="Hyperlink"/>
            <w:noProof/>
          </w:rPr>
          <w:t>5</w:t>
        </w:r>
        <w:r w:rsidR="3A6F0B76">
          <w:rPr>
            <w:noProof/>
          </w:rPr>
          <w:tab/>
        </w:r>
        <w:r w:rsidRPr="3399667E">
          <w:rPr>
            <w:rStyle w:val="Hyperlink"/>
            <w:noProof/>
          </w:rPr>
          <w:t>What the grant money can be used for</w:t>
        </w:r>
        <w:r w:rsidR="3A6F0B76">
          <w:rPr>
            <w:noProof/>
          </w:rPr>
          <w:tab/>
        </w:r>
        <w:r w:rsidR="3A6F0B76">
          <w:rPr>
            <w:noProof/>
          </w:rPr>
          <w:fldChar w:fldCharType="begin"/>
        </w:r>
        <w:r w:rsidR="3A6F0B76">
          <w:rPr>
            <w:noProof/>
          </w:rPr>
          <w:instrText>PAGEREF _Toc1357250903 \h</w:instrText>
        </w:r>
        <w:r w:rsidR="3A6F0B76">
          <w:rPr>
            <w:noProof/>
          </w:rPr>
        </w:r>
        <w:r w:rsidR="3A6F0B76">
          <w:rPr>
            <w:noProof/>
          </w:rPr>
          <w:fldChar w:fldCharType="separate"/>
        </w:r>
        <w:r w:rsidR="00D84636">
          <w:rPr>
            <w:noProof/>
          </w:rPr>
          <w:t>11</w:t>
        </w:r>
        <w:r w:rsidR="3A6F0B76">
          <w:rPr>
            <w:noProof/>
          </w:rPr>
          <w:fldChar w:fldCharType="end"/>
        </w:r>
      </w:hyperlink>
    </w:p>
    <w:p w14:paraId="486204C9" w14:textId="253737DD" w:rsidR="00D1549D" w:rsidRDefault="3399667E" w:rsidP="3399667E">
      <w:pPr>
        <w:pStyle w:val="TOC3"/>
        <w:tabs>
          <w:tab w:val="clear" w:pos="8789"/>
          <w:tab w:val="left" w:pos="795"/>
          <w:tab w:val="right" w:leader="dot" w:pos="8775"/>
        </w:tabs>
        <w:rPr>
          <w:rStyle w:val="Hyperlink"/>
          <w:b/>
          <w:bCs/>
          <w:noProof/>
          <w:kern w:val="2"/>
          <w:lang w:eastAsia="zh-CN"/>
          <w14:ligatures w14:val="standardContextual"/>
        </w:rPr>
      </w:pPr>
      <w:hyperlink w:anchor="_Toc1099516610">
        <w:r w:rsidRPr="3399667E">
          <w:rPr>
            <w:rStyle w:val="Hyperlink"/>
            <w:noProof/>
          </w:rPr>
          <w:t>5.1</w:t>
        </w:r>
        <w:r w:rsidR="3A6F0B76">
          <w:rPr>
            <w:noProof/>
          </w:rPr>
          <w:tab/>
        </w:r>
        <w:r w:rsidRPr="3399667E">
          <w:rPr>
            <w:rStyle w:val="Hyperlink"/>
            <w:noProof/>
          </w:rPr>
          <w:t>Eligible grant activities</w:t>
        </w:r>
        <w:r w:rsidR="3A6F0B76">
          <w:rPr>
            <w:noProof/>
          </w:rPr>
          <w:tab/>
        </w:r>
        <w:r w:rsidR="3A6F0B76">
          <w:rPr>
            <w:noProof/>
          </w:rPr>
          <w:fldChar w:fldCharType="begin"/>
        </w:r>
        <w:r w:rsidR="3A6F0B76">
          <w:rPr>
            <w:noProof/>
          </w:rPr>
          <w:instrText>PAGEREF _Toc1099516610 \h</w:instrText>
        </w:r>
        <w:r w:rsidR="3A6F0B76">
          <w:rPr>
            <w:noProof/>
          </w:rPr>
        </w:r>
        <w:r w:rsidR="3A6F0B76">
          <w:rPr>
            <w:noProof/>
          </w:rPr>
          <w:fldChar w:fldCharType="separate"/>
        </w:r>
        <w:r w:rsidR="00D84636">
          <w:rPr>
            <w:noProof/>
          </w:rPr>
          <w:t>11</w:t>
        </w:r>
        <w:r w:rsidR="3A6F0B76">
          <w:rPr>
            <w:noProof/>
          </w:rPr>
          <w:fldChar w:fldCharType="end"/>
        </w:r>
      </w:hyperlink>
    </w:p>
    <w:p w14:paraId="735E69DC" w14:textId="4F4569EE" w:rsidR="00D1549D" w:rsidRDefault="3399667E" w:rsidP="3399667E">
      <w:pPr>
        <w:pStyle w:val="TOC3"/>
        <w:tabs>
          <w:tab w:val="clear" w:pos="8789"/>
          <w:tab w:val="left" w:pos="795"/>
          <w:tab w:val="right" w:leader="dot" w:pos="8775"/>
        </w:tabs>
        <w:rPr>
          <w:rStyle w:val="Hyperlink"/>
          <w:noProof/>
          <w:kern w:val="2"/>
          <w:lang w:eastAsia="zh-CN"/>
          <w14:ligatures w14:val="standardContextual"/>
        </w:rPr>
      </w:pPr>
      <w:hyperlink w:anchor="_Toc1315912737">
        <w:r w:rsidRPr="3399667E">
          <w:rPr>
            <w:rStyle w:val="Hyperlink"/>
            <w:noProof/>
          </w:rPr>
          <w:t>5.2</w:t>
        </w:r>
        <w:r w:rsidR="3A6F0B76">
          <w:rPr>
            <w:noProof/>
          </w:rPr>
          <w:tab/>
        </w:r>
        <w:r w:rsidRPr="3399667E">
          <w:rPr>
            <w:rStyle w:val="Hyperlink"/>
            <w:noProof/>
          </w:rPr>
          <w:t>Eligible expenditure</w:t>
        </w:r>
        <w:r w:rsidR="3A6F0B76">
          <w:rPr>
            <w:noProof/>
          </w:rPr>
          <w:tab/>
        </w:r>
        <w:r w:rsidR="3A6F0B76">
          <w:rPr>
            <w:noProof/>
          </w:rPr>
          <w:fldChar w:fldCharType="begin"/>
        </w:r>
        <w:r w:rsidR="3A6F0B76">
          <w:rPr>
            <w:noProof/>
          </w:rPr>
          <w:instrText>PAGEREF _Toc1315912737 \h</w:instrText>
        </w:r>
        <w:r w:rsidR="3A6F0B76">
          <w:rPr>
            <w:noProof/>
          </w:rPr>
        </w:r>
        <w:r w:rsidR="3A6F0B76">
          <w:rPr>
            <w:noProof/>
          </w:rPr>
          <w:fldChar w:fldCharType="separate"/>
        </w:r>
        <w:r w:rsidR="00D84636">
          <w:rPr>
            <w:noProof/>
          </w:rPr>
          <w:t>11</w:t>
        </w:r>
        <w:r w:rsidR="3A6F0B76">
          <w:rPr>
            <w:noProof/>
          </w:rPr>
          <w:fldChar w:fldCharType="end"/>
        </w:r>
      </w:hyperlink>
    </w:p>
    <w:p w14:paraId="08100AC5" w14:textId="03C1D039" w:rsidR="00D1549D" w:rsidRDefault="3399667E" w:rsidP="3399667E">
      <w:pPr>
        <w:pStyle w:val="TOC3"/>
        <w:tabs>
          <w:tab w:val="clear" w:pos="8789"/>
          <w:tab w:val="left" w:pos="795"/>
          <w:tab w:val="right" w:leader="dot" w:pos="8775"/>
        </w:tabs>
        <w:rPr>
          <w:rStyle w:val="Hyperlink"/>
          <w:noProof/>
          <w:kern w:val="2"/>
          <w:lang w:eastAsia="zh-CN"/>
          <w14:ligatures w14:val="standardContextual"/>
        </w:rPr>
      </w:pPr>
      <w:hyperlink w:anchor="_Toc397973105">
        <w:r w:rsidRPr="3399667E">
          <w:rPr>
            <w:rStyle w:val="Hyperlink"/>
            <w:noProof/>
          </w:rPr>
          <w:t>5.3</w:t>
        </w:r>
        <w:r w:rsidR="3A6F0B76">
          <w:rPr>
            <w:noProof/>
          </w:rPr>
          <w:tab/>
        </w:r>
        <w:r w:rsidRPr="3399667E">
          <w:rPr>
            <w:rStyle w:val="Hyperlink"/>
            <w:noProof/>
          </w:rPr>
          <w:t>What the grant money cannot be used for</w:t>
        </w:r>
        <w:r w:rsidR="3A6F0B76">
          <w:rPr>
            <w:noProof/>
          </w:rPr>
          <w:tab/>
        </w:r>
        <w:r w:rsidR="3A6F0B76">
          <w:rPr>
            <w:noProof/>
          </w:rPr>
          <w:fldChar w:fldCharType="begin"/>
        </w:r>
        <w:r w:rsidR="3A6F0B76">
          <w:rPr>
            <w:noProof/>
          </w:rPr>
          <w:instrText>PAGEREF _Toc397973105 \h</w:instrText>
        </w:r>
        <w:r w:rsidR="3A6F0B76">
          <w:rPr>
            <w:noProof/>
          </w:rPr>
        </w:r>
        <w:r w:rsidR="3A6F0B76">
          <w:rPr>
            <w:noProof/>
          </w:rPr>
          <w:fldChar w:fldCharType="separate"/>
        </w:r>
        <w:r w:rsidR="00D84636">
          <w:rPr>
            <w:noProof/>
          </w:rPr>
          <w:t>13</w:t>
        </w:r>
        <w:r w:rsidR="3A6F0B76">
          <w:rPr>
            <w:noProof/>
          </w:rPr>
          <w:fldChar w:fldCharType="end"/>
        </w:r>
      </w:hyperlink>
    </w:p>
    <w:p w14:paraId="6A79E621" w14:textId="54B87BDB" w:rsidR="00D1549D" w:rsidRDefault="3399667E" w:rsidP="3399667E">
      <w:pPr>
        <w:pStyle w:val="TOC3"/>
        <w:tabs>
          <w:tab w:val="clear" w:pos="8789"/>
          <w:tab w:val="left" w:pos="795"/>
          <w:tab w:val="right" w:leader="dot" w:pos="8775"/>
        </w:tabs>
        <w:rPr>
          <w:rStyle w:val="Hyperlink"/>
          <w:noProof/>
          <w:kern w:val="2"/>
          <w:lang w:eastAsia="zh-CN"/>
          <w14:ligatures w14:val="standardContextual"/>
        </w:rPr>
      </w:pPr>
      <w:hyperlink w:anchor="_Toc822530002">
        <w:r w:rsidRPr="3399667E">
          <w:rPr>
            <w:rStyle w:val="Hyperlink"/>
            <w:noProof/>
          </w:rPr>
          <w:t>5.4</w:t>
        </w:r>
        <w:r w:rsidR="3A6F0B76">
          <w:rPr>
            <w:noProof/>
          </w:rPr>
          <w:tab/>
        </w:r>
        <w:r w:rsidRPr="3399667E">
          <w:rPr>
            <w:rStyle w:val="Hyperlink"/>
            <w:noProof/>
          </w:rPr>
          <w:t>Mobility partnerships</w:t>
        </w:r>
        <w:r w:rsidR="3A6F0B76">
          <w:rPr>
            <w:noProof/>
          </w:rPr>
          <w:tab/>
        </w:r>
        <w:r w:rsidR="3A6F0B76">
          <w:rPr>
            <w:noProof/>
          </w:rPr>
          <w:fldChar w:fldCharType="begin"/>
        </w:r>
        <w:r w:rsidR="3A6F0B76">
          <w:rPr>
            <w:noProof/>
          </w:rPr>
          <w:instrText>PAGEREF _Toc822530002 \h</w:instrText>
        </w:r>
        <w:r w:rsidR="3A6F0B76">
          <w:rPr>
            <w:noProof/>
          </w:rPr>
        </w:r>
        <w:r w:rsidR="3A6F0B76">
          <w:rPr>
            <w:noProof/>
          </w:rPr>
          <w:fldChar w:fldCharType="separate"/>
        </w:r>
        <w:r w:rsidR="00D84636">
          <w:rPr>
            <w:noProof/>
          </w:rPr>
          <w:t>13</w:t>
        </w:r>
        <w:r w:rsidR="3A6F0B76">
          <w:rPr>
            <w:noProof/>
          </w:rPr>
          <w:fldChar w:fldCharType="end"/>
        </w:r>
      </w:hyperlink>
    </w:p>
    <w:p w14:paraId="617E7387" w14:textId="3E976E68" w:rsidR="00D1549D" w:rsidRDefault="3399667E" w:rsidP="3399667E">
      <w:pPr>
        <w:pStyle w:val="TOC3"/>
        <w:tabs>
          <w:tab w:val="clear" w:pos="8789"/>
          <w:tab w:val="left" w:pos="795"/>
          <w:tab w:val="right" w:leader="dot" w:pos="8775"/>
        </w:tabs>
        <w:rPr>
          <w:rStyle w:val="Hyperlink"/>
          <w:noProof/>
          <w:kern w:val="2"/>
          <w:lang w:eastAsia="zh-CN"/>
          <w14:ligatures w14:val="standardContextual"/>
        </w:rPr>
      </w:pPr>
      <w:hyperlink w:anchor="_Toc936758236">
        <w:r w:rsidRPr="3399667E">
          <w:rPr>
            <w:rStyle w:val="Hyperlink"/>
            <w:noProof/>
          </w:rPr>
          <w:t>5.5</w:t>
        </w:r>
        <w:r w:rsidR="3A6F0B76">
          <w:rPr>
            <w:noProof/>
          </w:rPr>
          <w:tab/>
        </w:r>
        <w:r w:rsidRPr="3399667E">
          <w:rPr>
            <w:rStyle w:val="Hyperlink"/>
            <w:noProof/>
          </w:rPr>
          <w:t>Eligible host locations</w:t>
        </w:r>
        <w:r w:rsidR="3A6F0B76">
          <w:rPr>
            <w:noProof/>
          </w:rPr>
          <w:tab/>
        </w:r>
        <w:r w:rsidR="3A6F0B76">
          <w:rPr>
            <w:noProof/>
          </w:rPr>
          <w:fldChar w:fldCharType="begin"/>
        </w:r>
        <w:r w:rsidR="3A6F0B76">
          <w:rPr>
            <w:noProof/>
          </w:rPr>
          <w:instrText>PAGEREF _Toc936758236 \h</w:instrText>
        </w:r>
        <w:r w:rsidR="3A6F0B76">
          <w:rPr>
            <w:noProof/>
          </w:rPr>
        </w:r>
        <w:r w:rsidR="3A6F0B76">
          <w:rPr>
            <w:noProof/>
          </w:rPr>
          <w:fldChar w:fldCharType="separate"/>
        </w:r>
        <w:r w:rsidR="00D84636">
          <w:rPr>
            <w:noProof/>
          </w:rPr>
          <w:t>13</w:t>
        </w:r>
        <w:r w:rsidR="3A6F0B76">
          <w:rPr>
            <w:noProof/>
          </w:rPr>
          <w:fldChar w:fldCharType="end"/>
        </w:r>
      </w:hyperlink>
    </w:p>
    <w:p w14:paraId="4B22DF54" w14:textId="32449CF5" w:rsidR="00D1549D" w:rsidRDefault="3399667E" w:rsidP="3399667E">
      <w:pPr>
        <w:pStyle w:val="TOC3"/>
        <w:tabs>
          <w:tab w:val="clear" w:pos="8789"/>
          <w:tab w:val="left" w:pos="795"/>
          <w:tab w:val="right" w:leader="dot" w:pos="8775"/>
        </w:tabs>
        <w:rPr>
          <w:rStyle w:val="Hyperlink"/>
          <w:noProof/>
          <w:kern w:val="2"/>
          <w:lang w:eastAsia="zh-CN"/>
          <w14:ligatures w14:val="standardContextual"/>
        </w:rPr>
      </w:pPr>
      <w:hyperlink w:anchor="_Toc2029362260">
        <w:r w:rsidRPr="3399667E">
          <w:rPr>
            <w:rStyle w:val="Hyperlink"/>
            <w:noProof/>
          </w:rPr>
          <w:t>5.6</w:t>
        </w:r>
        <w:r w:rsidR="3A6F0B76">
          <w:rPr>
            <w:noProof/>
          </w:rPr>
          <w:tab/>
        </w:r>
        <w:r w:rsidRPr="3399667E">
          <w:rPr>
            <w:rStyle w:val="Hyperlink"/>
            <w:noProof/>
          </w:rPr>
          <w:t>Travel requirements</w:t>
        </w:r>
        <w:r w:rsidR="3A6F0B76">
          <w:rPr>
            <w:noProof/>
          </w:rPr>
          <w:tab/>
        </w:r>
        <w:r w:rsidR="3A6F0B76">
          <w:rPr>
            <w:noProof/>
          </w:rPr>
          <w:fldChar w:fldCharType="begin"/>
        </w:r>
        <w:r w:rsidR="3A6F0B76">
          <w:rPr>
            <w:noProof/>
          </w:rPr>
          <w:instrText>PAGEREF _Toc2029362260 \h</w:instrText>
        </w:r>
        <w:r w:rsidR="3A6F0B76">
          <w:rPr>
            <w:noProof/>
          </w:rPr>
        </w:r>
        <w:r w:rsidR="3A6F0B76">
          <w:rPr>
            <w:noProof/>
          </w:rPr>
          <w:fldChar w:fldCharType="separate"/>
        </w:r>
        <w:r w:rsidR="00D84636">
          <w:rPr>
            <w:noProof/>
          </w:rPr>
          <w:t>15</w:t>
        </w:r>
        <w:r w:rsidR="3A6F0B76">
          <w:rPr>
            <w:noProof/>
          </w:rPr>
          <w:fldChar w:fldCharType="end"/>
        </w:r>
      </w:hyperlink>
    </w:p>
    <w:p w14:paraId="13DE78D4" w14:textId="599927A6" w:rsidR="00D1549D" w:rsidRDefault="3399667E" w:rsidP="3399667E">
      <w:pPr>
        <w:pStyle w:val="TOC3"/>
        <w:tabs>
          <w:tab w:val="clear" w:pos="8789"/>
          <w:tab w:val="left" w:pos="795"/>
          <w:tab w:val="right" w:leader="dot" w:pos="8775"/>
        </w:tabs>
        <w:rPr>
          <w:rStyle w:val="Hyperlink"/>
          <w:noProof/>
          <w:kern w:val="2"/>
          <w:lang w:eastAsia="zh-CN"/>
          <w14:ligatures w14:val="standardContextual"/>
        </w:rPr>
      </w:pPr>
      <w:hyperlink w:anchor="_Toc2082543679">
        <w:r w:rsidRPr="3399667E">
          <w:rPr>
            <w:rStyle w:val="Hyperlink"/>
            <w:noProof/>
          </w:rPr>
          <w:t>5.7</w:t>
        </w:r>
        <w:r w:rsidR="3A6F0B76">
          <w:rPr>
            <w:noProof/>
          </w:rPr>
          <w:tab/>
        </w:r>
        <w:r w:rsidRPr="3399667E">
          <w:rPr>
            <w:rStyle w:val="Hyperlink"/>
            <w:noProof/>
          </w:rPr>
          <w:t>Travel risks</w:t>
        </w:r>
        <w:r w:rsidR="3A6F0B76">
          <w:rPr>
            <w:noProof/>
          </w:rPr>
          <w:tab/>
        </w:r>
        <w:r w:rsidR="3A6F0B76">
          <w:rPr>
            <w:noProof/>
          </w:rPr>
          <w:fldChar w:fldCharType="begin"/>
        </w:r>
        <w:r w:rsidR="3A6F0B76">
          <w:rPr>
            <w:noProof/>
          </w:rPr>
          <w:instrText>PAGEREF _Toc2082543679 \h</w:instrText>
        </w:r>
        <w:r w:rsidR="3A6F0B76">
          <w:rPr>
            <w:noProof/>
          </w:rPr>
        </w:r>
        <w:r w:rsidR="3A6F0B76">
          <w:rPr>
            <w:noProof/>
          </w:rPr>
          <w:fldChar w:fldCharType="separate"/>
        </w:r>
        <w:r w:rsidR="00D84636">
          <w:rPr>
            <w:noProof/>
          </w:rPr>
          <w:t>15</w:t>
        </w:r>
        <w:r w:rsidR="3A6F0B76">
          <w:rPr>
            <w:noProof/>
          </w:rPr>
          <w:fldChar w:fldCharType="end"/>
        </w:r>
      </w:hyperlink>
    </w:p>
    <w:p w14:paraId="58CE124A" w14:textId="189549C7" w:rsidR="00D1549D" w:rsidRDefault="3399667E" w:rsidP="3399667E">
      <w:pPr>
        <w:pStyle w:val="TOC3"/>
        <w:tabs>
          <w:tab w:val="clear" w:pos="8789"/>
          <w:tab w:val="left" w:pos="795"/>
          <w:tab w:val="right" w:leader="dot" w:pos="8775"/>
        </w:tabs>
        <w:rPr>
          <w:rStyle w:val="Hyperlink"/>
          <w:noProof/>
          <w:kern w:val="2"/>
          <w:lang w:eastAsia="zh-CN"/>
          <w14:ligatures w14:val="standardContextual"/>
        </w:rPr>
      </w:pPr>
      <w:hyperlink w:anchor="_Toc25012171">
        <w:r w:rsidRPr="3399667E">
          <w:rPr>
            <w:rStyle w:val="Hyperlink"/>
            <w:noProof/>
          </w:rPr>
          <w:t>5.8</w:t>
        </w:r>
        <w:r w:rsidR="3A6F0B76">
          <w:rPr>
            <w:noProof/>
          </w:rPr>
          <w:tab/>
        </w:r>
        <w:r w:rsidRPr="3399667E">
          <w:rPr>
            <w:rStyle w:val="Hyperlink"/>
            <w:noProof/>
          </w:rPr>
          <w:t>Host institutions</w:t>
        </w:r>
        <w:r w:rsidR="3A6F0B76">
          <w:rPr>
            <w:noProof/>
          </w:rPr>
          <w:tab/>
        </w:r>
        <w:r w:rsidR="3A6F0B76">
          <w:rPr>
            <w:noProof/>
          </w:rPr>
          <w:fldChar w:fldCharType="begin"/>
        </w:r>
        <w:r w:rsidR="3A6F0B76">
          <w:rPr>
            <w:noProof/>
          </w:rPr>
          <w:instrText>PAGEREF _Toc25012171 \h</w:instrText>
        </w:r>
        <w:r w:rsidR="3A6F0B76">
          <w:rPr>
            <w:noProof/>
          </w:rPr>
        </w:r>
        <w:r w:rsidR="3A6F0B76">
          <w:rPr>
            <w:noProof/>
          </w:rPr>
          <w:fldChar w:fldCharType="separate"/>
        </w:r>
        <w:r w:rsidR="00D84636">
          <w:rPr>
            <w:noProof/>
          </w:rPr>
          <w:t>15</w:t>
        </w:r>
        <w:r w:rsidR="3A6F0B76">
          <w:rPr>
            <w:noProof/>
          </w:rPr>
          <w:fldChar w:fldCharType="end"/>
        </w:r>
      </w:hyperlink>
    </w:p>
    <w:p w14:paraId="74A08057" w14:textId="4353A64D" w:rsidR="00D1549D" w:rsidRDefault="3399667E" w:rsidP="3399667E">
      <w:pPr>
        <w:pStyle w:val="TOC3"/>
        <w:tabs>
          <w:tab w:val="clear" w:pos="8789"/>
          <w:tab w:val="left" w:pos="795"/>
          <w:tab w:val="right" w:leader="dot" w:pos="8775"/>
        </w:tabs>
        <w:rPr>
          <w:rStyle w:val="Hyperlink"/>
          <w:noProof/>
          <w:kern w:val="2"/>
          <w:lang w:eastAsia="zh-CN"/>
          <w14:ligatures w14:val="standardContextual"/>
        </w:rPr>
      </w:pPr>
      <w:hyperlink w:anchor="_Toc1978756911">
        <w:r w:rsidRPr="3399667E">
          <w:rPr>
            <w:rStyle w:val="Hyperlink"/>
            <w:noProof/>
          </w:rPr>
          <w:t>5.9</w:t>
        </w:r>
        <w:r w:rsidR="3A6F0B76">
          <w:rPr>
            <w:noProof/>
          </w:rPr>
          <w:tab/>
        </w:r>
        <w:r w:rsidRPr="3399667E">
          <w:rPr>
            <w:rStyle w:val="Hyperlink"/>
            <w:noProof/>
          </w:rPr>
          <w:t>Safeguard Principles</w:t>
        </w:r>
        <w:r w:rsidR="3A6F0B76">
          <w:rPr>
            <w:noProof/>
          </w:rPr>
          <w:tab/>
        </w:r>
        <w:r w:rsidR="3A6F0B76">
          <w:rPr>
            <w:noProof/>
          </w:rPr>
          <w:fldChar w:fldCharType="begin"/>
        </w:r>
        <w:r w:rsidR="3A6F0B76">
          <w:rPr>
            <w:noProof/>
          </w:rPr>
          <w:instrText>PAGEREF _Toc1978756911 \h</w:instrText>
        </w:r>
        <w:r w:rsidR="3A6F0B76">
          <w:rPr>
            <w:noProof/>
          </w:rPr>
        </w:r>
        <w:r w:rsidR="3A6F0B76">
          <w:rPr>
            <w:noProof/>
          </w:rPr>
          <w:fldChar w:fldCharType="separate"/>
        </w:r>
        <w:r w:rsidR="00D84636">
          <w:rPr>
            <w:noProof/>
          </w:rPr>
          <w:t>15</w:t>
        </w:r>
        <w:r w:rsidR="3A6F0B76">
          <w:rPr>
            <w:noProof/>
          </w:rPr>
          <w:fldChar w:fldCharType="end"/>
        </w:r>
      </w:hyperlink>
    </w:p>
    <w:p w14:paraId="4C68732E" w14:textId="0906B4F9" w:rsidR="00D1549D" w:rsidRDefault="3399667E" w:rsidP="3399667E">
      <w:pPr>
        <w:pStyle w:val="TOC2"/>
        <w:tabs>
          <w:tab w:val="clear" w:pos="8789"/>
          <w:tab w:val="left" w:pos="600"/>
          <w:tab w:val="right" w:leader="dot" w:pos="8775"/>
        </w:tabs>
        <w:rPr>
          <w:rStyle w:val="Hyperlink"/>
          <w:noProof/>
          <w:kern w:val="2"/>
          <w:lang w:eastAsia="zh-CN"/>
          <w14:ligatures w14:val="standardContextual"/>
        </w:rPr>
      </w:pPr>
      <w:hyperlink w:anchor="_Toc816943686">
        <w:r w:rsidRPr="3399667E">
          <w:rPr>
            <w:rStyle w:val="Hyperlink"/>
            <w:noProof/>
          </w:rPr>
          <w:t>6</w:t>
        </w:r>
        <w:r w:rsidR="3A6F0B76">
          <w:rPr>
            <w:noProof/>
          </w:rPr>
          <w:tab/>
        </w:r>
        <w:r w:rsidRPr="3399667E">
          <w:rPr>
            <w:rStyle w:val="Hyperlink"/>
            <w:noProof/>
          </w:rPr>
          <w:t>The assessment criteria</w:t>
        </w:r>
        <w:r w:rsidR="3A6F0B76">
          <w:rPr>
            <w:noProof/>
          </w:rPr>
          <w:tab/>
        </w:r>
        <w:r w:rsidR="3A6F0B76">
          <w:rPr>
            <w:noProof/>
          </w:rPr>
          <w:fldChar w:fldCharType="begin"/>
        </w:r>
        <w:r w:rsidR="3A6F0B76">
          <w:rPr>
            <w:noProof/>
          </w:rPr>
          <w:instrText>PAGEREF _Toc816943686 \h</w:instrText>
        </w:r>
        <w:r w:rsidR="3A6F0B76">
          <w:rPr>
            <w:noProof/>
          </w:rPr>
        </w:r>
        <w:r w:rsidR="3A6F0B76">
          <w:rPr>
            <w:noProof/>
          </w:rPr>
          <w:fldChar w:fldCharType="separate"/>
        </w:r>
        <w:r w:rsidR="00D84636">
          <w:rPr>
            <w:noProof/>
          </w:rPr>
          <w:t>16</w:t>
        </w:r>
        <w:r w:rsidR="3A6F0B76">
          <w:rPr>
            <w:noProof/>
          </w:rPr>
          <w:fldChar w:fldCharType="end"/>
        </w:r>
      </w:hyperlink>
    </w:p>
    <w:p w14:paraId="5E178300" w14:textId="3D6B13B4" w:rsidR="00D1549D" w:rsidRDefault="3399667E" w:rsidP="3399667E">
      <w:pPr>
        <w:pStyle w:val="TOC3"/>
        <w:tabs>
          <w:tab w:val="clear" w:pos="8789"/>
          <w:tab w:val="left" w:pos="795"/>
          <w:tab w:val="right" w:leader="dot" w:pos="8775"/>
        </w:tabs>
        <w:rPr>
          <w:rStyle w:val="Hyperlink"/>
          <w:b/>
          <w:bCs/>
          <w:noProof/>
          <w:kern w:val="2"/>
          <w:lang w:eastAsia="zh-CN"/>
          <w14:ligatures w14:val="standardContextual"/>
        </w:rPr>
      </w:pPr>
      <w:hyperlink w:anchor="_Toc16963981">
        <w:r w:rsidRPr="3399667E">
          <w:rPr>
            <w:rStyle w:val="Hyperlink"/>
            <w:noProof/>
          </w:rPr>
          <w:t>6.1</w:t>
        </w:r>
        <w:r w:rsidR="3A6F0B76">
          <w:rPr>
            <w:noProof/>
          </w:rPr>
          <w:tab/>
        </w:r>
        <w:r w:rsidRPr="3399667E">
          <w:rPr>
            <w:rStyle w:val="Hyperlink"/>
            <w:noProof/>
          </w:rPr>
          <w:t>Priority areas for selection</w:t>
        </w:r>
        <w:r w:rsidR="3A6F0B76">
          <w:rPr>
            <w:noProof/>
          </w:rPr>
          <w:tab/>
        </w:r>
        <w:r w:rsidR="3A6F0B76">
          <w:rPr>
            <w:noProof/>
          </w:rPr>
          <w:fldChar w:fldCharType="begin"/>
        </w:r>
        <w:r w:rsidR="3A6F0B76">
          <w:rPr>
            <w:noProof/>
          </w:rPr>
          <w:instrText>PAGEREF _Toc16963981 \h</w:instrText>
        </w:r>
        <w:r w:rsidR="3A6F0B76">
          <w:rPr>
            <w:noProof/>
          </w:rPr>
        </w:r>
        <w:r w:rsidR="3A6F0B76">
          <w:rPr>
            <w:noProof/>
          </w:rPr>
          <w:fldChar w:fldCharType="separate"/>
        </w:r>
        <w:r w:rsidR="00D84636">
          <w:rPr>
            <w:noProof/>
          </w:rPr>
          <w:t>16</w:t>
        </w:r>
        <w:r w:rsidR="3A6F0B76">
          <w:rPr>
            <w:noProof/>
          </w:rPr>
          <w:fldChar w:fldCharType="end"/>
        </w:r>
      </w:hyperlink>
    </w:p>
    <w:p w14:paraId="4709884B" w14:textId="55CCF189" w:rsidR="00D1549D" w:rsidRDefault="3399667E" w:rsidP="3399667E">
      <w:pPr>
        <w:pStyle w:val="TOC3"/>
        <w:tabs>
          <w:tab w:val="clear" w:pos="8789"/>
          <w:tab w:val="left" w:pos="795"/>
          <w:tab w:val="right" w:leader="dot" w:pos="8775"/>
        </w:tabs>
        <w:rPr>
          <w:rStyle w:val="Hyperlink"/>
          <w:noProof/>
          <w:kern w:val="2"/>
          <w:lang w:eastAsia="zh-CN"/>
          <w14:ligatures w14:val="standardContextual"/>
        </w:rPr>
      </w:pPr>
      <w:hyperlink w:anchor="_Toc1619852912">
        <w:r w:rsidRPr="3399667E">
          <w:rPr>
            <w:rStyle w:val="Hyperlink"/>
            <w:noProof/>
          </w:rPr>
          <w:t>6.2</w:t>
        </w:r>
        <w:r w:rsidR="3A6F0B76">
          <w:rPr>
            <w:noProof/>
          </w:rPr>
          <w:tab/>
        </w:r>
        <w:r w:rsidRPr="3399667E">
          <w:rPr>
            <w:rStyle w:val="Hyperlink"/>
            <w:noProof/>
          </w:rPr>
          <w:t>Assessment criteria</w:t>
        </w:r>
        <w:r w:rsidR="3A6F0B76">
          <w:rPr>
            <w:noProof/>
          </w:rPr>
          <w:tab/>
        </w:r>
        <w:r w:rsidR="3A6F0B76">
          <w:rPr>
            <w:noProof/>
          </w:rPr>
          <w:fldChar w:fldCharType="begin"/>
        </w:r>
        <w:r w:rsidR="3A6F0B76">
          <w:rPr>
            <w:noProof/>
          </w:rPr>
          <w:instrText>PAGEREF _Toc1619852912 \h</w:instrText>
        </w:r>
        <w:r w:rsidR="3A6F0B76">
          <w:rPr>
            <w:noProof/>
          </w:rPr>
        </w:r>
        <w:r w:rsidR="3A6F0B76">
          <w:rPr>
            <w:noProof/>
          </w:rPr>
          <w:fldChar w:fldCharType="separate"/>
        </w:r>
        <w:r w:rsidR="00D84636">
          <w:rPr>
            <w:noProof/>
          </w:rPr>
          <w:t>17</w:t>
        </w:r>
        <w:r w:rsidR="3A6F0B76">
          <w:rPr>
            <w:noProof/>
          </w:rPr>
          <w:fldChar w:fldCharType="end"/>
        </w:r>
      </w:hyperlink>
    </w:p>
    <w:p w14:paraId="53BE714C" w14:textId="65BA25C1" w:rsidR="00D1549D" w:rsidRDefault="3399667E" w:rsidP="3399667E">
      <w:pPr>
        <w:pStyle w:val="TOC2"/>
        <w:tabs>
          <w:tab w:val="clear" w:pos="8789"/>
          <w:tab w:val="left" w:pos="600"/>
          <w:tab w:val="right" w:leader="dot" w:pos="8775"/>
        </w:tabs>
        <w:rPr>
          <w:rStyle w:val="Hyperlink"/>
          <w:noProof/>
          <w:kern w:val="2"/>
          <w:lang w:eastAsia="zh-CN"/>
          <w14:ligatures w14:val="standardContextual"/>
        </w:rPr>
      </w:pPr>
      <w:hyperlink w:anchor="_Toc1802252624">
        <w:r w:rsidRPr="3399667E">
          <w:rPr>
            <w:rStyle w:val="Hyperlink"/>
            <w:noProof/>
          </w:rPr>
          <w:t>7</w:t>
        </w:r>
        <w:r w:rsidR="3A6F0B76">
          <w:rPr>
            <w:noProof/>
          </w:rPr>
          <w:tab/>
        </w:r>
        <w:r w:rsidRPr="3399667E">
          <w:rPr>
            <w:rStyle w:val="Hyperlink"/>
            <w:noProof/>
          </w:rPr>
          <w:t>How to apply</w:t>
        </w:r>
        <w:r w:rsidR="3A6F0B76">
          <w:rPr>
            <w:noProof/>
          </w:rPr>
          <w:tab/>
        </w:r>
        <w:r w:rsidR="3A6F0B76">
          <w:rPr>
            <w:noProof/>
          </w:rPr>
          <w:fldChar w:fldCharType="begin"/>
        </w:r>
        <w:r w:rsidR="3A6F0B76">
          <w:rPr>
            <w:noProof/>
          </w:rPr>
          <w:instrText>PAGEREF _Toc1802252624 \h</w:instrText>
        </w:r>
        <w:r w:rsidR="3A6F0B76">
          <w:rPr>
            <w:noProof/>
          </w:rPr>
        </w:r>
        <w:r w:rsidR="3A6F0B76">
          <w:rPr>
            <w:noProof/>
          </w:rPr>
          <w:fldChar w:fldCharType="separate"/>
        </w:r>
        <w:r w:rsidR="00D84636">
          <w:rPr>
            <w:noProof/>
          </w:rPr>
          <w:t>18</w:t>
        </w:r>
        <w:r w:rsidR="3A6F0B76">
          <w:rPr>
            <w:noProof/>
          </w:rPr>
          <w:fldChar w:fldCharType="end"/>
        </w:r>
      </w:hyperlink>
    </w:p>
    <w:p w14:paraId="4C0D5876" w14:textId="18E808B4" w:rsidR="00D1549D" w:rsidRDefault="3399667E" w:rsidP="3399667E">
      <w:pPr>
        <w:pStyle w:val="TOC3"/>
        <w:tabs>
          <w:tab w:val="clear" w:pos="8789"/>
          <w:tab w:val="left" w:pos="795"/>
          <w:tab w:val="right" w:leader="dot" w:pos="8775"/>
        </w:tabs>
        <w:rPr>
          <w:rStyle w:val="Hyperlink"/>
          <w:b/>
          <w:bCs/>
          <w:noProof/>
          <w:kern w:val="2"/>
          <w:lang w:eastAsia="zh-CN"/>
          <w14:ligatures w14:val="standardContextual"/>
        </w:rPr>
      </w:pPr>
      <w:hyperlink w:anchor="_Toc487739762">
        <w:r w:rsidRPr="3399667E">
          <w:rPr>
            <w:rStyle w:val="Hyperlink"/>
            <w:noProof/>
          </w:rPr>
          <w:t>7.1</w:t>
        </w:r>
        <w:r w:rsidR="3A6F0B76">
          <w:rPr>
            <w:noProof/>
          </w:rPr>
          <w:tab/>
        </w:r>
        <w:r w:rsidRPr="3399667E">
          <w:rPr>
            <w:rStyle w:val="Hyperlink"/>
            <w:noProof/>
          </w:rPr>
          <w:t>Application process</w:t>
        </w:r>
        <w:r w:rsidR="3A6F0B76">
          <w:rPr>
            <w:noProof/>
          </w:rPr>
          <w:tab/>
        </w:r>
        <w:r w:rsidR="3A6F0B76">
          <w:rPr>
            <w:noProof/>
          </w:rPr>
          <w:fldChar w:fldCharType="begin"/>
        </w:r>
        <w:r w:rsidR="3A6F0B76">
          <w:rPr>
            <w:noProof/>
          </w:rPr>
          <w:instrText>PAGEREF _Toc487739762 \h</w:instrText>
        </w:r>
        <w:r w:rsidR="3A6F0B76">
          <w:rPr>
            <w:noProof/>
          </w:rPr>
        </w:r>
        <w:r w:rsidR="3A6F0B76">
          <w:rPr>
            <w:noProof/>
          </w:rPr>
          <w:fldChar w:fldCharType="separate"/>
        </w:r>
        <w:r w:rsidR="00D84636">
          <w:rPr>
            <w:noProof/>
          </w:rPr>
          <w:t>18</w:t>
        </w:r>
        <w:r w:rsidR="3A6F0B76">
          <w:rPr>
            <w:noProof/>
          </w:rPr>
          <w:fldChar w:fldCharType="end"/>
        </w:r>
      </w:hyperlink>
    </w:p>
    <w:p w14:paraId="37077744" w14:textId="34CAA58E" w:rsidR="00D1549D" w:rsidRDefault="3399667E" w:rsidP="3399667E">
      <w:pPr>
        <w:pStyle w:val="TOC3"/>
        <w:tabs>
          <w:tab w:val="clear" w:pos="8789"/>
          <w:tab w:val="left" w:pos="795"/>
          <w:tab w:val="right" w:leader="dot" w:pos="8775"/>
        </w:tabs>
        <w:rPr>
          <w:rStyle w:val="Hyperlink"/>
          <w:noProof/>
          <w:kern w:val="2"/>
          <w:lang w:eastAsia="zh-CN"/>
          <w14:ligatures w14:val="standardContextual"/>
        </w:rPr>
      </w:pPr>
      <w:hyperlink w:anchor="_Toc798378908">
        <w:r w:rsidRPr="3399667E">
          <w:rPr>
            <w:rStyle w:val="Hyperlink"/>
            <w:noProof/>
          </w:rPr>
          <w:t>7.2</w:t>
        </w:r>
        <w:r w:rsidR="3A6F0B76">
          <w:rPr>
            <w:noProof/>
          </w:rPr>
          <w:tab/>
        </w:r>
        <w:r w:rsidRPr="3399667E">
          <w:rPr>
            <w:rStyle w:val="Hyperlink"/>
            <w:noProof/>
          </w:rPr>
          <w:t>Attachments to the application</w:t>
        </w:r>
        <w:r w:rsidR="3A6F0B76">
          <w:rPr>
            <w:noProof/>
          </w:rPr>
          <w:tab/>
        </w:r>
        <w:r w:rsidR="3A6F0B76">
          <w:rPr>
            <w:noProof/>
          </w:rPr>
          <w:fldChar w:fldCharType="begin"/>
        </w:r>
        <w:r w:rsidR="3A6F0B76">
          <w:rPr>
            <w:noProof/>
          </w:rPr>
          <w:instrText>PAGEREF _Toc798378908 \h</w:instrText>
        </w:r>
        <w:r w:rsidR="3A6F0B76">
          <w:rPr>
            <w:noProof/>
          </w:rPr>
        </w:r>
        <w:r w:rsidR="3A6F0B76">
          <w:rPr>
            <w:noProof/>
          </w:rPr>
          <w:fldChar w:fldCharType="separate"/>
        </w:r>
        <w:r w:rsidR="00D84636">
          <w:rPr>
            <w:noProof/>
          </w:rPr>
          <w:t>19</w:t>
        </w:r>
        <w:r w:rsidR="3A6F0B76">
          <w:rPr>
            <w:noProof/>
          </w:rPr>
          <w:fldChar w:fldCharType="end"/>
        </w:r>
      </w:hyperlink>
    </w:p>
    <w:p w14:paraId="347741B9" w14:textId="324166AA" w:rsidR="00D1549D" w:rsidRDefault="3399667E" w:rsidP="3399667E">
      <w:pPr>
        <w:pStyle w:val="TOC3"/>
        <w:tabs>
          <w:tab w:val="clear" w:pos="8789"/>
          <w:tab w:val="left" w:pos="795"/>
          <w:tab w:val="right" w:leader="dot" w:pos="8775"/>
        </w:tabs>
        <w:rPr>
          <w:rStyle w:val="Hyperlink"/>
          <w:noProof/>
          <w:kern w:val="2"/>
          <w:lang w:eastAsia="zh-CN"/>
          <w14:ligatures w14:val="standardContextual"/>
        </w:rPr>
      </w:pPr>
      <w:hyperlink w:anchor="_Toc2086708583">
        <w:r w:rsidRPr="3399667E">
          <w:rPr>
            <w:rStyle w:val="Hyperlink"/>
            <w:noProof/>
          </w:rPr>
          <w:t>7.3</w:t>
        </w:r>
        <w:r w:rsidR="3A6F0B76">
          <w:rPr>
            <w:noProof/>
          </w:rPr>
          <w:tab/>
        </w:r>
        <w:r w:rsidRPr="3399667E">
          <w:rPr>
            <w:rStyle w:val="Hyperlink"/>
            <w:noProof/>
          </w:rPr>
          <w:t>Joint (consortium) applications</w:t>
        </w:r>
        <w:r w:rsidR="3A6F0B76">
          <w:rPr>
            <w:noProof/>
          </w:rPr>
          <w:tab/>
        </w:r>
        <w:r w:rsidR="3A6F0B76">
          <w:rPr>
            <w:noProof/>
          </w:rPr>
          <w:fldChar w:fldCharType="begin"/>
        </w:r>
        <w:r w:rsidR="3A6F0B76">
          <w:rPr>
            <w:noProof/>
          </w:rPr>
          <w:instrText>PAGEREF _Toc2086708583 \h</w:instrText>
        </w:r>
        <w:r w:rsidR="3A6F0B76">
          <w:rPr>
            <w:noProof/>
          </w:rPr>
        </w:r>
        <w:r w:rsidR="3A6F0B76">
          <w:rPr>
            <w:noProof/>
          </w:rPr>
          <w:fldChar w:fldCharType="separate"/>
        </w:r>
        <w:r w:rsidR="00D84636">
          <w:rPr>
            <w:noProof/>
          </w:rPr>
          <w:t>19</w:t>
        </w:r>
        <w:r w:rsidR="3A6F0B76">
          <w:rPr>
            <w:noProof/>
          </w:rPr>
          <w:fldChar w:fldCharType="end"/>
        </w:r>
      </w:hyperlink>
    </w:p>
    <w:p w14:paraId="5E211DC3" w14:textId="0111705C" w:rsidR="00D1549D" w:rsidRDefault="3399667E" w:rsidP="3399667E">
      <w:pPr>
        <w:pStyle w:val="TOC3"/>
        <w:tabs>
          <w:tab w:val="clear" w:pos="8789"/>
          <w:tab w:val="left" w:pos="795"/>
          <w:tab w:val="right" w:leader="dot" w:pos="8775"/>
        </w:tabs>
        <w:rPr>
          <w:rStyle w:val="Hyperlink"/>
          <w:noProof/>
          <w:kern w:val="2"/>
          <w:lang w:eastAsia="zh-CN"/>
          <w14:ligatures w14:val="standardContextual"/>
        </w:rPr>
      </w:pPr>
      <w:hyperlink w:anchor="_Toc171270298">
        <w:r w:rsidRPr="3399667E">
          <w:rPr>
            <w:rStyle w:val="Hyperlink"/>
            <w:noProof/>
          </w:rPr>
          <w:t>7.4</w:t>
        </w:r>
        <w:r w:rsidR="3A6F0B76">
          <w:rPr>
            <w:noProof/>
          </w:rPr>
          <w:tab/>
        </w:r>
        <w:r w:rsidRPr="3399667E">
          <w:rPr>
            <w:rStyle w:val="Hyperlink"/>
            <w:noProof/>
          </w:rPr>
          <w:t>Timing of grant opportunity processes</w:t>
        </w:r>
        <w:r w:rsidR="3A6F0B76">
          <w:rPr>
            <w:noProof/>
          </w:rPr>
          <w:tab/>
        </w:r>
        <w:r w:rsidR="3A6F0B76">
          <w:rPr>
            <w:noProof/>
          </w:rPr>
          <w:fldChar w:fldCharType="begin"/>
        </w:r>
        <w:r w:rsidR="3A6F0B76">
          <w:rPr>
            <w:noProof/>
          </w:rPr>
          <w:instrText>PAGEREF _Toc171270298 \h</w:instrText>
        </w:r>
        <w:r w:rsidR="3A6F0B76">
          <w:rPr>
            <w:noProof/>
          </w:rPr>
        </w:r>
        <w:r w:rsidR="3A6F0B76">
          <w:rPr>
            <w:noProof/>
          </w:rPr>
          <w:fldChar w:fldCharType="separate"/>
        </w:r>
        <w:r w:rsidR="00D84636">
          <w:rPr>
            <w:noProof/>
          </w:rPr>
          <w:t>19</w:t>
        </w:r>
        <w:r w:rsidR="3A6F0B76">
          <w:rPr>
            <w:noProof/>
          </w:rPr>
          <w:fldChar w:fldCharType="end"/>
        </w:r>
      </w:hyperlink>
    </w:p>
    <w:p w14:paraId="377FAD96" w14:textId="29327E3F" w:rsidR="00D1549D" w:rsidRDefault="3399667E" w:rsidP="3399667E">
      <w:pPr>
        <w:pStyle w:val="TOC3"/>
        <w:tabs>
          <w:tab w:val="clear" w:pos="8789"/>
          <w:tab w:val="left" w:pos="795"/>
          <w:tab w:val="right" w:leader="dot" w:pos="8775"/>
        </w:tabs>
        <w:rPr>
          <w:rStyle w:val="Hyperlink"/>
          <w:noProof/>
          <w:kern w:val="2"/>
          <w:lang w:eastAsia="zh-CN"/>
          <w14:ligatures w14:val="standardContextual"/>
        </w:rPr>
      </w:pPr>
      <w:hyperlink w:anchor="_Toc2036426783">
        <w:r w:rsidRPr="3399667E">
          <w:rPr>
            <w:rStyle w:val="Hyperlink"/>
            <w:noProof/>
          </w:rPr>
          <w:t>7.5</w:t>
        </w:r>
        <w:r w:rsidR="3A6F0B76">
          <w:rPr>
            <w:noProof/>
          </w:rPr>
          <w:tab/>
        </w:r>
        <w:r w:rsidRPr="3399667E">
          <w:rPr>
            <w:rStyle w:val="Hyperlink"/>
            <w:noProof/>
          </w:rPr>
          <w:t>Questions during the application process</w:t>
        </w:r>
        <w:r w:rsidR="3A6F0B76">
          <w:rPr>
            <w:noProof/>
          </w:rPr>
          <w:tab/>
        </w:r>
        <w:r w:rsidR="3A6F0B76">
          <w:rPr>
            <w:noProof/>
          </w:rPr>
          <w:fldChar w:fldCharType="begin"/>
        </w:r>
        <w:r w:rsidR="3A6F0B76">
          <w:rPr>
            <w:noProof/>
          </w:rPr>
          <w:instrText>PAGEREF _Toc2036426783 \h</w:instrText>
        </w:r>
        <w:r w:rsidR="3A6F0B76">
          <w:rPr>
            <w:noProof/>
          </w:rPr>
        </w:r>
        <w:r w:rsidR="3A6F0B76">
          <w:rPr>
            <w:noProof/>
          </w:rPr>
          <w:fldChar w:fldCharType="separate"/>
        </w:r>
        <w:r w:rsidR="00D84636">
          <w:rPr>
            <w:noProof/>
          </w:rPr>
          <w:t>20</w:t>
        </w:r>
        <w:r w:rsidR="3A6F0B76">
          <w:rPr>
            <w:noProof/>
          </w:rPr>
          <w:fldChar w:fldCharType="end"/>
        </w:r>
      </w:hyperlink>
    </w:p>
    <w:p w14:paraId="383334FA" w14:textId="5FF5F330" w:rsidR="00D1549D" w:rsidRDefault="3399667E" w:rsidP="3399667E">
      <w:pPr>
        <w:pStyle w:val="TOC2"/>
        <w:tabs>
          <w:tab w:val="clear" w:pos="8789"/>
          <w:tab w:val="left" w:pos="600"/>
          <w:tab w:val="right" w:leader="dot" w:pos="8775"/>
        </w:tabs>
        <w:rPr>
          <w:rStyle w:val="Hyperlink"/>
          <w:noProof/>
          <w:kern w:val="2"/>
          <w:lang w:eastAsia="zh-CN"/>
          <w14:ligatures w14:val="standardContextual"/>
        </w:rPr>
      </w:pPr>
      <w:hyperlink w:anchor="_Toc564983869">
        <w:r w:rsidRPr="3399667E">
          <w:rPr>
            <w:rStyle w:val="Hyperlink"/>
            <w:noProof/>
          </w:rPr>
          <w:t>8</w:t>
        </w:r>
        <w:r w:rsidR="3A6F0B76">
          <w:rPr>
            <w:noProof/>
          </w:rPr>
          <w:tab/>
        </w:r>
        <w:r w:rsidRPr="3399667E">
          <w:rPr>
            <w:rStyle w:val="Hyperlink"/>
            <w:noProof/>
          </w:rPr>
          <w:t>The grant selection process</w:t>
        </w:r>
        <w:r w:rsidR="3A6F0B76">
          <w:rPr>
            <w:noProof/>
          </w:rPr>
          <w:tab/>
        </w:r>
        <w:r w:rsidR="3A6F0B76">
          <w:rPr>
            <w:noProof/>
          </w:rPr>
          <w:fldChar w:fldCharType="begin"/>
        </w:r>
        <w:r w:rsidR="3A6F0B76">
          <w:rPr>
            <w:noProof/>
          </w:rPr>
          <w:instrText>PAGEREF _Toc564983869 \h</w:instrText>
        </w:r>
        <w:r w:rsidR="3A6F0B76">
          <w:rPr>
            <w:noProof/>
          </w:rPr>
        </w:r>
        <w:r w:rsidR="3A6F0B76">
          <w:rPr>
            <w:noProof/>
          </w:rPr>
          <w:fldChar w:fldCharType="separate"/>
        </w:r>
        <w:r w:rsidR="00D84636">
          <w:rPr>
            <w:noProof/>
          </w:rPr>
          <w:t>20</w:t>
        </w:r>
        <w:r w:rsidR="3A6F0B76">
          <w:rPr>
            <w:noProof/>
          </w:rPr>
          <w:fldChar w:fldCharType="end"/>
        </w:r>
      </w:hyperlink>
    </w:p>
    <w:p w14:paraId="1F841A5D" w14:textId="2876A20C" w:rsidR="00D1549D" w:rsidRDefault="3399667E" w:rsidP="3399667E">
      <w:pPr>
        <w:pStyle w:val="TOC3"/>
        <w:tabs>
          <w:tab w:val="clear" w:pos="8789"/>
          <w:tab w:val="left" w:pos="795"/>
          <w:tab w:val="right" w:leader="dot" w:pos="8775"/>
        </w:tabs>
        <w:rPr>
          <w:rStyle w:val="Hyperlink"/>
          <w:b/>
          <w:bCs/>
          <w:noProof/>
          <w:kern w:val="2"/>
          <w:lang w:eastAsia="zh-CN"/>
          <w14:ligatures w14:val="standardContextual"/>
        </w:rPr>
      </w:pPr>
      <w:hyperlink w:anchor="_Toc907530477">
        <w:r w:rsidRPr="3399667E">
          <w:rPr>
            <w:rStyle w:val="Hyperlink"/>
            <w:noProof/>
          </w:rPr>
          <w:t>8.1</w:t>
        </w:r>
        <w:r w:rsidR="3A6F0B76">
          <w:rPr>
            <w:noProof/>
          </w:rPr>
          <w:tab/>
        </w:r>
        <w:r w:rsidRPr="3399667E">
          <w:rPr>
            <w:rStyle w:val="Hyperlink"/>
            <w:noProof/>
          </w:rPr>
          <w:t>Assessment of grant applications</w:t>
        </w:r>
        <w:r w:rsidR="3A6F0B76">
          <w:rPr>
            <w:noProof/>
          </w:rPr>
          <w:tab/>
        </w:r>
        <w:r w:rsidR="3A6F0B76">
          <w:rPr>
            <w:noProof/>
          </w:rPr>
          <w:fldChar w:fldCharType="begin"/>
        </w:r>
        <w:r w:rsidR="3A6F0B76">
          <w:rPr>
            <w:noProof/>
          </w:rPr>
          <w:instrText>PAGEREF _Toc907530477 \h</w:instrText>
        </w:r>
        <w:r w:rsidR="3A6F0B76">
          <w:rPr>
            <w:noProof/>
          </w:rPr>
        </w:r>
        <w:r w:rsidR="3A6F0B76">
          <w:rPr>
            <w:noProof/>
          </w:rPr>
          <w:fldChar w:fldCharType="separate"/>
        </w:r>
        <w:r w:rsidR="00D84636">
          <w:rPr>
            <w:noProof/>
          </w:rPr>
          <w:t>20</w:t>
        </w:r>
        <w:r w:rsidR="3A6F0B76">
          <w:rPr>
            <w:noProof/>
          </w:rPr>
          <w:fldChar w:fldCharType="end"/>
        </w:r>
      </w:hyperlink>
    </w:p>
    <w:p w14:paraId="29F41676" w14:textId="50E1A334" w:rsidR="00D1549D" w:rsidRDefault="3399667E" w:rsidP="3399667E">
      <w:pPr>
        <w:pStyle w:val="TOC3"/>
        <w:tabs>
          <w:tab w:val="clear" w:pos="8789"/>
          <w:tab w:val="left" w:pos="795"/>
          <w:tab w:val="right" w:leader="dot" w:pos="8775"/>
        </w:tabs>
        <w:rPr>
          <w:rStyle w:val="Hyperlink"/>
          <w:noProof/>
          <w:kern w:val="2"/>
          <w:lang w:eastAsia="zh-CN"/>
          <w14:ligatures w14:val="standardContextual"/>
        </w:rPr>
      </w:pPr>
      <w:hyperlink w:anchor="_Toc735204042">
        <w:r w:rsidRPr="3399667E">
          <w:rPr>
            <w:rStyle w:val="Hyperlink"/>
            <w:noProof/>
          </w:rPr>
          <w:t>8.2</w:t>
        </w:r>
        <w:r w:rsidR="3A6F0B76">
          <w:rPr>
            <w:noProof/>
          </w:rPr>
          <w:tab/>
        </w:r>
        <w:r w:rsidRPr="3399667E">
          <w:rPr>
            <w:rStyle w:val="Hyperlink"/>
            <w:noProof/>
          </w:rPr>
          <w:t>Who will assess applications?</w:t>
        </w:r>
        <w:r w:rsidR="3A6F0B76">
          <w:rPr>
            <w:noProof/>
          </w:rPr>
          <w:tab/>
        </w:r>
        <w:r w:rsidR="3A6F0B76">
          <w:rPr>
            <w:noProof/>
          </w:rPr>
          <w:fldChar w:fldCharType="begin"/>
        </w:r>
        <w:r w:rsidR="3A6F0B76">
          <w:rPr>
            <w:noProof/>
          </w:rPr>
          <w:instrText>PAGEREF _Toc735204042 \h</w:instrText>
        </w:r>
        <w:r w:rsidR="3A6F0B76">
          <w:rPr>
            <w:noProof/>
          </w:rPr>
        </w:r>
        <w:r w:rsidR="3A6F0B76">
          <w:rPr>
            <w:noProof/>
          </w:rPr>
          <w:fldChar w:fldCharType="separate"/>
        </w:r>
        <w:r w:rsidR="00D84636">
          <w:rPr>
            <w:noProof/>
          </w:rPr>
          <w:t>21</w:t>
        </w:r>
        <w:r w:rsidR="3A6F0B76">
          <w:rPr>
            <w:noProof/>
          </w:rPr>
          <w:fldChar w:fldCharType="end"/>
        </w:r>
      </w:hyperlink>
    </w:p>
    <w:p w14:paraId="140E7AF2" w14:textId="37A28E09" w:rsidR="00D1549D" w:rsidRDefault="3399667E" w:rsidP="3399667E">
      <w:pPr>
        <w:pStyle w:val="TOC3"/>
        <w:tabs>
          <w:tab w:val="clear" w:pos="8789"/>
          <w:tab w:val="left" w:pos="795"/>
          <w:tab w:val="right" w:leader="dot" w:pos="8775"/>
        </w:tabs>
        <w:rPr>
          <w:rStyle w:val="Hyperlink"/>
          <w:noProof/>
          <w:kern w:val="2"/>
          <w:lang w:eastAsia="zh-CN"/>
          <w14:ligatures w14:val="standardContextual"/>
        </w:rPr>
      </w:pPr>
      <w:hyperlink w:anchor="_Toc95007020">
        <w:r w:rsidRPr="3399667E">
          <w:rPr>
            <w:rStyle w:val="Hyperlink"/>
            <w:noProof/>
          </w:rPr>
          <w:t>8.3</w:t>
        </w:r>
        <w:r w:rsidR="3A6F0B76">
          <w:rPr>
            <w:noProof/>
          </w:rPr>
          <w:tab/>
        </w:r>
        <w:r w:rsidRPr="3399667E">
          <w:rPr>
            <w:rStyle w:val="Hyperlink"/>
            <w:noProof/>
          </w:rPr>
          <w:t>Who will approve grants?</w:t>
        </w:r>
        <w:r w:rsidR="3A6F0B76">
          <w:rPr>
            <w:noProof/>
          </w:rPr>
          <w:tab/>
        </w:r>
        <w:r w:rsidR="3A6F0B76">
          <w:rPr>
            <w:noProof/>
          </w:rPr>
          <w:fldChar w:fldCharType="begin"/>
        </w:r>
        <w:r w:rsidR="3A6F0B76">
          <w:rPr>
            <w:noProof/>
          </w:rPr>
          <w:instrText>PAGEREF _Toc95007020 \h</w:instrText>
        </w:r>
        <w:r w:rsidR="3A6F0B76">
          <w:rPr>
            <w:noProof/>
          </w:rPr>
        </w:r>
        <w:r w:rsidR="3A6F0B76">
          <w:rPr>
            <w:noProof/>
          </w:rPr>
          <w:fldChar w:fldCharType="separate"/>
        </w:r>
        <w:r w:rsidR="00D84636">
          <w:rPr>
            <w:noProof/>
          </w:rPr>
          <w:t>21</w:t>
        </w:r>
        <w:r w:rsidR="3A6F0B76">
          <w:rPr>
            <w:noProof/>
          </w:rPr>
          <w:fldChar w:fldCharType="end"/>
        </w:r>
      </w:hyperlink>
    </w:p>
    <w:p w14:paraId="0A8F53BC" w14:textId="2BD624C8" w:rsidR="00D1549D" w:rsidRDefault="3399667E" w:rsidP="3399667E">
      <w:pPr>
        <w:pStyle w:val="TOC2"/>
        <w:tabs>
          <w:tab w:val="clear" w:pos="8789"/>
          <w:tab w:val="left" w:pos="600"/>
          <w:tab w:val="right" w:leader="dot" w:pos="8775"/>
        </w:tabs>
        <w:rPr>
          <w:rStyle w:val="Hyperlink"/>
          <w:noProof/>
          <w:kern w:val="2"/>
          <w:lang w:eastAsia="zh-CN"/>
          <w14:ligatures w14:val="standardContextual"/>
        </w:rPr>
      </w:pPr>
      <w:hyperlink w:anchor="_Toc973036027">
        <w:r w:rsidRPr="3399667E">
          <w:rPr>
            <w:rStyle w:val="Hyperlink"/>
            <w:noProof/>
          </w:rPr>
          <w:t>9</w:t>
        </w:r>
        <w:r w:rsidR="3A6F0B76">
          <w:rPr>
            <w:noProof/>
          </w:rPr>
          <w:tab/>
        </w:r>
        <w:r w:rsidRPr="3399667E">
          <w:rPr>
            <w:rStyle w:val="Hyperlink"/>
            <w:noProof/>
          </w:rPr>
          <w:t>Notification of application outcomes</w:t>
        </w:r>
        <w:r w:rsidR="3A6F0B76">
          <w:rPr>
            <w:noProof/>
          </w:rPr>
          <w:tab/>
        </w:r>
        <w:r w:rsidR="3A6F0B76">
          <w:rPr>
            <w:noProof/>
          </w:rPr>
          <w:fldChar w:fldCharType="begin"/>
        </w:r>
        <w:r w:rsidR="3A6F0B76">
          <w:rPr>
            <w:noProof/>
          </w:rPr>
          <w:instrText>PAGEREF _Toc973036027 \h</w:instrText>
        </w:r>
        <w:r w:rsidR="3A6F0B76">
          <w:rPr>
            <w:noProof/>
          </w:rPr>
        </w:r>
        <w:r w:rsidR="3A6F0B76">
          <w:rPr>
            <w:noProof/>
          </w:rPr>
          <w:fldChar w:fldCharType="separate"/>
        </w:r>
        <w:r w:rsidR="00D84636">
          <w:rPr>
            <w:noProof/>
          </w:rPr>
          <w:t>21</w:t>
        </w:r>
        <w:r w:rsidR="3A6F0B76">
          <w:rPr>
            <w:noProof/>
          </w:rPr>
          <w:fldChar w:fldCharType="end"/>
        </w:r>
      </w:hyperlink>
    </w:p>
    <w:p w14:paraId="378C0127" w14:textId="2FF01D18" w:rsidR="00D1549D" w:rsidRDefault="3399667E" w:rsidP="3399667E">
      <w:pPr>
        <w:pStyle w:val="TOC3"/>
        <w:tabs>
          <w:tab w:val="clear" w:pos="8789"/>
          <w:tab w:val="left" w:pos="795"/>
          <w:tab w:val="right" w:leader="dot" w:pos="8775"/>
        </w:tabs>
        <w:rPr>
          <w:rStyle w:val="Hyperlink"/>
          <w:b/>
          <w:bCs/>
          <w:noProof/>
          <w:kern w:val="2"/>
          <w:lang w:eastAsia="zh-CN"/>
          <w14:ligatures w14:val="standardContextual"/>
        </w:rPr>
      </w:pPr>
      <w:hyperlink w:anchor="_Toc2004996198">
        <w:r w:rsidRPr="3399667E">
          <w:rPr>
            <w:rStyle w:val="Hyperlink"/>
            <w:noProof/>
          </w:rPr>
          <w:t>9.1</w:t>
        </w:r>
        <w:r w:rsidR="3A6F0B76">
          <w:rPr>
            <w:noProof/>
          </w:rPr>
          <w:tab/>
        </w:r>
        <w:r w:rsidRPr="3399667E">
          <w:rPr>
            <w:rStyle w:val="Hyperlink"/>
            <w:noProof/>
          </w:rPr>
          <w:t>Feedback on your application</w:t>
        </w:r>
        <w:r w:rsidR="3A6F0B76">
          <w:rPr>
            <w:noProof/>
          </w:rPr>
          <w:tab/>
        </w:r>
        <w:r w:rsidR="3A6F0B76">
          <w:rPr>
            <w:noProof/>
          </w:rPr>
          <w:fldChar w:fldCharType="begin"/>
        </w:r>
        <w:r w:rsidR="3A6F0B76">
          <w:rPr>
            <w:noProof/>
          </w:rPr>
          <w:instrText>PAGEREF _Toc2004996198 \h</w:instrText>
        </w:r>
        <w:r w:rsidR="3A6F0B76">
          <w:rPr>
            <w:noProof/>
          </w:rPr>
        </w:r>
        <w:r w:rsidR="3A6F0B76">
          <w:rPr>
            <w:noProof/>
          </w:rPr>
          <w:fldChar w:fldCharType="separate"/>
        </w:r>
        <w:r w:rsidR="00D84636">
          <w:rPr>
            <w:noProof/>
          </w:rPr>
          <w:t>21</w:t>
        </w:r>
        <w:r w:rsidR="3A6F0B76">
          <w:rPr>
            <w:noProof/>
          </w:rPr>
          <w:fldChar w:fldCharType="end"/>
        </w:r>
      </w:hyperlink>
    </w:p>
    <w:p w14:paraId="1115154E" w14:textId="68A1E08A" w:rsidR="00D1549D" w:rsidRDefault="3399667E" w:rsidP="3399667E">
      <w:pPr>
        <w:pStyle w:val="TOC2"/>
        <w:tabs>
          <w:tab w:val="clear" w:pos="8789"/>
          <w:tab w:val="left" w:pos="600"/>
          <w:tab w:val="right" w:leader="dot" w:pos="8775"/>
        </w:tabs>
        <w:rPr>
          <w:rStyle w:val="Hyperlink"/>
          <w:noProof/>
          <w:kern w:val="2"/>
          <w:lang w:eastAsia="zh-CN"/>
          <w14:ligatures w14:val="standardContextual"/>
        </w:rPr>
      </w:pPr>
      <w:hyperlink w:anchor="_Toc186246742">
        <w:r w:rsidRPr="3399667E">
          <w:rPr>
            <w:rStyle w:val="Hyperlink"/>
            <w:noProof/>
          </w:rPr>
          <w:t>10</w:t>
        </w:r>
        <w:r w:rsidR="3A6F0B76">
          <w:rPr>
            <w:noProof/>
          </w:rPr>
          <w:tab/>
        </w:r>
        <w:r w:rsidRPr="3399667E">
          <w:rPr>
            <w:rStyle w:val="Hyperlink"/>
            <w:noProof/>
          </w:rPr>
          <w:t>Successful grant applications</w:t>
        </w:r>
        <w:r w:rsidR="3A6F0B76">
          <w:rPr>
            <w:noProof/>
          </w:rPr>
          <w:tab/>
        </w:r>
        <w:r w:rsidR="3A6F0B76">
          <w:rPr>
            <w:noProof/>
          </w:rPr>
          <w:fldChar w:fldCharType="begin"/>
        </w:r>
        <w:r w:rsidR="3A6F0B76">
          <w:rPr>
            <w:noProof/>
          </w:rPr>
          <w:instrText>PAGEREF _Toc186246742 \h</w:instrText>
        </w:r>
        <w:r w:rsidR="3A6F0B76">
          <w:rPr>
            <w:noProof/>
          </w:rPr>
        </w:r>
        <w:r w:rsidR="3A6F0B76">
          <w:rPr>
            <w:noProof/>
          </w:rPr>
          <w:fldChar w:fldCharType="separate"/>
        </w:r>
        <w:r w:rsidR="00D84636">
          <w:rPr>
            <w:noProof/>
          </w:rPr>
          <w:t>22</w:t>
        </w:r>
        <w:r w:rsidR="3A6F0B76">
          <w:rPr>
            <w:noProof/>
          </w:rPr>
          <w:fldChar w:fldCharType="end"/>
        </w:r>
      </w:hyperlink>
    </w:p>
    <w:p w14:paraId="70DF0688" w14:textId="3C7DEF20" w:rsidR="00D1549D" w:rsidRDefault="3399667E" w:rsidP="3399667E">
      <w:pPr>
        <w:pStyle w:val="TOC3"/>
        <w:tabs>
          <w:tab w:val="clear" w:pos="8789"/>
          <w:tab w:val="left" w:pos="795"/>
          <w:tab w:val="right" w:leader="dot" w:pos="8775"/>
        </w:tabs>
        <w:rPr>
          <w:rStyle w:val="Hyperlink"/>
          <w:b/>
          <w:bCs/>
          <w:noProof/>
          <w:kern w:val="2"/>
          <w:lang w:eastAsia="zh-CN"/>
          <w14:ligatures w14:val="standardContextual"/>
        </w:rPr>
      </w:pPr>
      <w:hyperlink w:anchor="_Toc499353947">
        <w:r w:rsidRPr="3399667E">
          <w:rPr>
            <w:rStyle w:val="Hyperlink"/>
            <w:noProof/>
          </w:rPr>
          <w:t>10.1</w:t>
        </w:r>
        <w:r w:rsidR="3A6F0B76">
          <w:rPr>
            <w:noProof/>
          </w:rPr>
          <w:tab/>
        </w:r>
        <w:r w:rsidRPr="3399667E">
          <w:rPr>
            <w:rStyle w:val="Hyperlink"/>
            <w:noProof/>
          </w:rPr>
          <w:t>Accepting an offer</w:t>
        </w:r>
        <w:r w:rsidR="3A6F0B76">
          <w:rPr>
            <w:noProof/>
          </w:rPr>
          <w:tab/>
        </w:r>
        <w:r w:rsidR="3A6F0B76">
          <w:rPr>
            <w:noProof/>
          </w:rPr>
          <w:fldChar w:fldCharType="begin"/>
        </w:r>
        <w:r w:rsidR="3A6F0B76">
          <w:rPr>
            <w:noProof/>
          </w:rPr>
          <w:instrText>PAGEREF _Toc499353947 \h</w:instrText>
        </w:r>
        <w:r w:rsidR="3A6F0B76">
          <w:rPr>
            <w:noProof/>
          </w:rPr>
        </w:r>
        <w:r w:rsidR="3A6F0B76">
          <w:rPr>
            <w:noProof/>
          </w:rPr>
          <w:fldChar w:fldCharType="separate"/>
        </w:r>
        <w:r w:rsidR="00D84636">
          <w:rPr>
            <w:noProof/>
          </w:rPr>
          <w:t>22</w:t>
        </w:r>
        <w:r w:rsidR="3A6F0B76">
          <w:rPr>
            <w:noProof/>
          </w:rPr>
          <w:fldChar w:fldCharType="end"/>
        </w:r>
      </w:hyperlink>
    </w:p>
    <w:p w14:paraId="370A8E43" w14:textId="58BAFA81" w:rsidR="00D1549D" w:rsidRDefault="3399667E" w:rsidP="3399667E">
      <w:pPr>
        <w:pStyle w:val="TOC3"/>
        <w:tabs>
          <w:tab w:val="clear" w:pos="8789"/>
          <w:tab w:val="left" w:pos="795"/>
          <w:tab w:val="right" w:leader="dot" w:pos="8775"/>
        </w:tabs>
        <w:rPr>
          <w:rStyle w:val="Hyperlink"/>
          <w:noProof/>
          <w:kern w:val="2"/>
          <w:lang w:eastAsia="zh-CN"/>
          <w14:ligatures w14:val="standardContextual"/>
        </w:rPr>
      </w:pPr>
      <w:hyperlink w:anchor="_Toc720159607">
        <w:r w:rsidRPr="3399667E">
          <w:rPr>
            <w:rStyle w:val="Hyperlink"/>
            <w:noProof/>
          </w:rPr>
          <w:t>10.2</w:t>
        </w:r>
        <w:r w:rsidR="3A6F0B76">
          <w:rPr>
            <w:noProof/>
          </w:rPr>
          <w:tab/>
        </w:r>
        <w:r w:rsidRPr="3399667E">
          <w:rPr>
            <w:rStyle w:val="Hyperlink"/>
            <w:noProof/>
          </w:rPr>
          <w:t>The grant agreement</w:t>
        </w:r>
        <w:r w:rsidR="3A6F0B76">
          <w:rPr>
            <w:noProof/>
          </w:rPr>
          <w:tab/>
        </w:r>
        <w:r w:rsidR="3A6F0B76">
          <w:rPr>
            <w:noProof/>
          </w:rPr>
          <w:fldChar w:fldCharType="begin"/>
        </w:r>
        <w:r w:rsidR="3A6F0B76">
          <w:rPr>
            <w:noProof/>
          </w:rPr>
          <w:instrText>PAGEREF _Toc720159607 \h</w:instrText>
        </w:r>
        <w:r w:rsidR="3A6F0B76">
          <w:rPr>
            <w:noProof/>
          </w:rPr>
        </w:r>
        <w:r w:rsidR="3A6F0B76">
          <w:rPr>
            <w:noProof/>
          </w:rPr>
          <w:fldChar w:fldCharType="separate"/>
        </w:r>
        <w:r w:rsidR="00D84636">
          <w:rPr>
            <w:noProof/>
          </w:rPr>
          <w:t>22</w:t>
        </w:r>
        <w:r w:rsidR="3A6F0B76">
          <w:rPr>
            <w:noProof/>
          </w:rPr>
          <w:fldChar w:fldCharType="end"/>
        </w:r>
      </w:hyperlink>
    </w:p>
    <w:p w14:paraId="2B0067C0" w14:textId="79FB34D1" w:rsidR="00D1549D" w:rsidRDefault="3399667E" w:rsidP="3399667E">
      <w:pPr>
        <w:pStyle w:val="TOC3"/>
        <w:tabs>
          <w:tab w:val="clear" w:pos="8789"/>
          <w:tab w:val="left" w:pos="795"/>
          <w:tab w:val="right" w:leader="dot" w:pos="8775"/>
        </w:tabs>
        <w:rPr>
          <w:rStyle w:val="Hyperlink"/>
          <w:noProof/>
          <w:kern w:val="2"/>
          <w:lang w:eastAsia="zh-CN"/>
          <w14:ligatures w14:val="standardContextual"/>
        </w:rPr>
      </w:pPr>
      <w:hyperlink w:anchor="_Toc570012310">
        <w:r w:rsidRPr="3399667E">
          <w:rPr>
            <w:rStyle w:val="Hyperlink"/>
            <w:noProof/>
          </w:rPr>
          <w:t>10.3</w:t>
        </w:r>
        <w:r w:rsidR="3A6F0B76">
          <w:rPr>
            <w:noProof/>
          </w:rPr>
          <w:tab/>
        </w:r>
        <w:r w:rsidRPr="3399667E">
          <w:rPr>
            <w:rStyle w:val="Hyperlink"/>
            <w:noProof/>
          </w:rPr>
          <w:t>Specific legislation, policies and industry standards</w:t>
        </w:r>
        <w:r w:rsidR="3A6F0B76">
          <w:rPr>
            <w:noProof/>
          </w:rPr>
          <w:tab/>
        </w:r>
        <w:r w:rsidR="3A6F0B76">
          <w:rPr>
            <w:noProof/>
          </w:rPr>
          <w:fldChar w:fldCharType="begin"/>
        </w:r>
        <w:r w:rsidR="3A6F0B76">
          <w:rPr>
            <w:noProof/>
          </w:rPr>
          <w:instrText>PAGEREF _Toc570012310 \h</w:instrText>
        </w:r>
        <w:r w:rsidR="3A6F0B76">
          <w:rPr>
            <w:noProof/>
          </w:rPr>
        </w:r>
        <w:r w:rsidR="3A6F0B76">
          <w:rPr>
            <w:noProof/>
          </w:rPr>
          <w:fldChar w:fldCharType="separate"/>
        </w:r>
        <w:r w:rsidR="00D84636">
          <w:rPr>
            <w:noProof/>
          </w:rPr>
          <w:t>22</w:t>
        </w:r>
        <w:r w:rsidR="3A6F0B76">
          <w:rPr>
            <w:noProof/>
          </w:rPr>
          <w:fldChar w:fldCharType="end"/>
        </w:r>
      </w:hyperlink>
    </w:p>
    <w:p w14:paraId="4998E832" w14:textId="1328C212" w:rsidR="00D1549D" w:rsidRDefault="3399667E" w:rsidP="3399667E">
      <w:pPr>
        <w:pStyle w:val="TOC3"/>
        <w:tabs>
          <w:tab w:val="clear" w:pos="8789"/>
          <w:tab w:val="left" w:pos="795"/>
          <w:tab w:val="right" w:leader="dot" w:pos="8775"/>
        </w:tabs>
        <w:rPr>
          <w:rStyle w:val="Hyperlink"/>
          <w:noProof/>
          <w:kern w:val="2"/>
          <w:lang w:eastAsia="zh-CN"/>
          <w14:ligatures w14:val="standardContextual"/>
        </w:rPr>
      </w:pPr>
      <w:hyperlink w:anchor="_Toc1661463307">
        <w:r w:rsidRPr="3399667E">
          <w:rPr>
            <w:rStyle w:val="Hyperlink"/>
            <w:noProof/>
          </w:rPr>
          <w:t>10.4</w:t>
        </w:r>
        <w:r w:rsidR="3A6F0B76">
          <w:rPr>
            <w:noProof/>
          </w:rPr>
          <w:tab/>
        </w:r>
        <w:r w:rsidRPr="3399667E">
          <w:rPr>
            <w:rStyle w:val="Hyperlink"/>
            <w:noProof/>
          </w:rPr>
          <w:t>How DFAT pays the grant</w:t>
        </w:r>
        <w:r w:rsidR="3A6F0B76">
          <w:rPr>
            <w:noProof/>
          </w:rPr>
          <w:tab/>
        </w:r>
        <w:r w:rsidR="3A6F0B76">
          <w:rPr>
            <w:noProof/>
          </w:rPr>
          <w:fldChar w:fldCharType="begin"/>
        </w:r>
        <w:r w:rsidR="3A6F0B76">
          <w:rPr>
            <w:noProof/>
          </w:rPr>
          <w:instrText>PAGEREF _Toc1661463307 \h</w:instrText>
        </w:r>
        <w:r w:rsidR="3A6F0B76">
          <w:rPr>
            <w:noProof/>
          </w:rPr>
        </w:r>
        <w:r w:rsidR="3A6F0B76">
          <w:rPr>
            <w:noProof/>
          </w:rPr>
          <w:fldChar w:fldCharType="separate"/>
        </w:r>
        <w:r w:rsidR="00D84636">
          <w:rPr>
            <w:noProof/>
          </w:rPr>
          <w:t>22</w:t>
        </w:r>
        <w:r w:rsidR="3A6F0B76">
          <w:rPr>
            <w:noProof/>
          </w:rPr>
          <w:fldChar w:fldCharType="end"/>
        </w:r>
      </w:hyperlink>
    </w:p>
    <w:p w14:paraId="0A10AFE4" w14:textId="19292972" w:rsidR="00D1549D" w:rsidRDefault="3399667E" w:rsidP="3399667E">
      <w:pPr>
        <w:pStyle w:val="TOC3"/>
        <w:tabs>
          <w:tab w:val="clear" w:pos="8789"/>
          <w:tab w:val="left" w:pos="795"/>
          <w:tab w:val="right" w:leader="dot" w:pos="8775"/>
        </w:tabs>
        <w:rPr>
          <w:rStyle w:val="Hyperlink"/>
          <w:noProof/>
          <w:kern w:val="2"/>
          <w:lang w:eastAsia="zh-CN"/>
          <w14:ligatures w14:val="standardContextual"/>
        </w:rPr>
      </w:pPr>
      <w:hyperlink w:anchor="_Toc1635472812">
        <w:r w:rsidRPr="3399667E">
          <w:rPr>
            <w:rStyle w:val="Hyperlink"/>
            <w:noProof/>
          </w:rPr>
          <w:t>10.5</w:t>
        </w:r>
        <w:r w:rsidR="3A6F0B76">
          <w:rPr>
            <w:noProof/>
          </w:rPr>
          <w:tab/>
        </w:r>
        <w:r w:rsidRPr="3399667E">
          <w:rPr>
            <w:rStyle w:val="Hyperlink"/>
            <w:noProof/>
          </w:rPr>
          <w:t>Grants payments and GST</w:t>
        </w:r>
        <w:r w:rsidR="3A6F0B76">
          <w:rPr>
            <w:noProof/>
          </w:rPr>
          <w:tab/>
        </w:r>
        <w:r w:rsidR="3A6F0B76">
          <w:rPr>
            <w:noProof/>
          </w:rPr>
          <w:fldChar w:fldCharType="begin"/>
        </w:r>
        <w:r w:rsidR="3A6F0B76">
          <w:rPr>
            <w:noProof/>
          </w:rPr>
          <w:instrText>PAGEREF _Toc1635472812 \h</w:instrText>
        </w:r>
        <w:r w:rsidR="3A6F0B76">
          <w:rPr>
            <w:noProof/>
          </w:rPr>
        </w:r>
        <w:r w:rsidR="3A6F0B76">
          <w:rPr>
            <w:noProof/>
          </w:rPr>
          <w:fldChar w:fldCharType="separate"/>
        </w:r>
        <w:r w:rsidR="00D84636">
          <w:rPr>
            <w:noProof/>
          </w:rPr>
          <w:t>23</w:t>
        </w:r>
        <w:r w:rsidR="3A6F0B76">
          <w:rPr>
            <w:noProof/>
          </w:rPr>
          <w:fldChar w:fldCharType="end"/>
        </w:r>
      </w:hyperlink>
    </w:p>
    <w:p w14:paraId="3D387C9E" w14:textId="1FADCE51" w:rsidR="00D1549D" w:rsidRDefault="3399667E" w:rsidP="3399667E">
      <w:pPr>
        <w:pStyle w:val="TOC2"/>
        <w:tabs>
          <w:tab w:val="clear" w:pos="8789"/>
          <w:tab w:val="left" w:pos="600"/>
          <w:tab w:val="right" w:leader="dot" w:pos="8775"/>
        </w:tabs>
        <w:rPr>
          <w:rStyle w:val="Hyperlink"/>
          <w:noProof/>
          <w:kern w:val="2"/>
          <w:lang w:eastAsia="zh-CN"/>
          <w14:ligatures w14:val="standardContextual"/>
        </w:rPr>
      </w:pPr>
      <w:hyperlink w:anchor="_Toc1194416057">
        <w:r w:rsidRPr="3399667E">
          <w:rPr>
            <w:rStyle w:val="Hyperlink"/>
            <w:noProof/>
          </w:rPr>
          <w:t>11</w:t>
        </w:r>
        <w:r w:rsidR="3A6F0B76">
          <w:rPr>
            <w:noProof/>
          </w:rPr>
          <w:tab/>
        </w:r>
        <w:r w:rsidRPr="3399667E">
          <w:rPr>
            <w:rStyle w:val="Hyperlink"/>
            <w:noProof/>
          </w:rPr>
          <w:t>Announcement of grants</w:t>
        </w:r>
        <w:r w:rsidR="3A6F0B76">
          <w:rPr>
            <w:noProof/>
          </w:rPr>
          <w:tab/>
        </w:r>
        <w:r w:rsidR="3A6F0B76">
          <w:rPr>
            <w:noProof/>
          </w:rPr>
          <w:fldChar w:fldCharType="begin"/>
        </w:r>
        <w:r w:rsidR="3A6F0B76">
          <w:rPr>
            <w:noProof/>
          </w:rPr>
          <w:instrText>PAGEREF _Toc1194416057 \h</w:instrText>
        </w:r>
        <w:r w:rsidR="3A6F0B76">
          <w:rPr>
            <w:noProof/>
          </w:rPr>
        </w:r>
        <w:r w:rsidR="3A6F0B76">
          <w:rPr>
            <w:noProof/>
          </w:rPr>
          <w:fldChar w:fldCharType="separate"/>
        </w:r>
        <w:r w:rsidR="00D84636">
          <w:rPr>
            <w:noProof/>
          </w:rPr>
          <w:t>23</w:t>
        </w:r>
        <w:r w:rsidR="3A6F0B76">
          <w:rPr>
            <w:noProof/>
          </w:rPr>
          <w:fldChar w:fldCharType="end"/>
        </w:r>
      </w:hyperlink>
    </w:p>
    <w:p w14:paraId="3B119B7B" w14:textId="080CAE7F" w:rsidR="00D1549D" w:rsidRDefault="3399667E" w:rsidP="3399667E">
      <w:pPr>
        <w:pStyle w:val="TOC2"/>
        <w:tabs>
          <w:tab w:val="clear" w:pos="8789"/>
          <w:tab w:val="left" w:pos="600"/>
          <w:tab w:val="right" w:leader="dot" w:pos="8775"/>
        </w:tabs>
        <w:rPr>
          <w:rStyle w:val="Hyperlink"/>
          <w:noProof/>
          <w:kern w:val="2"/>
          <w:lang w:eastAsia="zh-CN"/>
          <w14:ligatures w14:val="standardContextual"/>
        </w:rPr>
      </w:pPr>
      <w:hyperlink w:anchor="_Toc1671516302">
        <w:r w:rsidRPr="3399667E">
          <w:rPr>
            <w:rStyle w:val="Hyperlink"/>
            <w:noProof/>
          </w:rPr>
          <w:t>12</w:t>
        </w:r>
        <w:r w:rsidR="3A6F0B76">
          <w:rPr>
            <w:noProof/>
          </w:rPr>
          <w:tab/>
        </w:r>
        <w:r w:rsidRPr="3399667E">
          <w:rPr>
            <w:rStyle w:val="Hyperlink"/>
            <w:noProof/>
          </w:rPr>
          <w:t>How DFAT monitors your grant activity</w:t>
        </w:r>
        <w:r w:rsidR="3A6F0B76">
          <w:rPr>
            <w:noProof/>
          </w:rPr>
          <w:tab/>
        </w:r>
        <w:r w:rsidR="3A6F0B76">
          <w:rPr>
            <w:noProof/>
          </w:rPr>
          <w:fldChar w:fldCharType="begin"/>
        </w:r>
        <w:r w:rsidR="3A6F0B76">
          <w:rPr>
            <w:noProof/>
          </w:rPr>
          <w:instrText>PAGEREF _Toc1671516302 \h</w:instrText>
        </w:r>
        <w:r w:rsidR="3A6F0B76">
          <w:rPr>
            <w:noProof/>
          </w:rPr>
        </w:r>
        <w:r w:rsidR="3A6F0B76">
          <w:rPr>
            <w:noProof/>
          </w:rPr>
          <w:fldChar w:fldCharType="separate"/>
        </w:r>
        <w:r w:rsidR="00D84636">
          <w:rPr>
            <w:noProof/>
          </w:rPr>
          <w:t>23</w:t>
        </w:r>
        <w:r w:rsidR="3A6F0B76">
          <w:rPr>
            <w:noProof/>
          </w:rPr>
          <w:fldChar w:fldCharType="end"/>
        </w:r>
      </w:hyperlink>
    </w:p>
    <w:p w14:paraId="2D868E9C" w14:textId="2ACC91BC" w:rsidR="00D1549D" w:rsidRDefault="3399667E" w:rsidP="3399667E">
      <w:pPr>
        <w:pStyle w:val="TOC3"/>
        <w:tabs>
          <w:tab w:val="clear" w:pos="8789"/>
          <w:tab w:val="left" w:pos="795"/>
          <w:tab w:val="right" w:leader="dot" w:pos="8775"/>
        </w:tabs>
        <w:rPr>
          <w:rStyle w:val="Hyperlink"/>
          <w:b/>
          <w:bCs/>
          <w:noProof/>
          <w:kern w:val="2"/>
          <w:lang w:eastAsia="zh-CN"/>
          <w14:ligatures w14:val="standardContextual"/>
        </w:rPr>
      </w:pPr>
      <w:hyperlink w:anchor="_Toc360511379">
        <w:r w:rsidRPr="3399667E">
          <w:rPr>
            <w:rStyle w:val="Hyperlink"/>
            <w:noProof/>
          </w:rPr>
          <w:t>12.1</w:t>
        </w:r>
        <w:r w:rsidR="3A6F0B76">
          <w:rPr>
            <w:noProof/>
          </w:rPr>
          <w:tab/>
        </w:r>
        <w:r w:rsidRPr="3399667E">
          <w:rPr>
            <w:rStyle w:val="Hyperlink"/>
            <w:noProof/>
          </w:rPr>
          <w:t>Keeping DFAT informed</w:t>
        </w:r>
        <w:r w:rsidR="3A6F0B76">
          <w:rPr>
            <w:noProof/>
          </w:rPr>
          <w:tab/>
        </w:r>
        <w:r w:rsidR="3A6F0B76">
          <w:rPr>
            <w:noProof/>
          </w:rPr>
          <w:fldChar w:fldCharType="begin"/>
        </w:r>
        <w:r w:rsidR="3A6F0B76">
          <w:rPr>
            <w:noProof/>
          </w:rPr>
          <w:instrText>PAGEREF _Toc360511379 \h</w:instrText>
        </w:r>
        <w:r w:rsidR="3A6F0B76">
          <w:rPr>
            <w:noProof/>
          </w:rPr>
        </w:r>
        <w:r w:rsidR="3A6F0B76">
          <w:rPr>
            <w:noProof/>
          </w:rPr>
          <w:fldChar w:fldCharType="separate"/>
        </w:r>
        <w:r w:rsidR="00D84636">
          <w:rPr>
            <w:noProof/>
          </w:rPr>
          <w:t>23</w:t>
        </w:r>
        <w:r w:rsidR="3A6F0B76">
          <w:rPr>
            <w:noProof/>
          </w:rPr>
          <w:fldChar w:fldCharType="end"/>
        </w:r>
      </w:hyperlink>
    </w:p>
    <w:p w14:paraId="1E19B0BE" w14:textId="606878CF" w:rsidR="00D1549D" w:rsidRDefault="3399667E" w:rsidP="3399667E">
      <w:pPr>
        <w:pStyle w:val="TOC3"/>
        <w:tabs>
          <w:tab w:val="clear" w:pos="8789"/>
          <w:tab w:val="left" w:pos="795"/>
          <w:tab w:val="right" w:leader="dot" w:pos="8775"/>
        </w:tabs>
        <w:rPr>
          <w:rStyle w:val="Hyperlink"/>
          <w:noProof/>
          <w:kern w:val="2"/>
          <w:lang w:eastAsia="zh-CN"/>
          <w14:ligatures w14:val="standardContextual"/>
        </w:rPr>
      </w:pPr>
      <w:hyperlink w:anchor="_Toc1381805282">
        <w:r w:rsidRPr="3399667E">
          <w:rPr>
            <w:rStyle w:val="Hyperlink"/>
            <w:noProof/>
          </w:rPr>
          <w:t>12.2</w:t>
        </w:r>
        <w:r w:rsidR="3A6F0B76">
          <w:rPr>
            <w:noProof/>
          </w:rPr>
          <w:tab/>
        </w:r>
        <w:r w:rsidRPr="3399667E">
          <w:rPr>
            <w:rStyle w:val="Hyperlink"/>
            <w:noProof/>
          </w:rPr>
          <w:t>Reporting</w:t>
        </w:r>
        <w:r w:rsidR="3A6F0B76">
          <w:rPr>
            <w:noProof/>
          </w:rPr>
          <w:tab/>
        </w:r>
        <w:r w:rsidR="3A6F0B76">
          <w:rPr>
            <w:noProof/>
          </w:rPr>
          <w:fldChar w:fldCharType="begin"/>
        </w:r>
        <w:r w:rsidR="3A6F0B76">
          <w:rPr>
            <w:noProof/>
          </w:rPr>
          <w:instrText>PAGEREF _Toc1381805282 \h</w:instrText>
        </w:r>
        <w:r w:rsidR="3A6F0B76">
          <w:rPr>
            <w:noProof/>
          </w:rPr>
        </w:r>
        <w:r w:rsidR="3A6F0B76">
          <w:rPr>
            <w:noProof/>
          </w:rPr>
          <w:fldChar w:fldCharType="separate"/>
        </w:r>
        <w:r w:rsidR="00D84636">
          <w:rPr>
            <w:noProof/>
          </w:rPr>
          <w:t>23</w:t>
        </w:r>
        <w:r w:rsidR="3A6F0B76">
          <w:rPr>
            <w:noProof/>
          </w:rPr>
          <w:fldChar w:fldCharType="end"/>
        </w:r>
      </w:hyperlink>
    </w:p>
    <w:p w14:paraId="5A9E3A18" w14:textId="58B0A10D" w:rsidR="00D1549D" w:rsidRDefault="3399667E" w:rsidP="3399667E">
      <w:pPr>
        <w:pStyle w:val="TOC3"/>
        <w:tabs>
          <w:tab w:val="clear" w:pos="8789"/>
          <w:tab w:val="left" w:pos="795"/>
          <w:tab w:val="right" w:leader="dot" w:pos="8775"/>
        </w:tabs>
        <w:rPr>
          <w:rStyle w:val="Hyperlink"/>
          <w:noProof/>
          <w:kern w:val="2"/>
          <w:lang w:eastAsia="zh-CN"/>
          <w14:ligatures w14:val="standardContextual"/>
        </w:rPr>
      </w:pPr>
      <w:hyperlink w:anchor="_Toc1245718313">
        <w:r w:rsidRPr="3399667E">
          <w:rPr>
            <w:rStyle w:val="Hyperlink"/>
            <w:noProof/>
          </w:rPr>
          <w:t>12.3</w:t>
        </w:r>
        <w:r w:rsidR="3A6F0B76">
          <w:rPr>
            <w:noProof/>
          </w:rPr>
          <w:tab/>
        </w:r>
        <w:r w:rsidRPr="3399667E">
          <w:rPr>
            <w:rStyle w:val="Hyperlink"/>
            <w:noProof/>
          </w:rPr>
          <w:t>Varying a Mobility project</w:t>
        </w:r>
        <w:r w:rsidR="3A6F0B76">
          <w:rPr>
            <w:noProof/>
          </w:rPr>
          <w:tab/>
        </w:r>
        <w:r w:rsidR="3A6F0B76">
          <w:rPr>
            <w:noProof/>
          </w:rPr>
          <w:fldChar w:fldCharType="begin"/>
        </w:r>
        <w:r w:rsidR="3A6F0B76">
          <w:rPr>
            <w:noProof/>
          </w:rPr>
          <w:instrText>PAGEREF _Toc1245718313 \h</w:instrText>
        </w:r>
        <w:r w:rsidR="3A6F0B76">
          <w:rPr>
            <w:noProof/>
          </w:rPr>
        </w:r>
        <w:r w:rsidR="3A6F0B76">
          <w:rPr>
            <w:noProof/>
          </w:rPr>
          <w:fldChar w:fldCharType="separate"/>
        </w:r>
        <w:r w:rsidR="00D84636">
          <w:rPr>
            <w:noProof/>
          </w:rPr>
          <w:t>24</w:t>
        </w:r>
        <w:r w:rsidR="3A6F0B76">
          <w:rPr>
            <w:noProof/>
          </w:rPr>
          <w:fldChar w:fldCharType="end"/>
        </w:r>
      </w:hyperlink>
    </w:p>
    <w:p w14:paraId="03279918" w14:textId="4E07A070" w:rsidR="00D1549D" w:rsidRDefault="3399667E" w:rsidP="3399667E">
      <w:pPr>
        <w:pStyle w:val="TOC3"/>
        <w:tabs>
          <w:tab w:val="clear" w:pos="8789"/>
          <w:tab w:val="left" w:pos="795"/>
          <w:tab w:val="right" w:leader="dot" w:pos="8775"/>
        </w:tabs>
        <w:rPr>
          <w:rStyle w:val="Hyperlink"/>
          <w:noProof/>
          <w:kern w:val="2"/>
          <w:lang w:eastAsia="zh-CN"/>
          <w14:ligatures w14:val="standardContextual"/>
        </w:rPr>
      </w:pPr>
      <w:hyperlink w:anchor="_Toc1316232843">
        <w:r w:rsidRPr="3399667E">
          <w:rPr>
            <w:rStyle w:val="Hyperlink"/>
            <w:noProof/>
          </w:rPr>
          <w:t>12.4</w:t>
        </w:r>
        <w:r w:rsidR="3A6F0B76">
          <w:rPr>
            <w:noProof/>
          </w:rPr>
          <w:tab/>
        </w:r>
        <w:r w:rsidRPr="3399667E">
          <w:rPr>
            <w:rStyle w:val="Hyperlink"/>
            <w:noProof/>
          </w:rPr>
          <w:t>Sharing NCP stories</w:t>
        </w:r>
        <w:r w:rsidR="3A6F0B76">
          <w:rPr>
            <w:noProof/>
          </w:rPr>
          <w:tab/>
        </w:r>
        <w:r w:rsidR="3A6F0B76">
          <w:rPr>
            <w:noProof/>
          </w:rPr>
          <w:fldChar w:fldCharType="begin"/>
        </w:r>
        <w:r w:rsidR="3A6F0B76">
          <w:rPr>
            <w:noProof/>
          </w:rPr>
          <w:instrText>PAGEREF _Toc1316232843 \h</w:instrText>
        </w:r>
        <w:r w:rsidR="3A6F0B76">
          <w:rPr>
            <w:noProof/>
          </w:rPr>
        </w:r>
        <w:r w:rsidR="3A6F0B76">
          <w:rPr>
            <w:noProof/>
          </w:rPr>
          <w:fldChar w:fldCharType="separate"/>
        </w:r>
        <w:r w:rsidR="00D84636">
          <w:rPr>
            <w:noProof/>
          </w:rPr>
          <w:t>24</w:t>
        </w:r>
        <w:r w:rsidR="3A6F0B76">
          <w:rPr>
            <w:noProof/>
          </w:rPr>
          <w:fldChar w:fldCharType="end"/>
        </w:r>
      </w:hyperlink>
    </w:p>
    <w:p w14:paraId="2128D030" w14:textId="1E053E20" w:rsidR="00D1549D" w:rsidRDefault="3399667E" w:rsidP="3399667E">
      <w:pPr>
        <w:pStyle w:val="TOC3"/>
        <w:tabs>
          <w:tab w:val="clear" w:pos="8789"/>
          <w:tab w:val="left" w:pos="795"/>
          <w:tab w:val="right" w:leader="dot" w:pos="8775"/>
        </w:tabs>
        <w:rPr>
          <w:rStyle w:val="Hyperlink"/>
          <w:noProof/>
          <w:kern w:val="2"/>
          <w:lang w:eastAsia="zh-CN"/>
          <w14:ligatures w14:val="standardContextual"/>
        </w:rPr>
      </w:pPr>
      <w:hyperlink w:anchor="_Toc105856570">
        <w:r w:rsidRPr="3399667E">
          <w:rPr>
            <w:rStyle w:val="Hyperlink"/>
            <w:noProof/>
          </w:rPr>
          <w:t>12.5</w:t>
        </w:r>
        <w:r w:rsidR="3A6F0B76">
          <w:rPr>
            <w:noProof/>
          </w:rPr>
          <w:tab/>
        </w:r>
        <w:r w:rsidRPr="3399667E">
          <w:rPr>
            <w:rStyle w:val="Hyperlink"/>
            <w:noProof/>
          </w:rPr>
          <w:t>Compliance visits</w:t>
        </w:r>
        <w:r w:rsidR="3A6F0B76">
          <w:rPr>
            <w:noProof/>
          </w:rPr>
          <w:tab/>
        </w:r>
        <w:r w:rsidR="3A6F0B76">
          <w:rPr>
            <w:noProof/>
          </w:rPr>
          <w:fldChar w:fldCharType="begin"/>
        </w:r>
        <w:r w:rsidR="3A6F0B76">
          <w:rPr>
            <w:noProof/>
          </w:rPr>
          <w:instrText>PAGEREF _Toc105856570 \h</w:instrText>
        </w:r>
        <w:r w:rsidR="3A6F0B76">
          <w:rPr>
            <w:noProof/>
          </w:rPr>
        </w:r>
        <w:r w:rsidR="3A6F0B76">
          <w:rPr>
            <w:noProof/>
          </w:rPr>
          <w:fldChar w:fldCharType="separate"/>
        </w:r>
        <w:r w:rsidR="00D84636">
          <w:rPr>
            <w:noProof/>
          </w:rPr>
          <w:t>25</w:t>
        </w:r>
        <w:r w:rsidR="3A6F0B76">
          <w:rPr>
            <w:noProof/>
          </w:rPr>
          <w:fldChar w:fldCharType="end"/>
        </w:r>
      </w:hyperlink>
    </w:p>
    <w:p w14:paraId="35C78A32" w14:textId="3EA4CB89" w:rsidR="00D1549D" w:rsidRDefault="3399667E" w:rsidP="3399667E">
      <w:pPr>
        <w:pStyle w:val="TOC3"/>
        <w:tabs>
          <w:tab w:val="clear" w:pos="8789"/>
          <w:tab w:val="left" w:pos="795"/>
          <w:tab w:val="right" w:leader="dot" w:pos="8775"/>
        </w:tabs>
        <w:rPr>
          <w:rStyle w:val="Hyperlink"/>
          <w:noProof/>
          <w:kern w:val="2"/>
          <w:lang w:eastAsia="zh-CN"/>
          <w14:ligatures w14:val="standardContextual"/>
        </w:rPr>
      </w:pPr>
      <w:hyperlink w:anchor="_Toc1069457470">
        <w:r w:rsidRPr="3399667E">
          <w:rPr>
            <w:rStyle w:val="Hyperlink"/>
            <w:noProof/>
          </w:rPr>
          <w:t>12.6</w:t>
        </w:r>
        <w:r w:rsidR="3A6F0B76">
          <w:rPr>
            <w:noProof/>
          </w:rPr>
          <w:tab/>
        </w:r>
        <w:r w:rsidRPr="3399667E">
          <w:rPr>
            <w:rStyle w:val="Hyperlink"/>
            <w:noProof/>
          </w:rPr>
          <w:t>Record keeping</w:t>
        </w:r>
        <w:r w:rsidR="3A6F0B76">
          <w:rPr>
            <w:noProof/>
          </w:rPr>
          <w:tab/>
        </w:r>
        <w:r w:rsidR="3A6F0B76">
          <w:rPr>
            <w:noProof/>
          </w:rPr>
          <w:fldChar w:fldCharType="begin"/>
        </w:r>
        <w:r w:rsidR="3A6F0B76">
          <w:rPr>
            <w:noProof/>
          </w:rPr>
          <w:instrText>PAGEREF _Toc1069457470 \h</w:instrText>
        </w:r>
        <w:r w:rsidR="3A6F0B76">
          <w:rPr>
            <w:noProof/>
          </w:rPr>
        </w:r>
        <w:r w:rsidR="3A6F0B76">
          <w:rPr>
            <w:noProof/>
          </w:rPr>
          <w:fldChar w:fldCharType="separate"/>
        </w:r>
        <w:r w:rsidR="00D84636">
          <w:rPr>
            <w:noProof/>
          </w:rPr>
          <w:t>25</w:t>
        </w:r>
        <w:r w:rsidR="3A6F0B76">
          <w:rPr>
            <w:noProof/>
          </w:rPr>
          <w:fldChar w:fldCharType="end"/>
        </w:r>
      </w:hyperlink>
    </w:p>
    <w:p w14:paraId="430D78F4" w14:textId="3A59E1EC" w:rsidR="00D1549D" w:rsidRDefault="3399667E" w:rsidP="3399667E">
      <w:pPr>
        <w:pStyle w:val="TOC3"/>
        <w:tabs>
          <w:tab w:val="clear" w:pos="8789"/>
          <w:tab w:val="left" w:pos="795"/>
          <w:tab w:val="right" w:leader="dot" w:pos="8775"/>
        </w:tabs>
        <w:rPr>
          <w:rStyle w:val="Hyperlink"/>
          <w:noProof/>
          <w:kern w:val="2"/>
          <w:lang w:eastAsia="zh-CN"/>
          <w14:ligatures w14:val="standardContextual"/>
        </w:rPr>
      </w:pPr>
      <w:hyperlink w:anchor="_Toc1886286156">
        <w:r w:rsidRPr="3399667E">
          <w:rPr>
            <w:rStyle w:val="Hyperlink"/>
            <w:noProof/>
          </w:rPr>
          <w:t>12.7</w:t>
        </w:r>
        <w:r w:rsidR="3A6F0B76">
          <w:rPr>
            <w:noProof/>
          </w:rPr>
          <w:tab/>
        </w:r>
        <w:r w:rsidRPr="3399667E">
          <w:rPr>
            <w:rStyle w:val="Hyperlink"/>
            <w:noProof/>
          </w:rPr>
          <w:t>Evaluation</w:t>
        </w:r>
        <w:r w:rsidR="3A6F0B76">
          <w:rPr>
            <w:noProof/>
          </w:rPr>
          <w:tab/>
        </w:r>
        <w:r w:rsidR="3A6F0B76">
          <w:rPr>
            <w:noProof/>
          </w:rPr>
          <w:fldChar w:fldCharType="begin"/>
        </w:r>
        <w:r w:rsidR="3A6F0B76">
          <w:rPr>
            <w:noProof/>
          </w:rPr>
          <w:instrText>PAGEREF _Toc1886286156 \h</w:instrText>
        </w:r>
        <w:r w:rsidR="3A6F0B76">
          <w:rPr>
            <w:noProof/>
          </w:rPr>
        </w:r>
        <w:r w:rsidR="3A6F0B76">
          <w:rPr>
            <w:noProof/>
          </w:rPr>
          <w:fldChar w:fldCharType="separate"/>
        </w:r>
        <w:r w:rsidR="00D84636">
          <w:rPr>
            <w:noProof/>
          </w:rPr>
          <w:t>25</w:t>
        </w:r>
        <w:r w:rsidR="3A6F0B76">
          <w:rPr>
            <w:noProof/>
          </w:rPr>
          <w:fldChar w:fldCharType="end"/>
        </w:r>
      </w:hyperlink>
    </w:p>
    <w:p w14:paraId="76E60BD8" w14:textId="2ABC8866" w:rsidR="00D1549D" w:rsidRDefault="3399667E" w:rsidP="3399667E">
      <w:pPr>
        <w:pStyle w:val="TOC3"/>
        <w:tabs>
          <w:tab w:val="clear" w:pos="8789"/>
          <w:tab w:val="left" w:pos="795"/>
          <w:tab w:val="right" w:leader="dot" w:pos="8775"/>
        </w:tabs>
        <w:rPr>
          <w:rStyle w:val="Hyperlink"/>
          <w:noProof/>
          <w:kern w:val="2"/>
          <w:lang w:eastAsia="zh-CN"/>
          <w14:ligatures w14:val="standardContextual"/>
        </w:rPr>
      </w:pPr>
      <w:hyperlink w:anchor="_Toc2063480299">
        <w:r w:rsidRPr="3399667E">
          <w:rPr>
            <w:rStyle w:val="Hyperlink"/>
            <w:noProof/>
          </w:rPr>
          <w:t>12.8</w:t>
        </w:r>
        <w:r w:rsidR="3A6F0B76">
          <w:rPr>
            <w:noProof/>
          </w:rPr>
          <w:tab/>
        </w:r>
        <w:r w:rsidRPr="3399667E">
          <w:rPr>
            <w:rStyle w:val="Hyperlink"/>
            <w:noProof/>
          </w:rPr>
          <w:t>Acknowledgement</w:t>
        </w:r>
        <w:r w:rsidR="3A6F0B76">
          <w:rPr>
            <w:noProof/>
          </w:rPr>
          <w:tab/>
        </w:r>
        <w:r w:rsidR="3A6F0B76">
          <w:rPr>
            <w:noProof/>
          </w:rPr>
          <w:fldChar w:fldCharType="begin"/>
        </w:r>
        <w:r w:rsidR="3A6F0B76">
          <w:rPr>
            <w:noProof/>
          </w:rPr>
          <w:instrText>PAGEREF _Toc2063480299 \h</w:instrText>
        </w:r>
        <w:r w:rsidR="3A6F0B76">
          <w:rPr>
            <w:noProof/>
          </w:rPr>
        </w:r>
        <w:r w:rsidR="3A6F0B76">
          <w:rPr>
            <w:noProof/>
          </w:rPr>
          <w:fldChar w:fldCharType="separate"/>
        </w:r>
        <w:r w:rsidR="00D84636">
          <w:rPr>
            <w:noProof/>
          </w:rPr>
          <w:t>25</w:t>
        </w:r>
        <w:r w:rsidR="3A6F0B76">
          <w:rPr>
            <w:noProof/>
          </w:rPr>
          <w:fldChar w:fldCharType="end"/>
        </w:r>
      </w:hyperlink>
    </w:p>
    <w:p w14:paraId="72614A30" w14:textId="57BCE68B" w:rsidR="00D1549D" w:rsidRDefault="3399667E" w:rsidP="3399667E">
      <w:pPr>
        <w:pStyle w:val="TOC2"/>
        <w:tabs>
          <w:tab w:val="clear" w:pos="8789"/>
          <w:tab w:val="left" w:pos="600"/>
          <w:tab w:val="right" w:leader="dot" w:pos="8775"/>
        </w:tabs>
        <w:rPr>
          <w:rStyle w:val="Hyperlink"/>
          <w:noProof/>
          <w:kern w:val="2"/>
          <w:lang w:eastAsia="zh-CN"/>
          <w14:ligatures w14:val="standardContextual"/>
        </w:rPr>
      </w:pPr>
      <w:hyperlink w:anchor="_Toc996485262">
        <w:r w:rsidRPr="3399667E">
          <w:rPr>
            <w:rStyle w:val="Hyperlink"/>
            <w:noProof/>
          </w:rPr>
          <w:t>13</w:t>
        </w:r>
        <w:r w:rsidR="3A6F0B76">
          <w:rPr>
            <w:noProof/>
          </w:rPr>
          <w:tab/>
        </w:r>
        <w:r w:rsidRPr="3399667E">
          <w:rPr>
            <w:rStyle w:val="Hyperlink"/>
            <w:noProof/>
          </w:rPr>
          <w:t>Probity</w:t>
        </w:r>
        <w:r w:rsidR="3A6F0B76">
          <w:rPr>
            <w:noProof/>
          </w:rPr>
          <w:tab/>
        </w:r>
        <w:r w:rsidR="3A6F0B76">
          <w:rPr>
            <w:noProof/>
          </w:rPr>
          <w:fldChar w:fldCharType="begin"/>
        </w:r>
        <w:r w:rsidR="3A6F0B76">
          <w:rPr>
            <w:noProof/>
          </w:rPr>
          <w:instrText>PAGEREF _Toc996485262 \h</w:instrText>
        </w:r>
        <w:r w:rsidR="3A6F0B76">
          <w:rPr>
            <w:noProof/>
          </w:rPr>
        </w:r>
        <w:r w:rsidR="3A6F0B76">
          <w:rPr>
            <w:noProof/>
          </w:rPr>
          <w:fldChar w:fldCharType="separate"/>
        </w:r>
        <w:r w:rsidR="00D84636">
          <w:rPr>
            <w:noProof/>
          </w:rPr>
          <w:t>25</w:t>
        </w:r>
        <w:r w:rsidR="3A6F0B76">
          <w:rPr>
            <w:noProof/>
          </w:rPr>
          <w:fldChar w:fldCharType="end"/>
        </w:r>
      </w:hyperlink>
    </w:p>
    <w:p w14:paraId="196802DC" w14:textId="6B7EC76F" w:rsidR="00D1549D" w:rsidRDefault="3399667E" w:rsidP="3399667E">
      <w:pPr>
        <w:pStyle w:val="TOC3"/>
        <w:tabs>
          <w:tab w:val="clear" w:pos="8789"/>
          <w:tab w:val="left" w:pos="795"/>
          <w:tab w:val="right" w:leader="dot" w:pos="8775"/>
        </w:tabs>
        <w:rPr>
          <w:rStyle w:val="Hyperlink"/>
          <w:b/>
          <w:bCs/>
          <w:noProof/>
          <w:kern w:val="2"/>
          <w:lang w:eastAsia="zh-CN"/>
          <w14:ligatures w14:val="standardContextual"/>
        </w:rPr>
      </w:pPr>
      <w:hyperlink w:anchor="_Toc645273574">
        <w:r w:rsidRPr="3399667E">
          <w:rPr>
            <w:rStyle w:val="Hyperlink"/>
            <w:noProof/>
          </w:rPr>
          <w:t>13.1</w:t>
        </w:r>
        <w:r w:rsidR="3A6F0B76">
          <w:rPr>
            <w:noProof/>
          </w:rPr>
          <w:tab/>
        </w:r>
        <w:r w:rsidRPr="3399667E">
          <w:rPr>
            <w:rStyle w:val="Hyperlink"/>
            <w:noProof/>
          </w:rPr>
          <w:t>Enquiries and feedback</w:t>
        </w:r>
        <w:r w:rsidR="3A6F0B76">
          <w:rPr>
            <w:noProof/>
          </w:rPr>
          <w:tab/>
        </w:r>
        <w:r w:rsidR="3A6F0B76">
          <w:rPr>
            <w:noProof/>
          </w:rPr>
          <w:fldChar w:fldCharType="begin"/>
        </w:r>
        <w:r w:rsidR="3A6F0B76">
          <w:rPr>
            <w:noProof/>
          </w:rPr>
          <w:instrText>PAGEREF _Toc645273574 \h</w:instrText>
        </w:r>
        <w:r w:rsidR="3A6F0B76">
          <w:rPr>
            <w:noProof/>
          </w:rPr>
        </w:r>
        <w:r w:rsidR="3A6F0B76">
          <w:rPr>
            <w:noProof/>
          </w:rPr>
          <w:fldChar w:fldCharType="separate"/>
        </w:r>
        <w:r w:rsidR="00D84636">
          <w:rPr>
            <w:noProof/>
          </w:rPr>
          <w:t>26</w:t>
        </w:r>
        <w:r w:rsidR="3A6F0B76">
          <w:rPr>
            <w:noProof/>
          </w:rPr>
          <w:fldChar w:fldCharType="end"/>
        </w:r>
      </w:hyperlink>
    </w:p>
    <w:p w14:paraId="4642694B" w14:textId="52665160" w:rsidR="00D1549D" w:rsidRDefault="3399667E" w:rsidP="3399667E">
      <w:pPr>
        <w:pStyle w:val="TOC3"/>
        <w:tabs>
          <w:tab w:val="clear" w:pos="8789"/>
          <w:tab w:val="left" w:pos="795"/>
          <w:tab w:val="right" w:leader="dot" w:pos="8775"/>
        </w:tabs>
        <w:rPr>
          <w:rStyle w:val="Hyperlink"/>
          <w:noProof/>
          <w:kern w:val="2"/>
          <w:lang w:eastAsia="zh-CN"/>
          <w14:ligatures w14:val="standardContextual"/>
        </w:rPr>
      </w:pPr>
      <w:hyperlink w:anchor="_Toc857981851">
        <w:r w:rsidRPr="3399667E">
          <w:rPr>
            <w:rStyle w:val="Hyperlink"/>
            <w:noProof/>
          </w:rPr>
          <w:t>13.2</w:t>
        </w:r>
        <w:r w:rsidR="3A6F0B76">
          <w:rPr>
            <w:noProof/>
          </w:rPr>
          <w:tab/>
        </w:r>
        <w:r w:rsidRPr="3399667E">
          <w:rPr>
            <w:rStyle w:val="Hyperlink"/>
            <w:noProof/>
          </w:rPr>
          <w:t>Fraud and Corruption</w:t>
        </w:r>
        <w:r w:rsidR="3A6F0B76">
          <w:rPr>
            <w:noProof/>
          </w:rPr>
          <w:tab/>
        </w:r>
        <w:r w:rsidR="3A6F0B76">
          <w:rPr>
            <w:noProof/>
          </w:rPr>
          <w:fldChar w:fldCharType="begin"/>
        </w:r>
        <w:r w:rsidR="3A6F0B76">
          <w:rPr>
            <w:noProof/>
          </w:rPr>
          <w:instrText>PAGEREF _Toc857981851 \h</w:instrText>
        </w:r>
        <w:r w:rsidR="3A6F0B76">
          <w:rPr>
            <w:noProof/>
          </w:rPr>
        </w:r>
        <w:r w:rsidR="3A6F0B76">
          <w:rPr>
            <w:noProof/>
          </w:rPr>
          <w:fldChar w:fldCharType="separate"/>
        </w:r>
        <w:r w:rsidR="00D84636">
          <w:rPr>
            <w:noProof/>
          </w:rPr>
          <w:t>26</w:t>
        </w:r>
        <w:r w:rsidR="3A6F0B76">
          <w:rPr>
            <w:noProof/>
          </w:rPr>
          <w:fldChar w:fldCharType="end"/>
        </w:r>
      </w:hyperlink>
    </w:p>
    <w:p w14:paraId="7CCE4500" w14:textId="299928D8" w:rsidR="00D1549D" w:rsidRDefault="3399667E" w:rsidP="3399667E">
      <w:pPr>
        <w:pStyle w:val="TOC3"/>
        <w:tabs>
          <w:tab w:val="clear" w:pos="8789"/>
          <w:tab w:val="left" w:pos="795"/>
          <w:tab w:val="right" w:leader="dot" w:pos="8775"/>
        </w:tabs>
        <w:rPr>
          <w:rStyle w:val="Hyperlink"/>
          <w:noProof/>
          <w:kern w:val="2"/>
          <w:lang w:eastAsia="zh-CN"/>
          <w14:ligatures w14:val="standardContextual"/>
        </w:rPr>
      </w:pPr>
      <w:hyperlink w:anchor="_Toc13603981">
        <w:r w:rsidRPr="3399667E">
          <w:rPr>
            <w:rStyle w:val="Hyperlink"/>
            <w:noProof/>
          </w:rPr>
          <w:t>13.3</w:t>
        </w:r>
        <w:r w:rsidR="3A6F0B76">
          <w:rPr>
            <w:noProof/>
          </w:rPr>
          <w:tab/>
        </w:r>
        <w:r w:rsidRPr="3399667E">
          <w:rPr>
            <w:rStyle w:val="Hyperlink"/>
            <w:noProof/>
          </w:rPr>
          <w:t>Conflict of Interest</w:t>
        </w:r>
        <w:r w:rsidR="3A6F0B76">
          <w:rPr>
            <w:noProof/>
          </w:rPr>
          <w:tab/>
        </w:r>
        <w:r w:rsidR="3A6F0B76">
          <w:rPr>
            <w:noProof/>
          </w:rPr>
          <w:fldChar w:fldCharType="begin"/>
        </w:r>
        <w:r w:rsidR="3A6F0B76">
          <w:rPr>
            <w:noProof/>
          </w:rPr>
          <w:instrText>PAGEREF _Toc13603981 \h</w:instrText>
        </w:r>
        <w:r w:rsidR="3A6F0B76">
          <w:rPr>
            <w:noProof/>
          </w:rPr>
        </w:r>
        <w:r w:rsidR="3A6F0B76">
          <w:rPr>
            <w:noProof/>
          </w:rPr>
          <w:fldChar w:fldCharType="separate"/>
        </w:r>
        <w:r w:rsidR="00D84636">
          <w:rPr>
            <w:noProof/>
          </w:rPr>
          <w:t>26</w:t>
        </w:r>
        <w:r w:rsidR="3A6F0B76">
          <w:rPr>
            <w:noProof/>
          </w:rPr>
          <w:fldChar w:fldCharType="end"/>
        </w:r>
      </w:hyperlink>
    </w:p>
    <w:p w14:paraId="1039FA47" w14:textId="42FABB41" w:rsidR="00D1549D" w:rsidRDefault="3399667E" w:rsidP="3399667E">
      <w:pPr>
        <w:pStyle w:val="TOC3"/>
        <w:tabs>
          <w:tab w:val="clear" w:pos="8789"/>
          <w:tab w:val="left" w:pos="795"/>
          <w:tab w:val="right" w:leader="dot" w:pos="8775"/>
        </w:tabs>
        <w:rPr>
          <w:rStyle w:val="Hyperlink"/>
          <w:noProof/>
          <w:kern w:val="2"/>
          <w:lang w:eastAsia="zh-CN"/>
          <w14:ligatures w14:val="standardContextual"/>
        </w:rPr>
      </w:pPr>
      <w:hyperlink w:anchor="_Toc736602511">
        <w:r w:rsidRPr="3399667E">
          <w:rPr>
            <w:rStyle w:val="Hyperlink"/>
            <w:noProof/>
          </w:rPr>
          <w:t>13.4</w:t>
        </w:r>
        <w:r w:rsidR="3A6F0B76">
          <w:rPr>
            <w:noProof/>
          </w:rPr>
          <w:tab/>
        </w:r>
        <w:r w:rsidRPr="3399667E">
          <w:rPr>
            <w:rStyle w:val="Hyperlink"/>
            <w:noProof/>
          </w:rPr>
          <w:t>Privacy</w:t>
        </w:r>
        <w:r w:rsidR="3A6F0B76">
          <w:rPr>
            <w:noProof/>
          </w:rPr>
          <w:tab/>
        </w:r>
        <w:r w:rsidR="3A6F0B76">
          <w:rPr>
            <w:noProof/>
          </w:rPr>
          <w:fldChar w:fldCharType="begin"/>
        </w:r>
        <w:r w:rsidR="3A6F0B76">
          <w:rPr>
            <w:noProof/>
          </w:rPr>
          <w:instrText>PAGEREF _Toc736602511 \h</w:instrText>
        </w:r>
        <w:r w:rsidR="3A6F0B76">
          <w:rPr>
            <w:noProof/>
          </w:rPr>
        </w:r>
        <w:r w:rsidR="3A6F0B76">
          <w:rPr>
            <w:noProof/>
          </w:rPr>
          <w:fldChar w:fldCharType="separate"/>
        </w:r>
        <w:r w:rsidR="00D84636">
          <w:rPr>
            <w:noProof/>
          </w:rPr>
          <w:t>27</w:t>
        </w:r>
        <w:r w:rsidR="3A6F0B76">
          <w:rPr>
            <w:noProof/>
          </w:rPr>
          <w:fldChar w:fldCharType="end"/>
        </w:r>
      </w:hyperlink>
    </w:p>
    <w:p w14:paraId="1B433137" w14:textId="02C5F78B" w:rsidR="00D1549D" w:rsidRDefault="3399667E" w:rsidP="3399667E">
      <w:pPr>
        <w:pStyle w:val="TOC3"/>
        <w:tabs>
          <w:tab w:val="clear" w:pos="8789"/>
          <w:tab w:val="left" w:pos="795"/>
          <w:tab w:val="right" w:leader="dot" w:pos="8775"/>
        </w:tabs>
        <w:rPr>
          <w:rStyle w:val="Hyperlink"/>
          <w:noProof/>
          <w:kern w:val="2"/>
          <w:lang w:eastAsia="zh-CN"/>
          <w14:ligatures w14:val="standardContextual"/>
        </w:rPr>
      </w:pPr>
      <w:hyperlink w:anchor="_Toc1083935218">
        <w:r w:rsidRPr="3399667E">
          <w:rPr>
            <w:rStyle w:val="Hyperlink"/>
            <w:noProof/>
          </w:rPr>
          <w:t>13.5</w:t>
        </w:r>
        <w:r w:rsidR="3A6F0B76">
          <w:rPr>
            <w:noProof/>
          </w:rPr>
          <w:tab/>
        </w:r>
        <w:r w:rsidRPr="3399667E">
          <w:rPr>
            <w:rStyle w:val="Hyperlink"/>
            <w:noProof/>
          </w:rPr>
          <w:t>Confidential Information</w:t>
        </w:r>
        <w:r w:rsidR="3A6F0B76">
          <w:rPr>
            <w:noProof/>
          </w:rPr>
          <w:tab/>
        </w:r>
        <w:r w:rsidR="3A6F0B76">
          <w:rPr>
            <w:noProof/>
          </w:rPr>
          <w:fldChar w:fldCharType="begin"/>
        </w:r>
        <w:r w:rsidR="3A6F0B76">
          <w:rPr>
            <w:noProof/>
          </w:rPr>
          <w:instrText>PAGEREF _Toc1083935218 \h</w:instrText>
        </w:r>
        <w:r w:rsidR="3A6F0B76">
          <w:rPr>
            <w:noProof/>
          </w:rPr>
        </w:r>
        <w:r w:rsidR="3A6F0B76">
          <w:rPr>
            <w:noProof/>
          </w:rPr>
          <w:fldChar w:fldCharType="separate"/>
        </w:r>
        <w:r w:rsidR="00D84636">
          <w:rPr>
            <w:noProof/>
          </w:rPr>
          <w:t>28</w:t>
        </w:r>
        <w:r w:rsidR="3A6F0B76">
          <w:rPr>
            <w:noProof/>
          </w:rPr>
          <w:fldChar w:fldCharType="end"/>
        </w:r>
      </w:hyperlink>
    </w:p>
    <w:p w14:paraId="7BC3C007" w14:textId="0E67D9CF" w:rsidR="00D1549D" w:rsidRDefault="3399667E" w:rsidP="3399667E">
      <w:pPr>
        <w:pStyle w:val="TOC3"/>
        <w:tabs>
          <w:tab w:val="clear" w:pos="8789"/>
          <w:tab w:val="left" w:pos="795"/>
          <w:tab w:val="right" w:leader="dot" w:pos="8775"/>
        </w:tabs>
        <w:rPr>
          <w:rStyle w:val="Hyperlink"/>
          <w:noProof/>
          <w:kern w:val="2"/>
          <w:lang w:eastAsia="zh-CN"/>
          <w14:ligatures w14:val="standardContextual"/>
        </w:rPr>
      </w:pPr>
      <w:hyperlink w:anchor="_Toc523129409">
        <w:r w:rsidRPr="3399667E">
          <w:rPr>
            <w:rStyle w:val="Hyperlink"/>
            <w:noProof/>
          </w:rPr>
          <w:t>13.6</w:t>
        </w:r>
        <w:r w:rsidR="3A6F0B76">
          <w:rPr>
            <w:noProof/>
          </w:rPr>
          <w:tab/>
        </w:r>
        <w:r w:rsidRPr="3399667E">
          <w:rPr>
            <w:rStyle w:val="Hyperlink"/>
            <w:noProof/>
          </w:rPr>
          <w:t>Freedom of information</w:t>
        </w:r>
        <w:r w:rsidR="3A6F0B76">
          <w:rPr>
            <w:noProof/>
          </w:rPr>
          <w:tab/>
        </w:r>
        <w:r w:rsidR="3A6F0B76">
          <w:rPr>
            <w:noProof/>
          </w:rPr>
          <w:fldChar w:fldCharType="begin"/>
        </w:r>
        <w:r w:rsidR="3A6F0B76">
          <w:rPr>
            <w:noProof/>
          </w:rPr>
          <w:instrText>PAGEREF _Toc523129409 \h</w:instrText>
        </w:r>
        <w:r w:rsidR="3A6F0B76">
          <w:rPr>
            <w:noProof/>
          </w:rPr>
        </w:r>
        <w:r w:rsidR="3A6F0B76">
          <w:rPr>
            <w:noProof/>
          </w:rPr>
          <w:fldChar w:fldCharType="separate"/>
        </w:r>
        <w:r w:rsidR="00D84636">
          <w:rPr>
            <w:noProof/>
          </w:rPr>
          <w:t>29</w:t>
        </w:r>
        <w:r w:rsidR="3A6F0B76">
          <w:rPr>
            <w:noProof/>
          </w:rPr>
          <w:fldChar w:fldCharType="end"/>
        </w:r>
      </w:hyperlink>
    </w:p>
    <w:p w14:paraId="1FAABD76" w14:textId="571D0E48" w:rsidR="00D1549D" w:rsidRDefault="3399667E" w:rsidP="3399667E">
      <w:pPr>
        <w:pStyle w:val="TOC2"/>
        <w:tabs>
          <w:tab w:val="clear" w:pos="8789"/>
          <w:tab w:val="left" w:pos="600"/>
          <w:tab w:val="right" w:leader="dot" w:pos="8775"/>
        </w:tabs>
        <w:rPr>
          <w:rStyle w:val="Hyperlink"/>
          <w:noProof/>
          <w:kern w:val="2"/>
          <w:lang w:eastAsia="zh-CN"/>
          <w14:ligatures w14:val="standardContextual"/>
        </w:rPr>
      </w:pPr>
      <w:hyperlink w:anchor="_Toc1309673912">
        <w:r w:rsidRPr="3399667E">
          <w:rPr>
            <w:rStyle w:val="Hyperlink"/>
            <w:noProof/>
          </w:rPr>
          <w:t>14</w:t>
        </w:r>
        <w:r w:rsidR="3A6F0B76">
          <w:rPr>
            <w:noProof/>
          </w:rPr>
          <w:tab/>
        </w:r>
        <w:r w:rsidRPr="3399667E">
          <w:rPr>
            <w:rStyle w:val="Hyperlink"/>
            <w:noProof/>
          </w:rPr>
          <w:t>Glossary</w:t>
        </w:r>
        <w:r w:rsidR="3A6F0B76">
          <w:rPr>
            <w:noProof/>
          </w:rPr>
          <w:tab/>
        </w:r>
        <w:r w:rsidR="3A6F0B76">
          <w:rPr>
            <w:noProof/>
          </w:rPr>
          <w:fldChar w:fldCharType="begin"/>
        </w:r>
        <w:r w:rsidR="3A6F0B76">
          <w:rPr>
            <w:noProof/>
          </w:rPr>
          <w:instrText>PAGEREF _Toc1309673912 \h</w:instrText>
        </w:r>
        <w:r w:rsidR="3A6F0B76">
          <w:rPr>
            <w:noProof/>
          </w:rPr>
        </w:r>
        <w:r w:rsidR="3A6F0B76">
          <w:rPr>
            <w:noProof/>
          </w:rPr>
          <w:fldChar w:fldCharType="separate"/>
        </w:r>
        <w:r w:rsidR="00D84636">
          <w:rPr>
            <w:noProof/>
          </w:rPr>
          <w:t>30</w:t>
        </w:r>
        <w:r w:rsidR="3A6F0B76">
          <w:rPr>
            <w:noProof/>
          </w:rPr>
          <w:fldChar w:fldCharType="end"/>
        </w:r>
      </w:hyperlink>
      <w:r w:rsidR="3A6F0B76">
        <w:fldChar w:fldCharType="end"/>
      </w:r>
    </w:p>
    <w:p w14:paraId="25F651FE" w14:textId="53A93DE3" w:rsidR="00DD3C0D" w:rsidRPr="00722E4F" w:rsidRDefault="00DD3C0D" w:rsidP="48125F92">
      <w:pPr>
        <w:tabs>
          <w:tab w:val="left" w:pos="600"/>
        </w:tabs>
        <w:spacing w:before="0" w:after="0"/>
        <w:rPr>
          <w:rStyle w:val="Hyperlink"/>
        </w:rPr>
        <w:sectPr w:rsidR="00DD3C0D" w:rsidRPr="00722E4F" w:rsidSect="00FC1666">
          <w:footerReference w:type="default" r:id="rId15"/>
          <w:type w:val="continuous"/>
          <w:pgSz w:w="11907" w:h="16840" w:code="9"/>
          <w:pgMar w:top="1418" w:right="1418" w:bottom="1418" w:left="1418" w:header="709" w:footer="709" w:gutter="0"/>
          <w:cols w:space="720"/>
          <w:docGrid w:linePitch="360"/>
        </w:sectPr>
      </w:pPr>
    </w:p>
    <w:p w14:paraId="1B469339" w14:textId="3D4300FA" w:rsidR="00D00456" w:rsidRPr="00722E4F" w:rsidRDefault="56C43F5A" w:rsidP="00F12A12">
      <w:pPr>
        <w:pStyle w:val="Heading2"/>
      </w:pPr>
      <w:bookmarkStart w:id="7" w:name="_[Program_name]:_[Grant"/>
      <w:bookmarkStart w:id="8" w:name="_Toc199292077"/>
      <w:bookmarkStart w:id="9" w:name="_Toc876297480"/>
      <w:bookmarkStart w:id="10" w:name="_Toc1284975144"/>
      <w:bookmarkStart w:id="11" w:name="_Toc458420391"/>
      <w:bookmarkStart w:id="12" w:name="_Toc462824846"/>
      <w:bookmarkEnd w:id="7"/>
      <w:r>
        <w:lastRenderedPageBreak/>
        <w:t>New Colombo Plan Mobility Program</w:t>
      </w:r>
      <w:r w:rsidR="66A5E50C">
        <w:t xml:space="preserve">: </w:t>
      </w:r>
      <w:r>
        <w:t>202</w:t>
      </w:r>
      <w:r w:rsidR="412B79A5">
        <w:t>6</w:t>
      </w:r>
      <w:r>
        <w:t xml:space="preserve"> Round</w:t>
      </w:r>
      <w:r w:rsidR="66A5E50C">
        <w:t xml:space="preserve"> </w:t>
      </w:r>
      <w:r w:rsidR="416D39FA">
        <w:t>p</w:t>
      </w:r>
      <w:r w:rsidR="7793D154">
        <w:t>rocess</w:t>
      </w:r>
      <w:r w:rsidR="3AE2B1B1">
        <w:t>es</w:t>
      </w:r>
      <w:bookmarkEnd w:id="8"/>
      <w:bookmarkEnd w:id="9"/>
      <w:bookmarkEnd w:id="10"/>
    </w:p>
    <w:bookmarkEnd w:id="11"/>
    <w:bookmarkEnd w:id="12"/>
    <w:p w14:paraId="405CDFBB" w14:textId="14B4CBF9" w:rsidR="00CE6D9D" w:rsidRPr="00722E4F" w:rsidRDefault="00CE6D9D" w:rsidP="001B31A2">
      <w:pPr>
        <w:pBdr>
          <w:top w:val="single" w:sz="4" w:space="1" w:color="auto"/>
          <w:left w:val="single" w:sz="4" w:space="4" w:color="auto"/>
          <w:bottom w:val="single" w:sz="4" w:space="1" w:color="auto"/>
          <w:right w:val="single" w:sz="4" w:space="4" w:color="auto"/>
        </w:pBdr>
        <w:spacing w:after="0"/>
        <w:jc w:val="center"/>
        <w:rPr>
          <w:b/>
        </w:rPr>
      </w:pPr>
      <w:r w:rsidRPr="00722E4F">
        <w:rPr>
          <w:b/>
        </w:rPr>
        <w:t>The</w:t>
      </w:r>
      <w:r w:rsidR="00484645" w:rsidRPr="00E77E6B">
        <w:rPr>
          <w:b/>
        </w:rPr>
        <w:t xml:space="preserve"> New Colombo Plan</w:t>
      </w:r>
      <w:r w:rsidRPr="00722E4F">
        <w:rPr>
          <w:b/>
        </w:rPr>
        <w:t xml:space="preserve"> </w:t>
      </w:r>
      <w:r w:rsidR="00484645" w:rsidRPr="00E77E6B">
        <w:rPr>
          <w:b/>
        </w:rPr>
        <w:t>(</w:t>
      </w:r>
      <w:r w:rsidR="00352863" w:rsidRPr="00722E4F">
        <w:rPr>
          <w:b/>
        </w:rPr>
        <w:t>NCP</w:t>
      </w:r>
      <w:r w:rsidR="00484645" w:rsidRPr="00E77E6B">
        <w:rPr>
          <w:b/>
        </w:rPr>
        <w:t>)</w:t>
      </w:r>
      <w:r w:rsidR="00352863" w:rsidRPr="00722E4F">
        <w:rPr>
          <w:b/>
        </w:rPr>
        <w:t xml:space="preserve"> Mobility Program </w:t>
      </w:r>
      <w:r w:rsidRPr="00722E4F">
        <w:rPr>
          <w:b/>
        </w:rPr>
        <w:t>is</w:t>
      </w:r>
      <w:r w:rsidR="00181A24" w:rsidRPr="00722E4F">
        <w:rPr>
          <w:b/>
        </w:rPr>
        <w:t xml:space="preserve"> </w:t>
      </w:r>
      <w:r w:rsidRPr="00722E4F">
        <w:rPr>
          <w:b/>
        </w:rPr>
        <w:t>designed to achieve Australian Government objectives</w:t>
      </w:r>
    </w:p>
    <w:p w14:paraId="58CD242A" w14:textId="6AC043C1" w:rsidR="419F0A65" w:rsidRDefault="419F0A65" w:rsidP="4826AE70">
      <w:pPr>
        <w:pBdr>
          <w:top w:val="single" w:sz="4" w:space="1" w:color="auto"/>
          <w:left w:val="single" w:sz="4" w:space="4" w:color="auto"/>
          <w:bottom w:val="single" w:sz="4" w:space="1" w:color="auto"/>
          <w:right w:val="single" w:sz="4" w:space="4" w:color="auto"/>
        </w:pBdr>
        <w:spacing w:after="0"/>
        <w:jc w:val="center"/>
        <w:rPr>
          <w:i/>
          <w:iCs/>
        </w:rPr>
      </w:pPr>
      <w:r>
        <w:t xml:space="preserve">This grant opportunity is part of the NCP Mobility Program, which contributes to the Department of Foreign Affairs and Trade (DFAT)’s Portfolio Budget Statement Outcome 1 (The advancement of Australia’s international strategic, security and economic interests including through bilateral, regional and multilateral engagement on Australian Government foreign, trade and international development policy priorities). DFAT works with stakeholders to plan, design and administer the grant program according to the </w:t>
      </w:r>
      <w:hyperlink r:id="rId16">
        <w:r w:rsidRPr="4826AE70">
          <w:rPr>
            <w:rStyle w:val="Hyperlink"/>
            <w:i/>
            <w:iCs/>
          </w:rPr>
          <w:t>Commonwealth Grants Rules and Principles 2024 (CGRPs).</w:t>
        </w:r>
      </w:hyperlink>
    </w:p>
    <w:p w14:paraId="6ADB579B" w14:textId="77CD57D3" w:rsidR="00AB1D6C" w:rsidRPr="00722E4F" w:rsidRDefault="005E4215" w:rsidP="00AB1D6C">
      <w:pPr>
        <w:spacing w:after="0"/>
        <w:jc w:val="center"/>
        <w:rPr>
          <w:rFonts w:ascii="Wingdings" w:hAnsi="Wingdings" w:hint="eastAsia"/>
        </w:rPr>
      </w:pPr>
      <w:r>
        <w:rPr>
          <w:rFonts w:ascii="Wingdings" w:hAnsi="Wingdings"/>
        </w:rPr>
        <w:sym w:font="Wingdings" w:char="F0E2"/>
      </w:r>
    </w:p>
    <w:p w14:paraId="10DC0D20" w14:textId="77777777" w:rsidR="00AB1D6C" w:rsidRPr="00722E4F" w:rsidRDefault="00AB1D6C" w:rsidP="00AB1D6C">
      <w:pPr>
        <w:pBdr>
          <w:top w:val="single" w:sz="2" w:space="1" w:color="auto"/>
          <w:left w:val="single" w:sz="2" w:space="4" w:color="auto"/>
          <w:bottom w:val="single" w:sz="2" w:space="0" w:color="auto"/>
          <w:right w:val="single" w:sz="2" w:space="4" w:color="auto"/>
        </w:pBdr>
        <w:spacing w:after="0"/>
        <w:jc w:val="center"/>
        <w:rPr>
          <w:b/>
        </w:rPr>
      </w:pPr>
      <w:r w:rsidRPr="00722E4F">
        <w:rPr>
          <w:b/>
        </w:rPr>
        <w:t>The grant opportunity opens</w:t>
      </w:r>
    </w:p>
    <w:p w14:paraId="6551DEC5" w14:textId="698E1BBE" w:rsidR="00AB1D6C" w:rsidRPr="00722E4F" w:rsidRDefault="00AB1D6C" w:rsidP="001B31A2">
      <w:pPr>
        <w:pBdr>
          <w:top w:val="single" w:sz="2" w:space="1" w:color="auto"/>
          <w:left w:val="single" w:sz="2" w:space="4" w:color="auto"/>
          <w:bottom w:val="single" w:sz="2" w:space="0" w:color="auto"/>
          <w:right w:val="single" w:sz="2" w:space="4" w:color="auto"/>
        </w:pBdr>
        <w:spacing w:after="0"/>
        <w:jc w:val="center"/>
        <w:rPr>
          <w:b/>
        </w:rPr>
      </w:pPr>
      <w:r w:rsidRPr="00722E4F">
        <w:t xml:space="preserve">We publish the </w:t>
      </w:r>
      <w:r w:rsidR="000A782A" w:rsidRPr="00722E4F">
        <w:t>NCP Mobility Program Guidelines</w:t>
      </w:r>
      <w:r w:rsidRPr="00722E4F">
        <w:t xml:space="preserve"> on </w:t>
      </w:r>
      <w:hyperlink r:id="rId17" w:history="1">
        <w:proofErr w:type="spellStart"/>
        <w:r w:rsidRPr="00722E4F">
          <w:rPr>
            <w:rStyle w:val="Hyperlink"/>
          </w:rPr>
          <w:t>GrantConnect</w:t>
        </w:r>
        <w:proofErr w:type="spellEnd"/>
      </w:hyperlink>
      <w:r w:rsidR="007F38A7" w:rsidRPr="00722E4F">
        <w:t>.</w:t>
      </w:r>
      <w:r w:rsidRPr="00722E4F">
        <w:t xml:space="preserve"> </w:t>
      </w:r>
    </w:p>
    <w:p w14:paraId="01F62ADB" w14:textId="36C99B10" w:rsidR="00CE6D9D" w:rsidRPr="00722E4F" w:rsidRDefault="005E4215" w:rsidP="00CE6D9D">
      <w:pPr>
        <w:spacing w:after="0"/>
        <w:jc w:val="center"/>
        <w:rPr>
          <w:rFonts w:ascii="Wingdings" w:hAnsi="Wingdings" w:hint="eastAsia"/>
        </w:rPr>
      </w:pPr>
      <w:r>
        <w:rPr>
          <w:rFonts w:ascii="Wingdings" w:hAnsi="Wingdings"/>
        </w:rPr>
        <w:t></w:t>
      </w:r>
    </w:p>
    <w:p w14:paraId="4F358E6B" w14:textId="601CDF40" w:rsidR="00C70C37" w:rsidRPr="00722E4F" w:rsidRDefault="00352863" w:rsidP="00CE6D9D">
      <w:pPr>
        <w:pBdr>
          <w:top w:val="single" w:sz="2" w:space="1" w:color="auto"/>
          <w:left w:val="single" w:sz="2" w:space="4" w:color="auto"/>
          <w:bottom w:val="single" w:sz="2" w:space="1" w:color="auto"/>
          <w:right w:val="single" w:sz="2" w:space="4" w:color="auto"/>
        </w:pBdr>
        <w:spacing w:after="0"/>
        <w:jc w:val="center"/>
        <w:rPr>
          <w:b/>
        </w:rPr>
      </w:pPr>
      <w:r w:rsidRPr="00722E4F">
        <w:rPr>
          <w:b/>
        </w:rPr>
        <w:t>You apply for a grant</w:t>
      </w:r>
    </w:p>
    <w:p w14:paraId="5BD6B6C6" w14:textId="7CC5F366" w:rsidR="00CE6D9D" w:rsidRPr="00722E4F" w:rsidRDefault="00C70C37" w:rsidP="001B31A2">
      <w:pPr>
        <w:pBdr>
          <w:top w:val="single" w:sz="2" w:space="1" w:color="auto"/>
          <w:left w:val="single" w:sz="2" w:space="4" w:color="auto"/>
          <w:bottom w:val="single" w:sz="2" w:space="1" w:color="auto"/>
          <w:right w:val="single" w:sz="2" w:space="4" w:color="auto"/>
        </w:pBdr>
        <w:spacing w:after="0"/>
        <w:jc w:val="center"/>
      </w:pPr>
      <w:r w:rsidRPr="00722E4F">
        <w:t xml:space="preserve">You complete </w:t>
      </w:r>
      <w:r w:rsidR="00352863" w:rsidRPr="00722E4F">
        <w:t>and submit your application</w:t>
      </w:r>
      <w:r w:rsidR="004D2EA4" w:rsidRPr="00E77E6B">
        <w:t xml:space="preserve"> form</w:t>
      </w:r>
      <w:r w:rsidR="00352863" w:rsidRPr="00722E4F">
        <w:t xml:space="preserve"> through </w:t>
      </w:r>
      <w:r w:rsidRPr="00722E4F">
        <w:t xml:space="preserve">the </w:t>
      </w:r>
      <w:r w:rsidR="00D27382" w:rsidRPr="00722E4F">
        <w:rPr>
          <w:rFonts w:cs="Arial"/>
          <w:lang w:eastAsia="en-AU"/>
        </w:rPr>
        <w:t>International Student Exchange Online</w:t>
      </w:r>
      <w:r w:rsidR="00D27382" w:rsidRPr="00722E4F">
        <w:t xml:space="preserve"> (</w:t>
      </w:r>
      <w:r w:rsidR="00C82920" w:rsidRPr="00722E4F">
        <w:t>ISEO</w:t>
      </w:r>
      <w:r w:rsidR="00D27382" w:rsidRPr="00722E4F">
        <w:t>)</w:t>
      </w:r>
      <w:r w:rsidR="00331EC5" w:rsidRPr="00722E4F">
        <w:t xml:space="preserve"> </w:t>
      </w:r>
      <w:r w:rsidR="00A156F2" w:rsidRPr="00722E4F">
        <w:t>portal</w:t>
      </w:r>
      <w:r w:rsidR="009D3D09" w:rsidRPr="00722E4F">
        <w:t xml:space="preserve"> </w:t>
      </w:r>
      <w:r w:rsidRPr="00722E4F">
        <w:t>address</w:t>
      </w:r>
      <w:r w:rsidR="00352863" w:rsidRPr="00722E4F">
        <w:t>ing</w:t>
      </w:r>
      <w:r w:rsidRPr="00722E4F">
        <w:t xml:space="preserve"> all </w:t>
      </w:r>
      <w:r w:rsidR="0083462A" w:rsidRPr="00E77E6B">
        <w:t xml:space="preserve">of the eligibility and </w:t>
      </w:r>
      <w:r w:rsidRPr="00722E4F">
        <w:t>assessment criteria</w:t>
      </w:r>
      <w:r w:rsidR="00352863" w:rsidRPr="00722E4F">
        <w:t>.</w:t>
      </w:r>
    </w:p>
    <w:p w14:paraId="45878372" w14:textId="3486E58C" w:rsidR="00DA7305" w:rsidRPr="00722E4F" w:rsidRDefault="005E4215" w:rsidP="00DA7305">
      <w:pPr>
        <w:spacing w:after="0"/>
        <w:jc w:val="center"/>
        <w:rPr>
          <w:rFonts w:ascii="Wingdings" w:hAnsi="Wingdings" w:hint="eastAsia"/>
        </w:rPr>
      </w:pPr>
      <w:r>
        <w:rPr>
          <w:rFonts w:ascii="Wingdings" w:hAnsi="Wingdings"/>
        </w:rPr>
        <w:t></w:t>
      </w:r>
    </w:p>
    <w:p w14:paraId="2377F3E1" w14:textId="77777777" w:rsidR="0D002340" w:rsidRPr="00722E4F" w:rsidRDefault="0D002340" w:rsidP="3BE9D8A6">
      <w:pPr>
        <w:pBdr>
          <w:top w:val="single" w:sz="2" w:space="1" w:color="auto"/>
          <w:left w:val="single" w:sz="2" w:space="4" w:color="auto"/>
          <w:bottom w:val="single" w:sz="2" w:space="0" w:color="auto"/>
          <w:right w:val="single" w:sz="2" w:space="4" w:color="auto"/>
        </w:pBdr>
        <w:spacing w:after="0"/>
        <w:jc w:val="center"/>
        <w:rPr>
          <w:b/>
          <w:bCs/>
        </w:rPr>
      </w:pPr>
      <w:r w:rsidRPr="00722E4F">
        <w:rPr>
          <w:b/>
          <w:bCs/>
        </w:rPr>
        <w:t>Your application is assessed</w:t>
      </w:r>
    </w:p>
    <w:p w14:paraId="48D25973" w14:textId="7ADDC6F3" w:rsidR="00400B08" w:rsidRPr="00722E4F" w:rsidRDefault="00007B66" w:rsidP="3BE9D8A6">
      <w:pPr>
        <w:pBdr>
          <w:top w:val="single" w:sz="2" w:space="1" w:color="auto"/>
          <w:left w:val="single" w:sz="2" w:space="4" w:color="auto"/>
          <w:bottom w:val="single" w:sz="2" w:space="0" w:color="auto"/>
          <w:right w:val="single" w:sz="2" w:space="4" w:color="auto"/>
        </w:pBdr>
        <w:spacing w:after="0"/>
        <w:jc w:val="center"/>
      </w:pPr>
      <w:r w:rsidRPr="00722E4F">
        <w:t>We a</w:t>
      </w:r>
      <w:r w:rsidR="00400B08" w:rsidRPr="00722E4F">
        <w:t>ssess</w:t>
      </w:r>
      <w:r w:rsidRPr="00E77E6B">
        <w:t xml:space="preserve"> all grant</w:t>
      </w:r>
      <w:r w:rsidR="00400B08" w:rsidRPr="00722E4F">
        <w:t xml:space="preserve"> application</w:t>
      </w:r>
      <w:r w:rsidRPr="00E77E6B">
        <w:t>s</w:t>
      </w:r>
      <w:r w:rsidR="00400B08" w:rsidRPr="00722E4F">
        <w:t xml:space="preserve"> against the</w:t>
      </w:r>
      <w:r w:rsidRPr="00E77E6B">
        <w:t xml:space="preserve"> eligibility and</w:t>
      </w:r>
      <w:r w:rsidR="00400B08" w:rsidRPr="00722E4F">
        <w:t xml:space="preserve"> assessment criteria, including </w:t>
      </w:r>
      <w:r w:rsidR="00920043" w:rsidRPr="00722E4F">
        <w:t xml:space="preserve">an overall consideration of </w:t>
      </w:r>
      <w:r w:rsidR="00400B08" w:rsidRPr="00722E4F">
        <w:t xml:space="preserve">value with </w:t>
      </w:r>
      <w:r w:rsidR="00655BD5">
        <w:t>relevant</w:t>
      </w:r>
      <w:r w:rsidR="00400B08" w:rsidRPr="00722E4F">
        <w:t xml:space="preserve"> money and compare it to other applications.</w:t>
      </w:r>
    </w:p>
    <w:p w14:paraId="572EB202" w14:textId="2A188A65" w:rsidR="00CE6D9D" w:rsidRPr="00722E4F" w:rsidRDefault="005E4215" w:rsidP="00795283">
      <w:pPr>
        <w:spacing w:after="0"/>
        <w:jc w:val="center"/>
        <w:rPr>
          <w:rFonts w:ascii="Wingdings" w:hAnsi="Wingdings" w:hint="eastAsia"/>
        </w:rPr>
      </w:pPr>
      <w:r>
        <w:rPr>
          <w:rFonts w:ascii="Wingdings" w:hAnsi="Wingdings"/>
        </w:rPr>
        <w:t></w:t>
      </w:r>
    </w:p>
    <w:p w14:paraId="6D2168AB" w14:textId="77777777" w:rsidR="74F26015" w:rsidRPr="00722E4F" w:rsidRDefault="74F26015" w:rsidP="3BE9D8A6">
      <w:pPr>
        <w:pBdr>
          <w:top w:val="single" w:sz="2" w:space="1" w:color="auto"/>
          <w:left w:val="single" w:sz="2" w:space="4" w:color="auto"/>
          <w:bottom w:val="single" w:sz="2" w:space="1" w:color="auto"/>
          <w:right w:val="single" w:sz="2" w:space="4" w:color="auto"/>
        </w:pBdr>
        <w:spacing w:after="0"/>
        <w:jc w:val="center"/>
        <w:rPr>
          <w:b/>
          <w:bCs/>
        </w:rPr>
      </w:pPr>
      <w:r w:rsidRPr="00722E4F">
        <w:rPr>
          <w:b/>
          <w:bCs/>
        </w:rPr>
        <w:t>Application assessments are reviewed and moderated</w:t>
      </w:r>
    </w:p>
    <w:p w14:paraId="35B9585D" w14:textId="77777777" w:rsidR="74F26015" w:rsidRPr="00722E4F" w:rsidRDefault="74F26015" w:rsidP="2F9235B1">
      <w:pPr>
        <w:pBdr>
          <w:top w:val="single" w:sz="2" w:space="1" w:color="auto"/>
          <w:left w:val="single" w:sz="2" w:space="4" w:color="auto"/>
          <w:bottom w:val="single" w:sz="2" w:space="1" w:color="auto"/>
          <w:right w:val="single" w:sz="2" w:space="4" w:color="auto"/>
        </w:pBdr>
        <w:spacing w:before="20" w:after="0"/>
        <w:jc w:val="center"/>
      </w:pPr>
      <w:r w:rsidRPr="00722E4F">
        <w:t>We review the assessments of applications by different assessors and moderate</w:t>
      </w:r>
      <w:r w:rsidR="43F1A896" w:rsidRPr="00722E4F">
        <w:t>,</w:t>
      </w:r>
      <w:r w:rsidRPr="00722E4F">
        <w:t xml:space="preserve"> as necessary</w:t>
      </w:r>
      <w:r w:rsidR="112508C5" w:rsidRPr="00722E4F">
        <w:t>.</w:t>
      </w:r>
    </w:p>
    <w:p w14:paraId="627BD968" w14:textId="381D0FA8" w:rsidR="00CE6D9D" w:rsidRPr="00722E4F" w:rsidRDefault="005E4215" w:rsidP="00CE6D9D">
      <w:pPr>
        <w:spacing w:after="0"/>
        <w:jc w:val="center"/>
        <w:rPr>
          <w:rFonts w:ascii="Wingdings" w:hAnsi="Wingdings" w:hint="eastAsia"/>
        </w:rPr>
      </w:pPr>
      <w:r>
        <w:rPr>
          <w:rFonts w:ascii="Wingdings" w:hAnsi="Wingdings"/>
        </w:rPr>
        <w:t></w:t>
      </w:r>
    </w:p>
    <w:p w14:paraId="4F011CA3" w14:textId="77777777" w:rsidR="00FD06D7" w:rsidRPr="00E77E6B" w:rsidRDefault="00FD06D7" w:rsidP="00FD06D7">
      <w:pPr>
        <w:pBdr>
          <w:top w:val="single" w:sz="2" w:space="1" w:color="auto"/>
          <w:left w:val="single" w:sz="2" w:space="4" w:color="auto"/>
          <w:bottom w:val="single" w:sz="2" w:space="1" w:color="auto"/>
          <w:right w:val="single" w:sz="2" w:space="4" w:color="auto"/>
        </w:pBdr>
        <w:spacing w:after="0"/>
        <w:jc w:val="center"/>
        <w:rPr>
          <w:b/>
        </w:rPr>
      </w:pPr>
      <w:r w:rsidRPr="00722E4F">
        <w:rPr>
          <w:b/>
        </w:rPr>
        <w:t>We make grant recommendations</w:t>
      </w:r>
    </w:p>
    <w:p w14:paraId="78B470BA" w14:textId="77777777" w:rsidR="00FD06D7" w:rsidRPr="00E77E6B" w:rsidRDefault="00FD06D7" w:rsidP="00FD06D7">
      <w:pPr>
        <w:pBdr>
          <w:top w:val="single" w:sz="2" w:space="1" w:color="auto"/>
          <w:left w:val="single" w:sz="2" w:space="4" w:color="auto"/>
          <w:bottom w:val="single" w:sz="2" w:space="1" w:color="auto"/>
          <w:right w:val="single" w:sz="2" w:space="4" w:color="auto"/>
        </w:pBdr>
        <w:spacing w:after="0"/>
        <w:jc w:val="center"/>
      </w:pPr>
      <w:r w:rsidRPr="00E77E6B">
        <w:t xml:space="preserve">We provide advice to the decision maker on the merits of each application. </w:t>
      </w:r>
    </w:p>
    <w:p w14:paraId="51D2F01B" w14:textId="4CDDDEB0" w:rsidR="00CE6D9D" w:rsidRPr="00722E4F" w:rsidRDefault="005E4215" w:rsidP="00CE6D9D">
      <w:pPr>
        <w:spacing w:after="0"/>
        <w:jc w:val="center"/>
        <w:rPr>
          <w:rFonts w:ascii="Wingdings" w:hAnsi="Wingdings" w:hint="eastAsia"/>
        </w:rPr>
      </w:pPr>
      <w:r>
        <w:rPr>
          <w:rFonts w:ascii="Wingdings" w:hAnsi="Wingdings"/>
        </w:rPr>
        <w:t></w:t>
      </w:r>
    </w:p>
    <w:p w14:paraId="24522E60" w14:textId="40ECDB57" w:rsidR="00CE6D9D" w:rsidRPr="00722E4F" w:rsidRDefault="00CE6D9D" w:rsidP="001B31A2">
      <w:pPr>
        <w:pBdr>
          <w:top w:val="single" w:sz="2" w:space="1" w:color="auto"/>
          <w:left w:val="single" w:sz="2" w:space="4" w:color="auto"/>
          <w:bottom w:val="single" w:sz="2" w:space="1" w:color="auto"/>
          <w:right w:val="single" w:sz="2" w:space="4" w:color="auto"/>
        </w:pBdr>
        <w:spacing w:after="0"/>
        <w:jc w:val="center"/>
        <w:rPr>
          <w:b/>
        </w:rPr>
      </w:pPr>
      <w:r w:rsidRPr="00722E4F">
        <w:rPr>
          <w:b/>
        </w:rPr>
        <w:t xml:space="preserve">Grant </w:t>
      </w:r>
      <w:r w:rsidR="007B4CC0" w:rsidRPr="00722E4F">
        <w:rPr>
          <w:b/>
        </w:rPr>
        <w:t>d</w:t>
      </w:r>
      <w:r w:rsidRPr="00722E4F">
        <w:rPr>
          <w:b/>
        </w:rPr>
        <w:t>ecisions are made</w:t>
      </w:r>
    </w:p>
    <w:p w14:paraId="7FC9E84C" w14:textId="27EFA005" w:rsidR="00CE6D9D" w:rsidRPr="00722E4F" w:rsidRDefault="00CE6D9D" w:rsidP="001B31A2">
      <w:pPr>
        <w:pBdr>
          <w:top w:val="single" w:sz="2" w:space="1" w:color="auto"/>
          <w:left w:val="single" w:sz="2" w:space="4" w:color="auto"/>
          <w:bottom w:val="single" w:sz="2" w:space="1" w:color="auto"/>
          <w:right w:val="single" w:sz="2" w:space="4" w:color="auto"/>
        </w:pBdr>
        <w:spacing w:after="0"/>
        <w:jc w:val="center"/>
      </w:pPr>
      <w:r w:rsidRPr="00722E4F">
        <w:t xml:space="preserve">The </w:t>
      </w:r>
      <w:r w:rsidR="3A73D4B3" w:rsidRPr="00722E4F">
        <w:t xml:space="preserve">NCP </w:t>
      </w:r>
      <w:r w:rsidR="00C24F9C" w:rsidRPr="00722E4F">
        <w:t>d</w:t>
      </w:r>
      <w:r w:rsidR="3A73D4B3" w:rsidRPr="00722E4F">
        <w:t>elegate</w:t>
      </w:r>
      <w:r w:rsidR="00DA43F0" w:rsidRPr="00722E4F">
        <w:t xml:space="preserve"> </w:t>
      </w:r>
      <w:r w:rsidRPr="00722E4F">
        <w:t>decides which applications are successful.</w:t>
      </w:r>
    </w:p>
    <w:p w14:paraId="7FE19A20" w14:textId="161BCE65" w:rsidR="00CE6D9D" w:rsidRPr="00722E4F" w:rsidRDefault="005E4215" w:rsidP="00CE6D9D">
      <w:pPr>
        <w:spacing w:after="0"/>
        <w:jc w:val="center"/>
        <w:rPr>
          <w:rFonts w:ascii="Wingdings" w:hAnsi="Wingdings" w:hint="eastAsia"/>
        </w:rPr>
      </w:pPr>
      <w:r>
        <w:rPr>
          <w:rFonts w:ascii="Wingdings" w:hAnsi="Wingdings"/>
        </w:rPr>
        <w:t></w:t>
      </w:r>
    </w:p>
    <w:p w14:paraId="0CE2BAD5" w14:textId="722F57B4" w:rsidR="00CE6D9D" w:rsidRPr="00722E4F" w:rsidRDefault="00CE6D9D" w:rsidP="001B31A2">
      <w:pPr>
        <w:pBdr>
          <w:top w:val="single" w:sz="2" w:space="1" w:color="auto"/>
          <w:left w:val="single" w:sz="2" w:space="4" w:color="auto"/>
          <w:bottom w:val="single" w:sz="2" w:space="1" w:color="auto"/>
          <w:right w:val="single" w:sz="2" w:space="4" w:color="auto"/>
        </w:pBdr>
        <w:spacing w:after="0"/>
        <w:jc w:val="center"/>
        <w:rPr>
          <w:b/>
        </w:rPr>
      </w:pPr>
      <w:r w:rsidRPr="00722E4F">
        <w:rPr>
          <w:b/>
        </w:rPr>
        <w:t xml:space="preserve">We notify </w:t>
      </w:r>
      <w:r w:rsidR="02AB7EEE" w:rsidRPr="00722E4F">
        <w:rPr>
          <w:b/>
          <w:bCs/>
        </w:rPr>
        <w:t>successful applicants</w:t>
      </w:r>
      <w:r w:rsidRPr="00722E4F">
        <w:rPr>
          <w:b/>
        </w:rPr>
        <w:t xml:space="preserve"> of the outcome</w:t>
      </w:r>
    </w:p>
    <w:p w14:paraId="712644EF" w14:textId="0064753A" w:rsidR="00CE6D9D" w:rsidRPr="00722E4F" w:rsidRDefault="00CE6D9D" w:rsidP="001B31A2">
      <w:pPr>
        <w:pBdr>
          <w:top w:val="single" w:sz="2" w:space="1" w:color="auto"/>
          <w:left w:val="single" w:sz="2" w:space="4" w:color="auto"/>
          <w:bottom w:val="single" w:sz="2" w:space="1" w:color="auto"/>
          <w:right w:val="single" w:sz="2" w:space="4" w:color="auto"/>
        </w:pBdr>
        <w:spacing w:after="0"/>
        <w:jc w:val="center"/>
      </w:pPr>
      <w:r w:rsidRPr="00722E4F">
        <w:t xml:space="preserve">We advise </w:t>
      </w:r>
      <w:r w:rsidR="02AB7EEE" w:rsidRPr="00722E4F">
        <w:t>successful applicants</w:t>
      </w:r>
      <w:r w:rsidRPr="00722E4F">
        <w:t xml:space="preserve"> of the outcome of </w:t>
      </w:r>
      <w:r w:rsidR="02AB7EEE" w:rsidRPr="00722E4F">
        <w:t>their</w:t>
      </w:r>
      <w:r w:rsidRPr="00722E4F">
        <w:t xml:space="preserve"> application. </w:t>
      </w:r>
    </w:p>
    <w:p w14:paraId="642F7092" w14:textId="2E319904" w:rsidR="00CE6D9D" w:rsidRPr="00722E4F" w:rsidRDefault="005E4215" w:rsidP="00CE6D9D">
      <w:pPr>
        <w:spacing w:after="0"/>
        <w:jc w:val="center"/>
        <w:rPr>
          <w:rFonts w:ascii="Wingdings" w:hAnsi="Wingdings" w:hint="eastAsia"/>
        </w:rPr>
      </w:pPr>
      <w:r>
        <w:rPr>
          <w:rFonts w:ascii="Wingdings" w:hAnsi="Wingdings"/>
        </w:rPr>
        <w:t></w:t>
      </w:r>
    </w:p>
    <w:p w14:paraId="0AFE72AD" w14:textId="28F1D729" w:rsidR="00CE6D9D" w:rsidRPr="00722E4F"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722E4F">
        <w:rPr>
          <w:b/>
        </w:rPr>
        <w:t>We enter into grant agreement</w:t>
      </w:r>
      <w:r w:rsidR="00CE38BA" w:rsidRPr="00722E4F">
        <w:rPr>
          <w:b/>
        </w:rPr>
        <w:t>s with successful applicants</w:t>
      </w:r>
    </w:p>
    <w:p w14:paraId="5E81FDF5" w14:textId="58CA6037" w:rsidR="00CE6D9D" w:rsidRPr="00722E4F" w:rsidRDefault="00F14596" w:rsidP="00FA5A1B">
      <w:pPr>
        <w:pBdr>
          <w:top w:val="single" w:sz="2" w:space="1" w:color="auto"/>
          <w:left w:val="single" w:sz="2" w:space="4" w:color="auto"/>
          <w:bottom w:val="single" w:sz="2" w:space="1" w:color="auto"/>
          <w:right w:val="single" w:sz="2" w:space="4" w:color="auto"/>
        </w:pBdr>
        <w:spacing w:after="0"/>
        <w:jc w:val="center"/>
        <w:rPr>
          <w:bCs/>
        </w:rPr>
      </w:pPr>
      <w:r w:rsidRPr="00722E4F">
        <w:rPr>
          <w:bCs/>
        </w:rPr>
        <w:t xml:space="preserve">We </w:t>
      </w:r>
      <w:r w:rsidRPr="00E77E6B">
        <w:rPr>
          <w:bCs/>
        </w:rPr>
        <w:t xml:space="preserve">will </w:t>
      </w:r>
      <w:r w:rsidRPr="00722E4F">
        <w:rPr>
          <w:bCs/>
        </w:rPr>
        <w:t>enter into a grant agreement with you if your application is successful.</w:t>
      </w:r>
      <w:r w:rsidR="00FA5A1B" w:rsidRPr="00722E4F">
        <w:rPr>
          <w:bCs/>
        </w:rPr>
        <w:t xml:space="preserve"> </w:t>
      </w:r>
      <w:r w:rsidR="00FA5A1B" w:rsidRPr="00E77E6B">
        <w:t>The type of grant agreement is based on the nature of the grant and will be proportional to the risks involved.</w:t>
      </w:r>
    </w:p>
    <w:p w14:paraId="3BF8992A" w14:textId="734CEC75" w:rsidR="00CE6D9D" w:rsidRPr="00722E4F" w:rsidRDefault="005E4215" w:rsidP="00CE6D9D">
      <w:pPr>
        <w:spacing w:after="0"/>
        <w:jc w:val="center"/>
        <w:rPr>
          <w:rFonts w:ascii="Wingdings" w:hAnsi="Wingdings" w:hint="eastAsia"/>
        </w:rPr>
      </w:pPr>
      <w:r>
        <w:rPr>
          <w:rFonts w:ascii="Wingdings" w:hAnsi="Wingdings"/>
        </w:rPr>
        <w:t></w:t>
      </w:r>
    </w:p>
    <w:p w14:paraId="4B18AF15" w14:textId="26C52DB9" w:rsidR="00CE6D9D" w:rsidRPr="00722E4F" w:rsidRDefault="00CE6D9D">
      <w:pPr>
        <w:pBdr>
          <w:top w:val="single" w:sz="2" w:space="1" w:color="auto"/>
          <w:left w:val="single" w:sz="2" w:space="4" w:color="auto"/>
          <w:bottom w:val="single" w:sz="2" w:space="1" w:color="auto"/>
          <w:right w:val="single" w:sz="2" w:space="4" w:color="auto"/>
        </w:pBdr>
        <w:spacing w:after="0"/>
        <w:jc w:val="center"/>
        <w:rPr>
          <w:b/>
        </w:rPr>
      </w:pPr>
      <w:r w:rsidRPr="00722E4F">
        <w:rPr>
          <w:b/>
        </w:rPr>
        <w:t>Delivery of grant</w:t>
      </w:r>
    </w:p>
    <w:p w14:paraId="3E9F1F5A" w14:textId="7F5F928C" w:rsidR="00996749" w:rsidRPr="00722E4F" w:rsidRDefault="00996749" w:rsidP="001B31A2">
      <w:pPr>
        <w:pBdr>
          <w:top w:val="single" w:sz="2" w:space="1" w:color="auto"/>
          <w:left w:val="single" w:sz="2" w:space="4" w:color="auto"/>
          <w:bottom w:val="single" w:sz="2" w:space="1" w:color="auto"/>
          <w:right w:val="single" w:sz="2" w:space="4" w:color="auto"/>
        </w:pBdr>
        <w:spacing w:after="0"/>
        <w:jc w:val="center"/>
        <w:rPr>
          <w:bCs/>
        </w:rPr>
      </w:pPr>
      <w:r w:rsidRPr="00722E4F">
        <w:rPr>
          <w:bCs/>
        </w:rPr>
        <w:t xml:space="preserve">You </w:t>
      </w:r>
      <w:r w:rsidRPr="00722E4F">
        <w:t xml:space="preserve">implement the mobility project as set out in </w:t>
      </w:r>
      <w:r w:rsidRPr="00722E4F">
        <w:rPr>
          <w:bCs/>
        </w:rPr>
        <w:t xml:space="preserve">the grant agreement. </w:t>
      </w:r>
      <w:r w:rsidRPr="00722E4F">
        <w:t>Our Managed Administration and Support Services contractor manages</w:t>
      </w:r>
      <w:r w:rsidRPr="00722E4F">
        <w:rPr>
          <w:bCs/>
        </w:rPr>
        <w:t xml:space="preserve"> the grant by working with you, </w:t>
      </w:r>
      <w:r w:rsidRPr="00722E4F">
        <w:t xml:space="preserve">making payments and </w:t>
      </w:r>
      <w:r w:rsidRPr="00722E4F">
        <w:rPr>
          <w:bCs/>
        </w:rPr>
        <w:t>monitoring progress.</w:t>
      </w:r>
    </w:p>
    <w:p w14:paraId="10DB5194" w14:textId="5FF74931" w:rsidR="00CE6D9D" w:rsidRPr="00722E4F" w:rsidRDefault="005E4215" w:rsidP="00CE6D9D">
      <w:pPr>
        <w:spacing w:after="0"/>
        <w:jc w:val="center"/>
        <w:rPr>
          <w:rFonts w:ascii="Wingdings" w:hAnsi="Wingdings" w:hint="eastAsia"/>
        </w:rPr>
      </w:pPr>
      <w:r>
        <w:rPr>
          <w:rFonts w:ascii="Wingdings" w:hAnsi="Wingdings"/>
        </w:rPr>
        <w:lastRenderedPageBreak/>
        <w:t></w:t>
      </w:r>
    </w:p>
    <w:p w14:paraId="48D55848" w14:textId="3F7AF7FB" w:rsidR="00CE6D9D" w:rsidRPr="00722E4F"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722E4F">
        <w:rPr>
          <w:b/>
        </w:rPr>
        <w:t xml:space="preserve">Evaluation of the </w:t>
      </w:r>
      <w:r w:rsidR="3BE9D8A6" w:rsidRPr="00722E4F">
        <w:rPr>
          <w:b/>
          <w:bCs/>
        </w:rPr>
        <w:t>NCP Mobility Program</w:t>
      </w:r>
    </w:p>
    <w:p w14:paraId="722D3C29" w14:textId="44E71951" w:rsidR="001A7FCB" w:rsidRPr="00722E4F" w:rsidRDefault="00CE6D9D" w:rsidP="00417417">
      <w:pPr>
        <w:pBdr>
          <w:top w:val="single" w:sz="2" w:space="1" w:color="auto"/>
          <w:left w:val="single" w:sz="2" w:space="4" w:color="auto"/>
          <w:bottom w:val="single" w:sz="2" w:space="1" w:color="auto"/>
          <w:right w:val="single" w:sz="2" w:space="4" w:color="auto"/>
        </w:pBdr>
        <w:spacing w:before="20" w:after="0"/>
        <w:jc w:val="center"/>
      </w:pPr>
      <w:r w:rsidRPr="00722E4F">
        <w:t xml:space="preserve">We evaluate </w:t>
      </w:r>
      <w:r w:rsidR="3BE9D8A6" w:rsidRPr="00722E4F">
        <w:t>mobility project</w:t>
      </w:r>
      <w:r w:rsidR="4EE2A694" w:rsidRPr="00722E4F">
        <w:t>s</w:t>
      </w:r>
      <w:r w:rsidR="3BE9D8A6" w:rsidRPr="00722E4F">
        <w:t>,</w:t>
      </w:r>
      <w:r w:rsidRPr="00722E4F">
        <w:t xml:space="preserve"> and </w:t>
      </w:r>
      <w:r w:rsidR="001B4EAA" w:rsidRPr="00722E4F">
        <w:t xml:space="preserve">the </w:t>
      </w:r>
      <w:r w:rsidR="3BE9D8A6" w:rsidRPr="00722E4F">
        <w:t>NCP Mobility Program</w:t>
      </w:r>
      <w:r w:rsidRPr="00722E4F">
        <w:t xml:space="preserve"> as a whole</w:t>
      </w:r>
      <w:r w:rsidR="3BE9D8A6" w:rsidRPr="00722E4F">
        <w:t>, based</w:t>
      </w:r>
      <w:r w:rsidRPr="00722E4F">
        <w:t xml:space="preserve"> on information you provide and </w:t>
      </w:r>
      <w:r w:rsidR="3BE9D8A6" w:rsidRPr="00722E4F">
        <w:t>information</w:t>
      </w:r>
      <w:r w:rsidRPr="00722E4F">
        <w:t xml:space="preserve"> </w:t>
      </w:r>
      <w:r w:rsidR="00971415" w:rsidRPr="00722E4F">
        <w:t xml:space="preserve">that </w:t>
      </w:r>
      <w:r w:rsidRPr="00722E4F">
        <w:t>we collect from various sources.</w:t>
      </w:r>
      <w:bookmarkStart w:id="13" w:name="_Toc131264178"/>
      <w:bookmarkStart w:id="14" w:name="_Toc163462344"/>
      <w:bookmarkStart w:id="15" w:name="_Toc173330744"/>
    </w:p>
    <w:p w14:paraId="65EF6F39" w14:textId="3A0CBA22" w:rsidR="00E00BAF" w:rsidRPr="00722E4F" w:rsidRDefault="6F66B585" w:rsidP="3399667E">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16" w:name="_Toc199292078"/>
      <w:bookmarkStart w:id="17" w:name="_Toc1950998481"/>
      <w:bookmarkStart w:id="18" w:name="_Toc901056671"/>
      <w:bookmarkStart w:id="19" w:name="_Toc1988812591"/>
      <w:r w:rsidRPr="3399667E">
        <w:rPr>
          <w:rStyle w:val="Hyperlink0"/>
          <w:rFonts w:eastAsia="Arial Unicode MS" w:cs="Arial Unicode MS"/>
          <w:lang w:val="en-US" w:eastAsia="en-AU"/>
        </w:rPr>
        <w:t>Introduction</w:t>
      </w:r>
      <w:bookmarkEnd w:id="13"/>
      <w:bookmarkEnd w:id="14"/>
      <w:bookmarkEnd w:id="15"/>
      <w:bookmarkEnd w:id="16"/>
      <w:bookmarkEnd w:id="17"/>
      <w:bookmarkEnd w:id="18"/>
      <w:bookmarkEnd w:id="19"/>
    </w:p>
    <w:p w14:paraId="7B7D0082" w14:textId="09D078A4" w:rsidR="00D3694B" w:rsidRPr="00722E4F" w:rsidRDefault="7A650287" w:rsidP="2F9235B1">
      <w:r>
        <w:t xml:space="preserve">These guidelines </w:t>
      </w:r>
      <w:r w:rsidR="7135ED6E">
        <w:t xml:space="preserve">apply </w:t>
      </w:r>
      <w:r w:rsidR="0F391CC1">
        <w:t>to</w:t>
      </w:r>
      <w:r>
        <w:t xml:space="preserve"> the </w:t>
      </w:r>
      <w:r w:rsidR="22DE624A">
        <w:t>202</w:t>
      </w:r>
      <w:r w:rsidR="00B52FD9">
        <w:t>6</w:t>
      </w:r>
      <w:r w:rsidR="22DE624A">
        <w:t xml:space="preserve"> </w:t>
      </w:r>
      <w:r w:rsidR="7BD01B5F">
        <w:t>r</w:t>
      </w:r>
      <w:r w:rsidR="22DE624A">
        <w:t xml:space="preserve">ound </w:t>
      </w:r>
      <w:r w:rsidR="00C475BB">
        <w:t>o</w:t>
      </w:r>
      <w:r w:rsidR="22DE624A">
        <w:t xml:space="preserve">f the </w:t>
      </w:r>
      <w:r w:rsidR="0731544D">
        <w:t xml:space="preserve">NCP </w:t>
      </w:r>
      <w:r w:rsidR="14AC54EB">
        <w:t>Mobility Program</w:t>
      </w:r>
      <w:r w:rsidR="7135ED6E">
        <w:t xml:space="preserve"> </w:t>
      </w:r>
      <w:r w:rsidR="001973D2">
        <w:t>for the duration</w:t>
      </w:r>
      <w:r w:rsidR="004D28CB">
        <w:t xml:space="preserve"> of any pro</w:t>
      </w:r>
      <w:r w:rsidR="0005537F">
        <w:t xml:space="preserve">ject awarded funding through this </w:t>
      </w:r>
      <w:r w:rsidR="00F13DA2">
        <w:t>r</w:t>
      </w:r>
      <w:r w:rsidR="0005537F">
        <w:t>ound.</w:t>
      </w:r>
      <w:r w:rsidR="6825270E">
        <w:t xml:space="preserve"> </w:t>
      </w:r>
      <w:r w:rsidR="14220354">
        <w:t>Before applying, y</w:t>
      </w:r>
      <w:r w:rsidR="6825270E">
        <w:t>ou must read these guidelines</w:t>
      </w:r>
      <w:r w:rsidR="001A537A" w:rsidRPr="0287EC67">
        <w:rPr>
          <w:lang w:eastAsia="zh-CN"/>
        </w:rPr>
        <w:t xml:space="preserve"> </w:t>
      </w:r>
      <w:r w:rsidR="4ABED068" w:rsidRPr="0287EC67">
        <w:rPr>
          <w:lang w:eastAsia="zh-CN"/>
        </w:rPr>
        <w:t>a</w:t>
      </w:r>
      <w:proofErr w:type="spellStart"/>
      <w:r w:rsidR="4ABED068" w:rsidRPr="0287EC67">
        <w:rPr>
          <w:rFonts w:eastAsia="Arial" w:cs="Arial"/>
          <w:color w:val="000000" w:themeColor="text1"/>
          <w:lang w:val="en-US"/>
        </w:rPr>
        <w:t>nd</w:t>
      </w:r>
      <w:proofErr w:type="spellEnd"/>
      <w:r w:rsidR="4ABED068" w:rsidRPr="0287EC67">
        <w:rPr>
          <w:rFonts w:eastAsia="Arial" w:cs="Arial"/>
          <w:color w:val="000000" w:themeColor="text1"/>
          <w:lang w:val="en-US"/>
        </w:rPr>
        <w:t xml:space="preserve"> the </w:t>
      </w:r>
      <w:r w:rsidR="4ABED068" w:rsidRPr="0287EC67">
        <w:rPr>
          <w:rFonts w:eastAsia="Arial" w:cs="Arial"/>
          <w:color w:val="000000" w:themeColor="text1"/>
        </w:rPr>
        <w:t>2026 Advice to Applicants</w:t>
      </w:r>
      <w:r w:rsidR="4ABED068" w:rsidRPr="0287EC67">
        <w:rPr>
          <w:rFonts w:eastAsia="Arial" w:cs="Arial"/>
          <w:color w:val="000000" w:themeColor="text1"/>
          <w:lang w:val="en-US"/>
        </w:rPr>
        <w:t xml:space="preserve"> on </w:t>
      </w:r>
      <w:hyperlink r:id="rId18">
        <w:proofErr w:type="spellStart"/>
        <w:r w:rsidR="4ABED068" w:rsidRPr="0287EC67">
          <w:rPr>
            <w:rStyle w:val="Hyperlink"/>
            <w:rFonts w:eastAsia="Arial" w:cs="Arial"/>
          </w:rPr>
          <w:t>GrantConnect</w:t>
        </w:r>
        <w:proofErr w:type="spellEnd"/>
      </w:hyperlink>
      <w:r w:rsidR="6825270E">
        <w:t xml:space="preserve">. These guidelines take priority to the extent of any inconsistency with the </w:t>
      </w:r>
      <w:r w:rsidR="0C42FA4A">
        <w:t>202</w:t>
      </w:r>
      <w:r w:rsidR="00B52FD9">
        <w:t>6</w:t>
      </w:r>
      <w:r w:rsidR="0C42FA4A">
        <w:t xml:space="preserve"> </w:t>
      </w:r>
      <w:r w:rsidR="6825270E">
        <w:t>Advice to Applicants.</w:t>
      </w:r>
    </w:p>
    <w:p w14:paraId="05897059" w14:textId="77777777" w:rsidR="00D3694B" w:rsidRPr="00722E4F" w:rsidRDefault="5BF23CF2" w:rsidP="435F5694">
      <w:pPr>
        <w:rPr>
          <w:rFonts w:eastAsia="MS Gothic" w:cs="Arial"/>
          <w:color w:val="000000" w:themeColor="text1"/>
        </w:rPr>
      </w:pPr>
      <w:r w:rsidRPr="00722E4F">
        <w:t>Th</w:t>
      </w:r>
      <w:r w:rsidR="00C54197" w:rsidRPr="00722E4F">
        <w:t>ese guidelines</w:t>
      </w:r>
      <w:r w:rsidRPr="00722E4F">
        <w:t xml:space="preserve"> set out:</w:t>
      </w:r>
    </w:p>
    <w:p w14:paraId="0E7FD7FD" w14:textId="50C334EE" w:rsidR="00E00BAF" w:rsidRPr="00722E4F" w:rsidRDefault="00D40112">
      <w:pPr>
        <w:pStyle w:val="ListParagraph"/>
        <w:numPr>
          <w:ilvl w:val="0"/>
          <w:numId w:val="38"/>
        </w:numPr>
        <w:ind w:left="630"/>
        <w:rPr>
          <w:rStyle w:val="highlightedtextChar"/>
          <w:rFonts w:ascii="Arial" w:hAnsi="Arial"/>
          <w:b w:val="0"/>
          <w:color w:val="auto"/>
          <w:sz w:val="20"/>
          <w:szCs w:val="20"/>
        </w:rPr>
      </w:pPr>
      <w:r>
        <w:t>the</w:t>
      </w:r>
      <w:r w:rsidR="00D23C89" w:rsidRPr="00722E4F">
        <w:t xml:space="preserve"> NCP strategic</w:t>
      </w:r>
      <w:r w:rsidR="44B88119" w:rsidRPr="00722E4F">
        <w:t xml:space="preserve"> </w:t>
      </w:r>
      <w:r w:rsidR="001B7DC4" w:rsidRPr="00722E4F">
        <w:t>objective</w:t>
      </w:r>
      <w:r w:rsidR="00D23C89" w:rsidRPr="00722E4F">
        <w:t xml:space="preserve"> and outcomes</w:t>
      </w:r>
      <w:r w:rsidR="001B7DC4" w:rsidRPr="00722E4F">
        <w:t xml:space="preserve"> of the NCP Mobility Program and this grant opportunity </w:t>
      </w:r>
    </w:p>
    <w:p w14:paraId="4E36673D" w14:textId="58251E73" w:rsidR="00E00BAF" w:rsidRPr="00722E4F" w:rsidRDefault="00FC1841">
      <w:pPr>
        <w:pStyle w:val="ListParagraph"/>
        <w:numPr>
          <w:ilvl w:val="0"/>
          <w:numId w:val="38"/>
        </w:numPr>
        <w:ind w:left="630"/>
        <w:rPr>
          <w:rStyle w:val="highlightedtextChar"/>
          <w:rFonts w:ascii="Arial" w:hAnsi="Arial"/>
          <w:b w:val="0"/>
          <w:color w:val="auto"/>
          <w:sz w:val="20"/>
          <w:szCs w:val="20"/>
        </w:rPr>
      </w:pPr>
      <w:r w:rsidRPr="00722E4F">
        <w:rPr>
          <w:rStyle w:val="highlightedtextChar"/>
          <w:rFonts w:ascii="Arial" w:hAnsi="Arial" w:cs="Arial"/>
          <w:b w:val="0"/>
          <w:color w:val="auto"/>
          <w:sz w:val="20"/>
          <w:szCs w:val="20"/>
        </w:rPr>
        <w:t xml:space="preserve">the </w:t>
      </w:r>
      <w:r w:rsidR="00E00BAF" w:rsidRPr="00722E4F">
        <w:rPr>
          <w:rStyle w:val="highlightedtextChar"/>
          <w:rFonts w:ascii="Arial" w:hAnsi="Arial" w:cs="Arial"/>
          <w:b w:val="0"/>
          <w:color w:val="auto"/>
          <w:sz w:val="20"/>
          <w:szCs w:val="20"/>
        </w:rPr>
        <w:t>eligibility</w:t>
      </w:r>
      <w:r w:rsidR="00554A84" w:rsidRPr="00722E4F">
        <w:rPr>
          <w:rStyle w:val="highlightedtextChar"/>
          <w:rFonts w:ascii="Arial" w:hAnsi="Arial" w:cs="Arial"/>
          <w:b w:val="0"/>
          <w:color w:val="auto"/>
          <w:sz w:val="20"/>
          <w:szCs w:val="20"/>
        </w:rPr>
        <w:t xml:space="preserve"> requirements</w:t>
      </w:r>
      <w:r w:rsidR="00E00BAF" w:rsidRPr="5882371D">
        <w:rPr>
          <w:rStyle w:val="highlightedtextChar"/>
          <w:rFonts w:ascii="Arial" w:hAnsi="Arial"/>
          <w:b w:val="0"/>
          <w:color w:val="auto"/>
          <w:sz w:val="20"/>
          <w:szCs w:val="20"/>
        </w:rPr>
        <w:t xml:space="preserve"> and assessment criteria</w:t>
      </w:r>
    </w:p>
    <w:p w14:paraId="63393EB8" w14:textId="792B181E" w:rsidR="00E00BAF" w:rsidRPr="00722E4F" w:rsidRDefault="00E00BAF">
      <w:pPr>
        <w:pStyle w:val="ListParagraph"/>
        <w:numPr>
          <w:ilvl w:val="0"/>
          <w:numId w:val="38"/>
        </w:numPr>
        <w:ind w:left="630"/>
        <w:rPr>
          <w:rStyle w:val="highlightedtextChar"/>
          <w:rFonts w:ascii="Arial" w:hAnsi="Arial"/>
          <w:b w:val="0"/>
          <w:color w:val="auto"/>
          <w:sz w:val="20"/>
          <w:szCs w:val="20"/>
        </w:rPr>
      </w:pPr>
      <w:r w:rsidRPr="5882371D">
        <w:rPr>
          <w:rStyle w:val="highlightedtextChar"/>
          <w:rFonts w:ascii="Arial" w:hAnsi="Arial"/>
          <w:b w:val="0"/>
          <w:color w:val="auto"/>
          <w:sz w:val="20"/>
          <w:szCs w:val="20"/>
        </w:rPr>
        <w:t xml:space="preserve">how grant applications are </w:t>
      </w:r>
      <w:r w:rsidR="7BA8A64A" w:rsidRPr="00722E4F">
        <w:t>assessed</w:t>
      </w:r>
      <w:r w:rsidRPr="5882371D">
        <w:rPr>
          <w:rStyle w:val="highlightedtextChar"/>
          <w:rFonts w:ascii="Arial" w:hAnsi="Arial"/>
          <w:b w:val="0"/>
          <w:color w:val="auto"/>
          <w:sz w:val="20"/>
          <w:szCs w:val="20"/>
        </w:rPr>
        <w:t xml:space="preserve"> and selected</w:t>
      </w:r>
    </w:p>
    <w:p w14:paraId="7A3B1578" w14:textId="09F0C85A" w:rsidR="00E00BAF" w:rsidRPr="00722E4F" w:rsidRDefault="00E00BAF">
      <w:pPr>
        <w:pStyle w:val="ListParagraph"/>
        <w:numPr>
          <w:ilvl w:val="0"/>
          <w:numId w:val="38"/>
        </w:numPr>
        <w:ind w:left="630"/>
        <w:rPr>
          <w:rStyle w:val="highlightedtextChar"/>
          <w:rFonts w:ascii="Arial" w:hAnsi="Arial"/>
          <w:b w:val="0"/>
          <w:color w:val="auto"/>
          <w:sz w:val="20"/>
          <w:szCs w:val="20"/>
        </w:rPr>
      </w:pPr>
      <w:r w:rsidRPr="5882371D">
        <w:rPr>
          <w:rStyle w:val="highlightedtextChar"/>
          <w:rFonts w:ascii="Arial" w:hAnsi="Arial"/>
          <w:b w:val="0"/>
          <w:color w:val="auto"/>
          <w:sz w:val="20"/>
          <w:szCs w:val="20"/>
        </w:rPr>
        <w:t>how grantee</w:t>
      </w:r>
      <w:r w:rsidR="007114A2" w:rsidRPr="5882371D">
        <w:rPr>
          <w:rStyle w:val="highlightedtextChar"/>
          <w:rFonts w:ascii="Arial" w:hAnsi="Arial"/>
          <w:b w:val="0"/>
          <w:color w:val="auto"/>
          <w:sz w:val="20"/>
          <w:szCs w:val="20"/>
        </w:rPr>
        <w:t>s</w:t>
      </w:r>
      <w:r w:rsidRPr="5882371D">
        <w:rPr>
          <w:rStyle w:val="highlightedtextChar"/>
          <w:rFonts w:ascii="Arial" w:hAnsi="Arial"/>
          <w:b w:val="0"/>
          <w:color w:val="auto"/>
          <w:sz w:val="20"/>
          <w:szCs w:val="20"/>
        </w:rPr>
        <w:t xml:space="preserve"> are notified and receive </w:t>
      </w:r>
      <w:r w:rsidRPr="00722E4F">
        <w:t>grant</w:t>
      </w:r>
      <w:r w:rsidR="13BD987A" w:rsidRPr="00722E4F">
        <w:t>s</w:t>
      </w:r>
    </w:p>
    <w:p w14:paraId="3F6530D5" w14:textId="3915EA5F" w:rsidR="00E00BAF" w:rsidRPr="00722E4F" w:rsidRDefault="00E00BAF">
      <w:pPr>
        <w:pStyle w:val="ListParagraph"/>
        <w:numPr>
          <w:ilvl w:val="0"/>
          <w:numId w:val="38"/>
        </w:numPr>
        <w:ind w:left="630"/>
        <w:rPr>
          <w:rStyle w:val="highlightedtextChar"/>
          <w:rFonts w:ascii="Arial" w:hAnsi="Arial"/>
          <w:b w:val="0"/>
          <w:color w:val="auto"/>
          <w:sz w:val="20"/>
          <w:szCs w:val="20"/>
        </w:rPr>
      </w:pPr>
      <w:r w:rsidRPr="5882371D">
        <w:rPr>
          <w:rStyle w:val="highlightedtextChar"/>
          <w:rFonts w:ascii="Arial" w:hAnsi="Arial"/>
          <w:b w:val="0"/>
          <w:color w:val="auto"/>
          <w:sz w:val="20"/>
          <w:szCs w:val="20"/>
        </w:rPr>
        <w:t xml:space="preserve">how </w:t>
      </w:r>
      <w:r w:rsidRPr="00722E4F">
        <w:t>grant</w:t>
      </w:r>
      <w:r w:rsidR="24DC374C" w:rsidRPr="00722E4F">
        <w:t>s</w:t>
      </w:r>
      <w:r w:rsidRPr="00722E4F">
        <w:t xml:space="preserve"> </w:t>
      </w:r>
      <w:r w:rsidR="696380BF" w:rsidRPr="00722E4F">
        <w:t>are</w:t>
      </w:r>
      <w:r w:rsidRPr="5882371D">
        <w:rPr>
          <w:rStyle w:val="highlightedtextChar"/>
          <w:rFonts w:ascii="Arial" w:hAnsi="Arial"/>
          <w:b w:val="0"/>
          <w:color w:val="auto"/>
          <w:sz w:val="20"/>
          <w:szCs w:val="20"/>
        </w:rPr>
        <w:t xml:space="preserve"> monitored and evaluated</w:t>
      </w:r>
      <w:r w:rsidR="004472AD" w:rsidRPr="00722E4F">
        <w:t>, and</w:t>
      </w:r>
    </w:p>
    <w:p w14:paraId="626DE0FF" w14:textId="29FE8D13" w:rsidR="00E00BAF" w:rsidRPr="00722E4F" w:rsidRDefault="00E00BAF">
      <w:pPr>
        <w:pStyle w:val="ListParagraph"/>
        <w:numPr>
          <w:ilvl w:val="0"/>
          <w:numId w:val="38"/>
        </w:numPr>
        <w:ind w:left="630"/>
        <w:rPr>
          <w:rStyle w:val="highlightedtextChar"/>
          <w:rFonts w:ascii="Arial" w:hAnsi="Arial"/>
          <w:b w:val="0"/>
          <w:color w:val="auto"/>
          <w:sz w:val="20"/>
          <w:szCs w:val="20"/>
        </w:rPr>
      </w:pPr>
      <w:r w:rsidRPr="5882371D">
        <w:rPr>
          <w:rStyle w:val="highlightedtextChar"/>
          <w:rFonts w:ascii="Arial" w:hAnsi="Arial"/>
          <w:b w:val="0"/>
          <w:color w:val="auto"/>
          <w:sz w:val="20"/>
          <w:szCs w:val="20"/>
        </w:rPr>
        <w:t>responsibilities and expectations in relation to the opportunity.</w:t>
      </w:r>
      <w:r w:rsidRPr="00722E4F">
        <w:rPr>
          <w:rStyle w:val="highlightedtextChar"/>
          <w:rFonts w:ascii="Arial" w:hAnsi="Arial" w:cs="Arial"/>
          <w:b w:val="0"/>
          <w:color w:val="auto"/>
          <w:sz w:val="20"/>
          <w:szCs w:val="20"/>
        </w:rPr>
        <w:t xml:space="preserve"> </w:t>
      </w:r>
    </w:p>
    <w:p w14:paraId="0549088C" w14:textId="7E26AEF7" w:rsidR="00CF3B05" w:rsidRPr="00722E4F" w:rsidRDefault="00CF3B05" w:rsidP="00CF3B05">
      <w:r w:rsidRPr="00722E4F">
        <w:t xml:space="preserve">We administer the program according to </w:t>
      </w:r>
      <w:r w:rsidR="0088173F" w:rsidRPr="00722E4F">
        <w:t>the</w:t>
      </w:r>
      <w:r w:rsidR="00873DF7" w:rsidRPr="00722E4F">
        <w:t xml:space="preserve"> </w:t>
      </w:r>
      <w:hyperlink r:id="rId19" w:history="1">
        <w:r w:rsidR="00873DF7" w:rsidRPr="00E77E6B">
          <w:rPr>
            <w:rStyle w:val="Hyperlink"/>
            <w:i/>
          </w:rPr>
          <w:t>Commonwealth Grants Rules and Principles 2024</w:t>
        </w:r>
      </w:hyperlink>
      <w:r w:rsidR="00873DF7" w:rsidRPr="00722E4F">
        <w:t xml:space="preserve"> (CGRPs).</w:t>
      </w:r>
      <w:r w:rsidR="00873DF7" w:rsidRPr="00722E4F">
        <w:rPr>
          <w:rStyle w:val="FootnoteReference"/>
        </w:rPr>
        <w:footnoteReference w:id="2"/>
      </w:r>
    </w:p>
    <w:p w14:paraId="2CA0CA0C" w14:textId="09BD335A" w:rsidR="00907078" w:rsidRPr="00633A01" w:rsidRDefault="16F24BDC" w:rsidP="0287EC67">
      <w:pPr>
        <w:pStyle w:val="Heading2"/>
      </w:pPr>
      <w:bookmarkStart w:id="20" w:name="_Toc131264179"/>
      <w:bookmarkStart w:id="21" w:name="_Toc163462345"/>
      <w:bookmarkStart w:id="22" w:name="_Toc173330745"/>
      <w:bookmarkStart w:id="23" w:name="_Toc199292079"/>
      <w:bookmarkStart w:id="24" w:name="_Toc1119930320"/>
      <w:bookmarkStart w:id="25" w:name="_Toc2005223161"/>
      <w:r>
        <w:t xml:space="preserve">About the </w:t>
      </w:r>
      <w:r w:rsidR="10B7905E">
        <w:t>g</w:t>
      </w:r>
      <w:r>
        <w:t xml:space="preserve">rant </w:t>
      </w:r>
      <w:r w:rsidR="10B7905E">
        <w:t>p</w:t>
      </w:r>
      <w:r w:rsidR="4C73C6B7">
        <w:t>rogram</w:t>
      </w:r>
      <w:bookmarkEnd w:id="20"/>
      <w:bookmarkEnd w:id="21"/>
      <w:bookmarkEnd w:id="22"/>
      <w:bookmarkEnd w:id="23"/>
      <w:bookmarkEnd w:id="24"/>
      <w:bookmarkEnd w:id="25"/>
    </w:p>
    <w:p w14:paraId="2CD4AEBC" w14:textId="27CD0B32" w:rsidR="00CF037C" w:rsidRPr="00722E4F" w:rsidRDefault="0DE38C92" w:rsidP="3399667E">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26" w:name="_Toc131264180"/>
      <w:bookmarkStart w:id="27" w:name="_Toc163462346"/>
      <w:bookmarkStart w:id="28" w:name="_Toc173330746"/>
      <w:bookmarkStart w:id="29" w:name="_Toc199292080"/>
      <w:bookmarkStart w:id="30" w:name="_Toc744036183"/>
      <w:bookmarkStart w:id="31" w:name="_Toc708402900"/>
      <w:bookmarkStart w:id="32" w:name="_Toc53493904"/>
      <w:r w:rsidRPr="3399667E">
        <w:rPr>
          <w:rStyle w:val="Hyperlink0"/>
          <w:rFonts w:eastAsia="Arial Unicode MS" w:cs="Arial Unicode MS"/>
          <w:lang w:val="en-US" w:eastAsia="en-AU"/>
        </w:rPr>
        <w:t>Strategic objective and outcomes of the NCP</w:t>
      </w:r>
      <w:bookmarkEnd w:id="26"/>
      <w:bookmarkEnd w:id="27"/>
      <w:bookmarkEnd w:id="28"/>
      <w:bookmarkEnd w:id="29"/>
      <w:bookmarkEnd w:id="30"/>
      <w:bookmarkEnd w:id="31"/>
      <w:bookmarkEnd w:id="32"/>
    </w:p>
    <w:p w14:paraId="33135DE9" w14:textId="60E09FFC" w:rsidR="00B52FD9" w:rsidRPr="00342C8F" w:rsidRDefault="00C415F0" w:rsidP="201AAE68">
      <w:pPr>
        <w:pStyle w:val="Body"/>
        <w:rPr>
          <w:lang w:val="en-US"/>
        </w:rPr>
      </w:pPr>
      <w:r w:rsidRPr="0287EC67">
        <w:rPr>
          <w:lang w:val="en-US"/>
        </w:rPr>
        <w:t xml:space="preserve">The strategic objective of the New Colombo Plan, as described in </w:t>
      </w:r>
      <w:r w:rsidR="00E52326" w:rsidRPr="0287EC67">
        <w:rPr>
          <w:lang w:val="en-US"/>
        </w:rPr>
        <w:t xml:space="preserve">Program 1.5 of the </w:t>
      </w:r>
      <w:r w:rsidRPr="0287EC67">
        <w:rPr>
          <w:lang w:val="en-US"/>
        </w:rPr>
        <w:t xml:space="preserve">Department of Foreign Affairs and Trade (DFAT) Portfolio Budget Statement (PBS) is to </w:t>
      </w:r>
      <w:r w:rsidR="00F704F6">
        <w:t>advance Australia’s interests and bilateral relationships through enduring people-to-people, institutional and business links with the Indo-Pacific region</w:t>
      </w:r>
      <w:r w:rsidR="001968AA">
        <w:t>.</w:t>
      </w:r>
      <w:r w:rsidRPr="0287EC67">
        <w:rPr>
          <w:lang w:val="en-US"/>
        </w:rPr>
        <w:t xml:space="preserve"> </w:t>
      </w:r>
    </w:p>
    <w:p w14:paraId="20B66FC9" w14:textId="7C2068DF" w:rsidR="00C15CD3" w:rsidRPr="00C15CD3" w:rsidRDefault="00C415F0" w:rsidP="00C15CD3">
      <w:pPr>
        <w:pStyle w:val="Body"/>
        <w:rPr>
          <w:lang w:val="en-US"/>
        </w:rPr>
      </w:pPr>
      <w:r w:rsidRPr="0287EC67">
        <w:rPr>
          <w:lang w:val="en-US"/>
        </w:rPr>
        <w:t>Through Program 1.5, t</w:t>
      </w:r>
      <w:r w:rsidR="00B52FD9" w:rsidRPr="0287EC67">
        <w:rPr>
          <w:lang w:val="en-US"/>
        </w:rPr>
        <w:t xml:space="preserve">he NCP contributes </w:t>
      </w:r>
      <w:r w:rsidR="00003DCE" w:rsidRPr="0287EC67">
        <w:rPr>
          <w:lang w:val="en-US"/>
        </w:rPr>
        <w:t>to</w:t>
      </w:r>
      <w:r w:rsidR="00E379FF" w:rsidRPr="0287EC67">
        <w:rPr>
          <w:lang w:val="en-US"/>
        </w:rPr>
        <w:t xml:space="preserve"> </w:t>
      </w:r>
      <w:r w:rsidRPr="0287EC67">
        <w:rPr>
          <w:lang w:val="en-US"/>
        </w:rPr>
        <w:t>DFAT</w:t>
      </w:r>
      <w:r w:rsidR="00320D04" w:rsidRPr="0287EC67">
        <w:rPr>
          <w:lang w:val="en-US"/>
        </w:rPr>
        <w:t xml:space="preserve"> </w:t>
      </w:r>
      <w:r w:rsidRPr="0287EC67">
        <w:rPr>
          <w:lang w:val="en-US"/>
        </w:rPr>
        <w:t>PBS</w:t>
      </w:r>
      <w:r w:rsidR="00003DCE" w:rsidRPr="0287EC67">
        <w:rPr>
          <w:lang w:val="en-US"/>
        </w:rPr>
        <w:t xml:space="preserve"> Outcome 1</w:t>
      </w:r>
      <w:r w:rsidR="00BD1F36" w:rsidRPr="0287EC67">
        <w:rPr>
          <w:lang w:val="en-US"/>
        </w:rPr>
        <w:t xml:space="preserve"> – t</w:t>
      </w:r>
      <w:r w:rsidR="00003DCE" w:rsidRPr="0287EC67">
        <w:rPr>
          <w:lang w:val="en-US"/>
        </w:rPr>
        <w:t xml:space="preserve">he advancement of Australia’s international strategic </w:t>
      </w:r>
      <w:r w:rsidR="006A17BB" w:rsidRPr="0287EC67">
        <w:rPr>
          <w:lang w:val="en-US"/>
        </w:rPr>
        <w:t>security and economic interests including through bilateral, regional and multilateral engagement</w:t>
      </w:r>
      <w:r w:rsidR="00BE508D" w:rsidRPr="0287EC67">
        <w:rPr>
          <w:lang w:val="en-US"/>
        </w:rPr>
        <w:t xml:space="preserve"> on Australian Government foreign, trade and international development policy priorities</w:t>
      </w:r>
      <w:r w:rsidR="00B16B0B" w:rsidRPr="0287EC67">
        <w:rPr>
          <w:lang w:val="en-US"/>
        </w:rPr>
        <w:t xml:space="preserve">. </w:t>
      </w:r>
    </w:p>
    <w:p w14:paraId="11EB36A8" w14:textId="77777777" w:rsidR="00C15CD3" w:rsidRPr="00C15CD3" w:rsidRDefault="00C15CD3" w:rsidP="00C15CD3">
      <w:pPr>
        <w:rPr>
          <w:rFonts w:eastAsia="Arial" w:cs="Arial"/>
          <w:color w:val="000000"/>
          <w:u w:color="000000"/>
          <w:bdr w:val="nil"/>
          <w:lang w:eastAsia="en-AU"/>
          <w14:textOutline w14:w="0" w14:cap="flat" w14:cmpd="sng" w14:algn="ctr">
            <w14:noFill/>
            <w14:prstDash w14:val="solid"/>
            <w14:bevel/>
          </w14:textOutline>
        </w:rPr>
      </w:pPr>
      <w:r w:rsidRPr="00C15CD3">
        <w:rPr>
          <w:rFonts w:eastAsia="Arial" w:cs="Arial"/>
          <w:color w:val="000000"/>
          <w:u w:color="000000"/>
          <w:bdr w:val="nil"/>
          <w:lang w:eastAsia="en-AU"/>
          <w14:textOutline w14:w="0" w14:cap="flat" w14:cmpd="sng" w14:algn="ctr">
            <w14:noFill/>
            <w14:prstDash w14:val="solid"/>
            <w14:bevel/>
          </w14:textOutline>
        </w:rPr>
        <w:t>The NCP provides opportunities for Australian undergraduate university students to develop their Indo-Pacific capability and Asia literacy through immersive, structured learning and internships in the Indo-Pacific region. The intended outcomes of the NCP are:</w:t>
      </w:r>
    </w:p>
    <w:p w14:paraId="079C8D32" w14:textId="713FE2E3" w:rsidR="00C15CD3" w:rsidRPr="00C15CD3" w:rsidRDefault="00C15CD3" w:rsidP="00C15CD3">
      <w:pPr>
        <w:pStyle w:val="ListParagraph"/>
        <w:numPr>
          <w:ilvl w:val="0"/>
          <w:numId w:val="38"/>
        </w:numPr>
        <w:ind w:left="630"/>
        <w:rPr>
          <w:rStyle w:val="highlightedtextChar"/>
          <w:rFonts w:ascii="Arial" w:hAnsi="Arial"/>
          <w:b w:val="0"/>
          <w:bCs/>
          <w:color w:val="auto"/>
          <w:sz w:val="20"/>
          <w:szCs w:val="20"/>
        </w:rPr>
      </w:pPr>
      <w:r w:rsidRPr="00C15CD3">
        <w:rPr>
          <w:rStyle w:val="highlightedtextChar"/>
          <w:rFonts w:ascii="Arial" w:hAnsi="Arial"/>
          <w:b w:val="0"/>
          <w:bCs/>
          <w:color w:val="auto"/>
          <w:sz w:val="20"/>
          <w:szCs w:val="20"/>
        </w:rPr>
        <w:t>for participants to acquire Indo-Pacific capability and Asia literacy</w:t>
      </w:r>
    </w:p>
    <w:p w14:paraId="1BE1798E" w14:textId="3AF019B9" w:rsidR="00C15CD3" w:rsidRPr="00C15CD3" w:rsidRDefault="00C15CD3" w:rsidP="00C15CD3">
      <w:pPr>
        <w:pStyle w:val="ListParagraph"/>
        <w:numPr>
          <w:ilvl w:val="0"/>
          <w:numId w:val="38"/>
        </w:numPr>
        <w:ind w:left="630"/>
        <w:rPr>
          <w:rStyle w:val="highlightedtextChar"/>
          <w:rFonts w:ascii="Arial" w:hAnsi="Arial"/>
          <w:b w:val="0"/>
          <w:bCs/>
          <w:color w:val="auto"/>
          <w:sz w:val="20"/>
          <w:szCs w:val="20"/>
        </w:rPr>
      </w:pPr>
      <w:r w:rsidRPr="00C15CD3">
        <w:rPr>
          <w:rStyle w:val="highlightedtextChar"/>
          <w:rFonts w:ascii="Arial" w:hAnsi="Arial"/>
          <w:b w:val="0"/>
          <w:bCs/>
          <w:color w:val="auto"/>
          <w:sz w:val="20"/>
          <w:szCs w:val="20"/>
        </w:rPr>
        <w:t>to foster deeper people-to-people and education relationships between Australia and the Indo-Pacific, and</w:t>
      </w:r>
    </w:p>
    <w:p w14:paraId="2AAE530D" w14:textId="2817A068" w:rsidR="00C15CD3" w:rsidRDefault="00C15CD3" w:rsidP="00C15CD3">
      <w:pPr>
        <w:pStyle w:val="ListParagraph"/>
        <w:numPr>
          <w:ilvl w:val="0"/>
          <w:numId w:val="38"/>
        </w:numPr>
        <w:ind w:left="630"/>
        <w:rPr>
          <w:rStyle w:val="highlightedtextChar"/>
          <w:rFonts w:ascii="Arial" w:hAnsi="Arial"/>
          <w:b w:val="0"/>
          <w:bCs/>
          <w:color w:val="auto"/>
          <w:sz w:val="20"/>
          <w:szCs w:val="20"/>
        </w:rPr>
      </w:pPr>
      <w:r w:rsidRPr="00C15CD3">
        <w:rPr>
          <w:rStyle w:val="highlightedtextChar"/>
          <w:rFonts w:ascii="Arial" w:hAnsi="Arial"/>
          <w:b w:val="0"/>
          <w:bCs/>
          <w:color w:val="auto"/>
          <w:sz w:val="20"/>
          <w:szCs w:val="20"/>
        </w:rPr>
        <w:t>to increase Australia's economic engagement with the region by supporting NCP participants to build job-ready skills, and supporting NCP alumni to maintain their ties to the Indo-Pacific.</w:t>
      </w:r>
    </w:p>
    <w:p w14:paraId="23A7F889" w14:textId="77777777" w:rsidR="00C15CD3" w:rsidRDefault="00C15CD3" w:rsidP="00C15CD3">
      <w:pPr>
        <w:rPr>
          <w:rStyle w:val="highlightedtextChar"/>
          <w:rFonts w:ascii="Arial" w:hAnsi="Arial"/>
          <w:b w:val="0"/>
          <w:bCs/>
          <w:color w:val="auto"/>
          <w:sz w:val="20"/>
          <w:szCs w:val="20"/>
        </w:rPr>
      </w:pPr>
    </w:p>
    <w:p w14:paraId="795D51BF" w14:textId="0D5C2945" w:rsidR="00DA4B21" w:rsidRPr="00C15CD3" w:rsidRDefault="006A302C" w:rsidP="00C15CD3">
      <w:pPr>
        <w:rPr>
          <w:rStyle w:val="highlightedtextChar"/>
          <w:rFonts w:ascii="Arial" w:hAnsi="Arial"/>
          <w:b w:val="0"/>
          <w:bCs/>
          <w:color w:val="auto"/>
          <w:sz w:val="20"/>
          <w:szCs w:val="20"/>
        </w:rPr>
      </w:pPr>
      <w:r w:rsidRPr="00C15CD3">
        <w:rPr>
          <w:rStyle w:val="highlightedtextChar"/>
          <w:rFonts w:ascii="Arial" w:hAnsi="Arial"/>
          <w:b w:val="0"/>
          <w:bCs/>
          <w:color w:val="auto"/>
          <w:sz w:val="20"/>
          <w:szCs w:val="20"/>
        </w:rPr>
        <w:lastRenderedPageBreak/>
        <w:t>In the 2026 round, t</w:t>
      </w:r>
      <w:r w:rsidR="523D9348" w:rsidRPr="00C15CD3">
        <w:rPr>
          <w:rStyle w:val="highlightedtextChar"/>
          <w:rFonts w:ascii="Arial" w:hAnsi="Arial"/>
          <w:b w:val="0"/>
          <w:bCs/>
          <w:color w:val="auto"/>
          <w:sz w:val="20"/>
          <w:szCs w:val="20"/>
        </w:rPr>
        <w:t xml:space="preserve">he NCP </w:t>
      </w:r>
      <w:r w:rsidR="00383542" w:rsidRPr="00C15CD3">
        <w:rPr>
          <w:rStyle w:val="highlightedtextChar"/>
          <w:rFonts w:ascii="Arial" w:hAnsi="Arial"/>
          <w:b w:val="0"/>
          <w:bCs/>
          <w:color w:val="auto"/>
          <w:sz w:val="20"/>
          <w:szCs w:val="20"/>
        </w:rPr>
        <w:t>includes</w:t>
      </w:r>
      <w:r w:rsidR="523D9348" w:rsidRPr="00C15CD3">
        <w:rPr>
          <w:rStyle w:val="highlightedtextChar"/>
          <w:rFonts w:ascii="Arial" w:hAnsi="Arial"/>
          <w:b w:val="0"/>
          <w:bCs/>
          <w:color w:val="auto"/>
          <w:sz w:val="20"/>
          <w:szCs w:val="20"/>
        </w:rPr>
        <w:t xml:space="preserve"> </w:t>
      </w:r>
      <w:r w:rsidR="000F73F3" w:rsidRPr="00C15CD3">
        <w:rPr>
          <w:rStyle w:val="highlightedtextChar"/>
          <w:rFonts w:ascii="Arial" w:hAnsi="Arial"/>
          <w:b w:val="0"/>
          <w:bCs/>
          <w:color w:val="auto"/>
          <w:sz w:val="20"/>
          <w:szCs w:val="20"/>
        </w:rPr>
        <w:t>three</w:t>
      </w:r>
      <w:r w:rsidR="523D9348" w:rsidRPr="00C15CD3">
        <w:rPr>
          <w:rStyle w:val="highlightedtextChar"/>
          <w:rFonts w:ascii="Arial" w:hAnsi="Arial"/>
          <w:b w:val="0"/>
          <w:bCs/>
          <w:color w:val="auto"/>
          <w:sz w:val="20"/>
          <w:szCs w:val="20"/>
        </w:rPr>
        <w:t xml:space="preserve"> programs: </w:t>
      </w:r>
    </w:p>
    <w:p w14:paraId="16DB62CE" w14:textId="42118B15" w:rsidR="00CD37CD" w:rsidRPr="00342C8F" w:rsidRDefault="00DA4B21" w:rsidP="00542888">
      <w:pPr>
        <w:pStyle w:val="ListParagraph"/>
        <w:numPr>
          <w:ilvl w:val="0"/>
          <w:numId w:val="38"/>
        </w:numPr>
        <w:ind w:left="630"/>
        <w:rPr>
          <w:rFonts w:eastAsia="MS Gothic"/>
        </w:rPr>
      </w:pPr>
      <w:r w:rsidRPr="0097385E">
        <w:rPr>
          <w:rFonts w:eastAsia="MS Gothic"/>
          <w:b/>
          <w:bCs/>
        </w:rPr>
        <w:t>S</w:t>
      </w:r>
      <w:r w:rsidR="523D9348" w:rsidRPr="0097385E">
        <w:rPr>
          <w:rFonts w:eastAsia="MS Gothic"/>
          <w:b/>
          <w:bCs/>
        </w:rPr>
        <w:t>cholarships</w:t>
      </w:r>
      <w:r w:rsidR="2C723619" w:rsidRPr="0097385E">
        <w:rPr>
          <w:rFonts w:eastAsia="MS Gothic"/>
          <w:b/>
          <w:bCs/>
        </w:rPr>
        <w:t xml:space="preserve"> Program</w:t>
      </w:r>
      <w:r w:rsidR="00B6247C" w:rsidRPr="0097385E">
        <w:rPr>
          <w:rFonts w:eastAsia="MS Gothic"/>
          <w:b/>
          <w:bCs/>
        </w:rPr>
        <w:t xml:space="preserve">: </w:t>
      </w:r>
      <w:r w:rsidR="00B6247C" w:rsidRPr="704E9A80">
        <w:rPr>
          <w:rFonts w:eastAsia="MS Gothic"/>
        </w:rPr>
        <w:t>experiences of</w:t>
      </w:r>
      <w:r w:rsidR="523D9348" w:rsidRPr="704E9A80">
        <w:rPr>
          <w:rFonts w:eastAsia="MS Gothic"/>
        </w:rPr>
        <w:t xml:space="preserve"> up to 19 months</w:t>
      </w:r>
      <w:r w:rsidR="00A07438" w:rsidRPr="704E9A80">
        <w:rPr>
          <w:rFonts w:eastAsia="MS Gothic"/>
        </w:rPr>
        <w:t xml:space="preserve"> for students to strengthen </w:t>
      </w:r>
      <w:r w:rsidR="00025618" w:rsidRPr="704E9A80">
        <w:rPr>
          <w:rFonts w:eastAsia="MS Gothic"/>
        </w:rPr>
        <w:t xml:space="preserve">their Indo-Pacific capability and </w:t>
      </w:r>
      <w:r w:rsidR="001C5C71">
        <w:rPr>
          <w:rFonts w:eastAsia="MS Gothic"/>
        </w:rPr>
        <w:t>Asia literacy</w:t>
      </w:r>
      <w:r w:rsidR="00823F5B" w:rsidRPr="704E9A80">
        <w:rPr>
          <w:rFonts w:eastAsia="MS Gothic"/>
        </w:rPr>
        <w:t xml:space="preserve">, including </w:t>
      </w:r>
      <w:r w:rsidR="008A2CE0" w:rsidRPr="704E9A80">
        <w:rPr>
          <w:rFonts w:eastAsia="MS Gothic"/>
        </w:rPr>
        <w:t xml:space="preserve">through study, </w:t>
      </w:r>
      <w:r w:rsidR="00CD37CD" w:rsidRPr="704E9A80">
        <w:rPr>
          <w:rFonts w:eastAsia="MS Gothic"/>
        </w:rPr>
        <w:t>language learning</w:t>
      </w:r>
      <w:r w:rsidR="008A2CE0" w:rsidRPr="704E9A80">
        <w:rPr>
          <w:rFonts w:eastAsia="MS Gothic"/>
        </w:rPr>
        <w:t xml:space="preserve"> and internships</w:t>
      </w:r>
      <w:r w:rsidR="037A00F5" w:rsidRPr="704E9A80">
        <w:rPr>
          <w:rFonts w:eastAsia="MS Gothic"/>
        </w:rPr>
        <w:t>.</w:t>
      </w:r>
    </w:p>
    <w:p w14:paraId="6B0D5FAC" w14:textId="21DED33C" w:rsidR="008668C6" w:rsidRPr="00342C8F" w:rsidRDefault="00CD37CD" w:rsidP="00542888">
      <w:pPr>
        <w:pStyle w:val="ListParagraph"/>
        <w:numPr>
          <w:ilvl w:val="0"/>
          <w:numId w:val="38"/>
        </w:numPr>
        <w:ind w:left="630"/>
        <w:rPr>
          <w:rFonts w:eastAsia="MS Gothic"/>
        </w:rPr>
      </w:pPr>
      <w:r w:rsidRPr="0097385E">
        <w:rPr>
          <w:rFonts w:eastAsia="MS Gothic"/>
          <w:b/>
          <w:bCs/>
        </w:rPr>
        <w:t>Semester</w:t>
      </w:r>
      <w:r w:rsidR="5FABDD29" w:rsidRPr="0097385E">
        <w:rPr>
          <w:rFonts w:eastAsia="MS Gothic"/>
          <w:b/>
          <w:bCs/>
        </w:rPr>
        <w:t xml:space="preserve"> Program</w:t>
      </w:r>
      <w:r w:rsidRPr="704E9A80">
        <w:rPr>
          <w:rFonts w:eastAsia="MS Gothic"/>
        </w:rPr>
        <w:t>:</w:t>
      </w:r>
      <w:r w:rsidR="00237CA3" w:rsidRPr="704E9A80">
        <w:rPr>
          <w:rFonts w:eastAsia="MS Gothic"/>
        </w:rPr>
        <w:t xml:space="preserve"> leveraging Australian universities’ partnership arrangements to support one-to-two semester length experiences </w:t>
      </w:r>
      <w:r w:rsidR="00A228C5" w:rsidRPr="704E9A80">
        <w:rPr>
          <w:rFonts w:eastAsia="MS Gothic"/>
        </w:rPr>
        <w:t>for students to develop Indo-Pacific capability</w:t>
      </w:r>
      <w:r w:rsidR="008668C6" w:rsidRPr="704E9A80">
        <w:rPr>
          <w:rFonts w:eastAsia="MS Gothic"/>
        </w:rPr>
        <w:t>, including language learning</w:t>
      </w:r>
      <w:r w:rsidR="00D432F4" w:rsidRPr="704E9A80">
        <w:rPr>
          <w:rFonts w:eastAsia="MS Gothic"/>
        </w:rPr>
        <w:t xml:space="preserve"> and internships</w:t>
      </w:r>
      <w:r w:rsidR="6AC1798C" w:rsidRPr="704E9A80">
        <w:rPr>
          <w:rFonts w:eastAsia="MS Gothic"/>
        </w:rPr>
        <w:t>.</w:t>
      </w:r>
    </w:p>
    <w:p w14:paraId="430C1A55" w14:textId="660AAEE9" w:rsidR="00F437E6" w:rsidRPr="00A5526C" w:rsidRDefault="7D868B8A" w:rsidP="00542888">
      <w:pPr>
        <w:pStyle w:val="ListParagraph"/>
        <w:numPr>
          <w:ilvl w:val="0"/>
          <w:numId w:val="38"/>
        </w:numPr>
        <w:ind w:left="630"/>
        <w:rPr>
          <w:rFonts w:eastAsia="MS Gothic"/>
        </w:rPr>
      </w:pPr>
      <w:r w:rsidRPr="6DD701D4">
        <w:rPr>
          <w:rFonts w:eastAsia="MS Gothic"/>
          <w:b/>
          <w:bCs/>
        </w:rPr>
        <w:t>Mobility</w:t>
      </w:r>
      <w:r w:rsidR="7EE26856" w:rsidRPr="6DD701D4">
        <w:rPr>
          <w:rFonts w:eastAsia="MS Gothic"/>
          <w:b/>
          <w:bCs/>
        </w:rPr>
        <w:t xml:space="preserve"> Program</w:t>
      </w:r>
      <w:r w:rsidRPr="6DD701D4">
        <w:rPr>
          <w:rFonts w:eastAsia="MS Gothic"/>
        </w:rPr>
        <w:t xml:space="preserve">: </w:t>
      </w:r>
      <w:r w:rsidR="472DD9DA" w:rsidRPr="6DD701D4">
        <w:rPr>
          <w:rFonts w:eastAsia="MS Gothic"/>
        </w:rPr>
        <w:t xml:space="preserve">short-term, credit-bearing experiences of four-to-nine weeks to develop Indo-Pacific capability, including structured learning, internships, mentorships, </w:t>
      </w:r>
      <w:r w:rsidR="3C3FC598" w:rsidRPr="6DD701D4">
        <w:rPr>
          <w:rFonts w:eastAsia="MS Gothic"/>
        </w:rPr>
        <w:t>practicums, and/or research.</w:t>
      </w:r>
    </w:p>
    <w:p w14:paraId="3F8F0613" w14:textId="77777777" w:rsidR="00C070D5" w:rsidRPr="00A5526C" w:rsidRDefault="5604E657" w:rsidP="00A5526C">
      <w:pPr>
        <w:rPr>
          <w:rFonts w:eastAsia="MS Gothic"/>
        </w:rPr>
      </w:pPr>
      <w:r w:rsidRPr="6DD701D4">
        <w:rPr>
          <w:rFonts w:eastAsia="MS Gothic"/>
        </w:rPr>
        <w:t xml:space="preserve">The NCP also includes NCP alumni engagement, which is </w:t>
      </w:r>
      <w:r w:rsidRPr="6DD701D4">
        <w:rPr>
          <w:rFonts w:eastAsia="MS Gothic"/>
          <w:lang w:val="en"/>
        </w:rPr>
        <w:t>o</w:t>
      </w:r>
      <w:r w:rsidRPr="6DD701D4">
        <w:rPr>
          <w:rFonts w:eastAsia="MS Gothic" w:cs="Arial"/>
          <w:color w:val="000000" w:themeColor="text1"/>
          <w:lang w:val="en"/>
        </w:rPr>
        <w:t>pen to all NCP scholars, semester and mobility students who have complied with all requirements of the NCP on completion of their awar</w:t>
      </w:r>
      <w:r w:rsidRPr="6DD701D4">
        <w:rPr>
          <w:rFonts w:eastAsia="MS Gothic"/>
          <w:lang w:val="en"/>
        </w:rPr>
        <w:t>d, and</w:t>
      </w:r>
      <w:r w:rsidRPr="6DD701D4">
        <w:rPr>
          <w:rFonts w:eastAsia="MS Gothic"/>
        </w:rPr>
        <w:t xml:space="preserve"> supports </w:t>
      </w:r>
      <w:r w:rsidRPr="6DD701D4">
        <w:rPr>
          <w:rFonts w:eastAsia="MS Gothic"/>
          <w:lang w:val="en"/>
        </w:rPr>
        <w:t>alumni to maintain a connection to each other, the NCP and the Indo-Pacific as they progress in their lives and careers.</w:t>
      </w:r>
    </w:p>
    <w:p w14:paraId="3C2932E9" w14:textId="6B646A54" w:rsidR="00C117C3" w:rsidRPr="003A1411" w:rsidRDefault="4C2C47BA" w:rsidP="0287EC67">
      <w:pPr>
        <w:pStyle w:val="Heading4"/>
        <w:ind w:left="1134" w:hanging="1134"/>
      </w:pPr>
      <w:r>
        <w:t xml:space="preserve">NCP </w:t>
      </w:r>
      <w:r w:rsidR="7D8B006D">
        <w:t xml:space="preserve">Mobility </w:t>
      </w:r>
      <w:r w:rsidR="25B612E9">
        <w:t xml:space="preserve">Program </w:t>
      </w:r>
      <w:r w:rsidR="6FEF1CDD">
        <w:t xml:space="preserve">objective and </w:t>
      </w:r>
      <w:r w:rsidR="25B612E9">
        <w:t>outcomes</w:t>
      </w:r>
    </w:p>
    <w:p w14:paraId="428871C4" w14:textId="77777777" w:rsidR="00DA0FFB" w:rsidRDefault="00DA0FFB" w:rsidP="00DA0FFB">
      <w:r>
        <w:t xml:space="preserve">The objective of the NCP Mobility Program </w:t>
      </w:r>
      <w:r w:rsidRPr="006A1135">
        <w:t xml:space="preserve">is </w:t>
      </w:r>
      <w:r>
        <w:t>to support</w:t>
      </w:r>
      <w:r w:rsidRPr="00A20A14">
        <w:t xml:space="preserve"> Australian undergraduate students to </w:t>
      </w:r>
      <w:r w:rsidRPr="00C5685A">
        <w:rPr>
          <w:b/>
        </w:rPr>
        <w:t>develop Indo-Pacific capability</w:t>
      </w:r>
      <w:r w:rsidRPr="00A20A14">
        <w:t xml:space="preserve"> by undertaking shorter term programs </w:t>
      </w:r>
      <w:r>
        <w:t>in the region, including structured learning, internships, mentorships, practicums and research, in areas of Australia’s strategic interests</w:t>
      </w:r>
      <w:r w:rsidRPr="00A20A14">
        <w:t>.</w:t>
      </w:r>
    </w:p>
    <w:p w14:paraId="0E57B64C" w14:textId="169DAF47" w:rsidR="00AA2D66" w:rsidRPr="00A61DC4" w:rsidRDefault="568F3F5B" w:rsidP="00AA2D66">
      <w:r>
        <w:t xml:space="preserve">The </w:t>
      </w:r>
      <w:r w:rsidR="12A0AD31">
        <w:t xml:space="preserve">intended </w:t>
      </w:r>
      <w:r>
        <w:t>outcomes of the NCP Mobility Program include:</w:t>
      </w:r>
    </w:p>
    <w:p w14:paraId="38A952F5" w14:textId="2CE56049" w:rsidR="278CC25D" w:rsidRDefault="6025EADD" w:rsidP="00106BA3">
      <w:pPr>
        <w:pStyle w:val="ListParagraph"/>
        <w:numPr>
          <w:ilvl w:val="0"/>
          <w:numId w:val="1"/>
        </w:numPr>
        <w:rPr>
          <w:rFonts w:eastAsia="Arial" w:cs="Arial"/>
          <w:color w:val="000000" w:themeColor="text1"/>
        </w:rPr>
      </w:pPr>
      <w:r w:rsidRPr="3F81E976">
        <w:rPr>
          <w:rFonts w:eastAsia="Arial" w:cs="Arial"/>
          <w:color w:val="000000" w:themeColor="text1"/>
          <w:lang w:val="en-US"/>
        </w:rPr>
        <w:t>p</w:t>
      </w:r>
      <w:r w:rsidR="278CC25D" w:rsidRPr="3F81E976">
        <w:rPr>
          <w:rFonts w:eastAsia="Arial" w:cs="Arial"/>
          <w:color w:val="000000" w:themeColor="text1"/>
          <w:lang w:val="en-US"/>
        </w:rPr>
        <w:t>articipants develop their Indo-Pacific knowledge and capability, including language skills, in line with Australia’s strategic interests.</w:t>
      </w:r>
    </w:p>
    <w:p w14:paraId="45C2E8FA" w14:textId="024B45CD" w:rsidR="278CC25D" w:rsidRDefault="278CC25D" w:rsidP="00106BA3">
      <w:pPr>
        <w:pStyle w:val="ListParagraph"/>
        <w:numPr>
          <w:ilvl w:val="0"/>
          <w:numId w:val="1"/>
        </w:numPr>
        <w:rPr>
          <w:rFonts w:eastAsia="Arial" w:cs="Arial"/>
          <w:color w:val="000000" w:themeColor="text1"/>
        </w:rPr>
      </w:pPr>
      <w:r w:rsidRPr="3F81E976">
        <w:rPr>
          <w:rFonts w:eastAsia="Arial" w:cs="Arial"/>
          <w:color w:val="000000" w:themeColor="text1"/>
          <w:lang w:val="en-US"/>
        </w:rPr>
        <w:t>Australian universities leverage institutional partnerships in the Indo-Pacific and there is an expansion of engagement with counterpart institutions in priority host locations and languages.</w:t>
      </w:r>
    </w:p>
    <w:p w14:paraId="12BF2C67" w14:textId="3139F144" w:rsidR="278CC25D" w:rsidRDefault="0DC38728" w:rsidP="00106BA3">
      <w:pPr>
        <w:pStyle w:val="ListParagraph"/>
        <w:numPr>
          <w:ilvl w:val="0"/>
          <w:numId w:val="1"/>
        </w:numPr>
        <w:rPr>
          <w:rFonts w:eastAsia="Arial" w:cs="Arial"/>
          <w:color w:val="000000" w:themeColor="text1"/>
        </w:rPr>
      </w:pPr>
      <w:r w:rsidRPr="3F81E976">
        <w:rPr>
          <w:rFonts w:eastAsia="Arial" w:cs="Arial"/>
          <w:color w:val="000000" w:themeColor="text1"/>
          <w:lang w:val="en-US"/>
        </w:rPr>
        <w:t>a</w:t>
      </w:r>
      <w:r w:rsidR="278CC25D" w:rsidRPr="3F81E976">
        <w:rPr>
          <w:rFonts w:eastAsia="Arial" w:cs="Arial"/>
          <w:color w:val="000000" w:themeColor="text1"/>
          <w:lang w:val="en-US"/>
        </w:rPr>
        <w:t>lumni maintain and develop their Indo-Pacific capability, including language skills, and engagement with the region.</w:t>
      </w:r>
    </w:p>
    <w:p w14:paraId="2C33CA60" w14:textId="029B0C59" w:rsidR="00051321" w:rsidRPr="006E015D" w:rsidRDefault="52E689C3" w:rsidP="3399667E">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33" w:name="_Toc131264181"/>
      <w:bookmarkStart w:id="34" w:name="_Toc163462347"/>
      <w:bookmarkStart w:id="35" w:name="_Toc173330747"/>
      <w:bookmarkStart w:id="36" w:name="_Toc199292081"/>
      <w:bookmarkStart w:id="37" w:name="_Toc1258116559"/>
      <w:bookmarkStart w:id="38" w:name="_Toc1163543455"/>
      <w:bookmarkStart w:id="39" w:name="_Toc1855677116"/>
      <w:r w:rsidRPr="0287EC67">
        <w:rPr>
          <w:rStyle w:val="Hyperlink0"/>
          <w:rFonts w:eastAsia="Arial Unicode MS" w:cs="Arial Unicode MS"/>
          <w:lang w:val="en-US" w:eastAsia="en-AU"/>
        </w:rPr>
        <w:t>About the NCP Mobility Program</w:t>
      </w:r>
      <w:bookmarkEnd w:id="33"/>
      <w:bookmarkEnd w:id="34"/>
      <w:bookmarkEnd w:id="35"/>
      <w:bookmarkEnd w:id="36"/>
      <w:bookmarkEnd w:id="37"/>
      <w:bookmarkEnd w:id="38"/>
      <w:bookmarkEnd w:id="39"/>
      <w:r w:rsidRPr="0287EC67">
        <w:rPr>
          <w:rStyle w:val="Hyperlink0"/>
          <w:rFonts w:eastAsia="Arial Unicode MS" w:cs="Arial Unicode MS"/>
          <w:bdr w:val="nil"/>
          <w:lang w:val="en-US" w:eastAsia="en-AU"/>
          <w14:textOutline w14:w="0" w14:cap="flat" w14:cmpd="sng" w14:algn="ctr">
            <w14:noFill/>
            <w14:prstDash w14:val="solid"/>
            <w14:bevel/>
          </w14:textOutline>
        </w:rPr>
        <w:t xml:space="preserve"> </w:t>
      </w:r>
    </w:p>
    <w:p w14:paraId="59E78490" w14:textId="4B4DAB25" w:rsidR="00914F0C" w:rsidRPr="00722E4F" w:rsidRDefault="00051321" w:rsidP="002E35E7">
      <w:pPr>
        <w:rPr>
          <w:rFonts w:eastAsia="MS Gothic" w:cs="Arial"/>
          <w:color w:val="000000" w:themeColor="text1"/>
        </w:rPr>
      </w:pPr>
      <w:r w:rsidRPr="00722E4F">
        <w:rPr>
          <w:rFonts w:eastAsia="MS Gothic" w:cs="Arial"/>
          <w:color w:val="000000"/>
          <w:spacing w:val="-2"/>
          <w:kern w:val="28"/>
        </w:rPr>
        <w:t xml:space="preserve">The NCP Mobility Program provides funding to Australian </w:t>
      </w:r>
      <w:r w:rsidR="00C360C6" w:rsidRPr="00722E4F">
        <w:rPr>
          <w:rFonts w:eastAsia="MS Gothic" w:cs="Arial"/>
          <w:color w:val="000000"/>
          <w:spacing w:val="-2"/>
          <w:kern w:val="28"/>
        </w:rPr>
        <w:t xml:space="preserve">universities </w:t>
      </w:r>
      <w:r w:rsidR="00EE08D1" w:rsidRPr="00722E4F">
        <w:rPr>
          <w:rFonts w:eastAsia="MS Gothic" w:cs="Arial"/>
          <w:color w:val="000000"/>
          <w:spacing w:val="-2"/>
          <w:kern w:val="28"/>
        </w:rPr>
        <w:t>to deliver</w:t>
      </w:r>
      <w:r w:rsidR="00EE08D1" w:rsidRPr="201AAE68">
        <w:rPr>
          <w:rFonts w:eastAsia="MS Gothic" w:cs="Arial"/>
          <w:color w:val="000000" w:themeColor="text1"/>
        </w:rPr>
        <w:t xml:space="preserve"> </w:t>
      </w:r>
      <w:r w:rsidR="00E90B1F" w:rsidRPr="00E90B1F">
        <w:rPr>
          <w:rFonts w:eastAsia="MS Gothic" w:cs="Arial"/>
          <w:color w:val="000000" w:themeColor="text1"/>
        </w:rPr>
        <w:t>four-to-nine</w:t>
      </w:r>
      <w:r w:rsidR="12C59CB4" w:rsidRPr="201AAE68">
        <w:rPr>
          <w:rFonts w:eastAsia="MS Gothic" w:cs="Arial"/>
          <w:color w:val="000000" w:themeColor="text1"/>
        </w:rPr>
        <w:t xml:space="preserve"> week</w:t>
      </w:r>
      <w:r w:rsidR="36C85E6A" w:rsidRPr="201AAE68">
        <w:rPr>
          <w:rFonts w:eastAsia="MS Gothic" w:cs="Arial"/>
          <w:color w:val="000000"/>
          <w:spacing w:val="-2"/>
          <w:kern w:val="28"/>
        </w:rPr>
        <w:t xml:space="preserve"> </w:t>
      </w:r>
      <w:r w:rsidR="7A7958EB" w:rsidRPr="00722E4F">
        <w:rPr>
          <w:rFonts w:eastAsia="MS Gothic" w:cs="Arial"/>
          <w:color w:val="000000" w:themeColor="text1"/>
        </w:rPr>
        <w:t>m</w:t>
      </w:r>
      <w:r w:rsidR="00EE08D1" w:rsidRPr="00722E4F">
        <w:rPr>
          <w:rFonts w:eastAsia="MS Gothic" w:cs="Arial"/>
          <w:color w:val="000000"/>
          <w:spacing w:val="-2"/>
          <w:kern w:val="28"/>
        </w:rPr>
        <w:t xml:space="preserve">obility </w:t>
      </w:r>
      <w:r w:rsidR="64565047" w:rsidRPr="00722E4F">
        <w:rPr>
          <w:rFonts w:eastAsia="MS Gothic" w:cs="Arial"/>
          <w:color w:val="000000" w:themeColor="text1"/>
        </w:rPr>
        <w:t>p</w:t>
      </w:r>
      <w:r w:rsidR="00EE08D1" w:rsidRPr="00722E4F">
        <w:rPr>
          <w:rFonts w:eastAsia="MS Gothic" w:cs="Arial"/>
          <w:color w:val="000000"/>
          <w:spacing w:val="-2"/>
          <w:kern w:val="28"/>
        </w:rPr>
        <w:t>rojects that</w:t>
      </w:r>
      <w:r w:rsidR="00CA5183" w:rsidRPr="00722E4F">
        <w:rPr>
          <w:rFonts w:eastAsia="MS Gothic" w:cs="Arial"/>
          <w:color w:val="000000"/>
          <w:spacing w:val="-2"/>
          <w:kern w:val="28"/>
        </w:rPr>
        <w:t xml:space="preserve"> </w:t>
      </w:r>
      <w:r w:rsidR="006D1FB4" w:rsidRPr="00722E4F">
        <w:rPr>
          <w:rFonts w:eastAsia="MS Gothic" w:cs="Arial"/>
          <w:color w:val="000000"/>
          <w:spacing w:val="-2"/>
          <w:kern w:val="28"/>
        </w:rPr>
        <w:t xml:space="preserve">enable </w:t>
      </w:r>
      <w:r w:rsidR="00D65B3B" w:rsidRPr="00722E4F">
        <w:rPr>
          <w:rFonts w:eastAsia="MS Gothic" w:cs="Arial"/>
          <w:color w:val="000000"/>
          <w:spacing w:val="-2"/>
          <w:kern w:val="28"/>
        </w:rPr>
        <w:t xml:space="preserve">Australian </w:t>
      </w:r>
      <w:r w:rsidR="1B78CED8" w:rsidRPr="201AAE68">
        <w:rPr>
          <w:rFonts w:eastAsia="MS Gothic" w:cs="Arial"/>
          <w:color w:val="000000" w:themeColor="text1"/>
        </w:rPr>
        <w:t xml:space="preserve">undergraduate </w:t>
      </w:r>
      <w:r w:rsidR="00D65B3B" w:rsidRPr="00722E4F">
        <w:rPr>
          <w:rFonts w:eastAsia="MS Gothic" w:cs="Arial"/>
          <w:color w:val="000000"/>
          <w:spacing w:val="-2"/>
          <w:kern w:val="28"/>
        </w:rPr>
        <w:t>students</w:t>
      </w:r>
      <w:r w:rsidR="00094EB3" w:rsidRPr="00722E4F">
        <w:rPr>
          <w:rFonts w:eastAsia="MS Gothic" w:cs="Arial"/>
          <w:color w:val="000000"/>
          <w:spacing w:val="-2"/>
          <w:kern w:val="28"/>
        </w:rPr>
        <w:t xml:space="preserve"> </w:t>
      </w:r>
      <w:r w:rsidR="0CA3D5E7" w:rsidRPr="00722E4F">
        <w:rPr>
          <w:rFonts w:eastAsia="MS Gothic" w:cs="Arial"/>
          <w:color w:val="000000"/>
          <w:spacing w:val="-2"/>
          <w:kern w:val="28"/>
        </w:rPr>
        <w:t xml:space="preserve">to participate in </w:t>
      </w:r>
      <w:r w:rsidR="3C6A9E28" w:rsidRPr="00722E4F">
        <w:rPr>
          <w:rFonts w:eastAsia="MS Gothic" w:cs="Arial"/>
          <w:color w:val="000000"/>
          <w:spacing w:val="-2"/>
          <w:kern w:val="28"/>
        </w:rPr>
        <w:t>study, i</w:t>
      </w:r>
      <w:r w:rsidR="0CA3D5E7" w:rsidRPr="00722E4F">
        <w:rPr>
          <w:rFonts w:eastAsia="MS Gothic" w:cs="Arial"/>
          <w:color w:val="000000"/>
          <w:spacing w:val="-2"/>
          <w:kern w:val="28"/>
        </w:rPr>
        <w:t xml:space="preserve">nternships, </w:t>
      </w:r>
      <w:r w:rsidR="3C6A9E28" w:rsidRPr="00722E4F">
        <w:rPr>
          <w:rFonts w:eastAsia="MS Gothic" w:cs="Arial"/>
          <w:color w:val="000000"/>
          <w:spacing w:val="-2"/>
          <w:kern w:val="28"/>
        </w:rPr>
        <w:t>m</w:t>
      </w:r>
      <w:r w:rsidR="0CA3D5E7" w:rsidRPr="00722E4F">
        <w:rPr>
          <w:rFonts w:eastAsia="MS Gothic" w:cs="Arial"/>
          <w:color w:val="000000"/>
          <w:spacing w:val="-2"/>
          <w:kern w:val="28"/>
        </w:rPr>
        <w:t xml:space="preserve">entorships, practicums and research in </w:t>
      </w:r>
      <w:r w:rsidR="67B5AFFE" w:rsidRPr="00722E4F">
        <w:rPr>
          <w:rFonts w:eastAsia="MS Gothic" w:cs="Arial"/>
          <w:color w:val="000000" w:themeColor="text1"/>
        </w:rPr>
        <w:t xml:space="preserve">eligible </w:t>
      </w:r>
      <w:r w:rsidR="7BA074EC" w:rsidRPr="00722E4F">
        <w:rPr>
          <w:rFonts w:eastAsia="MS Gothic" w:cs="Arial"/>
          <w:color w:val="000000"/>
          <w:spacing w:val="-2"/>
          <w:kern w:val="28"/>
        </w:rPr>
        <w:t xml:space="preserve">Indo-Pacific </w:t>
      </w:r>
      <w:r w:rsidR="516B2FED" w:rsidRPr="00722E4F">
        <w:rPr>
          <w:rFonts w:eastAsia="MS Gothic" w:cs="Arial"/>
          <w:color w:val="000000" w:themeColor="text1"/>
        </w:rPr>
        <w:t xml:space="preserve">host </w:t>
      </w:r>
      <w:r w:rsidR="3C6A9E28" w:rsidRPr="00722E4F">
        <w:rPr>
          <w:rFonts w:eastAsia="MS Gothic" w:cs="Arial"/>
          <w:color w:val="000000"/>
          <w:spacing w:val="-2"/>
          <w:kern w:val="28"/>
        </w:rPr>
        <w:t>l</w:t>
      </w:r>
      <w:r w:rsidR="0CA3D5E7" w:rsidRPr="00722E4F">
        <w:rPr>
          <w:rFonts w:eastAsia="MS Gothic" w:cs="Arial"/>
          <w:color w:val="000000"/>
          <w:spacing w:val="-2"/>
          <w:kern w:val="28"/>
        </w:rPr>
        <w:t>ocations.</w:t>
      </w:r>
    </w:p>
    <w:p w14:paraId="7684868A" w14:textId="114F1E1D" w:rsidR="00406DF7" w:rsidRPr="00722E4F" w:rsidRDefault="00406DF7" w:rsidP="0287EC67">
      <w:pPr>
        <w:rPr>
          <w:rFonts w:cs="Arial"/>
          <w:b/>
          <w:bCs/>
        </w:rPr>
      </w:pPr>
      <w:r>
        <w:t xml:space="preserve">The 2026 </w:t>
      </w:r>
      <w:r w:rsidRPr="0287EC67">
        <w:rPr>
          <w:rFonts w:cs="Arial"/>
        </w:rPr>
        <w:t>NCP Mobility Program</w:t>
      </w:r>
      <w:r>
        <w:t xml:space="preserve"> will run </w:t>
      </w:r>
      <w:r w:rsidRPr="0287EC67">
        <w:rPr>
          <w:rFonts w:cs="Arial"/>
        </w:rPr>
        <w:t xml:space="preserve">from </w:t>
      </w:r>
      <w:r w:rsidR="0009471E" w:rsidRPr="0287EC67">
        <w:rPr>
          <w:rStyle w:val="highlightedtextChar"/>
          <w:rFonts w:ascii="Arial" w:hAnsi="Arial" w:cs="Arial"/>
          <w:b w:val="0"/>
          <w:color w:val="auto"/>
          <w:sz w:val="20"/>
          <w:szCs w:val="20"/>
        </w:rPr>
        <w:t>1 January 2026</w:t>
      </w:r>
      <w:r w:rsidR="006A29BB" w:rsidRPr="0287EC67">
        <w:rPr>
          <w:rStyle w:val="highlightedtextChar"/>
          <w:rFonts w:ascii="Arial" w:hAnsi="Arial" w:cs="Arial"/>
          <w:b w:val="0"/>
          <w:color w:val="auto"/>
          <w:sz w:val="20"/>
          <w:szCs w:val="20"/>
        </w:rPr>
        <w:t xml:space="preserve"> to </w:t>
      </w:r>
      <w:r w:rsidR="39FE59FA" w:rsidRPr="0287EC67">
        <w:rPr>
          <w:rStyle w:val="highlightedtextChar"/>
          <w:rFonts w:ascii="Arial" w:hAnsi="Arial" w:cs="Arial"/>
          <w:b w:val="0"/>
          <w:color w:val="auto"/>
          <w:sz w:val="20"/>
          <w:szCs w:val="20"/>
        </w:rPr>
        <w:t>1 February 2028</w:t>
      </w:r>
      <w:r w:rsidRPr="0287EC67">
        <w:rPr>
          <w:rFonts w:cs="Arial"/>
          <w:b/>
          <w:bCs/>
        </w:rPr>
        <w:t>.</w:t>
      </w:r>
    </w:p>
    <w:p w14:paraId="21D5714A" w14:textId="3A09E113" w:rsidR="006F4672" w:rsidRPr="00F86DE5" w:rsidRDefault="00805D63" w:rsidP="0287EC67">
      <w:pPr>
        <w:pStyle w:val="Heading4"/>
      </w:pPr>
      <w:bookmarkStart w:id="40" w:name="_Toc163462348"/>
      <w:bookmarkStart w:id="41" w:name="_Toc199281135"/>
      <w:bookmarkStart w:id="42" w:name="_Toc199292082"/>
      <w:r>
        <w:t xml:space="preserve">Priority </w:t>
      </w:r>
      <w:r w:rsidR="0038779D">
        <w:t>areas for selection</w:t>
      </w:r>
      <w:bookmarkEnd w:id="40"/>
      <w:bookmarkEnd w:id="41"/>
      <w:bookmarkEnd w:id="42"/>
    </w:p>
    <w:p w14:paraId="1467E9B8" w14:textId="02C59EF4" w:rsidR="00591947" w:rsidRPr="00722E4F" w:rsidRDefault="7F68C2CD" w:rsidP="00980D91">
      <w:pPr>
        <w:rPr>
          <w:rFonts w:eastAsia="MS Gothic" w:cs="Arial"/>
          <w:color w:val="000000"/>
          <w:spacing w:val="-2"/>
          <w:kern w:val="28"/>
        </w:rPr>
      </w:pPr>
      <w:r w:rsidRPr="00722E4F">
        <w:rPr>
          <w:rFonts w:eastAsia="MS Gothic" w:cs="Arial"/>
          <w:color w:val="000000"/>
          <w:spacing w:val="-2"/>
          <w:kern w:val="28"/>
        </w:rPr>
        <w:t xml:space="preserve">To support Australia’s capability in </w:t>
      </w:r>
      <w:r w:rsidR="0E21FCEF" w:rsidRPr="00722E4F">
        <w:rPr>
          <w:rFonts w:eastAsia="MS Gothic" w:cs="Arial"/>
          <w:color w:val="000000"/>
          <w:spacing w:val="-2"/>
          <w:kern w:val="28"/>
        </w:rPr>
        <w:t>Asian</w:t>
      </w:r>
      <w:r w:rsidRPr="00722E4F">
        <w:rPr>
          <w:rFonts w:eastAsia="MS Gothic" w:cs="Arial"/>
          <w:color w:val="000000"/>
          <w:spacing w:val="-2"/>
          <w:kern w:val="28"/>
        </w:rPr>
        <w:t xml:space="preserve"> language</w:t>
      </w:r>
      <w:r w:rsidR="21CF1669" w:rsidRPr="00722E4F">
        <w:rPr>
          <w:rFonts w:eastAsia="MS Gothic" w:cs="Arial"/>
          <w:color w:val="000000"/>
          <w:spacing w:val="-2"/>
          <w:kern w:val="28"/>
        </w:rPr>
        <w:t>s</w:t>
      </w:r>
      <w:r w:rsidR="03225728" w:rsidRPr="00722E4F">
        <w:rPr>
          <w:rFonts w:eastAsia="MS Gothic" w:cs="Arial"/>
          <w:color w:val="000000"/>
          <w:spacing w:val="-2"/>
          <w:kern w:val="28"/>
        </w:rPr>
        <w:t>,</w:t>
      </w:r>
      <w:r w:rsidR="4ABC7A83" w:rsidRPr="00722E4F">
        <w:rPr>
          <w:rFonts w:eastAsia="MS Gothic" w:cs="Arial"/>
          <w:color w:val="000000"/>
          <w:spacing w:val="-2"/>
          <w:kern w:val="28"/>
        </w:rPr>
        <w:t xml:space="preserve"> </w:t>
      </w:r>
      <w:r w:rsidR="3179EA42" w:rsidRPr="00722E4F">
        <w:rPr>
          <w:rFonts w:eastAsia="MS Gothic" w:cs="Arial"/>
          <w:color w:val="000000"/>
          <w:spacing w:val="-2"/>
          <w:kern w:val="28"/>
        </w:rPr>
        <w:t>immersive</w:t>
      </w:r>
      <w:r w:rsidR="4ABC7A83" w:rsidRPr="00722E4F">
        <w:rPr>
          <w:rFonts w:eastAsia="MS Gothic" w:cs="Arial"/>
          <w:color w:val="000000"/>
          <w:spacing w:val="-2"/>
          <w:kern w:val="28"/>
        </w:rPr>
        <w:t xml:space="preserve"> </w:t>
      </w:r>
      <w:r w:rsidR="7EBC0376" w:rsidRPr="00722E4F">
        <w:rPr>
          <w:rFonts w:eastAsia="MS Gothic" w:cs="Arial"/>
          <w:color w:val="000000"/>
          <w:spacing w:val="-2"/>
          <w:kern w:val="28"/>
        </w:rPr>
        <w:t>experiences and enduring partnerships</w:t>
      </w:r>
      <w:r w:rsidR="4ABC7A83" w:rsidRPr="00722E4F">
        <w:rPr>
          <w:rFonts w:eastAsia="MS Gothic" w:cs="Arial"/>
          <w:color w:val="000000"/>
          <w:spacing w:val="-2"/>
          <w:kern w:val="28"/>
        </w:rPr>
        <w:t xml:space="preserve"> in the region</w:t>
      </w:r>
      <w:r w:rsidR="3F5ECFDA" w:rsidRPr="00722E4F">
        <w:rPr>
          <w:rFonts w:eastAsia="MS Gothic" w:cs="Arial"/>
          <w:color w:val="000000"/>
          <w:spacing w:val="-2"/>
          <w:kern w:val="28"/>
        </w:rPr>
        <w:t>,</w:t>
      </w:r>
      <w:r w:rsidR="21CF1669" w:rsidRPr="00722E4F">
        <w:rPr>
          <w:rFonts w:eastAsia="MS Gothic" w:cs="Arial"/>
          <w:color w:val="000000"/>
          <w:spacing w:val="-2"/>
          <w:kern w:val="28"/>
        </w:rPr>
        <w:t xml:space="preserve"> pr</w:t>
      </w:r>
      <w:r w:rsidR="21CF1669" w:rsidRPr="00722E4F" w:rsidDel="00671B73">
        <w:rPr>
          <w:rFonts w:eastAsia="MS Gothic" w:cs="Arial"/>
          <w:color w:val="000000"/>
          <w:spacing w:val="-2"/>
          <w:kern w:val="28"/>
        </w:rPr>
        <w:t>iority</w:t>
      </w:r>
      <w:r w:rsidR="21CF1669" w:rsidRPr="00722E4F">
        <w:rPr>
          <w:rFonts w:eastAsia="MS Gothic" w:cs="Arial"/>
          <w:color w:val="000000"/>
          <w:spacing w:val="-2"/>
          <w:kern w:val="28"/>
        </w:rPr>
        <w:t xml:space="preserve"> in </w:t>
      </w:r>
      <w:r w:rsidR="532DFC51" w:rsidRPr="13377973">
        <w:rPr>
          <w:rFonts w:eastAsia="MS Gothic" w:cs="Arial"/>
          <w:color w:val="000000" w:themeColor="text1"/>
        </w:rPr>
        <w:t xml:space="preserve">the </w:t>
      </w:r>
      <w:r w:rsidR="21CF1669" w:rsidRPr="00722E4F">
        <w:rPr>
          <w:rFonts w:eastAsia="MS Gothic" w:cs="Arial"/>
          <w:color w:val="000000"/>
          <w:spacing w:val="-2"/>
          <w:kern w:val="28"/>
        </w:rPr>
        <w:t xml:space="preserve">selection </w:t>
      </w:r>
      <w:r w:rsidR="6D8FDD02" w:rsidRPr="13377973">
        <w:rPr>
          <w:rFonts w:eastAsia="MS Gothic" w:cs="Arial"/>
          <w:color w:val="000000" w:themeColor="text1"/>
        </w:rPr>
        <w:t>processes</w:t>
      </w:r>
      <w:r w:rsidR="7471DC3B" w:rsidRPr="13377973">
        <w:rPr>
          <w:rFonts w:eastAsia="MS Gothic" w:cs="Arial"/>
          <w:color w:val="000000" w:themeColor="text1"/>
        </w:rPr>
        <w:t xml:space="preserve"> for the 2026 NCP Mobility Program</w:t>
      </w:r>
      <w:r w:rsidR="6D8FDD02" w:rsidRPr="13377973">
        <w:rPr>
          <w:rFonts w:eastAsia="MS Gothic" w:cs="Arial"/>
          <w:color w:val="000000" w:themeColor="text1"/>
        </w:rPr>
        <w:t xml:space="preserve"> </w:t>
      </w:r>
      <w:r w:rsidR="21CF1669" w:rsidRPr="00722E4F">
        <w:rPr>
          <w:rFonts w:eastAsia="MS Gothic" w:cs="Arial"/>
          <w:color w:val="000000"/>
          <w:spacing w:val="-2"/>
          <w:kern w:val="28"/>
        </w:rPr>
        <w:t xml:space="preserve">will be </w:t>
      </w:r>
      <w:r w:rsidR="4959E8D0" w:rsidRPr="00722E4F">
        <w:rPr>
          <w:rFonts w:eastAsia="MS Gothic" w:cs="Arial"/>
          <w:color w:val="000000"/>
          <w:spacing w:val="-2"/>
          <w:kern w:val="28"/>
        </w:rPr>
        <w:t xml:space="preserve">accorded </w:t>
      </w:r>
      <w:r w:rsidR="21CF1669" w:rsidRPr="00722E4F">
        <w:rPr>
          <w:rFonts w:eastAsia="MS Gothic" w:cs="Arial"/>
          <w:color w:val="000000"/>
          <w:spacing w:val="-2"/>
          <w:kern w:val="28"/>
        </w:rPr>
        <w:t>to</w:t>
      </w:r>
      <w:r w:rsidR="4959E8D0" w:rsidRPr="00722E4F">
        <w:rPr>
          <w:rFonts w:eastAsia="MS Gothic" w:cs="Arial"/>
          <w:color w:val="000000"/>
          <w:spacing w:val="-2"/>
          <w:kern w:val="28"/>
        </w:rPr>
        <w:t>:</w:t>
      </w:r>
    </w:p>
    <w:p w14:paraId="74420E33" w14:textId="6F11CB33" w:rsidR="00AA15BC" w:rsidRPr="00342C8F" w:rsidRDefault="427BD2CD">
      <w:pPr>
        <w:pStyle w:val="ListParagraph"/>
        <w:numPr>
          <w:ilvl w:val="0"/>
          <w:numId w:val="38"/>
        </w:numPr>
        <w:ind w:left="630"/>
      </w:pPr>
      <w:r>
        <w:t xml:space="preserve">Mobility projects </w:t>
      </w:r>
      <w:r w:rsidR="5A73E4F4">
        <w:t>w</w:t>
      </w:r>
      <w:r w:rsidR="0619FECA">
        <w:t xml:space="preserve">hich </w:t>
      </w:r>
      <w:r w:rsidR="53D41A2E">
        <w:t xml:space="preserve">are </w:t>
      </w:r>
      <w:r w:rsidR="0619FECA">
        <w:t>to be undertaken i</w:t>
      </w:r>
      <w:r>
        <w:t>n the</w:t>
      </w:r>
      <w:r w:rsidR="419CBF19">
        <w:t xml:space="preserve"> </w:t>
      </w:r>
      <w:r w:rsidR="0619FECA">
        <w:t>priority host locations outlined</w:t>
      </w:r>
      <w:r w:rsidR="419CBF19">
        <w:t xml:space="preserve"> in</w:t>
      </w:r>
      <w:r w:rsidR="0619FECA">
        <w:t xml:space="preserve"> </w:t>
      </w:r>
      <w:r w:rsidR="3731A41E">
        <w:t>s</w:t>
      </w:r>
      <w:r w:rsidR="5B2B45E5">
        <w:t>ection 6.1</w:t>
      </w:r>
      <w:r>
        <w:t>. These</w:t>
      </w:r>
      <w:r w:rsidR="5B2B45E5">
        <w:t xml:space="preserve"> </w:t>
      </w:r>
      <w:r w:rsidR="5A73E4F4">
        <w:t xml:space="preserve">priority </w:t>
      </w:r>
      <w:r>
        <w:t>locations</w:t>
      </w:r>
      <w:r w:rsidR="2118C1BA">
        <w:t xml:space="preserve"> for the 2026 </w:t>
      </w:r>
      <w:r w:rsidR="53D41A2E">
        <w:t>round</w:t>
      </w:r>
      <w:r w:rsidR="5A73E4F4">
        <w:t xml:space="preserve"> align with Australian Government foreign policy priorities for engagement in the Indo-Pacific region</w:t>
      </w:r>
      <w:r w:rsidR="6E3957DC">
        <w:t xml:space="preserve">, particularly with Pacific </w:t>
      </w:r>
      <w:r w:rsidR="008447BD">
        <w:t>host locations</w:t>
      </w:r>
      <w:r w:rsidR="6E3957DC">
        <w:t>,</w:t>
      </w:r>
      <w:r w:rsidR="5A73E4F4">
        <w:t xml:space="preserve"> and will be reviewed </w:t>
      </w:r>
      <w:r w:rsidR="6A26BB6A">
        <w:t>annually</w:t>
      </w:r>
      <w:r>
        <w:t>.</w:t>
      </w:r>
      <w:r w:rsidR="390EAA5C">
        <w:t xml:space="preserve"> </w:t>
      </w:r>
    </w:p>
    <w:p w14:paraId="4FC4539A" w14:textId="7181783F" w:rsidR="4826AE70" w:rsidRDefault="4826AE70" w:rsidP="4826AE70">
      <w:pPr>
        <w:pStyle w:val="ListParagraph"/>
        <w:ind w:left="630"/>
      </w:pPr>
    </w:p>
    <w:p w14:paraId="3D6AC9AB" w14:textId="7C7529C7" w:rsidR="789C1B2A" w:rsidRDefault="789C1B2A" w:rsidP="794303B4">
      <w:pPr>
        <w:pStyle w:val="ListParagraph"/>
        <w:numPr>
          <w:ilvl w:val="0"/>
          <w:numId w:val="38"/>
        </w:numPr>
        <w:ind w:left="630"/>
      </w:pPr>
      <w:r>
        <w:t xml:space="preserve">Mobility projects </w:t>
      </w:r>
      <w:r w:rsidR="1690402C">
        <w:t>which create Vietnamese language pathways, with a view to building a pipeline of students wanting to pursue employment or cultural connections with Vietnam.</w:t>
      </w:r>
    </w:p>
    <w:p w14:paraId="2B400C13" w14:textId="6CAAA7A6" w:rsidR="4826AE70" w:rsidRDefault="4826AE70" w:rsidP="4826AE70">
      <w:pPr>
        <w:pStyle w:val="ListParagraph"/>
        <w:ind w:left="630"/>
      </w:pPr>
    </w:p>
    <w:p w14:paraId="36204266" w14:textId="1D91CA6E" w:rsidR="009B254A" w:rsidRPr="0076521D" w:rsidRDefault="427BD2CD" w:rsidP="0076521D">
      <w:pPr>
        <w:pStyle w:val="ListParagraph"/>
        <w:numPr>
          <w:ilvl w:val="0"/>
          <w:numId w:val="38"/>
        </w:numPr>
        <w:ind w:left="630"/>
        <w:rPr>
          <w:i/>
          <w:iCs/>
        </w:rPr>
      </w:pPr>
      <w:r>
        <w:lastRenderedPageBreak/>
        <w:t xml:space="preserve">Mobility projects </w:t>
      </w:r>
      <w:r w:rsidR="74C62DD0">
        <w:t xml:space="preserve">where the main focus is </w:t>
      </w:r>
      <w:r w:rsidR="210BED12">
        <w:t>for the study of a</w:t>
      </w:r>
      <w:r w:rsidR="359543C0">
        <w:t>n Asian</w:t>
      </w:r>
      <w:r w:rsidR="210BED12">
        <w:t xml:space="preserve"> language</w:t>
      </w:r>
      <w:r w:rsidR="5042D177">
        <w:t xml:space="preserve"> (</w:t>
      </w:r>
      <w:r w:rsidR="009C03FA">
        <w:t>in addition to</w:t>
      </w:r>
      <w:r w:rsidR="5042D177">
        <w:t xml:space="preserve"> Vietnamese)</w:t>
      </w:r>
      <w:r w:rsidR="569BA4B8">
        <w:t>.</w:t>
      </w:r>
      <w:r w:rsidR="210BED12">
        <w:t xml:space="preserve"> </w:t>
      </w:r>
      <w:r w:rsidR="569BA4B8">
        <w:t>I</w:t>
      </w:r>
      <w:r w:rsidR="210BED12">
        <w:t xml:space="preserve">n the 2026 </w:t>
      </w:r>
      <w:r w:rsidR="1909EBD3">
        <w:t>round</w:t>
      </w:r>
      <w:r w:rsidR="210BED12">
        <w:t>, all NCP programs</w:t>
      </w:r>
      <w:r w:rsidR="11F61983">
        <w:t xml:space="preserve"> (</w:t>
      </w:r>
      <w:r w:rsidR="208E0647">
        <w:t>including the NCP Mobility Program</w:t>
      </w:r>
      <w:r w:rsidR="11F61983">
        <w:t>)</w:t>
      </w:r>
      <w:r w:rsidR="208E0647">
        <w:t xml:space="preserve"> will</w:t>
      </w:r>
      <w:r w:rsidR="210BED12">
        <w:t xml:space="preserve"> have a language target set at 15 per cent</w:t>
      </w:r>
      <w:r w:rsidR="2273553B">
        <w:t>.</w:t>
      </w:r>
    </w:p>
    <w:p w14:paraId="223501F4" w14:textId="3FA465D3" w:rsidR="00051321" w:rsidRPr="00722E4F" w:rsidRDefault="7F1C6307" w:rsidP="3399667E">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43" w:name="_Toc131264182"/>
      <w:bookmarkStart w:id="44" w:name="_Toc163462350"/>
      <w:bookmarkStart w:id="45" w:name="_Toc173330748"/>
      <w:bookmarkStart w:id="46" w:name="_Toc199292083"/>
      <w:bookmarkStart w:id="47" w:name="_Toc1206371991"/>
      <w:bookmarkStart w:id="48" w:name="_Toc908139554"/>
      <w:bookmarkStart w:id="49" w:name="_Toc1045637648"/>
      <w:r w:rsidRPr="3399667E">
        <w:rPr>
          <w:rStyle w:val="Hyperlink0"/>
          <w:rFonts w:eastAsia="Arial Unicode MS" w:cs="Arial Unicode MS"/>
          <w:lang w:val="en-US" w:eastAsia="en-AU"/>
        </w:rPr>
        <w:t>R</w:t>
      </w:r>
      <w:r w:rsidR="7445320A" w:rsidRPr="3399667E">
        <w:rPr>
          <w:rStyle w:val="Hyperlink0"/>
          <w:rFonts w:eastAsia="Arial Unicode MS" w:cs="Arial Unicode MS"/>
          <w:lang w:val="en-US" w:eastAsia="en-AU"/>
        </w:rPr>
        <w:t>oles and responsibilities of the Australian Government</w:t>
      </w:r>
      <w:bookmarkEnd w:id="43"/>
      <w:bookmarkEnd w:id="44"/>
      <w:bookmarkEnd w:id="45"/>
      <w:bookmarkEnd w:id="46"/>
      <w:bookmarkEnd w:id="47"/>
      <w:bookmarkEnd w:id="48"/>
      <w:bookmarkEnd w:id="49"/>
    </w:p>
    <w:p w14:paraId="6698C109" w14:textId="0D4A9495" w:rsidR="3C2139C3" w:rsidRPr="00722E4F" w:rsidRDefault="2EB2047E">
      <w:r w:rsidRPr="00722E4F">
        <w:t xml:space="preserve">The NCP Secretariat within </w:t>
      </w:r>
      <w:r w:rsidR="1E4658D5" w:rsidRPr="00722E4F">
        <w:t>DFAT is responsible for strategic leadership, policy, implementation, monitoring and evaluation</w:t>
      </w:r>
      <w:r w:rsidR="32BE838D">
        <w:t>,</w:t>
      </w:r>
      <w:r w:rsidR="00BF1FCD" w:rsidRPr="00722E4F">
        <w:t xml:space="preserve"> </w:t>
      </w:r>
      <w:r w:rsidR="628B8693" w:rsidRPr="00722E4F">
        <w:t xml:space="preserve">and </w:t>
      </w:r>
      <w:r w:rsidR="1E4658D5" w:rsidRPr="00722E4F">
        <w:t xml:space="preserve">public diplomacy for the NCP. </w:t>
      </w:r>
    </w:p>
    <w:p w14:paraId="0D32567B" w14:textId="002540C1" w:rsidR="00051321" w:rsidRPr="00722E4F" w:rsidRDefault="6330785C" w:rsidP="0025082A">
      <w:r w:rsidRPr="00722E4F">
        <w:t xml:space="preserve">DFAT </w:t>
      </w:r>
      <w:r w:rsidR="3A755E16" w:rsidRPr="00722E4F">
        <w:t>has</w:t>
      </w:r>
      <w:r w:rsidRPr="00722E4F">
        <w:t xml:space="preserve"> </w:t>
      </w:r>
      <w:r w:rsidR="0B8E8F4E" w:rsidRPr="00722E4F">
        <w:t>contracted</w:t>
      </w:r>
      <w:r w:rsidRPr="00722E4F">
        <w:t xml:space="preserve"> a Managed Administration and Support Services </w:t>
      </w:r>
      <w:r w:rsidR="597DB338" w:rsidRPr="00722E4F">
        <w:t>provider</w:t>
      </w:r>
      <w:r w:rsidRPr="00722E4F">
        <w:t xml:space="preserve"> (the </w:t>
      </w:r>
      <w:r w:rsidR="2906C097" w:rsidRPr="00722E4F">
        <w:t>c</w:t>
      </w:r>
      <w:r w:rsidRPr="00722E4F">
        <w:t>ontractor)</w:t>
      </w:r>
      <w:r w:rsidR="76608F0B" w:rsidRPr="00722E4F">
        <w:t xml:space="preserve"> </w:t>
      </w:r>
      <w:r w:rsidR="27EE123C" w:rsidRPr="00722E4F">
        <w:t xml:space="preserve">to </w:t>
      </w:r>
      <w:r w:rsidR="48CB376B" w:rsidRPr="00722E4F">
        <w:t xml:space="preserve">support </w:t>
      </w:r>
      <w:r w:rsidR="27EE123C" w:rsidRPr="00722E4F">
        <w:t xml:space="preserve">the </w:t>
      </w:r>
      <w:r w:rsidR="1DBBFFFC" w:rsidRPr="00722E4F">
        <w:t xml:space="preserve">selection process of the NCP Mobility Program. </w:t>
      </w:r>
    </w:p>
    <w:p w14:paraId="5F2C68D9" w14:textId="5E1F127E" w:rsidR="00600109" w:rsidRDefault="40126951" w:rsidP="00600109">
      <w:r w:rsidRPr="00722E4F">
        <w:t xml:space="preserve">The </w:t>
      </w:r>
      <w:r w:rsidR="3CBD7320" w:rsidRPr="00722E4F">
        <w:t>c</w:t>
      </w:r>
      <w:r w:rsidRPr="00722E4F">
        <w:t>ontractor is the first point of contact on administrative matters, including eligibility for the NCP Mobility Program, applications and funding arrangements</w:t>
      </w:r>
      <w:r w:rsidR="0D1C8698" w:rsidRPr="00722E4F">
        <w:t>, variations to approved projects</w:t>
      </w:r>
      <w:r w:rsidR="02577444" w:rsidRPr="00722E4F">
        <w:t>, risk management,</w:t>
      </w:r>
      <w:r w:rsidR="0D1C8698" w:rsidRPr="00722E4F">
        <w:t xml:space="preserve"> completion of reporting and acquittals</w:t>
      </w:r>
      <w:r w:rsidR="6655D11B" w:rsidRPr="00722E4F">
        <w:t>, and monitoring and evaluation</w:t>
      </w:r>
      <w:r w:rsidRPr="00722E4F">
        <w:t>.</w:t>
      </w:r>
    </w:p>
    <w:p w14:paraId="0DA7FE8F" w14:textId="64558A04" w:rsidR="004F41BE" w:rsidRPr="0097385E" w:rsidRDefault="004F41BE" w:rsidP="21AA8228">
      <w:pPr>
        <w:pStyle w:val="Body"/>
        <w:rPr>
          <w:rFonts w:eastAsia="Arial Unicode MS" w:cs="Arial Unicode MS"/>
          <w:u w:val="single"/>
          <w:lang w:val="en-US"/>
        </w:rPr>
      </w:pPr>
      <w:r w:rsidRPr="21AA8228">
        <w:rPr>
          <w:rFonts w:eastAsia="Arial Unicode MS" w:cs="Arial Unicode MS"/>
          <w:lang w:val="en-US"/>
        </w:rPr>
        <w:t xml:space="preserve">This contractor has delegated legal responsibility to act on behalf of the Commonwealth in implementing NCP services. This includes requirements to collect timely information, manage payments and benefits as well as managing </w:t>
      </w:r>
      <w:r w:rsidR="00B16D68" w:rsidRPr="21AA8228">
        <w:rPr>
          <w:rFonts w:eastAsia="Arial Unicode MS" w:cs="Arial Unicode MS"/>
          <w:lang w:val="en-US"/>
        </w:rPr>
        <w:t>project</w:t>
      </w:r>
      <w:r w:rsidRPr="21AA8228">
        <w:rPr>
          <w:rFonts w:eastAsia="Arial Unicode MS" w:cs="Arial Unicode MS"/>
          <w:lang w:val="en-US"/>
        </w:rPr>
        <w:t xml:space="preserve"> risks, emergencies and safeguards. The contractor has established relationships with our partners overseas and home universities.</w:t>
      </w:r>
    </w:p>
    <w:p w14:paraId="45BF4791" w14:textId="13FD0800" w:rsidR="007B5F39" w:rsidRPr="00722E4F" w:rsidRDefault="523D9348" w:rsidP="00051321">
      <w:r w:rsidRPr="00722E4F">
        <w:t>DFAT</w:t>
      </w:r>
      <w:r w:rsidR="004451CE" w:rsidRPr="00722E4F">
        <w:t xml:space="preserve"> </w:t>
      </w:r>
      <w:r w:rsidR="00235951">
        <w:t>and/</w:t>
      </w:r>
      <w:r w:rsidR="008A5CCC" w:rsidRPr="00722E4F">
        <w:t>or it</w:t>
      </w:r>
      <w:r w:rsidR="00685D63" w:rsidRPr="00722E4F">
        <w:t>s contractor</w:t>
      </w:r>
      <w:r w:rsidRPr="00722E4F">
        <w:t xml:space="preserve"> is not responsible for arranging study, internships, mentorships, language training, travel (including visas and accommodation) or other aspects of mobility projects, including managing risk and critical incidents. Home universities, host institutions, host organisations and language training providers are responsible for planning, implementation and managing mobility projects.</w:t>
      </w:r>
    </w:p>
    <w:p w14:paraId="56294D62" w14:textId="5D3FCDE4" w:rsidR="00051321" w:rsidRPr="00722E4F" w:rsidRDefault="7445320A" w:rsidP="3399667E">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50" w:name="_Toc131264183"/>
      <w:bookmarkStart w:id="51" w:name="_Toc163462351"/>
      <w:bookmarkStart w:id="52" w:name="_Toc173330749"/>
      <w:bookmarkStart w:id="53" w:name="_Toc199292084"/>
      <w:bookmarkStart w:id="54" w:name="_Toc2063403274"/>
      <w:bookmarkStart w:id="55" w:name="_Toc54113918"/>
      <w:bookmarkStart w:id="56" w:name="_Toc413579721"/>
      <w:r w:rsidRPr="3399667E">
        <w:rPr>
          <w:rStyle w:val="Hyperlink0"/>
          <w:rFonts w:eastAsia="Arial Unicode MS" w:cs="Arial Unicode MS"/>
          <w:lang w:val="en-US" w:eastAsia="en-AU"/>
        </w:rPr>
        <w:t xml:space="preserve">Roles and responsibilities of Australian </w:t>
      </w:r>
      <w:r w:rsidR="6BEA0642" w:rsidRPr="3399667E">
        <w:rPr>
          <w:rStyle w:val="Hyperlink0"/>
          <w:rFonts w:eastAsia="Arial Unicode MS" w:cs="Arial Unicode MS"/>
          <w:lang w:val="en-US" w:eastAsia="en-AU"/>
        </w:rPr>
        <w:t>u</w:t>
      </w:r>
      <w:r w:rsidRPr="3399667E">
        <w:rPr>
          <w:rStyle w:val="Hyperlink0"/>
          <w:rFonts w:eastAsia="Arial Unicode MS" w:cs="Arial Unicode MS"/>
          <w:lang w:val="en-US" w:eastAsia="en-AU"/>
        </w:rPr>
        <w:t>niversities</w:t>
      </w:r>
      <w:bookmarkEnd w:id="50"/>
      <w:bookmarkEnd w:id="51"/>
      <w:bookmarkEnd w:id="52"/>
      <w:bookmarkEnd w:id="53"/>
      <w:bookmarkEnd w:id="54"/>
      <w:bookmarkEnd w:id="55"/>
      <w:bookmarkEnd w:id="56"/>
    </w:p>
    <w:p w14:paraId="098A7BED" w14:textId="26A68440" w:rsidR="00500314" w:rsidRPr="00722E4F" w:rsidRDefault="12518E4C" w:rsidP="002C714C">
      <w:pPr>
        <w:rPr>
          <w:rFonts w:eastAsia="Calibri"/>
        </w:rPr>
      </w:pPr>
      <w:r w:rsidRPr="00722E4F">
        <w:t xml:space="preserve">Australian universities can apply for funding under the NCP Mobility Program to deliver a mobility project. </w:t>
      </w:r>
      <w:r w:rsidR="5140E630" w:rsidRPr="00722E4F">
        <w:t xml:space="preserve">Australian universities </w:t>
      </w:r>
      <w:r w:rsidR="1430E97A" w:rsidRPr="00722E4F">
        <w:t>are</w:t>
      </w:r>
      <w:r w:rsidR="5EA13ACF" w:rsidRPr="00722E4F">
        <w:t xml:space="preserve"> r</w:t>
      </w:r>
      <w:r w:rsidR="09C0B9D1" w:rsidRPr="00722E4F">
        <w:rPr>
          <w:rFonts w:eastAsia="Calibri"/>
        </w:rPr>
        <w:t>esponsib</w:t>
      </w:r>
      <w:r w:rsidR="5EA13ACF" w:rsidRPr="00722E4F">
        <w:rPr>
          <w:rFonts w:eastAsia="Calibri"/>
        </w:rPr>
        <w:t>le</w:t>
      </w:r>
      <w:r w:rsidR="09C0B9D1" w:rsidRPr="00722E4F">
        <w:rPr>
          <w:rFonts w:eastAsia="Calibri"/>
        </w:rPr>
        <w:t xml:space="preserve"> for manag</w:t>
      </w:r>
      <w:r w:rsidR="64495225" w:rsidRPr="00722E4F">
        <w:rPr>
          <w:rFonts w:eastAsia="Calibri"/>
        </w:rPr>
        <w:t>ing</w:t>
      </w:r>
      <w:r w:rsidR="09C0B9D1" w:rsidRPr="00722E4F">
        <w:rPr>
          <w:rFonts w:eastAsia="Calibri"/>
        </w:rPr>
        <w:t xml:space="preserve"> </w:t>
      </w:r>
      <w:r w:rsidR="01C37093" w:rsidRPr="00722E4F">
        <w:rPr>
          <w:rFonts w:eastAsia="Calibri"/>
        </w:rPr>
        <w:t>their</w:t>
      </w:r>
      <w:r w:rsidR="5EA13ACF" w:rsidRPr="00722E4F">
        <w:rPr>
          <w:rFonts w:eastAsia="Calibri"/>
        </w:rPr>
        <w:t xml:space="preserve"> </w:t>
      </w:r>
      <w:r w:rsidR="28064EC0" w:rsidRPr="00722E4F">
        <w:rPr>
          <w:rFonts w:eastAsia="Calibri"/>
        </w:rPr>
        <w:t>NCP</w:t>
      </w:r>
      <w:r w:rsidR="09C0B9D1" w:rsidRPr="00722E4F">
        <w:rPr>
          <w:rFonts w:eastAsia="Calibri"/>
        </w:rPr>
        <w:t xml:space="preserve"> </w:t>
      </w:r>
      <w:r w:rsidR="6866CAB8" w:rsidRPr="00722E4F">
        <w:rPr>
          <w:rFonts w:eastAsia="Calibri"/>
        </w:rPr>
        <w:t>p</w:t>
      </w:r>
      <w:r w:rsidR="09C0B9D1" w:rsidRPr="00722E4F">
        <w:rPr>
          <w:rFonts w:eastAsia="Calibri"/>
        </w:rPr>
        <w:t>roject</w:t>
      </w:r>
      <w:r w:rsidR="11EC76B0" w:rsidRPr="00722E4F">
        <w:rPr>
          <w:rFonts w:eastAsia="Calibri"/>
        </w:rPr>
        <w:t>s</w:t>
      </w:r>
      <w:r w:rsidR="09C0B9D1" w:rsidRPr="00722E4F">
        <w:rPr>
          <w:rFonts w:eastAsia="Calibri"/>
        </w:rPr>
        <w:t xml:space="preserve">, including </w:t>
      </w:r>
      <w:r w:rsidR="5EA13ACF" w:rsidRPr="00722E4F">
        <w:rPr>
          <w:rFonts w:eastAsia="Calibri"/>
        </w:rPr>
        <w:t>the welfare and safety of participating students</w:t>
      </w:r>
      <w:r w:rsidR="09C0B9D1" w:rsidRPr="00722E4F">
        <w:rPr>
          <w:rFonts w:eastAsia="Calibri"/>
        </w:rPr>
        <w:t xml:space="preserve">. </w:t>
      </w:r>
    </w:p>
    <w:p w14:paraId="20C0E5FA" w14:textId="77777777" w:rsidR="00051321" w:rsidRPr="00722E4F" w:rsidRDefault="12518E4C" w:rsidP="002C714C">
      <w:r w:rsidRPr="00722E4F">
        <w:t>Australian universities are responsible for</w:t>
      </w:r>
      <w:r w:rsidR="03F930FC" w:rsidRPr="00722E4F">
        <w:t xml:space="preserve">: </w:t>
      </w:r>
    </w:p>
    <w:p w14:paraId="2343681C" w14:textId="77777777" w:rsidR="004A751F" w:rsidRPr="00722E4F" w:rsidRDefault="00600109" w:rsidP="00742B92">
      <w:pPr>
        <w:pStyle w:val="ListParagraph"/>
        <w:numPr>
          <w:ilvl w:val="0"/>
          <w:numId w:val="39"/>
        </w:numPr>
      </w:pPr>
      <w:r>
        <w:t xml:space="preserve">ensuring </w:t>
      </w:r>
      <w:r w:rsidR="006460A0">
        <w:t xml:space="preserve">the </w:t>
      </w:r>
      <w:r w:rsidR="13C99A01">
        <w:t>m</w:t>
      </w:r>
      <w:r w:rsidR="004A751F">
        <w:t xml:space="preserve">obility </w:t>
      </w:r>
      <w:r w:rsidR="3FACB2F7">
        <w:t>p</w:t>
      </w:r>
      <w:r w:rsidR="004A751F">
        <w:t xml:space="preserve">roject complies with the </w:t>
      </w:r>
      <w:r w:rsidR="003D30AB">
        <w:t>h</w:t>
      </w:r>
      <w:r w:rsidR="004A751F">
        <w:t xml:space="preserve">ome </w:t>
      </w:r>
      <w:r w:rsidR="003D30AB">
        <w:t>u</w:t>
      </w:r>
      <w:r w:rsidR="004A751F">
        <w:t>niversity’s quality assurance processes</w:t>
      </w:r>
    </w:p>
    <w:p w14:paraId="6D147DB3" w14:textId="37ACE3FC" w:rsidR="0079125C" w:rsidRPr="00E77E6B" w:rsidRDefault="0079125C" w:rsidP="00742B92">
      <w:pPr>
        <w:pStyle w:val="ListParagraph"/>
        <w:numPr>
          <w:ilvl w:val="0"/>
          <w:numId w:val="39"/>
        </w:numPr>
      </w:pPr>
      <w:r>
        <w:t xml:space="preserve">ensuring the mobility project delivered is as originally proposed when funding was granted, or if changes are required, these are sought </w:t>
      </w:r>
      <w:r w:rsidR="00320824">
        <w:t xml:space="preserve">only in exceptional circumstances and </w:t>
      </w:r>
      <w:r>
        <w:t>through a variation request before any student travel occurs</w:t>
      </w:r>
    </w:p>
    <w:p w14:paraId="6BFDCE2A" w14:textId="134C3185" w:rsidR="006460A0" w:rsidRPr="00722E4F" w:rsidRDefault="2E43B2EA" w:rsidP="00742B92">
      <w:pPr>
        <w:pStyle w:val="ListParagraph"/>
        <w:numPr>
          <w:ilvl w:val="0"/>
          <w:numId w:val="39"/>
        </w:numPr>
      </w:pPr>
      <w:r w:rsidRPr="00722E4F">
        <w:t xml:space="preserve">being aware </w:t>
      </w:r>
      <w:r w:rsidR="784A7F79" w:rsidRPr="00722E4F">
        <w:t>of</w:t>
      </w:r>
      <w:r w:rsidR="478E78EE" w:rsidRPr="00722E4F">
        <w:t xml:space="preserve"> relevant</w:t>
      </w:r>
      <w:r w:rsidR="22CDCE71" w:rsidRPr="00722E4F">
        <w:t xml:space="preserve"> travel advice on the</w:t>
      </w:r>
      <w:r w:rsidR="0683C18A" w:rsidRPr="00722E4F">
        <w:t xml:space="preserve"> Australian Government’s</w:t>
      </w:r>
      <w:r w:rsidR="22CDCE71" w:rsidRPr="00722E4F">
        <w:t xml:space="preserve"> </w:t>
      </w:r>
      <w:hyperlink r:id="rId20">
        <w:r w:rsidR="3A3DF661" w:rsidRPr="5882371D">
          <w:rPr>
            <w:rStyle w:val="Hyperlink"/>
          </w:rPr>
          <w:t>Smartraveller</w:t>
        </w:r>
      </w:hyperlink>
      <w:r w:rsidR="0683C18A" w:rsidRPr="00722E4F">
        <w:t xml:space="preserve"> </w:t>
      </w:r>
      <w:r w:rsidR="22CDCE71" w:rsidRPr="00722E4F">
        <w:t>website and carefully consider</w:t>
      </w:r>
      <w:r w:rsidRPr="00722E4F">
        <w:t>ing</w:t>
      </w:r>
      <w:r w:rsidR="22CDCE71" w:rsidRPr="00722E4F">
        <w:t xml:space="preserve"> the risk of tra</w:t>
      </w:r>
      <w:r w:rsidR="1804C0EA" w:rsidRPr="00722E4F">
        <w:t>v</w:t>
      </w:r>
      <w:r w:rsidR="22CDCE71" w:rsidRPr="00722E4F">
        <w:t xml:space="preserve">el to </w:t>
      </w:r>
      <w:r w:rsidR="1519B894" w:rsidRPr="00722E4F">
        <w:t>propos</w:t>
      </w:r>
      <w:r w:rsidR="0CEBECAA" w:rsidRPr="00722E4F">
        <w:t>e</w:t>
      </w:r>
      <w:r w:rsidR="69B68A9C" w:rsidRPr="00722E4F">
        <w:t>d</w:t>
      </w:r>
      <w:r w:rsidR="22CDCE71" w:rsidRPr="00722E4F">
        <w:t xml:space="preserve"> </w:t>
      </w:r>
      <w:r w:rsidR="2C5F6906" w:rsidRPr="00722E4F">
        <w:t>h</w:t>
      </w:r>
      <w:r w:rsidR="22CDCE71" w:rsidRPr="00722E4F">
        <w:t xml:space="preserve">ost </w:t>
      </w:r>
      <w:r w:rsidR="2C5F6906" w:rsidRPr="00722E4F">
        <w:t>l</w:t>
      </w:r>
      <w:r w:rsidR="22CDCE71" w:rsidRPr="00722E4F">
        <w:t xml:space="preserve">ocations and regions within </w:t>
      </w:r>
      <w:r w:rsidR="2C5F6906" w:rsidRPr="00722E4F">
        <w:t>h</w:t>
      </w:r>
      <w:r w:rsidR="22CDCE71" w:rsidRPr="00722E4F">
        <w:t xml:space="preserve">ost </w:t>
      </w:r>
      <w:r w:rsidR="2C5F6906" w:rsidRPr="00722E4F">
        <w:t>l</w:t>
      </w:r>
      <w:r w:rsidR="22CDCE71" w:rsidRPr="00722E4F">
        <w:t xml:space="preserve">ocations before </w:t>
      </w:r>
      <w:r w:rsidR="6EF266D1" w:rsidRPr="00722E4F">
        <w:t>applying</w:t>
      </w:r>
    </w:p>
    <w:p w14:paraId="02DB12DA" w14:textId="77777777" w:rsidR="006460A0" w:rsidRPr="00722E4F" w:rsidRDefault="66198B69" w:rsidP="00742B92">
      <w:pPr>
        <w:pStyle w:val="ListParagraph"/>
        <w:numPr>
          <w:ilvl w:val="0"/>
          <w:numId w:val="39"/>
        </w:numPr>
        <w:rPr>
          <w:rStyle w:val="Hyperlink"/>
          <w:color w:val="auto"/>
          <w:u w:val="none"/>
        </w:rPr>
      </w:pPr>
      <w:r>
        <w:t xml:space="preserve">actively </w:t>
      </w:r>
      <w:r w:rsidR="2F2D574C">
        <w:t xml:space="preserve">promoting </w:t>
      </w:r>
      <w:r>
        <w:t xml:space="preserve">the NCP and </w:t>
      </w:r>
      <w:r w:rsidR="727B600D">
        <w:t>complying</w:t>
      </w:r>
      <w:r>
        <w:t xml:space="preserve"> with </w:t>
      </w:r>
      <w:hyperlink r:id="rId21">
        <w:r w:rsidRPr="5882371D">
          <w:rPr>
            <w:rStyle w:val="Hyperlink"/>
          </w:rPr>
          <w:t>NCP Media and Publication Guidelines</w:t>
        </w:r>
      </w:hyperlink>
    </w:p>
    <w:p w14:paraId="296EF6C2" w14:textId="450D0525" w:rsidR="005468C1" w:rsidRPr="00722E4F" w:rsidRDefault="005468C1">
      <w:pPr>
        <w:pStyle w:val="ListParagraph"/>
        <w:numPr>
          <w:ilvl w:val="0"/>
          <w:numId w:val="39"/>
        </w:numPr>
      </w:pPr>
      <w:r w:rsidRPr="00722E4F">
        <w:t xml:space="preserve">ensuring </w:t>
      </w:r>
      <w:r w:rsidR="003422BD" w:rsidRPr="00722E4F">
        <w:t>the nominated</w:t>
      </w:r>
      <w:r w:rsidR="00195A4E" w:rsidRPr="00722E4F">
        <w:t xml:space="preserve"> NCP</w:t>
      </w:r>
      <w:r w:rsidR="003422BD" w:rsidRPr="00722E4F">
        <w:t xml:space="preserve"> International Liaison Officer (</w:t>
      </w:r>
      <w:r w:rsidR="5C30C940" w:rsidRPr="00722E4F">
        <w:t>ILO</w:t>
      </w:r>
      <w:r w:rsidR="003422BD" w:rsidRPr="00722E4F">
        <w:t>)</w:t>
      </w:r>
      <w:r w:rsidR="5C30C940" w:rsidRPr="00722E4F">
        <w:t xml:space="preserve"> and </w:t>
      </w:r>
      <w:r w:rsidRPr="00722E4F">
        <w:t xml:space="preserve">staff </w:t>
      </w:r>
      <w:r w:rsidR="0B6483E2" w:rsidRPr="00722E4F">
        <w:t xml:space="preserve">involved in delivery </w:t>
      </w:r>
      <w:r w:rsidR="3C692BC2" w:rsidRPr="00722E4F">
        <w:t xml:space="preserve">and oversight </w:t>
      </w:r>
      <w:r w:rsidR="0B6483E2" w:rsidRPr="00722E4F">
        <w:t>of NCP projects</w:t>
      </w:r>
      <w:r w:rsidRPr="00722E4F">
        <w:t xml:space="preserve"> </w:t>
      </w:r>
      <w:r w:rsidR="00B20965" w:rsidRPr="00722E4F">
        <w:t xml:space="preserve">are </w:t>
      </w:r>
      <w:r w:rsidRPr="00722E4F">
        <w:t>ke</w:t>
      </w:r>
      <w:r w:rsidR="00B20965" w:rsidRPr="00722E4F">
        <w:t>pt</w:t>
      </w:r>
      <w:r w:rsidRPr="00722E4F">
        <w:t xml:space="preserve"> informed of communications from the NCP Mobility Program, including policy updates and administrative requirements communicated through forums, newsletters and bulletins</w:t>
      </w:r>
    </w:p>
    <w:p w14:paraId="20FD47D9" w14:textId="77777777" w:rsidR="5EFB7F46" w:rsidRPr="00722E4F" w:rsidRDefault="5EFB7F46">
      <w:pPr>
        <w:pStyle w:val="ListParagraph"/>
        <w:numPr>
          <w:ilvl w:val="0"/>
          <w:numId w:val="39"/>
        </w:numPr>
      </w:pPr>
      <w:r w:rsidRPr="00722E4F">
        <w:t>actively supporting participation of a diverse range of students</w:t>
      </w:r>
    </w:p>
    <w:p w14:paraId="2FBA125F" w14:textId="77777777" w:rsidR="004A751F" w:rsidRPr="00722E4F" w:rsidRDefault="00600109" w:rsidP="00742B92">
      <w:pPr>
        <w:pStyle w:val="ListParagraph"/>
        <w:numPr>
          <w:ilvl w:val="0"/>
          <w:numId w:val="39"/>
        </w:numPr>
      </w:pPr>
      <w:r w:rsidRPr="00722E4F">
        <w:t xml:space="preserve">ensuring </w:t>
      </w:r>
      <w:r w:rsidR="004A751F" w:rsidRPr="00722E4F">
        <w:t xml:space="preserve">students are eligible </w:t>
      </w:r>
      <w:r w:rsidR="780EE4B1" w:rsidRPr="00722E4F">
        <w:t xml:space="preserve">to participate </w:t>
      </w:r>
      <w:r w:rsidR="004A751F" w:rsidRPr="00722E4F">
        <w:t>and the process used to select students is fair</w:t>
      </w:r>
      <w:r w:rsidR="0036225E" w:rsidRPr="00722E4F">
        <w:t>,</w:t>
      </w:r>
      <w:r w:rsidR="004A751F" w:rsidRPr="00722E4F">
        <w:t xml:space="preserve"> independent and transparent</w:t>
      </w:r>
      <w:r w:rsidR="00023BFC" w:rsidRPr="00722E4F">
        <w:t>,</w:t>
      </w:r>
      <w:r w:rsidR="0074045E" w:rsidRPr="00722E4F">
        <w:t xml:space="preserve"> and</w:t>
      </w:r>
      <w:r w:rsidR="004A751F" w:rsidRPr="00722E4F">
        <w:t xml:space="preserve"> </w:t>
      </w:r>
      <w:r w:rsidR="780EE4B1" w:rsidRPr="00722E4F">
        <w:t>providing</w:t>
      </w:r>
      <w:r w:rsidR="004A751F" w:rsidRPr="00722E4F">
        <w:t xml:space="preserve"> </w:t>
      </w:r>
      <w:r w:rsidR="006460A0" w:rsidRPr="00722E4F">
        <w:t>details of this process</w:t>
      </w:r>
      <w:r w:rsidR="004A751F" w:rsidRPr="00722E4F">
        <w:t xml:space="preserve"> to DFAT on request</w:t>
      </w:r>
    </w:p>
    <w:p w14:paraId="105F8561" w14:textId="77777777" w:rsidR="006460A0" w:rsidRPr="00722E4F" w:rsidRDefault="795B2D52" w:rsidP="00742B92">
      <w:pPr>
        <w:pStyle w:val="ListParagraph"/>
        <w:numPr>
          <w:ilvl w:val="0"/>
          <w:numId w:val="39"/>
        </w:numPr>
      </w:pPr>
      <w:r w:rsidRPr="00722E4F">
        <w:lastRenderedPageBreak/>
        <w:t>inform</w:t>
      </w:r>
      <w:r w:rsidR="07831742" w:rsidRPr="00722E4F">
        <w:t>ing</w:t>
      </w:r>
      <w:r w:rsidRPr="00722E4F">
        <w:t xml:space="preserve"> students of other funding available to help with the cost of undertaking </w:t>
      </w:r>
      <w:r w:rsidR="7E15C99A" w:rsidRPr="00722E4F">
        <w:t>m</w:t>
      </w:r>
      <w:r w:rsidRPr="00722E4F">
        <w:t xml:space="preserve">obility </w:t>
      </w:r>
      <w:r w:rsidR="573346C7" w:rsidRPr="00722E4F">
        <w:t>p</w:t>
      </w:r>
      <w:r w:rsidRPr="00722E4F">
        <w:t>rojects</w:t>
      </w:r>
      <w:r w:rsidR="758C43EE" w:rsidRPr="00722E4F">
        <w:t>, for example</w:t>
      </w:r>
      <w:r w:rsidRPr="00722E4F">
        <w:t xml:space="preserve"> OS-HELP</w:t>
      </w:r>
      <w:r w:rsidR="00E41005" w:rsidRPr="00722E4F">
        <w:rPr>
          <w:rStyle w:val="FootnoteReference"/>
        </w:rPr>
        <w:footnoteReference w:id="3"/>
      </w:r>
      <w:r w:rsidRPr="00722E4F">
        <w:t xml:space="preserve"> </w:t>
      </w:r>
    </w:p>
    <w:p w14:paraId="3B8C9CED" w14:textId="77777777" w:rsidR="00051321" w:rsidRPr="00722E4F" w:rsidRDefault="13FCBBE7" w:rsidP="00742B92">
      <w:pPr>
        <w:pStyle w:val="ListParagraph"/>
        <w:numPr>
          <w:ilvl w:val="0"/>
          <w:numId w:val="39"/>
        </w:numPr>
      </w:pPr>
      <w:r w:rsidRPr="00722E4F">
        <w:t>ensur</w:t>
      </w:r>
      <w:r w:rsidR="784A7F79" w:rsidRPr="00722E4F">
        <w:t>ing</w:t>
      </w:r>
      <w:r w:rsidRPr="00722E4F">
        <w:t xml:space="preserve"> staff and s</w:t>
      </w:r>
      <w:r w:rsidR="65C93D67" w:rsidRPr="00722E4F">
        <w:t xml:space="preserve">tudents participating in the </w:t>
      </w:r>
      <w:r w:rsidR="4A08DBEE" w:rsidRPr="00722E4F">
        <w:t>m</w:t>
      </w:r>
      <w:r w:rsidR="65C93D67" w:rsidRPr="00722E4F">
        <w:t xml:space="preserve">obility </w:t>
      </w:r>
      <w:r w:rsidR="7422E6D0" w:rsidRPr="00722E4F">
        <w:t>p</w:t>
      </w:r>
      <w:r w:rsidR="65C93D67" w:rsidRPr="00722E4F">
        <w:t>roject subscribe to relevant travel advisories on Smartraveller prior to t</w:t>
      </w:r>
      <w:r w:rsidR="724FF903" w:rsidRPr="00722E4F">
        <w:t xml:space="preserve">ravelling </w:t>
      </w:r>
      <w:r w:rsidR="65C93D67" w:rsidRPr="00722E4F">
        <w:t>overseas. If Smartraveller activate</w:t>
      </w:r>
      <w:r w:rsidR="46FB5477" w:rsidRPr="00722E4F">
        <w:t>s a crisis page</w:t>
      </w:r>
      <w:r w:rsidR="65C93D67" w:rsidRPr="00722E4F">
        <w:t xml:space="preserve"> </w:t>
      </w:r>
      <w:r w:rsidR="564AD181" w:rsidRPr="00722E4F">
        <w:t xml:space="preserve">for </w:t>
      </w:r>
      <w:r w:rsidR="65C93D67" w:rsidRPr="00722E4F">
        <w:t>a</w:t>
      </w:r>
      <w:r w:rsidR="2DB08536" w:rsidRPr="00722E4F">
        <w:t>n</w:t>
      </w:r>
      <w:r w:rsidR="65C93D67" w:rsidRPr="00722E4F">
        <w:t xml:space="preserve"> overseas incident, </w:t>
      </w:r>
      <w:r w:rsidRPr="00722E4F">
        <w:t>student</w:t>
      </w:r>
      <w:r w:rsidR="65C93D67" w:rsidRPr="00722E4F">
        <w:t xml:space="preserve">s in those </w:t>
      </w:r>
      <w:r w:rsidR="6E944BAE" w:rsidRPr="00722E4F">
        <w:t>l</w:t>
      </w:r>
      <w:r w:rsidR="65C93D67" w:rsidRPr="00722E4F">
        <w:t>ocation(s) must register on th</w:t>
      </w:r>
      <w:r w:rsidR="0D6A211E" w:rsidRPr="00722E4F">
        <w:t>at</w:t>
      </w:r>
      <w:r w:rsidR="65C93D67" w:rsidRPr="00722E4F">
        <w:t xml:space="preserve"> page</w:t>
      </w:r>
    </w:p>
    <w:p w14:paraId="1C6CFCE7" w14:textId="77777777" w:rsidR="00051321" w:rsidRPr="00722E4F" w:rsidRDefault="00051321" w:rsidP="00742B92">
      <w:pPr>
        <w:pStyle w:val="ListParagraph"/>
        <w:numPr>
          <w:ilvl w:val="0"/>
          <w:numId w:val="39"/>
        </w:numPr>
      </w:pPr>
      <w:r w:rsidRPr="00722E4F">
        <w:t>ensur</w:t>
      </w:r>
      <w:r w:rsidR="00600109" w:rsidRPr="00722E4F">
        <w:t>ing</w:t>
      </w:r>
      <w:r w:rsidRPr="00722E4F">
        <w:t xml:space="preserve"> staff and </w:t>
      </w:r>
      <w:r w:rsidR="006B5259" w:rsidRPr="00722E4F">
        <w:t>student</w:t>
      </w:r>
      <w:r w:rsidRPr="00722E4F">
        <w:t xml:space="preserve">s participating in the </w:t>
      </w:r>
      <w:r w:rsidR="01D8710A" w:rsidRPr="00722E4F">
        <w:t>m</w:t>
      </w:r>
      <w:r w:rsidRPr="00722E4F">
        <w:t xml:space="preserve">obility </w:t>
      </w:r>
      <w:r w:rsidR="003D30AB" w:rsidRPr="00722E4F">
        <w:t>p</w:t>
      </w:r>
      <w:r w:rsidRPr="00722E4F">
        <w:t xml:space="preserve">roject do not travel to </w:t>
      </w:r>
      <w:r w:rsidR="0088532A" w:rsidRPr="00722E4F">
        <w:t xml:space="preserve">or remain </w:t>
      </w:r>
      <w:r w:rsidR="771BC21A" w:rsidRPr="00722E4F">
        <w:t>in locations</w:t>
      </w:r>
      <w:r w:rsidRPr="00722E4F">
        <w:t xml:space="preserve"> where Smartraveller </w:t>
      </w:r>
      <w:r w:rsidR="00AF7D6D" w:rsidRPr="00722E4F">
        <w:t xml:space="preserve">advice </w:t>
      </w:r>
      <w:r w:rsidR="00A1716C" w:rsidRPr="00722E4F">
        <w:t xml:space="preserve">is </w:t>
      </w:r>
      <w:r w:rsidRPr="00722E4F">
        <w:t>“Do not travel” or “</w:t>
      </w:r>
      <w:r w:rsidR="007733C9" w:rsidRPr="00722E4F">
        <w:t>Reconsider your need to travel”</w:t>
      </w:r>
      <w:r w:rsidR="00C64959" w:rsidRPr="00722E4F">
        <w:t xml:space="preserve"> </w:t>
      </w:r>
    </w:p>
    <w:p w14:paraId="1C2EE45D" w14:textId="73453AA3" w:rsidR="00051321" w:rsidRPr="00722E4F" w:rsidRDefault="1D441314" w:rsidP="00742B92">
      <w:pPr>
        <w:pStyle w:val="ListParagraph"/>
        <w:numPr>
          <w:ilvl w:val="0"/>
          <w:numId w:val="39"/>
        </w:numPr>
      </w:pPr>
      <w:r>
        <w:t>ensur</w:t>
      </w:r>
      <w:r w:rsidR="1AD30268">
        <w:t>ing</w:t>
      </w:r>
      <w:r>
        <w:t xml:space="preserve"> appropriate risk management and safety precautions</w:t>
      </w:r>
      <w:r w:rsidR="4CE00738">
        <w:t xml:space="preserve"> </w:t>
      </w:r>
      <w:r>
        <w:t>are in place</w:t>
      </w:r>
      <w:r w:rsidR="00F07071">
        <w:t>,</w:t>
      </w:r>
      <w:r>
        <w:t xml:space="preserve"> upload</w:t>
      </w:r>
      <w:r w:rsidR="3F328FBB">
        <w:t>ing</w:t>
      </w:r>
      <w:r>
        <w:t xml:space="preserve"> critical incident </w:t>
      </w:r>
      <w:r w:rsidR="2FAC1823">
        <w:t xml:space="preserve">plans </w:t>
      </w:r>
      <w:r>
        <w:t xml:space="preserve">and risk management plans to </w:t>
      </w:r>
      <w:r w:rsidR="00FC34E4">
        <w:t xml:space="preserve">the </w:t>
      </w:r>
      <w:r w:rsidR="003521FD">
        <w:t>International Student Exchange Online portal (</w:t>
      </w:r>
      <w:r>
        <w:t>ISEO</w:t>
      </w:r>
      <w:r w:rsidR="003521FD">
        <w:t>)</w:t>
      </w:r>
      <w:r w:rsidR="3466A390">
        <w:t xml:space="preserve"> at least </w:t>
      </w:r>
      <w:r w:rsidR="0DF65E0F">
        <w:t>four</w:t>
      </w:r>
      <w:r w:rsidR="3466A390">
        <w:t xml:space="preserve"> weeks prior to the commencement of overseas travel</w:t>
      </w:r>
      <w:r>
        <w:t xml:space="preserve">. Critical incident plans must include </w:t>
      </w:r>
      <w:r w:rsidR="7D7C87D9">
        <w:t xml:space="preserve">procedures for managing and reporting </w:t>
      </w:r>
      <w:r>
        <w:t xml:space="preserve">critical incidents </w:t>
      </w:r>
      <w:r w:rsidR="7D7C87D9">
        <w:t>and emergency contact details</w:t>
      </w:r>
      <w:r w:rsidR="020F60FB">
        <w:t xml:space="preserve"> (the NCP Student Welfare Risk Management Better Practice Guide refers</w:t>
      </w:r>
      <w:r w:rsidR="00F70CC8" w:rsidRPr="41A2C800">
        <w:rPr>
          <w:lang w:eastAsia="zh-CN"/>
        </w:rPr>
        <w:t>, provided by DFAT or the contractor</w:t>
      </w:r>
      <w:r w:rsidR="020F60FB">
        <w:t>)</w:t>
      </w:r>
    </w:p>
    <w:p w14:paraId="4DFB9156" w14:textId="77777777" w:rsidR="00051321" w:rsidRPr="00722E4F" w:rsidRDefault="0CA3D5E7" w:rsidP="00742B92">
      <w:pPr>
        <w:pStyle w:val="ListParagraph"/>
        <w:numPr>
          <w:ilvl w:val="0"/>
          <w:numId w:val="39"/>
        </w:numPr>
      </w:pPr>
      <w:r w:rsidRPr="00722E4F">
        <w:t>requir</w:t>
      </w:r>
      <w:r w:rsidR="6F364417" w:rsidRPr="00722E4F">
        <w:t>ing</w:t>
      </w:r>
      <w:r w:rsidRPr="00722E4F">
        <w:t xml:space="preserve"> </w:t>
      </w:r>
      <w:r w:rsidR="0115FAD9" w:rsidRPr="00722E4F">
        <w:t>student</w:t>
      </w:r>
      <w:r w:rsidRPr="00722E4F">
        <w:t xml:space="preserve">s to obtain travel medical advice, including any necessary vaccinations prior </w:t>
      </w:r>
      <w:r w:rsidR="007C553D" w:rsidRPr="00722E4F">
        <w:t xml:space="preserve">to </w:t>
      </w:r>
      <w:r w:rsidRPr="00722E4F">
        <w:t>commenc</w:t>
      </w:r>
      <w:r w:rsidR="21922EA3" w:rsidRPr="00722E4F">
        <w:t>ing</w:t>
      </w:r>
      <w:r w:rsidRPr="00722E4F">
        <w:t xml:space="preserve"> travel,</w:t>
      </w:r>
      <w:r w:rsidR="30862511" w:rsidRPr="00722E4F">
        <w:t xml:space="preserve"> </w:t>
      </w:r>
      <w:r w:rsidR="16E2B49C" w:rsidRPr="00722E4F">
        <w:t xml:space="preserve">and </w:t>
      </w:r>
      <w:r w:rsidR="5D0AE52F" w:rsidRPr="00722E4F">
        <w:t xml:space="preserve">the </w:t>
      </w:r>
      <w:r w:rsidR="16E2B49C" w:rsidRPr="00722E4F">
        <w:t>management of pre-existing condition</w:t>
      </w:r>
      <w:r w:rsidR="4AE9AA06" w:rsidRPr="00722E4F">
        <w:t>s</w:t>
      </w:r>
    </w:p>
    <w:p w14:paraId="47036A02" w14:textId="61EA368A" w:rsidR="00051321" w:rsidRPr="00722E4F" w:rsidRDefault="16D716CB" w:rsidP="00742B92">
      <w:pPr>
        <w:pStyle w:val="ListParagraph"/>
        <w:numPr>
          <w:ilvl w:val="0"/>
          <w:numId w:val="39"/>
        </w:numPr>
      </w:pPr>
      <w:r w:rsidRPr="00722E4F">
        <w:t>ensur</w:t>
      </w:r>
      <w:r w:rsidR="0B5CF1AA" w:rsidRPr="00722E4F">
        <w:t>ing</w:t>
      </w:r>
      <w:r w:rsidRPr="00722E4F">
        <w:t xml:space="preserve"> travel insurance has been provided, or support</w:t>
      </w:r>
      <w:r w:rsidR="00D61757" w:rsidRPr="00722E4F">
        <w:t>ing</w:t>
      </w:r>
      <w:r w:rsidRPr="00722E4F">
        <w:t xml:space="preserve"> </w:t>
      </w:r>
      <w:r w:rsidR="016BA72E" w:rsidRPr="00722E4F">
        <w:t>student</w:t>
      </w:r>
      <w:r w:rsidRPr="00722E4F">
        <w:t>s to seek and ensure they have obtained, their own insurance</w:t>
      </w:r>
    </w:p>
    <w:p w14:paraId="6906996E" w14:textId="77777777" w:rsidR="00051321" w:rsidRPr="00722E4F" w:rsidRDefault="00051321" w:rsidP="00742B92">
      <w:pPr>
        <w:pStyle w:val="ListParagraph"/>
        <w:numPr>
          <w:ilvl w:val="0"/>
          <w:numId w:val="39"/>
        </w:numPr>
      </w:pPr>
      <w:r w:rsidRPr="00722E4F">
        <w:t>ensur</w:t>
      </w:r>
      <w:r w:rsidR="00600109" w:rsidRPr="00722E4F">
        <w:t>ing</w:t>
      </w:r>
      <w:r w:rsidRPr="00722E4F">
        <w:t xml:space="preserve"> adequate support is in place at the </w:t>
      </w:r>
      <w:r w:rsidR="0081028B" w:rsidRPr="00722E4F">
        <w:t>host institution</w:t>
      </w:r>
      <w:r w:rsidRPr="00722E4F">
        <w:t xml:space="preserve"> and/or </w:t>
      </w:r>
      <w:r w:rsidR="5CA82ACF" w:rsidRPr="00722E4F">
        <w:t>h</w:t>
      </w:r>
      <w:r w:rsidRPr="00722E4F">
        <w:t xml:space="preserve">ost </w:t>
      </w:r>
      <w:r w:rsidR="1B28999F" w:rsidRPr="00722E4F">
        <w:t>o</w:t>
      </w:r>
      <w:r w:rsidRPr="00722E4F">
        <w:t xml:space="preserve">rganisation and </w:t>
      </w:r>
      <w:r w:rsidR="711EF8C1" w:rsidRPr="00722E4F">
        <w:t>h</w:t>
      </w:r>
      <w:r w:rsidRPr="00722E4F">
        <w:t xml:space="preserve">ome </w:t>
      </w:r>
      <w:r w:rsidR="68E2789B" w:rsidRPr="00722E4F">
        <w:t>u</w:t>
      </w:r>
      <w:r w:rsidRPr="00722E4F">
        <w:t>niversity</w:t>
      </w:r>
    </w:p>
    <w:p w14:paraId="3D38EE79" w14:textId="0704D7FF" w:rsidR="00051321" w:rsidRPr="00694B36" w:rsidRDefault="15DCEB69" w:rsidP="00742B92">
      <w:pPr>
        <w:pStyle w:val="ListParagraph"/>
        <w:numPr>
          <w:ilvl w:val="0"/>
          <w:numId w:val="39"/>
        </w:numPr>
      </w:pPr>
      <w:r w:rsidRPr="00722E4F">
        <w:t>ensur</w:t>
      </w:r>
      <w:r w:rsidR="21D581F2" w:rsidRPr="00722E4F">
        <w:t>ing</w:t>
      </w:r>
      <w:r w:rsidRPr="00722E4F">
        <w:t xml:space="preserve"> staff and participating </w:t>
      </w:r>
      <w:r w:rsidR="5A621FB7" w:rsidRPr="00722E4F">
        <w:t>student</w:t>
      </w:r>
      <w:r w:rsidRPr="00722E4F">
        <w:t xml:space="preserve">s are aware of and comply with </w:t>
      </w:r>
      <w:r w:rsidR="00621F64" w:rsidRPr="00722E4F">
        <w:t xml:space="preserve">DFAT’s </w:t>
      </w:r>
      <w:hyperlink r:id="rId22">
        <w:r w:rsidR="7869BE1F" w:rsidRPr="5882371D">
          <w:rPr>
            <w:rStyle w:val="Hyperlink"/>
          </w:rPr>
          <w:t>Child Protection Policy</w:t>
        </w:r>
      </w:hyperlink>
      <w:r w:rsidRPr="00722E4F">
        <w:t xml:space="preserve"> and </w:t>
      </w:r>
      <w:hyperlink r:id="rId23">
        <w:r w:rsidRPr="00722E4F">
          <w:rPr>
            <w:rStyle w:val="Hyperlink"/>
          </w:rPr>
          <w:t>Preventing Sexual Exploitation, Abuse and Harassment Policy</w:t>
        </w:r>
      </w:hyperlink>
      <w:r w:rsidRPr="00722E4F">
        <w:t xml:space="preserve"> including the reporting obligations under these policies (see </w:t>
      </w:r>
      <w:r w:rsidR="002B7476" w:rsidRPr="00694B36">
        <w:t>s</w:t>
      </w:r>
      <w:r w:rsidRPr="00694B36">
        <w:t>ection 10.</w:t>
      </w:r>
      <w:r w:rsidR="00E10F83" w:rsidRPr="00694B36">
        <w:t>3</w:t>
      </w:r>
      <w:r w:rsidRPr="00694B36">
        <w:t>)</w:t>
      </w:r>
    </w:p>
    <w:p w14:paraId="5D4405DE" w14:textId="77777777" w:rsidR="00EB7FA2" w:rsidRDefault="15DCEB69" w:rsidP="00EB7FA2">
      <w:pPr>
        <w:pStyle w:val="ListParagraph"/>
        <w:numPr>
          <w:ilvl w:val="0"/>
          <w:numId w:val="39"/>
        </w:numPr>
      </w:pPr>
      <w:r w:rsidRPr="00722E4F">
        <w:t>tak</w:t>
      </w:r>
      <w:r w:rsidR="21D581F2" w:rsidRPr="00722E4F">
        <w:t>ing</w:t>
      </w:r>
      <w:r w:rsidRPr="00722E4F">
        <w:t xml:space="preserve"> into account the </w:t>
      </w:r>
      <w:hyperlink r:id="rId24">
        <w:r w:rsidR="00975E96" w:rsidRPr="00722E4F">
          <w:rPr>
            <w:rStyle w:val="Hyperlink"/>
          </w:rPr>
          <w:t>Guidelines to Counter Foreign Interference in the Australian University Sector</w:t>
        </w:r>
      </w:hyperlink>
      <w:r w:rsidR="00975E96" w:rsidRPr="00722E4F">
        <w:t xml:space="preserve"> </w:t>
      </w:r>
    </w:p>
    <w:p w14:paraId="384B8579" w14:textId="31888430" w:rsidR="006A21AA" w:rsidRPr="00EB7FA2" w:rsidRDefault="006A21AA" w:rsidP="00EB7FA2">
      <w:pPr>
        <w:pStyle w:val="ListParagraph"/>
        <w:numPr>
          <w:ilvl w:val="0"/>
          <w:numId w:val="39"/>
        </w:numPr>
        <w:rPr>
          <w:rStyle w:val="Hyperlink"/>
          <w:color w:val="auto"/>
          <w:u w:val="none"/>
        </w:rPr>
      </w:pPr>
      <w:r w:rsidRPr="00722E4F">
        <w:t>compl</w:t>
      </w:r>
      <w:r w:rsidR="00600109" w:rsidRPr="00722E4F">
        <w:t>ying</w:t>
      </w:r>
      <w:r w:rsidRPr="00722E4F">
        <w:t xml:space="preserve"> with all applicable requirements under </w:t>
      </w:r>
      <w:r w:rsidR="00DE62FE" w:rsidRPr="00722E4F">
        <w:t xml:space="preserve">the </w:t>
      </w:r>
      <w:r w:rsidRPr="00EB7FA2">
        <w:rPr>
          <w:i/>
          <w:iCs/>
        </w:rPr>
        <w:t>Australia’s Foreign Relations (State and Territory Arrangements) Act 2020 (</w:t>
      </w:r>
      <w:proofErr w:type="spellStart"/>
      <w:r w:rsidRPr="00EB7FA2">
        <w:rPr>
          <w:i/>
          <w:iCs/>
        </w:rPr>
        <w:t>Cth</w:t>
      </w:r>
      <w:proofErr w:type="spellEnd"/>
      <w:r w:rsidRPr="00EB7FA2">
        <w:rPr>
          <w:i/>
          <w:iCs/>
        </w:rPr>
        <w:t>)</w:t>
      </w:r>
      <w:r w:rsidR="5F6EF60A" w:rsidRPr="00722E4F">
        <w:t>.</w:t>
      </w:r>
      <w:r w:rsidR="48E1A336" w:rsidRPr="00722E4F">
        <w:t xml:space="preserve"> Australian public universities have an obligation under the </w:t>
      </w:r>
      <w:hyperlink r:id="rId25">
        <w:r w:rsidR="13A55E57" w:rsidRPr="5882371D">
          <w:rPr>
            <w:rStyle w:val="Hyperlink"/>
          </w:rPr>
          <w:t>Foreign Arrangements Scheme</w:t>
        </w:r>
      </w:hyperlink>
      <w:r w:rsidR="48E1A336" w:rsidRPr="00722E4F">
        <w:t xml:space="preserve"> when entering into arrangements with foreign entities, including certain foreign universities. Universities must comply with these obligations in relation to NCP Mobility Program. Information about the Foreign Arrangements Scheme is available at </w:t>
      </w:r>
      <w:hyperlink r:id="rId26">
        <w:r w:rsidR="48E1A336" w:rsidRPr="4826AE70">
          <w:rPr>
            <w:rStyle w:val="Hyperlink"/>
          </w:rPr>
          <w:t>https://www.foreignarrangements.gov.au/</w:t>
        </w:r>
      </w:hyperlink>
    </w:p>
    <w:p w14:paraId="444C538A" w14:textId="77777777" w:rsidR="006A21AA" w:rsidRPr="00722E4F" w:rsidRDefault="008F5D81" w:rsidP="00742B92">
      <w:pPr>
        <w:pStyle w:val="ListParagraph"/>
        <w:numPr>
          <w:ilvl w:val="0"/>
          <w:numId w:val="39"/>
        </w:numPr>
      </w:pPr>
      <w:r w:rsidRPr="00722E4F">
        <w:t>not provid</w:t>
      </w:r>
      <w:r w:rsidR="00600109" w:rsidRPr="00722E4F">
        <w:t>ing</w:t>
      </w:r>
      <w:r w:rsidRPr="00722E4F">
        <w:t xml:space="preserve"> support or resources to organisations or individuals associated with terrorism, including ‘terrorist organisation’ as defined in Division 102 of the </w:t>
      </w:r>
      <w:r w:rsidRPr="5882371D">
        <w:rPr>
          <w:i/>
        </w:rPr>
        <w:t>Criminal Code Act 1995 (</w:t>
      </w:r>
      <w:proofErr w:type="spellStart"/>
      <w:r w:rsidRPr="5882371D">
        <w:rPr>
          <w:i/>
        </w:rPr>
        <w:t>Cth</w:t>
      </w:r>
      <w:proofErr w:type="spellEnd"/>
      <w:r w:rsidRPr="5882371D">
        <w:rPr>
          <w:i/>
        </w:rPr>
        <w:t>)</w:t>
      </w:r>
    </w:p>
    <w:p w14:paraId="3F2DB424" w14:textId="61E6BFEF" w:rsidR="00051321" w:rsidRPr="0082479B" w:rsidRDefault="0088532A" w:rsidP="00742B92">
      <w:pPr>
        <w:pStyle w:val="ListParagraph"/>
        <w:numPr>
          <w:ilvl w:val="0"/>
          <w:numId w:val="39"/>
        </w:numPr>
      </w:pPr>
      <w:r w:rsidRPr="00722E4F">
        <w:t>arrang</w:t>
      </w:r>
      <w:r w:rsidR="00600109" w:rsidRPr="00722E4F">
        <w:t>ing</w:t>
      </w:r>
      <w:r w:rsidRPr="00722E4F">
        <w:t xml:space="preserve"> appropriate pre-departure briefing for participating students, including </w:t>
      </w:r>
      <w:r w:rsidR="0358EC73" w:rsidRPr="00722E4F">
        <w:t>ensur</w:t>
      </w:r>
      <w:r w:rsidR="21D581F2" w:rsidRPr="00722E4F">
        <w:t xml:space="preserve">ing </w:t>
      </w:r>
      <w:r w:rsidRPr="0082479B">
        <w:t xml:space="preserve">all students </w:t>
      </w:r>
      <w:r w:rsidR="00C53B03" w:rsidRPr="0082479B">
        <w:t xml:space="preserve">complete </w:t>
      </w:r>
      <w:r w:rsidRPr="0082479B">
        <w:t>DFAT</w:t>
      </w:r>
      <w:r w:rsidR="00B74DAA" w:rsidRPr="0082479B">
        <w:t>’s o</w:t>
      </w:r>
      <w:r w:rsidRPr="0082479B">
        <w:t>nline NCP pre-departure</w:t>
      </w:r>
      <w:r w:rsidR="00383D7B" w:rsidRPr="0082479B">
        <w:t xml:space="preserve"> training</w:t>
      </w:r>
      <w:r w:rsidRPr="0082479B">
        <w:t xml:space="preserve"> </w:t>
      </w:r>
      <w:r w:rsidR="00AA7763" w:rsidRPr="0082479B">
        <w:t xml:space="preserve">modules </w:t>
      </w:r>
      <w:r w:rsidR="00081A88" w:rsidRPr="0082479B">
        <w:t>(</w:t>
      </w:r>
      <w:r w:rsidR="0017215B" w:rsidRPr="0082479B">
        <w:t>that is</w:t>
      </w:r>
      <w:r w:rsidR="1A8D192B" w:rsidRPr="0082479B">
        <w:t xml:space="preserve"> </w:t>
      </w:r>
      <w:r w:rsidR="00D56DAE" w:rsidRPr="0082479B">
        <w:t xml:space="preserve">the </w:t>
      </w:r>
      <w:r w:rsidR="1A8D192B" w:rsidRPr="0082479B">
        <w:t xml:space="preserve">Risks and Responsibilities and Cultural Awareness </w:t>
      </w:r>
      <w:r w:rsidR="00AA7763" w:rsidRPr="0082479B">
        <w:t>m</w:t>
      </w:r>
      <w:r w:rsidR="1A8D192B" w:rsidRPr="0082479B">
        <w:t>odule</w:t>
      </w:r>
      <w:r w:rsidR="00D56DAE" w:rsidRPr="0082479B">
        <w:t>s</w:t>
      </w:r>
      <w:r w:rsidR="00674646" w:rsidRPr="0082479B">
        <w:rPr>
          <w:rFonts w:hint="eastAsia"/>
          <w:lang w:eastAsia="zh-CN"/>
        </w:rPr>
        <w:t xml:space="preserve"> provided by </w:t>
      </w:r>
      <w:r w:rsidR="00E62852" w:rsidRPr="0082479B">
        <w:rPr>
          <w:rFonts w:hint="eastAsia"/>
          <w:lang w:eastAsia="zh-CN"/>
        </w:rPr>
        <w:t>Australian universities</w:t>
      </w:r>
      <w:r w:rsidR="00D56DAE" w:rsidRPr="0082479B">
        <w:t>)</w:t>
      </w:r>
      <w:r w:rsidR="0358EC73" w:rsidRPr="0082479B">
        <w:t xml:space="preserve"> </w:t>
      </w:r>
    </w:p>
    <w:p w14:paraId="5764AF34" w14:textId="301B5E1F" w:rsidR="00051321" w:rsidRPr="0082479B" w:rsidRDefault="00051321" w:rsidP="00742B92">
      <w:pPr>
        <w:pStyle w:val="ListParagraph"/>
        <w:numPr>
          <w:ilvl w:val="0"/>
          <w:numId w:val="39"/>
        </w:numPr>
      </w:pPr>
      <w:r w:rsidRPr="0082479B">
        <w:t>ensur</w:t>
      </w:r>
      <w:r w:rsidR="00600109" w:rsidRPr="0082479B">
        <w:t>ing</w:t>
      </w:r>
      <w:r w:rsidRPr="0082479B">
        <w:t xml:space="preserve"> </w:t>
      </w:r>
      <w:r w:rsidR="006B5259" w:rsidRPr="0082479B">
        <w:t>student</w:t>
      </w:r>
      <w:r w:rsidRPr="0082479B">
        <w:t xml:space="preserve">s travel using only an Australian passport, obtain appropriate visas for </w:t>
      </w:r>
      <w:r w:rsidR="1DD78E0B" w:rsidRPr="0082479B">
        <w:t>h</w:t>
      </w:r>
      <w:r w:rsidRPr="0082479B">
        <w:t>ost locations and comply with the terms of those visas</w:t>
      </w:r>
      <w:r w:rsidR="00FF24BA" w:rsidRPr="0082479B">
        <w:t>, and make reasonable efforts to e</w:t>
      </w:r>
      <w:r w:rsidR="001E224B" w:rsidRPr="0082479B">
        <w:t>nsure students do not hold citizenship or permanent residence of the project host location/s</w:t>
      </w:r>
    </w:p>
    <w:p w14:paraId="4CA24DD5" w14:textId="029F5EFB" w:rsidR="00051321" w:rsidRPr="00694B36" w:rsidRDefault="00051321" w:rsidP="00742B92">
      <w:pPr>
        <w:pStyle w:val="ListParagraph"/>
        <w:numPr>
          <w:ilvl w:val="0"/>
          <w:numId w:val="39"/>
        </w:numPr>
      </w:pPr>
      <w:r w:rsidRPr="00722E4F">
        <w:t>ensur</w:t>
      </w:r>
      <w:r w:rsidR="00600109" w:rsidRPr="00722E4F">
        <w:t>ing</w:t>
      </w:r>
      <w:r w:rsidRPr="00722E4F">
        <w:t xml:space="preserve"> </w:t>
      </w:r>
      <w:r w:rsidR="008C6B3B">
        <w:t xml:space="preserve">all </w:t>
      </w:r>
      <w:r w:rsidR="006B5259" w:rsidRPr="00722E4F">
        <w:t>student</w:t>
      </w:r>
      <w:r w:rsidRPr="00722E4F">
        <w:t xml:space="preserve">s are advised that the Australian </w:t>
      </w:r>
      <w:r w:rsidRPr="00694B36">
        <w:t xml:space="preserve">Government may collect, use, disclose and publish a </w:t>
      </w:r>
      <w:r w:rsidR="006B5259" w:rsidRPr="00694B36">
        <w:t>student</w:t>
      </w:r>
      <w:r w:rsidRPr="00694B36">
        <w:t xml:space="preserve">’s </w:t>
      </w:r>
      <w:r w:rsidR="18FFEE81" w:rsidRPr="00694B36">
        <w:t>p</w:t>
      </w:r>
      <w:r w:rsidR="29743BB6" w:rsidRPr="00694B36">
        <w:t>ersona</w:t>
      </w:r>
      <w:r w:rsidR="416D965D" w:rsidRPr="00694B36">
        <w:t xml:space="preserve">l </w:t>
      </w:r>
      <w:r w:rsidR="4E97E3CA" w:rsidRPr="00694B36">
        <w:t>i</w:t>
      </w:r>
      <w:r w:rsidR="00B74DAA" w:rsidRPr="00694B36">
        <w:t xml:space="preserve">nformation (see </w:t>
      </w:r>
      <w:r w:rsidR="002B7476" w:rsidRPr="00694B36">
        <w:t>s</w:t>
      </w:r>
      <w:r w:rsidR="00B74DAA" w:rsidRPr="00694B36">
        <w:t>ections 12.</w:t>
      </w:r>
      <w:r w:rsidR="00E10F83" w:rsidRPr="00694B36">
        <w:t>4</w:t>
      </w:r>
      <w:r w:rsidR="00A56162" w:rsidRPr="00694B36">
        <w:t>, 13.</w:t>
      </w:r>
      <w:r w:rsidR="0023394C" w:rsidRPr="00694B36">
        <w:t>4</w:t>
      </w:r>
      <w:r w:rsidR="00A56162" w:rsidRPr="00694B36">
        <w:t xml:space="preserve"> and</w:t>
      </w:r>
      <w:r w:rsidR="00E10F83" w:rsidRPr="00694B36">
        <w:t xml:space="preserve"> </w:t>
      </w:r>
      <w:r w:rsidRPr="00694B36">
        <w:t>13.</w:t>
      </w:r>
      <w:r w:rsidR="0023394C" w:rsidRPr="00694B36">
        <w:t>5</w:t>
      </w:r>
      <w:r w:rsidRPr="00694B36">
        <w:t>)</w:t>
      </w:r>
    </w:p>
    <w:p w14:paraId="0990CC75" w14:textId="356B0A9C" w:rsidR="00051321" w:rsidRPr="00722E4F" w:rsidRDefault="00051321" w:rsidP="00742B92">
      <w:pPr>
        <w:pStyle w:val="ListParagraph"/>
        <w:numPr>
          <w:ilvl w:val="0"/>
          <w:numId w:val="39"/>
        </w:numPr>
      </w:pPr>
      <w:r w:rsidRPr="00722E4F">
        <w:t>ensur</w:t>
      </w:r>
      <w:r w:rsidR="00600109" w:rsidRPr="00722E4F">
        <w:t>ing</w:t>
      </w:r>
      <w:r w:rsidRPr="00722E4F">
        <w:t xml:space="preserve"> all </w:t>
      </w:r>
      <w:r w:rsidR="006B5259" w:rsidRPr="00722E4F">
        <w:t>student</w:t>
      </w:r>
      <w:r w:rsidRPr="00722E4F">
        <w:t xml:space="preserve"> details are entered into ISEO at least three weeks before a </w:t>
      </w:r>
      <w:r w:rsidR="006B5259" w:rsidRPr="00722E4F">
        <w:t>student</w:t>
      </w:r>
      <w:r w:rsidRPr="00722E4F">
        <w:t xml:space="preserve"> departs Australia</w:t>
      </w:r>
    </w:p>
    <w:p w14:paraId="13006372" w14:textId="74020534" w:rsidR="00051321" w:rsidRPr="00722E4F" w:rsidRDefault="213DAE64" w:rsidP="00742B92">
      <w:pPr>
        <w:pStyle w:val="ListParagraph"/>
        <w:numPr>
          <w:ilvl w:val="0"/>
          <w:numId w:val="39"/>
        </w:numPr>
      </w:pPr>
      <w:r w:rsidRPr="00722E4F">
        <w:t xml:space="preserve">ensuring </w:t>
      </w:r>
      <w:r w:rsidR="16D716CB" w:rsidRPr="00722E4F">
        <w:t xml:space="preserve">all </w:t>
      </w:r>
      <w:r w:rsidR="016BA72E" w:rsidRPr="00722E4F">
        <w:t>student</w:t>
      </w:r>
      <w:r w:rsidR="16D716CB" w:rsidRPr="00722E4F">
        <w:t xml:space="preserve">s </w:t>
      </w:r>
      <w:r w:rsidR="65F0A66D" w:rsidRPr="00722E4F">
        <w:t xml:space="preserve">receive </w:t>
      </w:r>
      <w:r w:rsidR="16D716CB" w:rsidRPr="00722E4F">
        <w:t xml:space="preserve">the NCP Mobility Program </w:t>
      </w:r>
      <w:r w:rsidR="256B10EF" w:rsidRPr="00722E4F">
        <w:t>i</w:t>
      </w:r>
      <w:r w:rsidR="16D716CB" w:rsidRPr="00722E4F">
        <w:t xml:space="preserve">nformation letter, </w:t>
      </w:r>
      <w:hyperlink r:id="rId27" w:history="1">
        <w:r w:rsidR="16D716CB" w:rsidRPr="0057492C">
          <w:rPr>
            <w:rStyle w:val="Hyperlink"/>
          </w:rPr>
          <w:t xml:space="preserve">NCP </w:t>
        </w:r>
        <w:r w:rsidR="53F7A9C2" w:rsidRPr="0057492C">
          <w:rPr>
            <w:rStyle w:val="Hyperlink"/>
          </w:rPr>
          <w:t>S</w:t>
        </w:r>
        <w:r w:rsidR="016BA72E" w:rsidRPr="0057492C">
          <w:rPr>
            <w:rStyle w:val="Hyperlink"/>
          </w:rPr>
          <w:t>tudent</w:t>
        </w:r>
        <w:r w:rsidR="16D716CB" w:rsidRPr="0057492C">
          <w:rPr>
            <w:rStyle w:val="Hyperlink"/>
          </w:rPr>
          <w:t xml:space="preserve"> Code of Conduct</w:t>
        </w:r>
      </w:hyperlink>
      <w:r w:rsidR="16D716CB" w:rsidRPr="00722E4F">
        <w:t xml:space="preserve">, and NCP Media and Publication </w:t>
      </w:r>
      <w:r w:rsidR="4CDBCA27" w:rsidRPr="00722E4F">
        <w:t>G</w:t>
      </w:r>
      <w:r w:rsidR="2EAC8581" w:rsidRPr="00722E4F">
        <w:t>uidelines</w:t>
      </w:r>
      <w:r w:rsidR="16D716CB" w:rsidRPr="00722E4F">
        <w:t xml:space="preserve"> prior to departure</w:t>
      </w:r>
    </w:p>
    <w:p w14:paraId="10F3D612" w14:textId="2D52DA4A" w:rsidR="006A21AA" w:rsidRPr="00722E4F" w:rsidRDefault="006A21AA" w:rsidP="00742B92">
      <w:pPr>
        <w:pStyle w:val="ListParagraph"/>
        <w:numPr>
          <w:ilvl w:val="0"/>
          <w:numId w:val="39"/>
        </w:numPr>
      </w:pPr>
      <w:r w:rsidRPr="00722E4F">
        <w:lastRenderedPageBreak/>
        <w:t>ensur</w:t>
      </w:r>
      <w:r w:rsidR="00600109" w:rsidRPr="00722E4F">
        <w:t>ing</w:t>
      </w:r>
      <w:r w:rsidR="008C6B3B">
        <w:t xml:space="preserve"> all</w:t>
      </w:r>
      <w:r w:rsidRPr="00722E4F">
        <w:t xml:space="preserve"> students sign an acknowledgement that they have read</w:t>
      </w:r>
      <w:r w:rsidR="00C66115" w:rsidRPr="00722E4F">
        <w:t xml:space="preserve"> the</w:t>
      </w:r>
      <w:r w:rsidRPr="00722E4F">
        <w:t xml:space="preserve"> NCP Student Code of Conduct prior to departure</w:t>
      </w:r>
    </w:p>
    <w:p w14:paraId="75683937" w14:textId="50EE7A7F" w:rsidR="00325BFE" w:rsidRPr="00722E4F" w:rsidRDefault="00C22EC8" w:rsidP="00742B92">
      <w:pPr>
        <w:pStyle w:val="ListParagraph"/>
        <w:numPr>
          <w:ilvl w:val="0"/>
          <w:numId w:val="39"/>
        </w:numPr>
      </w:pPr>
      <w:r w:rsidRPr="00722E4F">
        <w:t xml:space="preserve">actively </w:t>
      </w:r>
      <w:r w:rsidR="00051321" w:rsidRPr="00722E4F">
        <w:t>issu</w:t>
      </w:r>
      <w:r w:rsidR="00600109" w:rsidRPr="00722E4F">
        <w:t>ing</w:t>
      </w:r>
      <w:r w:rsidR="00051321" w:rsidRPr="00722E4F">
        <w:t xml:space="preserve"> NCP Completion Certificate</w:t>
      </w:r>
      <w:r w:rsidR="003066D4" w:rsidRPr="00722E4F">
        <w:t>s</w:t>
      </w:r>
      <w:r w:rsidR="000E46B8" w:rsidRPr="00722E4F">
        <w:t xml:space="preserve"> </w:t>
      </w:r>
      <w:r w:rsidR="00051321" w:rsidRPr="00722E4F">
        <w:t xml:space="preserve">from ISEO to </w:t>
      </w:r>
      <w:r w:rsidR="006B5259" w:rsidRPr="00722E4F">
        <w:t>student</w:t>
      </w:r>
      <w:r w:rsidR="00051321" w:rsidRPr="00722E4F">
        <w:t xml:space="preserve">s who have completed a </w:t>
      </w:r>
      <w:r w:rsidR="7361E08D" w:rsidRPr="00722E4F">
        <w:t>m</w:t>
      </w:r>
      <w:r w:rsidR="00051321" w:rsidRPr="00722E4F">
        <w:t xml:space="preserve">obility </w:t>
      </w:r>
      <w:r w:rsidR="48E73F6E" w:rsidRPr="00722E4F">
        <w:t>p</w:t>
      </w:r>
      <w:r w:rsidR="00051321" w:rsidRPr="00722E4F">
        <w:t>roject</w:t>
      </w:r>
    </w:p>
    <w:p w14:paraId="3A67FA87" w14:textId="77777777" w:rsidR="00051321" w:rsidRPr="00722E4F" w:rsidRDefault="00325BFE" w:rsidP="00742B92">
      <w:pPr>
        <w:pStyle w:val="ListParagraph"/>
        <w:numPr>
          <w:ilvl w:val="0"/>
          <w:numId w:val="39"/>
        </w:numPr>
      </w:pPr>
      <w:r w:rsidRPr="00722E4F">
        <w:t>provid</w:t>
      </w:r>
      <w:r w:rsidR="00600109" w:rsidRPr="00722E4F">
        <w:t>ing</w:t>
      </w:r>
      <w:r w:rsidRPr="00722E4F">
        <w:t xml:space="preserve"> supplementary information about the </w:t>
      </w:r>
      <w:r w:rsidR="24BE22DD" w:rsidRPr="00722E4F">
        <w:t>m</w:t>
      </w:r>
      <w:r w:rsidRPr="00722E4F">
        <w:t xml:space="preserve">obility </w:t>
      </w:r>
      <w:r w:rsidR="03FE5A45" w:rsidRPr="00722E4F">
        <w:t>p</w:t>
      </w:r>
      <w:r w:rsidRPr="00722E4F">
        <w:t xml:space="preserve">roject, if requested by DFAT or </w:t>
      </w:r>
      <w:r w:rsidR="007822D4" w:rsidRPr="00722E4F">
        <w:t xml:space="preserve">the </w:t>
      </w:r>
      <w:r w:rsidR="00341E62" w:rsidRPr="00722E4F">
        <w:t>contractor</w:t>
      </w:r>
      <w:r w:rsidRPr="00722E4F">
        <w:t>, t</w:t>
      </w:r>
      <w:r w:rsidR="00051321" w:rsidRPr="00722E4F">
        <w:t>o assist NCP Mobility Program promot</w:t>
      </w:r>
      <w:r w:rsidRPr="00722E4F">
        <w:t>ion, monitoring and evaluation</w:t>
      </w:r>
    </w:p>
    <w:p w14:paraId="4202D726" w14:textId="5E6D8071" w:rsidR="00226E65" w:rsidRPr="00722E4F" w:rsidRDefault="770996F1" w:rsidP="00742B92">
      <w:pPr>
        <w:pStyle w:val="ListParagraph"/>
        <w:numPr>
          <w:ilvl w:val="0"/>
          <w:numId w:val="39"/>
        </w:numPr>
      </w:pPr>
      <w:r w:rsidRPr="00722E4F">
        <w:t>submitting a</w:t>
      </w:r>
      <w:r w:rsidR="008D4E3D" w:rsidRPr="00E77E6B">
        <w:t xml:space="preserve"> satisfactory</w:t>
      </w:r>
      <w:r w:rsidRPr="00722E4F">
        <w:t xml:space="preserve"> completion report within </w:t>
      </w:r>
      <w:r w:rsidR="76730695" w:rsidRPr="00722E4F">
        <w:t xml:space="preserve">four </w:t>
      </w:r>
      <w:r w:rsidR="34D10DA0" w:rsidRPr="00722E4F">
        <w:t xml:space="preserve">weeks </w:t>
      </w:r>
      <w:r w:rsidRPr="00722E4F">
        <w:t xml:space="preserve">of </w:t>
      </w:r>
      <w:r w:rsidR="008D4E3D" w:rsidRPr="00E77E6B">
        <w:t xml:space="preserve">the final </w:t>
      </w:r>
      <w:r w:rsidR="0B939CF4" w:rsidRPr="00722E4F">
        <w:t xml:space="preserve">participating </w:t>
      </w:r>
      <w:r w:rsidR="6079065C" w:rsidRPr="00722E4F">
        <w:t>students</w:t>
      </w:r>
      <w:r w:rsidR="66426538" w:rsidRPr="00722E4F">
        <w:t>’</w:t>
      </w:r>
      <w:r w:rsidR="6079065C" w:rsidRPr="00722E4F">
        <w:t xml:space="preserve"> </w:t>
      </w:r>
      <w:r w:rsidRPr="00722E4F">
        <w:t>return to Australia</w:t>
      </w:r>
      <w:r w:rsidR="3CD7598F" w:rsidRPr="00722E4F">
        <w:t>,</w:t>
      </w:r>
      <w:r w:rsidR="60ACC7D9" w:rsidRPr="00722E4F">
        <w:t xml:space="preserve"> including providing additional information</w:t>
      </w:r>
      <w:r w:rsidR="5D8F1D5B" w:rsidRPr="00722E4F">
        <w:t>, if requested,</w:t>
      </w:r>
      <w:r w:rsidR="60ACC7D9" w:rsidRPr="00722E4F">
        <w:t xml:space="preserve"> to enable acceptance</w:t>
      </w:r>
      <w:r w:rsidR="176EC938" w:rsidRPr="00722E4F">
        <w:t xml:space="preserve"> of the report</w:t>
      </w:r>
    </w:p>
    <w:p w14:paraId="4FE0CD27" w14:textId="3D0F3A10" w:rsidR="004A60E7" w:rsidRDefault="411953F2" w:rsidP="00C07A22">
      <w:pPr>
        <w:pStyle w:val="ListParagraph"/>
        <w:numPr>
          <w:ilvl w:val="0"/>
          <w:numId w:val="39"/>
        </w:numPr>
      </w:pPr>
      <w:r w:rsidRPr="00722E4F">
        <w:t>provid</w:t>
      </w:r>
      <w:r w:rsidR="6BFA964A" w:rsidRPr="00722E4F">
        <w:t>ing</w:t>
      </w:r>
      <w:r w:rsidRPr="00722E4F">
        <w:t xml:space="preserve"> services to</w:t>
      </w:r>
      <w:r w:rsidR="4312AD7C" w:rsidRPr="00722E4F">
        <w:t xml:space="preserve"> </w:t>
      </w:r>
      <w:r w:rsidR="75CAACB9" w:rsidRPr="00722E4F">
        <w:t>encourage,</w:t>
      </w:r>
      <w:r w:rsidRPr="00722E4F">
        <w:t xml:space="preserve"> enable and</w:t>
      </w:r>
      <w:r w:rsidR="23EE7ADE" w:rsidRPr="00722E4F">
        <w:t xml:space="preserve"> support the participation of a diverse range of </w:t>
      </w:r>
      <w:r w:rsidR="0CFD1E1A" w:rsidRPr="00722E4F">
        <w:t>student</w:t>
      </w:r>
      <w:r w:rsidR="23EE7ADE" w:rsidRPr="00722E4F">
        <w:t xml:space="preserve">s in </w:t>
      </w:r>
      <w:r w:rsidR="44531F14" w:rsidRPr="00722E4F">
        <w:t>NCP</w:t>
      </w:r>
      <w:r w:rsidR="23EE7ADE" w:rsidRPr="00722E4F">
        <w:t xml:space="preserve"> </w:t>
      </w:r>
      <w:r w:rsidR="54085D89" w:rsidRPr="00722E4F">
        <w:t>p</w:t>
      </w:r>
      <w:r w:rsidR="23EE7ADE" w:rsidRPr="00722E4F">
        <w:t xml:space="preserve">rojects including, but not limited to, Aboriginal and/or Torres Strait Islander </w:t>
      </w:r>
      <w:r w:rsidR="0CFD1E1A" w:rsidRPr="00722E4F">
        <w:t>student</w:t>
      </w:r>
      <w:r w:rsidR="23EE7ADE" w:rsidRPr="00722E4F">
        <w:t xml:space="preserve">s, </w:t>
      </w:r>
      <w:r w:rsidR="0CFD1E1A" w:rsidRPr="00722E4F">
        <w:t>student</w:t>
      </w:r>
      <w:r w:rsidR="23EE7ADE" w:rsidRPr="00722E4F">
        <w:t xml:space="preserve">s from a </w:t>
      </w:r>
      <w:r w:rsidR="54085D89" w:rsidRPr="00722E4F">
        <w:t>l</w:t>
      </w:r>
      <w:r w:rsidR="23EE7ADE" w:rsidRPr="00722E4F">
        <w:t xml:space="preserve">ow </w:t>
      </w:r>
      <w:r w:rsidR="54085D89" w:rsidRPr="00722E4F">
        <w:t>s</w:t>
      </w:r>
      <w:r w:rsidR="23EE7ADE" w:rsidRPr="00722E4F">
        <w:t>ocio-</w:t>
      </w:r>
      <w:r w:rsidR="54085D89" w:rsidRPr="00722E4F">
        <w:t>e</w:t>
      </w:r>
      <w:r w:rsidR="23EE7ADE" w:rsidRPr="00722E4F">
        <w:t xml:space="preserve">conomic </w:t>
      </w:r>
      <w:r w:rsidR="54085D89" w:rsidRPr="00722E4F">
        <w:t>s</w:t>
      </w:r>
      <w:r w:rsidR="23EE7ADE" w:rsidRPr="00722E4F">
        <w:t xml:space="preserve">tatus background, </w:t>
      </w:r>
      <w:r w:rsidR="0CFD1E1A" w:rsidRPr="00722E4F">
        <w:t>student</w:t>
      </w:r>
      <w:r w:rsidR="23EE7ADE" w:rsidRPr="00722E4F">
        <w:t xml:space="preserve">s from </w:t>
      </w:r>
      <w:r w:rsidR="54085D89" w:rsidRPr="00722E4F">
        <w:t>r</w:t>
      </w:r>
      <w:r w:rsidR="23EE7ADE" w:rsidRPr="00722E4F">
        <w:t>egional/</w:t>
      </w:r>
      <w:r w:rsidR="54085D89" w:rsidRPr="00722E4F">
        <w:t>r</w:t>
      </w:r>
      <w:r w:rsidR="23EE7ADE" w:rsidRPr="00722E4F">
        <w:t xml:space="preserve">emote areas, </w:t>
      </w:r>
      <w:r w:rsidR="0CFD1E1A" w:rsidRPr="00722E4F">
        <w:t>student</w:t>
      </w:r>
      <w:r w:rsidR="23EE7ADE" w:rsidRPr="00722E4F">
        <w:t xml:space="preserve">s who are first in their immediate family to attend university, </w:t>
      </w:r>
      <w:r w:rsidR="0CFD1E1A" w:rsidRPr="00722E4F">
        <w:t>student</w:t>
      </w:r>
      <w:r w:rsidR="23EE7ADE" w:rsidRPr="00722E4F">
        <w:t xml:space="preserve">s across </w:t>
      </w:r>
      <w:r w:rsidR="3537572D" w:rsidRPr="00722E4F">
        <w:t>g</w:t>
      </w:r>
      <w:r w:rsidR="23EE7ADE" w:rsidRPr="00722E4F">
        <w:t xml:space="preserve">enders, female </w:t>
      </w:r>
      <w:r w:rsidR="0CFD1E1A" w:rsidRPr="00722E4F">
        <w:t>student</w:t>
      </w:r>
      <w:r w:rsidR="23EE7ADE" w:rsidRPr="00722E4F">
        <w:t xml:space="preserve">s studying in non-traditional fields, </w:t>
      </w:r>
      <w:r w:rsidR="0CFD1E1A" w:rsidRPr="00722E4F">
        <w:t>student</w:t>
      </w:r>
      <w:r w:rsidR="23EE7ADE" w:rsidRPr="00722E4F">
        <w:t xml:space="preserve">s with </w:t>
      </w:r>
      <w:r w:rsidR="54085D89" w:rsidRPr="00722E4F">
        <w:t>d</w:t>
      </w:r>
      <w:r w:rsidR="23EE7ADE" w:rsidRPr="00722E4F">
        <w:t xml:space="preserve">isability, and </w:t>
      </w:r>
      <w:r w:rsidR="0CFD1E1A" w:rsidRPr="00722E4F">
        <w:t>student</w:t>
      </w:r>
      <w:r w:rsidR="23EE7ADE" w:rsidRPr="00722E4F">
        <w:t>s from a non-English speaking background</w:t>
      </w:r>
      <w:r w:rsidR="6ED799C2">
        <w:t>, and</w:t>
      </w:r>
    </w:p>
    <w:p w14:paraId="5B97C680" w14:textId="2F8D1D5B" w:rsidR="00BA615D" w:rsidRPr="00722E4F" w:rsidRDefault="00274416" w:rsidP="00C07A22">
      <w:pPr>
        <w:pStyle w:val="ListParagraph"/>
        <w:numPr>
          <w:ilvl w:val="0"/>
          <w:numId w:val="39"/>
        </w:numPr>
      </w:pPr>
      <w:r>
        <w:rPr>
          <w:rFonts w:hint="eastAsia"/>
          <w:lang w:eastAsia="zh-CN"/>
        </w:rPr>
        <w:t xml:space="preserve">complying with all </w:t>
      </w:r>
      <w:r w:rsidR="0074330F">
        <w:rPr>
          <w:rFonts w:hint="eastAsia"/>
          <w:lang w:eastAsia="zh-CN"/>
        </w:rPr>
        <w:t xml:space="preserve">terms and conditions </w:t>
      </w:r>
      <w:r w:rsidR="008E59EA">
        <w:rPr>
          <w:rFonts w:hint="eastAsia"/>
          <w:lang w:eastAsia="zh-CN"/>
        </w:rPr>
        <w:t>set out</w:t>
      </w:r>
      <w:r w:rsidR="0074330F">
        <w:rPr>
          <w:rFonts w:hint="eastAsia"/>
          <w:lang w:eastAsia="zh-CN"/>
        </w:rPr>
        <w:t xml:space="preserve"> in the </w:t>
      </w:r>
      <w:r w:rsidR="00832956">
        <w:rPr>
          <w:rFonts w:hint="eastAsia"/>
          <w:lang w:eastAsia="zh-CN"/>
        </w:rPr>
        <w:t xml:space="preserve">Deed </w:t>
      </w:r>
      <w:r w:rsidR="00285E32">
        <w:rPr>
          <w:lang w:eastAsia="zh-CN"/>
        </w:rPr>
        <w:t xml:space="preserve">between DFAT and Australian universities </w:t>
      </w:r>
      <w:r w:rsidR="00832956">
        <w:rPr>
          <w:rFonts w:hint="eastAsia"/>
          <w:lang w:eastAsia="zh-CN"/>
        </w:rPr>
        <w:t>for Student Mobility Programs</w:t>
      </w:r>
      <w:r w:rsidR="0058325D">
        <w:rPr>
          <w:rFonts w:hint="eastAsia"/>
          <w:lang w:eastAsia="zh-CN"/>
        </w:rPr>
        <w:t>, as they apply to</w:t>
      </w:r>
      <w:r w:rsidR="00EC277F">
        <w:rPr>
          <w:rFonts w:hint="eastAsia"/>
          <w:lang w:eastAsia="zh-CN"/>
        </w:rPr>
        <w:t xml:space="preserve"> Student Mobility Programs offered in </w:t>
      </w:r>
      <w:r w:rsidR="00285E32">
        <w:rPr>
          <w:lang w:eastAsia="zh-CN"/>
        </w:rPr>
        <w:t xml:space="preserve">the </w:t>
      </w:r>
      <w:r w:rsidR="00EC277F">
        <w:rPr>
          <w:rFonts w:hint="eastAsia"/>
          <w:lang w:eastAsia="zh-CN"/>
        </w:rPr>
        <w:t xml:space="preserve">2025 </w:t>
      </w:r>
      <w:r w:rsidR="00EC277F">
        <w:rPr>
          <w:lang w:eastAsia="zh-CN"/>
        </w:rPr>
        <w:t>–</w:t>
      </w:r>
      <w:r w:rsidR="00EC277F">
        <w:rPr>
          <w:rFonts w:hint="eastAsia"/>
          <w:lang w:eastAsia="zh-CN"/>
        </w:rPr>
        <w:t xml:space="preserve"> 2027 rounds.</w:t>
      </w:r>
    </w:p>
    <w:p w14:paraId="4ACDE43F" w14:textId="20CC73A9" w:rsidR="000E08D0" w:rsidRPr="00722E4F" w:rsidRDefault="516C2159" w:rsidP="00F12A12">
      <w:pPr>
        <w:pStyle w:val="Heading2"/>
      </w:pPr>
      <w:bookmarkStart w:id="57" w:name="_Toc494290488"/>
      <w:bookmarkStart w:id="58" w:name="_Toc131264184"/>
      <w:bookmarkStart w:id="59" w:name="_Toc163462352"/>
      <w:bookmarkStart w:id="60" w:name="_Toc173330750"/>
      <w:bookmarkStart w:id="61" w:name="_Toc199292085"/>
      <w:bookmarkStart w:id="62" w:name="_Toc388069240"/>
      <w:bookmarkStart w:id="63" w:name="_Toc300984500"/>
      <w:bookmarkEnd w:id="6"/>
      <w:bookmarkEnd w:id="57"/>
      <w:r>
        <w:t>Grant</w:t>
      </w:r>
      <w:r w:rsidR="2EA2F40C">
        <w:t xml:space="preserve"> amount</w:t>
      </w:r>
      <w:r w:rsidR="21F1A5EC">
        <w:t xml:space="preserve"> </w:t>
      </w:r>
      <w:bookmarkEnd w:id="58"/>
      <w:r w:rsidR="1AE99E9D">
        <w:t>and grant period</w:t>
      </w:r>
      <w:bookmarkEnd w:id="59"/>
      <w:bookmarkEnd w:id="60"/>
      <w:bookmarkEnd w:id="61"/>
      <w:bookmarkEnd w:id="62"/>
      <w:bookmarkEnd w:id="63"/>
    </w:p>
    <w:p w14:paraId="395A7198" w14:textId="136B1AD6" w:rsidR="006F4D25" w:rsidRPr="00722E4F" w:rsidRDefault="5C60F558" w:rsidP="3399667E">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64" w:name="_Toc163462353"/>
      <w:bookmarkStart w:id="65" w:name="_Toc173330751"/>
      <w:bookmarkStart w:id="66" w:name="_Toc199292086"/>
      <w:bookmarkStart w:id="67" w:name="_Toc9299096"/>
      <w:bookmarkStart w:id="68" w:name="_Toc1045005422"/>
      <w:bookmarkStart w:id="69" w:name="_Toc72772717"/>
      <w:r w:rsidRPr="3399667E">
        <w:rPr>
          <w:rStyle w:val="Hyperlink0"/>
          <w:rFonts w:eastAsia="Arial Unicode MS" w:cs="Arial Unicode MS"/>
          <w:lang w:val="en-US" w:eastAsia="en-AU"/>
        </w:rPr>
        <w:t>Grants available</w:t>
      </w:r>
      <w:bookmarkEnd w:id="64"/>
      <w:bookmarkEnd w:id="65"/>
      <w:bookmarkEnd w:id="66"/>
      <w:bookmarkEnd w:id="67"/>
      <w:bookmarkEnd w:id="68"/>
      <w:bookmarkEnd w:id="69"/>
    </w:p>
    <w:p w14:paraId="42070B59" w14:textId="1C60433E" w:rsidR="005626AC" w:rsidRDefault="005626AC" w:rsidP="005626AC">
      <w:pPr>
        <w:rPr>
          <w:rFonts w:cs="Arial"/>
          <w:color w:val="000000" w:themeColor="text1"/>
        </w:rPr>
      </w:pPr>
      <w:r w:rsidRPr="00106BA3">
        <w:rPr>
          <w:rFonts w:eastAsia="Aptos" w:cs="Arial"/>
          <w:color w:val="000000" w:themeColor="text1"/>
        </w:rPr>
        <w:t>NCP has an annual appropriation of $50.933</w:t>
      </w:r>
      <w:r w:rsidR="00A9132B">
        <w:rPr>
          <w:rFonts w:cs="Arial" w:hint="eastAsia"/>
          <w:color w:val="000000" w:themeColor="text1"/>
          <w:lang w:eastAsia="zh-CN"/>
        </w:rPr>
        <w:t xml:space="preserve"> million</w:t>
      </w:r>
      <w:r w:rsidRPr="00106BA3">
        <w:rPr>
          <w:rFonts w:eastAsia="Aptos" w:cs="Arial"/>
          <w:color w:val="000000" w:themeColor="text1"/>
        </w:rPr>
        <w:t xml:space="preserve"> over four years from 2025-26 to 2028-29.</w:t>
      </w:r>
      <w:r w:rsidRPr="005626AC">
        <w:rPr>
          <w:rFonts w:cs="Arial"/>
          <w:color w:val="000000" w:themeColor="text1"/>
        </w:rPr>
        <w:t xml:space="preserve"> A total of $35.343 million is available for NCP grant funding for the 2025-26 financial year.</w:t>
      </w:r>
      <w:r w:rsidRPr="005626AC">
        <w:rPr>
          <w:rFonts w:cs="Arial"/>
          <w:color w:val="000000" w:themeColor="text1"/>
          <w:lang w:val="en-US"/>
        </w:rPr>
        <w:t xml:space="preserve"> It is anticipated that $8.17 million in funding will be available for the NCP Mobility Program for 2025-26, including 10 per cent administration funding for universities.</w:t>
      </w:r>
      <w:r w:rsidRPr="005626AC">
        <w:rPr>
          <w:rFonts w:cs="Arial"/>
          <w:color w:val="000000" w:themeColor="text1"/>
        </w:rPr>
        <w:t xml:space="preserve"> </w:t>
      </w:r>
    </w:p>
    <w:p w14:paraId="54A053FF" w14:textId="7CECFBF1" w:rsidR="005E6ACC" w:rsidRPr="005E6ACC" w:rsidRDefault="005E6ACC" w:rsidP="6DD701D4">
      <w:pPr>
        <w:jc w:val="center"/>
        <w:rPr>
          <w:rFonts w:cs="Arial"/>
          <w:b/>
          <w:bCs/>
          <w:i/>
          <w:iCs/>
          <w:color w:val="000000" w:themeColor="text1"/>
        </w:rPr>
      </w:pPr>
      <w:bookmarkStart w:id="70" w:name="_Hlk202893673"/>
      <w:r w:rsidRPr="005E6ACC">
        <w:rPr>
          <w:rFonts w:cs="Arial"/>
          <w:b/>
          <w:bCs/>
          <w:color w:val="000000" w:themeColor="text1"/>
        </w:rPr>
        <w:t>Available Grant Funding</w:t>
      </w:r>
      <w:r>
        <w:rPr>
          <w:rFonts w:cs="Arial"/>
          <w:b/>
          <w:bCs/>
          <w:color w:val="000000" w:themeColor="text1"/>
        </w:rPr>
        <w:t xml:space="preserve"> (</w:t>
      </w:r>
      <w:r w:rsidRPr="005E6ACC">
        <w:rPr>
          <w:rFonts w:cs="Arial"/>
          <w:b/>
          <w:bCs/>
          <w:i/>
          <w:iCs/>
          <w:color w:val="000000" w:themeColor="text1"/>
        </w:rPr>
        <w:t>$ million</w:t>
      </w:r>
      <w:r>
        <w:rPr>
          <w:rFonts w:cs="Arial"/>
          <w:b/>
          <w:bCs/>
          <w:i/>
          <w:iCs/>
          <w:color w:val="000000" w:themeColor="text1"/>
        </w:rPr>
        <w:t>)</w:t>
      </w:r>
    </w:p>
    <w:tbl>
      <w:tblPr>
        <w:tblW w:w="7309"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Expected timing for this grant opportunity"/>
      </w:tblPr>
      <w:tblGrid>
        <w:gridCol w:w="2686"/>
        <w:gridCol w:w="1559"/>
        <w:gridCol w:w="1559"/>
        <w:gridCol w:w="1505"/>
      </w:tblGrid>
      <w:tr w:rsidR="00A9132B" w:rsidRPr="002E5837" w14:paraId="1BB8AFBA" w14:textId="77777777" w:rsidTr="005E6ACC">
        <w:trPr>
          <w:trHeight w:val="300"/>
          <w:jc w:val="center"/>
        </w:trPr>
        <w:tc>
          <w:tcPr>
            <w:tcW w:w="26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3E508ECA" w14:textId="77777777" w:rsidR="00A9132B" w:rsidRPr="00DD39A1" w:rsidRDefault="00A9132B" w:rsidP="00076408">
            <w:pPr>
              <w:rPr>
                <w:rFonts w:cs="Arial"/>
                <w:i/>
                <w:iCs/>
              </w:rPr>
            </w:pPr>
            <w:r>
              <w:rPr>
                <w:rFonts w:cs="Arial"/>
                <w:i/>
                <w:iCs/>
              </w:rPr>
              <w:t>2026 rounds only</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3382B00E" w14:textId="77777777" w:rsidR="00A9132B" w:rsidRPr="00C53D1C" w:rsidRDefault="00A9132B" w:rsidP="00076408">
            <w:pPr>
              <w:jc w:val="center"/>
              <w:rPr>
                <w:rFonts w:cs="Arial"/>
              </w:rPr>
            </w:pPr>
            <w:r w:rsidRPr="00C53D1C">
              <w:rPr>
                <w:rFonts w:cs="Arial"/>
                <w:b/>
                <w:bCs/>
                <w:color w:val="000000"/>
              </w:rPr>
              <w:t>FY 2025-26</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37A8C64E" w14:textId="77777777" w:rsidR="00A9132B" w:rsidRPr="00C53D1C" w:rsidRDefault="00A9132B" w:rsidP="00076408">
            <w:pPr>
              <w:jc w:val="center"/>
              <w:rPr>
                <w:rFonts w:cs="Arial"/>
              </w:rPr>
            </w:pPr>
            <w:r w:rsidRPr="00C53D1C">
              <w:rPr>
                <w:rFonts w:cs="Arial"/>
                <w:b/>
                <w:bCs/>
                <w:color w:val="000000"/>
              </w:rPr>
              <w:t>FY 2026-27</w:t>
            </w:r>
          </w:p>
        </w:tc>
        <w:tc>
          <w:tcPr>
            <w:tcW w:w="1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60CC612C" w14:textId="77777777" w:rsidR="00A9132B" w:rsidRPr="00C53D1C" w:rsidRDefault="00A9132B" w:rsidP="00076408">
            <w:pPr>
              <w:jc w:val="center"/>
              <w:rPr>
                <w:rFonts w:cs="Arial"/>
              </w:rPr>
            </w:pPr>
            <w:r w:rsidRPr="00C53D1C">
              <w:rPr>
                <w:rFonts w:cs="Arial"/>
                <w:b/>
                <w:bCs/>
                <w:color w:val="000000"/>
              </w:rPr>
              <w:t>FY 2027-28</w:t>
            </w:r>
          </w:p>
        </w:tc>
      </w:tr>
      <w:tr w:rsidR="00A9132B" w:rsidRPr="002E5837" w14:paraId="72EDE538" w14:textId="77777777" w:rsidTr="005E6ACC">
        <w:trPr>
          <w:trHeight w:val="300"/>
          <w:jc w:val="center"/>
        </w:trPr>
        <w:tc>
          <w:tcPr>
            <w:tcW w:w="26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173A24C6" w14:textId="77777777" w:rsidR="00A9132B" w:rsidRPr="002E5837" w:rsidRDefault="00A9132B" w:rsidP="00076408">
            <w:pPr>
              <w:rPr>
                <w:rFonts w:cs="Arial"/>
              </w:rPr>
            </w:pPr>
            <w:r>
              <w:rPr>
                <w:rFonts w:cs="Arial"/>
                <w:color w:val="000000"/>
              </w:rPr>
              <w:t xml:space="preserve">NCP </w:t>
            </w:r>
            <w:r w:rsidRPr="00C53D1C">
              <w:rPr>
                <w:rFonts w:cs="Arial"/>
                <w:color w:val="000000"/>
              </w:rPr>
              <w:t xml:space="preserve">Mobility </w:t>
            </w:r>
            <w:r>
              <w:rPr>
                <w:rFonts w:cs="Arial"/>
                <w:color w:val="000000"/>
              </w:rPr>
              <w:t>Program</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CA18E3B" w14:textId="77777777" w:rsidR="00A9132B" w:rsidRPr="00C53D1C" w:rsidRDefault="00A9132B" w:rsidP="00076408">
            <w:pPr>
              <w:jc w:val="right"/>
              <w:rPr>
                <w:rFonts w:cs="Arial"/>
              </w:rPr>
            </w:pPr>
            <w:r w:rsidRPr="00C53D1C">
              <w:rPr>
                <w:rFonts w:cs="Arial"/>
                <w:color w:val="000000"/>
              </w:rPr>
              <w:t>$8</w:t>
            </w:r>
            <w:r>
              <w:rPr>
                <w:rFonts w:cs="Arial"/>
                <w:color w:val="000000"/>
              </w:rPr>
              <w:t>.17m</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CDA4027" w14:textId="1667F63A" w:rsidR="00A9132B" w:rsidRPr="00C53D1C" w:rsidRDefault="005E4215" w:rsidP="00076408">
            <w:pPr>
              <w:jc w:val="right"/>
              <w:rPr>
                <w:rFonts w:cs="Arial"/>
              </w:rPr>
            </w:pPr>
            <w:r>
              <w:rPr>
                <w:rFonts w:cs="Arial"/>
              </w:rPr>
              <w:t>-</w:t>
            </w:r>
          </w:p>
        </w:tc>
        <w:tc>
          <w:tcPr>
            <w:tcW w:w="1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BDC0663" w14:textId="2D5DD0DC" w:rsidR="00A9132B" w:rsidRPr="00C53D1C" w:rsidRDefault="005E4215" w:rsidP="00076408">
            <w:pPr>
              <w:jc w:val="right"/>
              <w:rPr>
                <w:rFonts w:cs="Arial"/>
              </w:rPr>
            </w:pPr>
            <w:r>
              <w:rPr>
                <w:rFonts w:cs="Arial"/>
              </w:rPr>
              <w:t>-</w:t>
            </w:r>
          </w:p>
        </w:tc>
      </w:tr>
      <w:tr w:rsidR="00A9132B" w:rsidRPr="002E5837" w14:paraId="12937366" w14:textId="77777777" w:rsidTr="005E6ACC">
        <w:trPr>
          <w:trHeight w:val="300"/>
          <w:jc w:val="center"/>
        </w:trPr>
        <w:tc>
          <w:tcPr>
            <w:tcW w:w="26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2B7F8CDB" w14:textId="4C36504B" w:rsidR="00A9132B" w:rsidRPr="002E5837" w:rsidRDefault="2C759313" w:rsidP="00076408">
            <w:pPr>
              <w:rPr>
                <w:rFonts w:cs="Arial"/>
              </w:rPr>
            </w:pPr>
            <w:r w:rsidRPr="3089EBF9">
              <w:rPr>
                <w:rFonts w:cs="Arial"/>
                <w:color w:val="000000" w:themeColor="text1"/>
              </w:rPr>
              <w:t xml:space="preserve">NCP </w:t>
            </w:r>
            <w:r w:rsidR="00A9132B" w:rsidRPr="3089EBF9">
              <w:rPr>
                <w:rFonts w:cs="Arial"/>
                <w:color w:val="000000" w:themeColor="text1"/>
              </w:rPr>
              <w:t>Semester Program</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74B7C9B" w14:textId="77777777" w:rsidR="00A9132B" w:rsidRPr="00C53D1C" w:rsidRDefault="00A9132B" w:rsidP="00076408">
            <w:pPr>
              <w:jc w:val="right"/>
              <w:rPr>
                <w:rFonts w:cs="Arial"/>
              </w:rPr>
            </w:pPr>
            <w:r w:rsidRPr="00C53D1C">
              <w:rPr>
                <w:rFonts w:cs="Arial"/>
                <w:color w:val="000000"/>
              </w:rPr>
              <w:t>$23</w:t>
            </w:r>
            <w:r>
              <w:rPr>
                <w:rFonts w:cs="Arial"/>
                <w:color w:val="000000"/>
              </w:rPr>
              <w:t>.76m</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5F8385A" w14:textId="03224DD6" w:rsidR="00A9132B" w:rsidRPr="00C53D1C" w:rsidRDefault="005E4215" w:rsidP="00076408">
            <w:pPr>
              <w:jc w:val="right"/>
              <w:rPr>
                <w:rFonts w:cs="Arial"/>
              </w:rPr>
            </w:pPr>
            <w:r>
              <w:rPr>
                <w:rFonts w:cs="Arial"/>
              </w:rPr>
              <w:t>-</w:t>
            </w:r>
          </w:p>
        </w:tc>
        <w:tc>
          <w:tcPr>
            <w:tcW w:w="1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E9699B5" w14:textId="5610A9E9" w:rsidR="00A9132B" w:rsidRPr="00C53D1C" w:rsidRDefault="005E4215" w:rsidP="00076408">
            <w:pPr>
              <w:jc w:val="right"/>
              <w:rPr>
                <w:rFonts w:cs="Arial"/>
              </w:rPr>
            </w:pPr>
            <w:r>
              <w:rPr>
                <w:rFonts w:cs="Arial"/>
              </w:rPr>
              <w:t>-</w:t>
            </w:r>
          </w:p>
        </w:tc>
      </w:tr>
      <w:tr w:rsidR="00A9132B" w:rsidRPr="002E5837" w14:paraId="46FDB8AF" w14:textId="77777777" w:rsidTr="005E6ACC">
        <w:trPr>
          <w:trHeight w:val="300"/>
          <w:jc w:val="center"/>
        </w:trPr>
        <w:tc>
          <w:tcPr>
            <w:tcW w:w="26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3DBEBDD6" w14:textId="184B5617" w:rsidR="00A9132B" w:rsidRPr="002E5837" w:rsidRDefault="0E879F39" w:rsidP="3089EBF9">
            <w:pPr>
              <w:rPr>
                <w:rFonts w:cs="Arial"/>
                <w:color w:val="000000" w:themeColor="text1"/>
              </w:rPr>
            </w:pPr>
            <w:r w:rsidRPr="3089EBF9">
              <w:rPr>
                <w:rFonts w:cs="Arial"/>
                <w:color w:val="000000" w:themeColor="text1"/>
              </w:rPr>
              <w:t xml:space="preserve">NCP </w:t>
            </w:r>
            <w:r w:rsidR="00A9132B" w:rsidRPr="3089EBF9">
              <w:rPr>
                <w:rFonts w:cs="Arial"/>
                <w:color w:val="000000" w:themeColor="text1"/>
              </w:rPr>
              <w:t>Scholarship</w:t>
            </w:r>
            <w:r w:rsidR="705047C6" w:rsidRPr="3089EBF9">
              <w:rPr>
                <w:rFonts w:cs="Arial"/>
                <w:color w:val="000000" w:themeColor="text1"/>
              </w:rPr>
              <w:t xml:space="preserve"> Program</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98593E8" w14:textId="77777777" w:rsidR="00A9132B" w:rsidRPr="00C53D1C" w:rsidRDefault="00A9132B" w:rsidP="00076408">
            <w:pPr>
              <w:jc w:val="right"/>
              <w:rPr>
                <w:rFonts w:cs="Arial"/>
              </w:rPr>
            </w:pPr>
            <w:r w:rsidRPr="00C53D1C">
              <w:rPr>
                <w:rFonts w:cs="Arial"/>
                <w:color w:val="000000"/>
              </w:rPr>
              <w:t>$3</w:t>
            </w:r>
            <w:r>
              <w:rPr>
                <w:rFonts w:cs="Arial"/>
                <w:color w:val="000000"/>
              </w:rPr>
              <w:t>.</w:t>
            </w:r>
            <w:r w:rsidRPr="00C53D1C">
              <w:rPr>
                <w:rFonts w:cs="Arial"/>
                <w:color w:val="000000"/>
              </w:rPr>
              <w:t>4</w:t>
            </w:r>
            <w:r>
              <w:rPr>
                <w:rFonts w:cs="Arial"/>
                <w:color w:val="000000"/>
              </w:rPr>
              <w:t>13m</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4880AF6" w14:textId="77777777" w:rsidR="00A9132B" w:rsidRPr="00C53D1C" w:rsidRDefault="00A9132B" w:rsidP="00076408">
            <w:pPr>
              <w:jc w:val="right"/>
              <w:rPr>
                <w:rFonts w:cs="Arial"/>
              </w:rPr>
            </w:pPr>
            <w:r>
              <w:rPr>
                <w:rFonts w:cs="Arial"/>
                <w:color w:val="000000"/>
              </w:rPr>
              <w:t>$15.925m</w:t>
            </w:r>
          </w:p>
        </w:tc>
        <w:tc>
          <w:tcPr>
            <w:tcW w:w="1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2197DD9" w14:textId="77777777" w:rsidR="00A9132B" w:rsidRPr="00C53D1C" w:rsidRDefault="00A9132B" w:rsidP="00076408">
            <w:pPr>
              <w:jc w:val="right"/>
              <w:rPr>
                <w:rFonts w:cs="Arial"/>
              </w:rPr>
            </w:pPr>
            <w:r w:rsidRPr="00C53D1C">
              <w:rPr>
                <w:rFonts w:cs="Arial"/>
                <w:color w:val="000000"/>
              </w:rPr>
              <w:t>$3</w:t>
            </w:r>
            <w:r>
              <w:rPr>
                <w:rFonts w:cs="Arial"/>
                <w:color w:val="000000"/>
              </w:rPr>
              <w:t>.413m</w:t>
            </w:r>
          </w:p>
        </w:tc>
      </w:tr>
      <w:tr w:rsidR="00A9132B" w:rsidRPr="002E5837" w14:paraId="47F3D9F3" w14:textId="77777777" w:rsidTr="005E6ACC">
        <w:trPr>
          <w:trHeight w:val="300"/>
          <w:jc w:val="center"/>
        </w:trPr>
        <w:tc>
          <w:tcPr>
            <w:tcW w:w="26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0EA2FD06" w14:textId="77777777" w:rsidR="00A9132B" w:rsidRPr="002E5837" w:rsidRDefault="00A9132B" w:rsidP="00076408">
            <w:pPr>
              <w:rPr>
                <w:rFonts w:cs="Arial"/>
                <w:b/>
                <w:bCs/>
              </w:rPr>
            </w:pPr>
            <w:r w:rsidRPr="00C53D1C">
              <w:rPr>
                <w:rFonts w:cs="Arial"/>
                <w:b/>
                <w:bCs/>
              </w:rPr>
              <w:t>Total</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DD194CA" w14:textId="77777777" w:rsidR="00A9132B" w:rsidRPr="004877A1" w:rsidRDefault="00A9132B" w:rsidP="00076408">
            <w:pPr>
              <w:jc w:val="right"/>
              <w:rPr>
                <w:rFonts w:cs="Arial"/>
                <w:b/>
                <w:bCs/>
              </w:rPr>
            </w:pPr>
            <w:r w:rsidRPr="004877A1">
              <w:rPr>
                <w:rFonts w:cs="Arial"/>
                <w:b/>
                <w:bCs/>
              </w:rPr>
              <w:t>$35.343m</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C45D969" w14:textId="58533F10" w:rsidR="00A9132B" w:rsidRPr="00C53D1C" w:rsidRDefault="005E4215" w:rsidP="00076408">
            <w:pPr>
              <w:jc w:val="right"/>
              <w:rPr>
                <w:rFonts w:cs="Arial"/>
              </w:rPr>
            </w:pPr>
            <w:r>
              <w:rPr>
                <w:rFonts w:cs="Arial"/>
              </w:rPr>
              <w:t>-</w:t>
            </w:r>
          </w:p>
        </w:tc>
        <w:tc>
          <w:tcPr>
            <w:tcW w:w="1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EB24451" w14:textId="0CA73D7B" w:rsidR="00A9132B" w:rsidRPr="00C53D1C" w:rsidRDefault="005E4215" w:rsidP="00076408">
            <w:pPr>
              <w:jc w:val="right"/>
              <w:rPr>
                <w:rFonts w:cs="Arial"/>
              </w:rPr>
            </w:pPr>
            <w:r>
              <w:rPr>
                <w:rFonts w:cs="Arial"/>
              </w:rPr>
              <w:t>-</w:t>
            </w:r>
          </w:p>
        </w:tc>
      </w:tr>
      <w:bookmarkEnd w:id="70"/>
    </w:tbl>
    <w:p w14:paraId="722507B8" w14:textId="77777777" w:rsidR="00A9132B" w:rsidRPr="005626AC" w:rsidRDefault="00A9132B" w:rsidP="005626AC">
      <w:pPr>
        <w:rPr>
          <w:rFonts w:cs="Arial"/>
          <w:color w:val="000000" w:themeColor="text1"/>
        </w:rPr>
      </w:pPr>
    </w:p>
    <w:p w14:paraId="234B2582" w14:textId="0A6849FB" w:rsidR="005626AC" w:rsidRPr="005626AC" w:rsidRDefault="67FB7D30" w:rsidP="00106BA3">
      <w:pPr>
        <w:rPr>
          <w:rFonts w:cs="Arial"/>
          <w:color w:val="000000" w:themeColor="text1"/>
        </w:rPr>
      </w:pPr>
      <w:r w:rsidRPr="6DD701D4">
        <w:rPr>
          <w:rFonts w:cs="Arial"/>
          <w:color w:val="000000" w:themeColor="text1"/>
          <w:lang w:val="en-US"/>
        </w:rPr>
        <w:t xml:space="preserve">The actual funding available for </w:t>
      </w:r>
      <w:r w:rsidR="26096F92" w:rsidRPr="4826AE70">
        <w:rPr>
          <w:rFonts w:cs="Arial"/>
          <w:color w:val="000000" w:themeColor="text1"/>
          <w:lang w:val="en-US"/>
        </w:rPr>
        <w:t xml:space="preserve">the </w:t>
      </w:r>
      <w:r w:rsidRPr="6DD701D4">
        <w:rPr>
          <w:rFonts w:cs="Arial"/>
          <w:color w:val="000000" w:themeColor="text1"/>
          <w:lang w:val="en-US"/>
        </w:rPr>
        <w:t xml:space="preserve">NCP Mobility Program is contingent upon demand for NCP Scholarship and Semester Programs (in that order). </w:t>
      </w:r>
      <w:r w:rsidRPr="6DD701D4">
        <w:rPr>
          <w:rFonts w:cs="Arial"/>
          <w:color w:val="000000" w:themeColor="text1"/>
        </w:rPr>
        <w:t>Expenditure related to the NCP Scholarships Program 2026 round will be expensed over three financial years.</w:t>
      </w:r>
    </w:p>
    <w:p w14:paraId="14EAAD58" w14:textId="0A9636E9" w:rsidR="005626AC" w:rsidRPr="00106BA3" w:rsidRDefault="67FB7D30" w:rsidP="00106BA3">
      <w:pPr>
        <w:rPr>
          <w:rFonts w:eastAsia="Aptos" w:cs="Arial"/>
          <w:color w:val="000000" w:themeColor="text1"/>
        </w:rPr>
      </w:pPr>
      <w:r w:rsidRPr="00106BA3">
        <w:rPr>
          <w:rFonts w:eastAsia="Aptos" w:cs="Arial"/>
          <w:color w:val="000000" w:themeColor="text1"/>
        </w:rPr>
        <w:t>The remaining funding</w:t>
      </w:r>
      <w:r w:rsidR="7E9B5250" w:rsidRPr="6DD701D4">
        <w:rPr>
          <w:rFonts w:eastAsia="Aptos" w:cs="Arial"/>
          <w:color w:val="000000" w:themeColor="text1"/>
        </w:rPr>
        <w:t xml:space="preserve"> in the NCP’s annual budget appropriation</w:t>
      </w:r>
      <w:r w:rsidRPr="00106BA3">
        <w:rPr>
          <w:rFonts w:eastAsia="Aptos" w:cs="Arial"/>
          <w:color w:val="000000" w:themeColor="text1"/>
        </w:rPr>
        <w:t xml:space="preserve"> will cover NCP scholars from previous rounds who continue their programs in 2025-26, as well as administrative support expenses for program delivery.</w:t>
      </w:r>
    </w:p>
    <w:p w14:paraId="0A08B687" w14:textId="77777777" w:rsidR="005626AC" w:rsidRPr="00106BA3" w:rsidRDefault="67FB7D30" w:rsidP="00106BA3">
      <w:pPr>
        <w:rPr>
          <w:rFonts w:eastAsia="Aptos" w:cs="Arial"/>
          <w:color w:val="000000" w:themeColor="text1"/>
        </w:rPr>
      </w:pPr>
      <w:r w:rsidRPr="6DD701D4">
        <w:rPr>
          <w:rFonts w:cs="Arial"/>
        </w:rPr>
        <w:t xml:space="preserve">DFAT does not impose a per-student funding cap for the NCP Mobility Program. See </w:t>
      </w:r>
      <w:r w:rsidRPr="6DD701D4">
        <w:rPr>
          <w:rFonts w:cs="Arial"/>
          <w:lang w:val="en-US"/>
        </w:rPr>
        <w:t xml:space="preserve">section 5.2.1 for suggested indicative student grant </w:t>
      </w:r>
      <w:r w:rsidRPr="6DD701D4">
        <w:rPr>
          <w:rFonts w:cs="Arial"/>
          <w:color w:val="000000" w:themeColor="text1"/>
          <w:lang w:val="en-US"/>
        </w:rPr>
        <w:t>amounts.</w:t>
      </w:r>
    </w:p>
    <w:p w14:paraId="5E41FC84" w14:textId="2764CD0C" w:rsidR="4471304C" w:rsidRPr="00722E4F" w:rsidRDefault="0D0FFF52" w:rsidP="00106BA3">
      <w:r>
        <w:t xml:space="preserve">See </w:t>
      </w:r>
      <w:r w:rsidR="001635F8">
        <w:t>s</w:t>
      </w:r>
      <w:r>
        <w:t>ections 4 and 5 for eligibility requirements.</w:t>
      </w:r>
    </w:p>
    <w:p w14:paraId="248134B0" w14:textId="67CBEBB4" w:rsidR="00020AAC" w:rsidRPr="00722E4F" w:rsidRDefault="0E44770B" w:rsidP="3399667E">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71" w:name="_Toc163462354"/>
      <w:bookmarkStart w:id="72" w:name="_Toc173330752"/>
      <w:bookmarkStart w:id="73" w:name="_Toc199292087"/>
      <w:bookmarkStart w:id="74" w:name="_Toc118539703"/>
      <w:bookmarkStart w:id="75" w:name="_Toc1834103522"/>
      <w:bookmarkStart w:id="76" w:name="_Toc1910648992"/>
      <w:r w:rsidRPr="3399667E">
        <w:rPr>
          <w:rStyle w:val="Hyperlink0"/>
          <w:rFonts w:eastAsia="Arial Unicode MS" w:cs="Arial Unicode MS"/>
          <w:lang w:val="en-US" w:eastAsia="en-AU"/>
        </w:rPr>
        <w:lastRenderedPageBreak/>
        <w:t>Grant period</w:t>
      </w:r>
      <w:bookmarkEnd w:id="71"/>
      <w:bookmarkEnd w:id="72"/>
      <w:bookmarkEnd w:id="73"/>
      <w:bookmarkEnd w:id="74"/>
      <w:bookmarkEnd w:id="75"/>
      <w:bookmarkEnd w:id="76"/>
    </w:p>
    <w:p w14:paraId="0BCF0A86" w14:textId="77777777" w:rsidR="00020AAC" w:rsidRPr="00722E4F" w:rsidRDefault="00020AAC" w:rsidP="00020AAC">
      <w:r w:rsidRPr="00722E4F">
        <w:rPr>
          <w:lang w:eastAsia="ja-JP"/>
        </w:rPr>
        <w:t xml:space="preserve">The </w:t>
      </w:r>
      <w:r w:rsidRPr="00722E4F">
        <w:t xml:space="preserve">minimum duration of a mobility project is </w:t>
      </w:r>
      <w:r w:rsidR="00463A67" w:rsidRPr="00722E4F">
        <w:t xml:space="preserve">28 </w:t>
      </w:r>
      <w:r w:rsidRPr="00722E4F">
        <w:t xml:space="preserve">continuous days (from the date of departure to the host location to the date of return to Australia from that host location). </w:t>
      </w:r>
    </w:p>
    <w:p w14:paraId="20D36E34" w14:textId="314F7E45" w:rsidR="00020AAC" w:rsidRPr="00722E4F" w:rsidRDefault="00020AAC" w:rsidP="00020AAC">
      <w:r>
        <w:t xml:space="preserve">The maximum program duration is </w:t>
      </w:r>
      <w:r w:rsidR="007502A7">
        <w:t>nine weeks</w:t>
      </w:r>
      <w:r w:rsidR="001C4853">
        <w:t xml:space="preserve"> (up to 69 calendar days)</w:t>
      </w:r>
      <w:r>
        <w:t xml:space="preserve">. </w:t>
      </w:r>
    </w:p>
    <w:p w14:paraId="2DBD5DB1" w14:textId="39A4AFA6" w:rsidR="00FC742E" w:rsidRPr="00722E4F" w:rsidRDefault="2F816C02" w:rsidP="00AD132F">
      <w:r>
        <w:t xml:space="preserve">Participating students must </w:t>
      </w:r>
      <w:r w:rsidR="48350A01">
        <w:t xml:space="preserve">have </w:t>
      </w:r>
      <w:r w:rsidR="10E39C19">
        <w:t>return</w:t>
      </w:r>
      <w:r w:rsidR="48350A01">
        <w:t>ed</w:t>
      </w:r>
      <w:r w:rsidR="10E39C19">
        <w:t xml:space="preserve"> to Australia</w:t>
      </w:r>
      <w:r>
        <w:t xml:space="preserve"> </w:t>
      </w:r>
      <w:r w:rsidR="2806BE57">
        <w:t xml:space="preserve">by the </w:t>
      </w:r>
      <w:r w:rsidR="1342FBD7">
        <w:t>end</w:t>
      </w:r>
      <w:r w:rsidR="2806BE57">
        <w:t xml:space="preserve"> of </w:t>
      </w:r>
      <w:r>
        <w:t>the mobility program term (</w:t>
      </w:r>
      <w:r w:rsidR="6326D709">
        <w:t xml:space="preserve">that is, by </w:t>
      </w:r>
      <w:r w:rsidR="23296C1A">
        <w:t>1 February 2028</w:t>
      </w:r>
      <w:r w:rsidR="15E29C1E">
        <w:t>).</w:t>
      </w:r>
    </w:p>
    <w:p w14:paraId="25F6522A" w14:textId="047DE14C" w:rsidR="00285F58" w:rsidRPr="00722E4F" w:rsidRDefault="65AED771" w:rsidP="00F12A12">
      <w:pPr>
        <w:pStyle w:val="Heading2"/>
      </w:pPr>
      <w:bookmarkStart w:id="77" w:name="_Toc199292088"/>
      <w:bookmarkStart w:id="78" w:name="_Toc1487081700"/>
      <w:bookmarkStart w:id="79" w:name="_Toc1461403218"/>
      <w:r>
        <w:t>E</w:t>
      </w:r>
      <w:r w:rsidR="08C116BD">
        <w:t>ligibility criteria</w:t>
      </w:r>
      <w:bookmarkEnd w:id="77"/>
      <w:bookmarkEnd w:id="78"/>
      <w:bookmarkEnd w:id="79"/>
    </w:p>
    <w:p w14:paraId="67CE10E5" w14:textId="3D03ECEC" w:rsidR="006E0B42" w:rsidRPr="00722E4F" w:rsidRDefault="00C84676" w:rsidP="00C84E84">
      <w:bookmarkStart w:id="80" w:name="_Ref437348317"/>
      <w:bookmarkStart w:id="81" w:name="_Ref437348323"/>
      <w:r w:rsidRPr="00722E4F">
        <w:t xml:space="preserve">DFAT will only </w:t>
      </w:r>
      <w:r w:rsidR="009D33F3" w:rsidRPr="00722E4F">
        <w:t>consider application</w:t>
      </w:r>
      <w:r w:rsidRPr="00722E4F">
        <w:t>s</w:t>
      </w:r>
      <w:r w:rsidR="009D33F3" w:rsidRPr="00722E4F">
        <w:t xml:space="preserve"> </w:t>
      </w:r>
      <w:r w:rsidR="008A1834" w:rsidRPr="00722E4F">
        <w:t>that</w:t>
      </w:r>
      <w:r w:rsidR="009D33F3" w:rsidRPr="00722E4F">
        <w:t xml:space="preserve"> satisfy all </w:t>
      </w:r>
      <w:r w:rsidR="00375C2F" w:rsidRPr="00722E4F">
        <w:t xml:space="preserve">the </w:t>
      </w:r>
      <w:r w:rsidR="009D33F3" w:rsidRPr="00722E4F">
        <w:t>eligibility criteria.</w:t>
      </w:r>
    </w:p>
    <w:p w14:paraId="0FFA284D" w14:textId="6EDEBF55" w:rsidR="00087503" w:rsidRPr="00722E4F" w:rsidRDefault="50813BF2" w:rsidP="3399667E">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82" w:name="_Toc199292089"/>
      <w:bookmarkStart w:id="83" w:name="_Toc1284207913"/>
      <w:bookmarkStart w:id="84" w:name="_Toc988800494"/>
      <w:bookmarkStart w:id="85" w:name="_Toc57073210"/>
      <w:bookmarkStart w:id="86" w:name="_Toc131264190"/>
      <w:bookmarkStart w:id="87" w:name="_Toc163462357"/>
      <w:bookmarkStart w:id="88" w:name="_Toc173330755"/>
      <w:bookmarkEnd w:id="80"/>
      <w:bookmarkEnd w:id="81"/>
      <w:r w:rsidRPr="3399667E">
        <w:rPr>
          <w:rStyle w:val="Hyperlink0"/>
          <w:rFonts w:eastAsia="Arial Unicode MS" w:cs="Arial Unicode MS"/>
          <w:lang w:val="en-US" w:eastAsia="en-AU"/>
        </w:rPr>
        <w:t>Who is eligible to apply for a grant?</w:t>
      </w:r>
      <w:bookmarkEnd w:id="82"/>
      <w:bookmarkEnd w:id="83"/>
      <w:bookmarkEnd w:id="84"/>
      <w:bookmarkEnd w:id="85"/>
    </w:p>
    <w:p w14:paraId="28E4F2D7" w14:textId="77777777" w:rsidR="004E3E8C" w:rsidRPr="00722E4F" w:rsidRDefault="004E3E8C" w:rsidP="004E3E8C">
      <w:pPr>
        <w:rPr>
          <w:rFonts w:eastAsia="Calibri"/>
        </w:rPr>
      </w:pPr>
      <w:r w:rsidRPr="00722E4F">
        <w:rPr>
          <w:rFonts w:eastAsia="Calibri"/>
        </w:rPr>
        <w:t>Only Australian universities are eligible to apply for funding through the NCP Mobility Program.</w:t>
      </w:r>
    </w:p>
    <w:p w14:paraId="0B8C4C33" w14:textId="32524971" w:rsidR="004E3E8C" w:rsidRPr="00722E4F" w:rsidRDefault="004E3E8C" w:rsidP="001B31A2">
      <w:pPr>
        <w:rPr>
          <w:rFonts w:eastAsia="Arial Unicode MS"/>
        </w:rPr>
      </w:pPr>
      <w:r w:rsidRPr="00722E4F" w:rsidDel="527AC20A">
        <w:rPr>
          <w:rFonts w:eastAsia="MS Gothic"/>
        </w:rPr>
        <w:t xml:space="preserve">Australian </w:t>
      </w:r>
      <w:r w:rsidRPr="00722E4F" w:rsidDel="633C5C89">
        <w:rPr>
          <w:rFonts w:eastAsia="MS Gothic"/>
        </w:rPr>
        <w:t>u</w:t>
      </w:r>
      <w:r w:rsidRPr="00722E4F" w:rsidDel="527AC20A">
        <w:rPr>
          <w:rFonts w:eastAsia="MS Gothic"/>
        </w:rPr>
        <w:t xml:space="preserve">niversities may submit </w:t>
      </w:r>
      <w:r w:rsidRPr="00722E4F" w:rsidDel="633C5C89">
        <w:rPr>
          <w:rFonts w:eastAsia="MS Gothic"/>
        </w:rPr>
        <w:t>c</w:t>
      </w:r>
      <w:r w:rsidRPr="00722E4F" w:rsidDel="527AC20A">
        <w:rPr>
          <w:rFonts w:eastAsia="MS Gothic"/>
        </w:rPr>
        <w:t xml:space="preserve">onsortium </w:t>
      </w:r>
      <w:r w:rsidRPr="00722E4F" w:rsidDel="1D07C65B">
        <w:rPr>
          <w:rFonts w:eastAsia="MS Gothic"/>
        </w:rPr>
        <w:t>a</w:t>
      </w:r>
      <w:r w:rsidRPr="00722E4F" w:rsidDel="527AC20A">
        <w:rPr>
          <w:rFonts w:eastAsia="MS Gothic"/>
        </w:rPr>
        <w:t>pplications</w:t>
      </w:r>
      <w:r w:rsidRPr="00722E4F" w:rsidDel="6FC8A14A">
        <w:rPr>
          <w:rFonts w:eastAsia="MS Gothic"/>
        </w:rPr>
        <w:t xml:space="preserve"> (</w:t>
      </w:r>
      <w:r w:rsidRPr="00694B36" w:rsidDel="6FC8A14A">
        <w:rPr>
          <w:rFonts w:eastAsia="MS Gothic"/>
        </w:rPr>
        <w:t>see</w:t>
      </w:r>
      <w:r w:rsidRPr="00694B36" w:rsidDel="527AC20A">
        <w:rPr>
          <w:rFonts w:eastAsia="MS Gothic"/>
        </w:rPr>
        <w:t xml:space="preserve"> </w:t>
      </w:r>
      <w:r w:rsidR="00D739D5" w:rsidRPr="00694B36">
        <w:rPr>
          <w:rFonts w:eastAsia="MS Gothic"/>
        </w:rPr>
        <w:t>s</w:t>
      </w:r>
      <w:r w:rsidRPr="00694B36" w:rsidDel="527AC20A">
        <w:rPr>
          <w:rFonts w:eastAsia="MS Gothic"/>
        </w:rPr>
        <w:t>ection 7.</w:t>
      </w:r>
      <w:r w:rsidR="00D52975">
        <w:rPr>
          <w:rFonts w:eastAsia="MS Gothic"/>
        </w:rPr>
        <w:t>3</w:t>
      </w:r>
      <w:r w:rsidRPr="00694B36" w:rsidDel="6FC8A14A">
        <w:rPr>
          <w:rFonts w:eastAsia="MS Gothic"/>
        </w:rPr>
        <w:t>)</w:t>
      </w:r>
      <w:r w:rsidRPr="00694B36" w:rsidDel="527AC20A">
        <w:rPr>
          <w:rFonts w:eastAsia="MS Gothic"/>
        </w:rPr>
        <w:t xml:space="preserve">. </w:t>
      </w:r>
      <w:r w:rsidRPr="00694B36" w:rsidDel="62BB70CE">
        <w:rPr>
          <w:rFonts w:eastAsia="MS Gothic"/>
        </w:rPr>
        <w:t>You</w:t>
      </w:r>
      <w:r w:rsidRPr="00694B36" w:rsidDel="527AC20A">
        <w:rPr>
          <w:rFonts w:eastAsia="MS Gothic"/>
        </w:rPr>
        <w:t xml:space="preserve"> must not apply for </w:t>
      </w:r>
      <w:r w:rsidRPr="00694B36" w:rsidDel="1D07C65B">
        <w:rPr>
          <w:rFonts w:eastAsia="MS Gothic"/>
        </w:rPr>
        <w:t>f</w:t>
      </w:r>
      <w:r w:rsidRPr="00694B36" w:rsidDel="527AC20A">
        <w:rPr>
          <w:rFonts w:eastAsia="MS Gothic"/>
        </w:rPr>
        <w:t xml:space="preserve">unding for the same </w:t>
      </w:r>
      <w:r w:rsidRPr="00694B36" w:rsidDel="633C5C89">
        <w:rPr>
          <w:rFonts w:eastAsia="MS Gothic"/>
        </w:rPr>
        <w:t>p</w:t>
      </w:r>
      <w:r w:rsidRPr="00694B36" w:rsidDel="527AC20A">
        <w:rPr>
          <w:rFonts w:eastAsia="MS Gothic"/>
        </w:rPr>
        <w:t xml:space="preserve">roject </w:t>
      </w:r>
      <w:r w:rsidRPr="00694B36" w:rsidDel="2E0525A9">
        <w:rPr>
          <w:rFonts w:eastAsia="MS Gothic"/>
        </w:rPr>
        <w:t xml:space="preserve">in the same round </w:t>
      </w:r>
      <w:r w:rsidRPr="00694B36" w:rsidDel="60C5AB72">
        <w:rPr>
          <w:rFonts w:eastAsia="MS Gothic"/>
        </w:rPr>
        <w:t>through</w:t>
      </w:r>
      <w:r w:rsidRPr="00694B36" w:rsidDel="527AC20A">
        <w:rPr>
          <w:rFonts w:eastAsia="MS Gothic"/>
        </w:rPr>
        <w:t xml:space="preserve"> both an individual and a consortium</w:t>
      </w:r>
      <w:r w:rsidRPr="00722E4F" w:rsidDel="527AC20A">
        <w:rPr>
          <w:rFonts w:eastAsia="MS Gothic"/>
        </w:rPr>
        <w:t xml:space="preserve"> </w:t>
      </w:r>
      <w:r w:rsidRPr="00722E4F" w:rsidDel="1D07C65B">
        <w:rPr>
          <w:rFonts w:eastAsia="MS Gothic"/>
        </w:rPr>
        <w:t>a</w:t>
      </w:r>
      <w:r w:rsidRPr="00722E4F" w:rsidDel="527AC20A">
        <w:rPr>
          <w:rFonts w:eastAsia="MS Gothic"/>
        </w:rPr>
        <w:t>pplication.</w:t>
      </w:r>
      <w:r w:rsidRPr="00722E4F" w:rsidDel="45826FBE">
        <w:rPr>
          <w:rFonts w:eastAsia="MS Gothic"/>
        </w:rPr>
        <w:t xml:space="preserve"> </w:t>
      </w:r>
    </w:p>
    <w:p w14:paraId="37591B27" w14:textId="44349EC4" w:rsidR="00BD3C1B" w:rsidRPr="00D42E99" w:rsidRDefault="7DBC6354" w:rsidP="3399667E">
      <w:pPr>
        <w:pStyle w:val="Heading3"/>
        <w:pBdr>
          <w:top w:val="nil"/>
          <w:left w:val="nil"/>
          <w:bottom w:val="nil"/>
          <w:right w:val="nil"/>
          <w:between w:val="nil"/>
          <w:bar w:val="nil"/>
        </w:pBdr>
        <w:ind w:left="720" w:hanging="720"/>
        <w:rPr>
          <w:rStyle w:val="Hyperlink0"/>
          <w:rFonts w:eastAsia="Arial Unicode MS" w:cs="Arial Unicode MS"/>
          <w:lang w:val="en-US" w:eastAsia="en-AU"/>
        </w:rPr>
      </w:pPr>
      <w:bookmarkStart w:id="89" w:name="_Toc199292090"/>
      <w:bookmarkStart w:id="90" w:name="_Toc1965124727"/>
      <w:bookmarkStart w:id="91" w:name="_Toc1822643858"/>
      <w:bookmarkStart w:id="92" w:name="_Toc524362447"/>
      <w:bookmarkEnd w:id="86"/>
      <w:bookmarkEnd w:id="87"/>
      <w:bookmarkEnd w:id="88"/>
      <w:r w:rsidRPr="3399667E">
        <w:rPr>
          <w:rStyle w:val="Hyperlink0"/>
          <w:rFonts w:eastAsia="Arial Unicode MS" w:cs="Arial Unicode MS"/>
          <w:lang w:val="en-US" w:eastAsia="en-AU"/>
        </w:rPr>
        <w:t>Who is not eligible to apply for a grant?</w:t>
      </w:r>
      <w:bookmarkEnd w:id="89"/>
      <w:bookmarkEnd w:id="90"/>
      <w:bookmarkEnd w:id="91"/>
    </w:p>
    <w:p w14:paraId="70736E33" w14:textId="77777777" w:rsidR="00BD3C1B" w:rsidRPr="00E77E6B" w:rsidRDefault="00BD3C1B" w:rsidP="00BD3C1B">
      <w:r w:rsidRPr="00E77E6B">
        <w:t>You are not eligible to apply if you are:</w:t>
      </w:r>
    </w:p>
    <w:p w14:paraId="17577BDD" w14:textId="33D778AF" w:rsidR="00BD3C1B" w:rsidRPr="00E77E6B" w:rsidRDefault="00BD3C1B" w:rsidP="00BD3C1B">
      <w:pPr>
        <w:pStyle w:val="ListParagraph"/>
        <w:numPr>
          <w:ilvl w:val="0"/>
          <w:numId w:val="102"/>
        </w:numPr>
      </w:pPr>
      <w:r w:rsidRPr="00E77E6B">
        <w:t>an organisation, or your project partner is an organisation, included in the National Redress Scheme’s website on the list of ‘Institutions that have not joined or signified their intent to join the Scheme’ (</w:t>
      </w:r>
      <w:hyperlink r:id="rId28" w:history="1">
        <w:r w:rsidRPr="00E77E6B">
          <w:rPr>
            <w:rStyle w:val="Hyperlink"/>
          </w:rPr>
          <w:t>www.nationalredress.gov.au</w:t>
        </w:r>
      </w:hyperlink>
      <w:r w:rsidRPr="00722E4F">
        <w:t>)</w:t>
      </w:r>
      <w:r w:rsidR="003B3666" w:rsidRPr="00722E4F">
        <w:t>.</w:t>
      </w:r>
      <w:r w:rsidRPr="00E77E6B">
        <w:t xml:space="preserve"> </w:t>
      </w:r>
    </w:p>
    <w:p w14:paraId="24F17975" w14:textId="1D50EB36" w:rsidR="00C22DF0" w:rsidRPr="00722E4F" w:rsidRDefault="49DE195E" w:rsidP="3399667E">
      <w:pPr>
        <w:pStyle w:val="Heading3"/>
        <w:pBdr>
          <w:top w:val="nil"/>
          <w:left w:val="nil"/>
          <w:bottom w:val="nil"/>
          <w:right w:val="nil"/>
          <w:between w:val="nil"/>
          <w:bar w:val="nil"/>
        </w:pBdr>
        <w:ind w:left="720" w:hanging="720"/>
        <w:rPr>
          <w:rFonts w:eastAsia="Arial Unicode MS" w:cs="Arial Unicode MS"/>
          <w:bdr w:val="nil"/>
          <w:lang w:val="en-US" w:eastAsia="en-AU"/>
          <w14:textOutline w14:w="0" w14:cap="flat" w14:cmpd="sng" w14:algn="ctr">
            <w14:noFill/>
            <w14:prstDash w14:val="solid"/>
            <w14:bevel/>
          </w14:textOutline>
        </w:rPr>
      </w:pPr>
      <w:bookmarkStart w:id="93" w:name="_Toc199292091"/>
      <w:bookmarkStart w:id="94" w:name="_Toc1256572785"/>
      <w:bookmarkStart w:id="95" w:name="_Toc1327573165"/>
      <w:bookmarkStart w:id="96" w:name="_Toc838122840"/>
      <w:r w:rsidRPr="3399667E">
        <w:rPr>
          <w:rStyle w:val="Hyperlink0"/>
          <w:rFonts w:eastAsia="Arial Unicode MS" w:cs="Arial Unicode MS"/>
          <w:lang w:val="en-US" w:eastAsia="en-AU"/>
        </w:rPr>
        <w:t>Student eligibility</w:t>
      </w:r>
      <w:bookmarkEnd w:id="93"/>
      <w:bookmarkEnd w:id="94"/>
      <w:bookmarkEnd w:id="95"/>
      <w:bookmarkEnd w:id="96"/>
    </w:p>
    <w:p w14:paraId="3D13AB54" w14:textId="77777777" w:rsidR="00923EA7" w:rsidRPr="00722E4F" w:rsidRDefault="00923EA7" w:rsidP="00923EA7">
      <w:r w:rsidRPr="00722E4F">
        <w:t xml:space="preserve">You must ensure each student receiving a student grant: </w:t>
      </w:r>
    </w:p>
    <w:p w14:paraId="36A099C5" w14:textId="77777777" w:rsidR="00923EA7" w:rsidRPr="00722E4F" w:rsidRDefault="00923EA7" w:rsidP="00923EA7">
      <w:pPr>
        <w:pStyle w:val="ListParagraph"/>
        <w:numPr>
          <w:ilvl w:val="0"/>
          <w:numId w:val="28"/>
        </w:numPr>
      </w:pPr>
      <w:r w:rsidRPr="00722E4F">
        <w:t>is an Australian citizen</w:t>
      </w:r>
    </w:p>
    <w:p w14:paraId="4A37F5C1" w14:textId="77777777" w:rsidR="00923EA7" w:rsidRPr="00722E4F" w:rsidRDefault="00923EA7" w:rsidP="00923EA7">
      <w:pPr>
        <w:pStyle w:val="ListParagraph"/>
        <w:numPr>
          <w:ilvl w:val="0"/>
          <w:numId w:val="28"/>
        </w:numPr>
      </w:pPr>
      <w:r w:rsidRPr="00722E4F">
        <w:t xml:space="preserve">is not, while participating in the project, a citizen or permanent resident of the proposed host location/s </w:t>
      </w:r>
    </w:p>
    <w:p w14:paraId="5FDBC920" w14:textId="61E77CD2" w:rsidR="00923EA7" w:rsidRPr="00722E4F" w:rsidRDefault="00923EA7" w:rsidP="00923EA7">
      <w:pPr>
        <w:pStyle w:val="ListParagraph"/>
        <w:numPr>
          <w:ilvl w:val="0"/>
          <w:numId w:val="28"/>
        </w:numPr>
      </w:pPr>
      <w:r w:rsidRPr="00722E4F">
        <w:t>is, while participating in the project, enrolled</w:t>
      </w:r>
      <w:r w:rsidR="00086904" w:rsidRPr="00E77E6B">
        <w:t xml:space="preserve"> or receiving credit towards studies</w:t>
      </w:r>
      <w:r w:rsidRPr="00722E4F">
        <w:t xml:space="preserve"> in an Australian onshore campus and undertaking an undergraduate course</w:t>
      </w:r>
    </w:p>
    <w:p w14:paraId="0DBFAC91" w14:textId="42A1F1C9" w:rsidR="00923EA7" w:rsidRPr="00694B36" w:rsidRDefault="00923EA7" w:rsidP="00923EA7">
      <w:pPr>
        <w:pStyle w:val="ListParagraph"/>
        <w:numPr>
          <w:ilvl w:val="0"/>
          <w:numId w:val="28"/>
        </w:numPr>
      </w:pPr>
      <w:r w:rsidRPr="00722E4F">
        <w:t xml:space="preserve">will receive credit for completion of the mobility </w:t>
      </w:r>
      <w:r w:rsidRPr="00694B36">
        <w:t xml:space="preserve">project or have it count towards the completion requirements for the student’s course (as in </w:t>
      </w:r>
      <w:r w:rsidR="00EB2A3B" w:rsidRPr="00694B36">
        <w:t>s</w:t>
      </w:r>
      <w:r w:rsidRPr="00694B36">
        <w:t>ection 5.1b) at an Australian university</w:t>
      </w:r>
    </w:p>
    <w:p w14:paraId="0D4BE549" w14:textId="49B7B338" w:rsidR="00923EA7" w:rsidRPr="00694B36" w:rsidRDefault="00923EA7" w:rsidP="00923EA7">
      <w:pPr>
        <w:pStyle w:val="ListParagraph"/>
        <w:numPr>
          <w:ilvl w:val="0"/>
          <w:numId w:val="28"/>
        </w:numPr>
      </w:pPr>
      <w:r w:rsidRPr="00694B36">
        <w:t xml:space="preserve">is at least 18 years of age prior to participating in the mobility project and meets the age requirements set out in </w:t>
      </w:r>
      <w:r w:rsidR="00EB2A3B" w:rsidRPr="00694B36">
        <w:t>s</w:t>
      </w:r>
      <w:r w:rsidRPr="00694B36">
        <w:t>ection 4.</w:t>
      </w:r>
      <w:r w:rsidR="00BB19F5" w:rsidRPr="00694B36">
        <w:t>4</w:t>
      </w:r>
    </w:p>
    <w:p w14:paraId="33A7D43F" w14:textId="77777777" w:rsidR="00923EA7" w:rsidRPr="00722E4F" w:rsidRDefault="00923EA7" w:rsidP="00923EA7">
      <w:pPr>
        <w:pStyle w:val="ListParagraph"/>
        <w:numPr>
          <w:ilvl w:val="0"/>
          <w:numId w:val="28"/>
        </w:numPr>
      </w:pPr>
      <w:r w:rsidRPr="00722E4F">
        <w:t>is not an employee of the branch of DFAT that administers the NCP, or the contractor</w:t>
      </w:r>
    </w:p>
    <w:p w14:paraId="48864D9A" w14:textId="49BA1FE9" w:rsidR="00923EA7" w:rsidRPr="00722E4F" w:rsidRDefault="00923EA7" w:rsidP="00923EA7">
      <w:pPr>
        <w:pStyle w:val="ListParagraph"/>
        <w:numPr>
          <w:ilvl w:val="0"/>
          <w:numId w:val="28"/>
        </w:numPr>
      </w:pPr>
      <w:r>
        <w:t>does not</w:t>
      </w:r>
      <w:r w:rsidR="43D7861F">
        <w:t>:</w:t>
      </w:r>
      <w:r>
        <w:t xml:space="preserve"> </w:t>
      </w:r>
    </w:p>
    <w:p w14:paraId="635BE92E" w14:textId="77777777" w:rsidR="00923EA7" w:rsidRPr="00722E4F" w:rsidRDefault="00923EA7" w:rsidP="00923EA7">
      <w:pPr>
        <w:pStyle w:val="ListParagraph"/>
        <w:numPr>
          <w:ilvl w:val="1"/>
          <w:numId w:val="29"/>
        </w:numPr>
      </w:pPr>
      <w:r w:rsidRPr="00722E4F">
        <w:t>receive more than one NCP student grant for the same mobility project</w:t>
      </w:r>
    </w:p>
    <w:p w14:paraId="580D7A8D" w14:textId="1D3A17FE" w:rsidR="00923EA7" w:rsidRPr="00722E4F" w:rsidRDefault="2D785A7F" w:rsidP="00923EA7">
      <w:pPr>
        <w:pStyle w:val="ListParagraph"/>
        <w:numPr>
          <w:ilvl w:val="1"/>
          <w:numId w:val="29"/>
        </w:numPr>
      </w:pPr>
      <w:r>
        <w:t>receive more than two NCP student grants</w:t>
      </w:r>
      <w:r w:rsidR="157B13EA">
        <w:t xml:space="preserve"> (Mobility or Semester Program)</w:t>
      </w:r>
      <w:r>
        <w:t xml:space="preserve"> during the course of their undergraduate study</w:t>
      </w:r>
    </w:p>
    <w:p w14:paraId="18236232" w14:textId="77777777" w:rsidR="00923EA7" w:rsidRPr="00722E4F" w:rsidRDefault="00923EA7" w:rsidP="00923EA7">
      <w:pPr>
        <w:pStyle w:val="ListParagraph"/>
        <w:numPr>
          <w:ilvl w:val="1"/>
          <w:numId w:val="29"/>
        </w:numPr>
      </w:pPr>
      <w:r w:rsidRPr="00722E4F">
        <w:t>participate in another offshore scholarship or mobility project while participating in an NCP mobility project, unless otherwise approved by DFAT.</w:t>
      </w:r>
    </w:p>
    <w:p w14:paraId="207ACC04" w14:textId="7860F272" w:rsidR="00923EA7" w:rsidRPr="00722E4F" w:rsidRDefault="00923EA7" w:rsidP="00923EA7">
      <w:pPr>
        <w:pStyle w:val="ListParagraph"/>
        <w:numPr>
          <w:ilvl w:val="0"/>
          <w:numId w:val="28"/>
        </w:numPr>
      </w:pPr>
      <w:r w:rsidRPr="00722E4F">
        <w:t xml:space="preserve">agrees to comply with DFAT’s </w:t>
      </w:r>
      <w:hyperlink r:id="rId29">
        <w:r w:rsidRPr="00722E4F">
          <w:rPr>
            <w:rStyle w:val="Hyperlink"/>
          </w:rPr>
          <w:t>Child Protection Policy</w:t>
        </w:r>
      </w:hyperlink>
      <w:r w:rsidRPr="00722E4F">
        <w:t xml:space="preserve"> and </w:t>
      </w:r>
      <w:hyperlink r:id="rId30">
        <w:r w:rsidRPr="00722E4F">
          <w:rPr>
            <w:rStyle w:val="Hyperlink"/>
          </w:rPr>
          <w:t>Preventing Sexual Exploitation, Abuse and Harassment Policy</w:t>
        </w:r>
      </w:hyperlink>
      <w:r w:rsidRPr="00722E4F">
        <w:t xml:space="preserve"> including the reporting obligations under these policies (see </w:t>
      </w:r>
      <w:r w:rsidR="00EB2A3B" w:rsidRPr="00694B36">
        <w:t>s</w:t>
      </w:r>
      <w:r w:rsidRPr="00694B36">
        <w:t>ection 10.3), and</w:t>
      </w:r>
      <w:r w:rsidRPr="00722E4F">
        <w:t xml:space="preserve"> has completed DFAT’s online NCP pre-departure training modules,</w:t>
      </w:r>
    </w:p>
    <w:p w14:paraId="21F1839B" w14:textId="77777777" w:rsidR="00923EA7" w:rsidRPr="00722E4F" w:rsidRDefault="00923EA7" w:rsidP="00923EA7">
      <w:pPr>
        <w:pStyle w:val="ListParagraph"/>
        <w:numPr>
          <w:ilvl w:val="0"/>
          <w:numId w:val="28"/>
        </w:numPr>
      </w:pPr>
      <w:r w:rsidRPr="00722E4F">
        <w:t>has signed an acknowledgement that they have read NCP Student Code of Conduct prior to their departure, and</w:t>
      </w:r>
    </w:p>
    <w:p w14:paraId="3873529A" w14:textId="20B32076" w:rsidR="00D07D87" w:rsidRPr="00722E4F" w:rsidRDefault="00923EA7" w:rsidP="001B31A2">
      <w:pPr>
        <w:pStyle w:val="ListParagraph"/>
        <w:numPr>
          <w:ilvl w:val="0"/>
          <w:numId w:val="28"/>
        </w:numPr>
      </w:pPr>
      <w:r w:rsidRPr="00722E4F">
        <w:lastRenderedPageBreak/>
        <w:t xml:space="preserve">takes into account the </w:t>
      </w:r>
      <w:hyperlink r:id="rId31">
        <w:r w:rsidR="00EA32C5" w:rsidRPr="00722E4F">
          <w:rPr>
            <w:rStyle w:val="Hyperlink"/>
          </w:rPr>
          <w:t>Guidelines to Counter Foreign Interference in the Australian University Sector</w:t>
        </w:r>
      </w:hyperlink>
      <w:r w:rsidR="00EA32C5">
        <w:t>.</w:t>
      </w:r>
    </w:p>
    <w:p w14:paraId="6996E7FE" w14:textId="0B21AA5F" w:rsidR="00BD387E" w:rsidRPr="00722E4F" w:rsidRDefault="4701A664" w:rsidP="3399667E">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97" w:name="_Toc163462358"/>
      <w:bookmarkStart w:id="98" w:name="_Toc173330756"/>
      <w:bookmarkStart w:id="99" w:name="_Toc199292092"/>
      <w:bookmarkStart w:id="100" w:name="_Toc1157790441"/>
      <w:bookmarkStart w:id="101" w:name="_Toc1348892272"/>
      <w:bookmarkStart w:id="102" w:name="_Toc550232910"/>
      <w:r w:rsidRPr="3399667E">
        <w:rPr>
          <w:rStyle w:val="Hyperlink0"/>
          <w:rFonts w:eastAsia="Arial Unicode MS" w:cs="Arial Unicode MS"/>
          <w:lang w:val="en-US" w:eastAsia="en-AU"/>
        </w:rPr>
        <w:t>Age requirements</w:t>
      </w:r>
      <w:bookmarkEnd w:id="97"/>
      <w:bookmarkEnd w:id="98"/>
      <w:bookmarkEnd w:id="99"/>
      <w:bookmarkEnd w:id="100"/>
      <w:bookmarkEnd w:id="101"/>
      <w:bookmarkEnd w:id="102"/>
    </w:p>
    <w:p w14:paraId="5D4EF69B" w14:textId="6915514D" w:rsidR="00E17B83" w:rsidRPr="00722E4F" w:rsidRDefault="00E17B83" w:rsidP="00E17B83">
      <w:r w:rsidRPr="00722E4F">
        <w:t xml:space="preserve">You must ensure at least 70 per cent of students participating in a mobility project and receiving a student grant are aged between 18 and 28 years inclusive at the commencement of the mobility project. </w:t>
      </w:r>
    </w:p>
    <w:p w14:paraId="39577166" w14:textId="71DCD588" w:rsidR="00E17B83" w:rsidRPr="00722E4F" w:rsidRDefault="00E17B83" w:rsidP="00E17B83">
      <w:r w:rsidRPr="00722E4F">
        <w:t>Aboriginal and/or Torres Strait Islander students do not need to be aged between 18 and 28, and for the purposes of calculating the 70 per cent of students, are to be counted as students aged under age 28, recognising that a high proportion of Aboriginal and/or Torres Strait Islander students are mature aged students.</w:t>
      </w:r>
    </w:p>
    <w:p w14:paraId="6AA62EC4" w14:textId="77777777" w:rsidR="00E17B83" w:rsidRPr="00722E4F" w:rsidRDefault="00E17B83" w:rsidP="00E17B83">
      <w:r>
        <w:t xml:space="preserve">If you cannot fill places on a mobility project due to these age requirements, you may apply to DFAT for an exemption to these age requirements prior to the project commencing. We will consider: </w:t>
      </w:r>
    </w:p>
    <w:p w14:paraId="045D17CF" w14:textId="77777777" w:rsidR="00E17B83" w:rsidRPr="00722E4F" w:rsidRDefault="00E17B83">
      <w:pPr>
        <w:pStyle w:val="ListParagraph"/>
        <w:numPr>
          <w:ilvl w:val="0"/>
          <w:numId w:val="38"/>
        </w:numPr>
        <w:ind w:left="630"/>
      </w:pPr>
      <w:r w:rsidRPr="00722E4F">
        <w:t>the demonstrated inability to recruit students within the relevant age requirements</w:t>
      </w:r>
    </w:p>
    <w:p w14:paraId="02670452" w14:textId="77777777" w:rsidR="00E17B83" w:rsidRPr="00722E4F" w:rsidRDefault="00E17B83">
      <w:pPr>
        <w:pStyle w:val="ListParagraph"/>
        <w:numPr>
          <w:ilvl w:val="0"/>
          <w:numId w:val="38"/>
        </w:numPr>
        <w:ind w:left="630"/>
      </w:pPr>
      <w:r w:rsidRPr="00722E4F">
        <w:t>the steps you have taken to meet this requirement, and</w:t>
      </w:r>
    </w:p>
    <w:p w14:paraId="4E557B08" w14:textId="54C5BACE" w:rsidR="0094407F" w:rsidRPr="00722E4F" w:rsidRDefault="00E17B83">
      <w:pPr>
        <w:pStyle w:val="ListParagraph"/>
        <w:numPr>
          <w:ilvl w:val="0"/>
          <w:numId w:val="38"/>
        </w:numPr>
        <w:ind w:left="630"/>
      </w:pPr>
      <w:r w:rsidRPr="00722E4F">
        <w:t>whether the home university has a high proportion of mature age students.</w:t>
      </w:r>
    </w:p>
    <w:p w14:paraId="25F6524E" w14:textId="44555E7C" w:rsidR="00A35F51" w:rsidRPr="00722E4F" w:rsidRDefault="7F1FD69E" w:rsidP="00F12A12">
      <w:pPr>
        <w:pStyle w:val="Heading2"/>
      </w:pPr>
      <w:bookmarkStart w:id="103" w:name="_Toc177049581"/>
      <w:bookmarkStart w:id="104" w:name="_Toc177049584"/>
      <w:bookmarkStart w:id="105" w:name="_Toc177049585"/>
      <w:bookmarkStart w:id="106" w:name="_Toc177049586"/>
      <w:bookmarkStart w:id="107" w:name="_Toc177049587"/>
      <w:bookmarkStart w:id="108" w:name="_Toc177049588"/>
      <w:bookmarkStart w:id="109" w:name="_Toc494290495"/>
      <w:bookmarkStart w:id="110" w:name="_Toc199292093"/>
      <w:bookmarkStart w:id="111" w:name="_Toc43030721"/>
      <w:bookmarkStart w:id="112" w:name="_Toc1357250903"/>
      <w:bookmarkEnd w:id="92"/>
      <w:bookmarkEnd w:id="103"/>
      <w:bookmarkEnd w:id="104"/>
      <w:bookmarkEnd w:id="105"/>
      <w:bookmarkEnd w:id="106"/>
      <w:bookmarkEnd w:id="107"/>
      <w:bookmarkEnd w:id="108"/>
      <w:bookmarkEnd w:id="109"/>
      <w:r>
        <w:t>What the grant money can be used for</w:t>
      </w:r>
      <w:bookmarkEnd w:id="110"/>
      <w:bookmarkEnd w:id="111"/>
      <w:bookmarkEnd w:id="112"/>
    </w:p>
    <w:p w14:paraId="1AC155CB" w14:textId="5DEB8672" w:rsidR="00387218" w:rsidRPr="001C4853" w:rsidRDefault="73B1BA6D" w:rsidP="3399667E">
      <w:pPr>
        <w:pStyle w:val="Heading3"/>
        <w:pBdr>
          <w:top w:val="nil"/>
          <w:left w:val="nil"/>
          <w:bottom w:val="nil"/>
          <w:right w:val="nil"/>
          <w:between w:val="nil"/>
          <w:bar w:val="nil"/>
        </w:pBdr>
        <w:ind w:left="720" w:hanging="720"/>
        <w:rPr>
          <w:rStyle w:val="Hyperlink0"/>
          <w:rFonts w:eastAsia="Arial Unicode MS" w:cs="Arial Unicode MS"/>
          <w:lang w:val="en-US" w:eastAsia="en-AU"/>
        </w:rPr>
      </w:pPr>
      <w:bookmarkStart w:id="113" w:name="_Toc199292094"/>
      <w:bookmarkStart w:id="114" w:name="_Toc503250846"/>
      <w:bookmarkStart w:id="115" w:name="_Toc1099516610"/>
      <w:r w:rsidRPr="3399667E">
        <w:rPr>
          <w:rStyle w:val="Hyperlink0"/>
          <w:rFonts w:eastAsia="Arial Unicode MS" w:cs="Arial Unicode MS"/>
          <w:lang w:val="en-US" w:eastAsia="en-AU"/>
        </w:rPr>
        <w:t>Eligible</w:t>
      </w:r>
      <w:r w:rsidR="0427CAC6" w:rsidRPr="3399667E">
        <w:rPr>
          <w:rStyle w:val="Hyperlink0"/>
          <w:rFonts w:eastAsia="Arial Unicode MS" w:cs="Arial Unicode MS"/>
          <w:lang w:val="en-US" w:eastAsia="en-AU"/>
        </w:rPr>
        <w:t xml:space="preserve"> </w:t>
      </w:r>
      <w:r w:rsidR="13ACD4FA" w:rsidRPr="3399667E">
        <w:rPr>
          <w:rStyle w:val="Hyperlink0"/>
          <w:rFonts w:eastAsia="Arial Unicode MS" w:cs="Arial Unicode MS"/>
          <w:lang w:val="en-US" w:eastAsia="en-AU"/>
        </w:rPr>
        <w:t>g</w:t>
      </w:r>
      <w:r w:rsidR="0427CAC6" w:rsidRPr="3399667E">
        <w:rPr>
          <w:rStyle w:val="Hyperlink0"/>
          <w:rFonts w:eastAsia="Arial Unicode MS" w:cs="Arial Unicode MS"/>
          <w:lang w:val="en-US" w:eastAsia="en-AU"/>
        </w:rPr>
        <w:t xml:space="preserve">rant </w:t>
      </w:r>
      <w:r w:rsidR="13ACD4FA" w:rsidRPr="3399667E">
        <w:rPr>
          <w:rStyle w:val="Hyperlink0"/>
          <w:rFonts w:eastAsia="Arial Unicode MS" w:cs="Arial Unicode MS"/>
          <w:lang w:val="en-US" w:eastAsia="en-AU"/>
        </w:rPr>
        <w:t>a</w:t>
      </w:r>
      <w:r w:rsidR="0427CAC6" w:rsidRPr="3399667E">
        <w:rPr>
          <w:rStyle w:val="Hyperlink0"/>
          <w:rFonts w:eastAsia="Arial Unicode MS" w:cs="Arial Unicode MS"/>
          <w:lang w:val="en-US" w:eastAsia="en-AU"/>
        </w:rPr>
        <w:t>ctivities</w:t>
      </w:r>
      <w:bookmarkEnd w:id="113"/>
      <w:bookmarkEnd w:id="114"/>
      <w:bookmarkEnd w:id="115"/>
    </w:p>
    <w:p w14:paraId="360A4EFB" w14:textId="7176509A" w:rsidR="00E829D8" w:rsidRPr="00722E4F" w:rsidRDefault="00E829D8" w:rsidP="00E829D8">
      <w:bookmarkStart w:id="116" w:name="_Ref468355814"/>
      <w:bookmarkStart w:id="117" w:name="_Toc383003258"/>
      <w:bookmarkStart w:id="118" w:name="_Toc164844265"/>
      <w:r w:rsidRPr="00722E4F">
        <w:t xml:space="preserve">NCP Mobility Program funding may only be used for student grants and administration costs for an approved mobility project, as outlined in this </w:t>
      </w:r>
      <w:r w:rsidR="00A705B7">
        <w:t>s</w:t>
      </w:r>
      <w:r w:rsidRPr="00722E4F">
        <w:t>ection.</w:t>
      </w:r>
    </w:p>
    <w:p w14:paraId="4484BEDC" w14:textId="77777777" w:rsidR="00E829D8" w:rsidRPr="00722E4F" w:rsidRDefault="00E829D8" w:rsidP="00E829D8">
      <w:r w:rsidRPr="00722E4F">
        <w:rPr>
          <w:rFonts w:eastAsia="Calibri"/>
        </w:rPr>
        <w:t>Australian universities</w:t>
      </w:r>
      <w:r w:rsidRPr="00722E4F">
        <w:rPr>
          <w:rFonts w:eastAsia="MS Gothic"/>
        </w:rPr>
        <w:t xml:space="preserve"> can apply for funding for mobility projects that meet the following criteria:</w:t>
      </w:r>
    </w:p>
    <w:p w14:paraId="339AE94C" w14:textId="77777777" w:rsidR="00E829D8" w:rsidRPr="00722E4F" w:rsidRDefault="00E829D8" w:rsidP="00E829D8">
      <w:pPr>
        <w:pStyle w:val="ListParagraph"/>
        <w:numPr>
          <w:ilvl w:val="0"/>
          <w:numId w:val="26"/>
        </w:numPr>
        <w:rPr>
          <w:rFonts w:eastAsia="MS Gothic"/>
        </w:rPr>
      </w:pPr>
      <w:r w:rsidRPr="00722E4F">
        <w:rPr>
          <w:rFonts w:eastAsia="MS Gothic"/>
        </w:rPr>
        <w:t>include at least one of the following components:</w:t>
      </w:r>
    </w:p>
    <w:p w14:paraId="418CB665" w14:textId="77777777" w:rsidR="00E829D8" w:rsidRPr="00722E4F" w:rsidRDefault="00E829D8" w:rsidP="00E829D8">
      <w:pPr>
        <w:pStyle w:val="ListParagraph"/>
        <w:numPr>
          <w:ilvl w:val="1"/>
          <w:numId w:val="27"/>
        </w:numPr>
        <w:rPr>
          <w:rFonts w:eastAsia="MS Gothic"/>
        </w:rPr>
      </w:pPr>
      <w:r w:rsidRPr="00722E4F">
        <w:rPr>
          <w:rFonts w:eastAsia="MS Gothic"/>
        </w:rPr>
        <w:t>study</w:t>
      </w:r>
    </w:p>
    <w:p w14:paraId="4E3E19DB" w14:textId="7FEB76D3" w:rsidR="00E829D8" w:rsidRPr="00722E4F" w:rsidRDefault="00E829D8" w:rsidP="00E829D8">
      <w:pPr>
        <w:pStyle w:val="ListParagraph"/>
        <w:numPr>
          <w:ilvl w:val="1"/>
          <w:numId w:val="27"/>
        </w:numPr>
        <w:rPr>
          <w:rFonts w:eastAsia="MS Gothic"/>
        </w:rPr>
      </w:pPr>
      <w:r w:rsidRPr="00722E4F">
        <w:rPr>
          <w:rFonts w:eastAsia="MS Gothic"/>
        </w:rPr>
        <w:t>in-</w:t>
      </w:r>
      <w:r w:rsidR="00FB5CC3">
        <w:rPr>
          <w:rFonts w:eastAsia="MS Gothic"/>
        </w:rPr>
        <w:t>location</w:t>
      </w:r>
      <w:r w:rsidR="00FB5CC3" w:rsidRPr="5882371D">
        <w:rPr>
          <w:rFonts w:eastAsia="MS Gothic"/>
        </w:rPr>
        <w:t xml:space="preserve"> </w:t>
      </w:r>
      <w:r w:rsidRPr="00722E4F">
        <w:rPr>
          <w:rFonts w:eastAsia="MS Gothic"/>
        </w:rPr>
        <w:t xml:space="preserve">face-to-face language study </w:t>
      </w:r>
    </w:p>
    <w:p w14:paraId="3F72C63E" w14:textId="77777777" w:rsidR="00E829D8" w:rsidRPr="00E77E6B" w:rsidRDefault="00E829D8" w:rsidP="00E829D8">
      <w:pPr>
        <w:pStyle w:val="ListParagraph"/>
        <w:numPr>
          <w:ilvl w:val="1"/>
          <w:numId w:val="27"/>
        </w:numPr>
        <w:rPr>
          <w:rFonts w:eastAsia="MS Gothic"/>
        </w:rPr>
      </w:pPr>
      <w:r w:rsidRPr="00722E4F">
        <w:rPr>
          <w:rFonts w:eastAsia="MS Gothic"/>
        </w:rPr>
        <w:t>internships (including clinical placements, practicums or artist residencies)</w:t>
      </w:r>
    </w:p>
    <w:p w14:paraId="1BC2F483" w14:textId="1FBDDA0E" w:rsidR="00B47449" w:rsidRPr="00722E4F" w:rsidRDefault="009629EC" w:rsidP="00B47449">
      <w:pPr>
        <w:pStyle w:val="ListParagraph"/>
        <w:numPr>
          <w:ilvl w:val="1"/>
          <w:numId w:val="27"/>
        </w:numPr>
        <w:rPr>
          <w:rFonts w:eastAsia="MS Gothic"/>
        </w:rPr>
      </w:pPr>
      <w:r>
        <w:rPr>
          <w:rFonts w:eastAsia="MS Gothic"/>
        </w:rPr>
        <w:t>r</w:t>
      </w:r>
      <w:r w:rsidR="1CB5550E" w:rsidRPr="5882371D">
        <w:rPr>
          <w:rFonts w:eastAsia="MS Gothic"/>
        </w:rPr>
        <w:t>esearch</w:t>
      </w:r>
      <w:r w:rsidR="066C4283" w:rsidRPr="5882371D">
        <w:rPr>
          <w:rFonts w:eastAsia="MS Gothic"/>
        </w:rPr>
        <w:t>.</w:t>
      </w:r>
    </w:p>
    <w:p w14:paraId="312C10A4" w14:textId="77777777" w:rsidR="00E829D8" w:rsidRPr="00722E4F" w:rsidRDefault="00E829D8" w:rsidP="00E829D8">
      <w:pPr>
        <w:pStyle w:val="ListParagraph"/>
        <w:numPr>
          <w:ilvl w:val="0"/>
          <w:numId w:val="26"/>
        </w:numPr>
        <w:rPr>
          <w:rFonts w:eastAsia="MS Gothic"/>
        </w:rPr>
      </w:pPr>
      <w:r w:rsidRPr="00722E4F">
        <w:rPr>
          <w:rFonts w:eastAsia="MS Gothic"/>
        </w:rPr>
        <w:t xml:space="preserve">provide credit or otherwise count towards the course completion requirements for the student’s undergraduate course (see </w:t>
      </w:r>
      <w:r w:rsidRPr="005D62CE">
        <w:rPr>
          <w:rFonts w:eastAsia="MS Gothic"/>
        </w:rPr>
        <w:t>Glossary for definition of ‘undergraduate course’</w:t>
      </w:r>
      <w:r w:rsidRPr="00722E4F">
        <w:rPr>
          <w:rFonts w:eastAsia="MS Gothic"/>
        </w:rPr>
        <w:t>)</w:t>
      </w:r>
    </w:p>
    <w:p w14:paraId="02872E70" w14:textId="54FE4C3E" w:rsidR="00E829D8" w:rsidRPr="00694B36" w:rsidRDefault="00E829D8" w:rsidP="00E829D8">
      <w:pPr>
        <w:pStyle w:val="ListParagraph"/>
        <w:numPr>
          <w:ilvl w:val="0"/>
          <w:numId w:val="26"/>
        </w:numPr>
        <w:rPr>
          <w:rFonts w:eastAsia="MS Gothic"/>
        </w:rPr>
      </w:pPr>
      <w:r w:rsidRPr="00722E4F">
        <w:rPr>
          <w:rFonts w:eastAsia="MS Gothic"/>
        </w:rPr>
        <w:t>must be undertaken in an eligible host location (</w:t>
      </w:r>
      <w:r w:rsidRPr="00694B36">
        <w:rPr>
          <w:rFonts w:eastAsia="MS Gothic"/>
        </w:rPr>
        <w:t xml:space="preserve">see </w:t>
      </w:r>
      <w:r w:rsidR="001371D9" w:rsidRPr="00694B36">
        <w:rPr>
          <w:rFonts w:eastAsia="MS Gothic"/>
        </w:rPr>
        <w:t>s</w:t>
      </w:r>
      <w:r w:rsidRPr="00694B36">
        <w:rPr>
          <w:rFonts w:eastAsia="MS Gothic"/>
        </w:rPr>
        <w:t>ection 5.5.1)</w:t>
      </w:r>
    </w:p>
    <w:p w14:paraId="170D1D69" w14:textId="43D456D1" w:rsidR="00E829D8" w:rsidRPr="00694B36" w:rsidRDefault="6FE8734E" w:rsidP="00E829D8">
      <w:pPr>
        <w:pStyle w:val="ListParagraph"/>
        <w:numPr>
          <w:ilvl w:val="0"/>
          <w:numId w:val="26"/>
        </w:numPr>
        <w:rPr>
          <w:rFonts w:eastAsia="MS Gothic"/>
        </w:rPr>
      </w:pPr>
      <w:r w:rsidRPr="0287EC67">
        <w:rPr>
          <w:rFonts w:eastAsia="MS Gothic"/>
        </w:rPr>
        <w:t xml:space="preserve">must not be </w:t>
      </w:r>
      <w:r w:rsidR="00521C5E" w:rsidRPr="0287EC67">
        <w:rPr>
          <w:rFonts w:eastAsia="MS Gothic"/>
        </w:rPr>
        <w:t>delivered</w:t>
      </w:r>
      <w:r w:rsidRPr="0287EC67">
        <w:rPr>
          <w:rFonts w:eastAsia="MS Gothic"/>
        </w:rPr>
        <w:t xml:space="preserve"> at an offshore campus of a university </w:t>
      </w:r>
      <w:r>
        <w:t xml:space="preserve">established or headquartered outside </w:t>
      </w:r>
      <w:r w:rsidRPr="0287EC67">
        <w:rPr>
          <w:rFonts w:eastAsia="MS Gothic"/>
        </w:rPr>
        <w:t xml:space="preserve">the host location, </w:t>
      </w:r>
      <w:r w:rsidR="3616B985" w:rsidRPr="0287EC67">
        <w:rPr>
          <w:rFonts w:eastAsia="MS Gothic"/>
        </w:rPr>
        <w:t xml:space="preserve">with the </w:t>
      </w:r>
      <w:r w:rsidR="74C2D9AE" w:rsidRPr="0287EC67">
        <w:rPr>
          <w:rFonts w:eastAsia="MS Gothic"/>
        </w:rPr>
        <w:t>exception of Australian offshore campuses that are able to offer a genuine</w:t>
      </w:r>
      <w:r w:rsidR="000876F8" w:rsidRPr="0287EC67">
        <w:rPr>
          <w:rFonts w:eastAsia="MS Gothic"/>
        </w:rPr>
        <w:t>ly</w:t>
      </w:r>
      <w:r w:rsidR="74C2D9AE" w:rsidRPr="0287EC67">
        <w:rPr>
          <w:rFonts w:eastAsia="MS Gothic"/>
        </w:rPr>
        <w:t xml:space="preserve"> immersive experience</w:t>
      </w:r>
      <w:r w:rsidR="25DE8265" w:rsidRPr="0287EC67">
        <w:rPr>
          <w:rFonts w:eastAsia="MS Gothic"/>
        </w:rPr>
        <w:t>,</w:t>
      </w:r>
      <w:r w:rsidR="2AE22005" w:rsidRPr="0287EC67">
        <w:rPr>
          <w:rFonts w:eastAsia="MS Gothic"/>
        </w:rPr>
        <w:t xml:space="preserve"> </w:t>
      </w:r>
      <w:r w:rsidRPr="0287EC67">
        <w:rPr>
          <w:rFonts w:eastAsia="MS Gothic"/>
        </w:rPr>
        <w:t xml:space="preserve">and </w:t>
      </w:r>
    </w:p>
    <w:p w14:paraId="6D2E0AC1" w14:textId="0DBBC7FB" w:rsidR="00E829D8" w:rsidRPr="00694B36" w:rsidRDefault="00E829D8" w:rsidP="00E829D8">
      <w:pPr>
        <w:pStyle w:val="ListParagraph"/>
        <w:numPr>
          <w:ilvl w:val="0"/>
          <w:numId w:val="26"/>
        </w:numPr>
        <w:rPr>
          <w:rFonts w:eastAsia="MS Gothic"/>
        </w:rPr>
      </w:pPr>
      <w:r w:rsidRPr="0287EC67">
        <w:rPr>
          <w:rFonts w:eastAsia="MS Gothic"/>
        </w:rPr>
        <w:t xml:space="preserve">must not breach DFAT’s Safeguard Principles, as set out in </w:t>
      </w:r>
      <w:r w:rsidR="0AC4CD0E" w:rsidRPr="0287EC67">
        <w:rPr>
          <w:rFonts w:eastAsia="MS Gothic"/>
        </w:rPr>
        <w:t>s</w:t>
      </w:r>
      <w:r w:rsidRPr="0287EC67">
        <w:rPr>
          <w:rFonts w:eastAsia="MS Gothic"/>
        </w:rPr>
        <w:t>ection 5.9.</w:t>
      </w:r>
    </w:p>
    <w:p w14:paraId="1A5F7524" w14:textId="77777777" w:rsidR="00E829D8" w:rsidRPr="00722E4F" w:rsidRDefault="00E829D8" w:rsidP="0287EC67">
      <w:pPr>
        <w:pBdr>
          <w:top w:val="nil"/>
          <w:left w:val="nil"/>
          <w:bottom w:val="nil"/>
          <w:right w:val="nil"/>
          <w:between w:val="nil"/>
          <w:bar w:val="nil"/>
        </w:pBdr>
        <w:spacing w:after="80"/>
        <w:rPr>
          <w:rFonts w:eastAsia="Arial Unicode MS" w:cs="Arial Unicode MS"/>
          <w:color w:val="000000"/>
          <w:bdr w:val="nil"/>
          <w:lang w:val="en-US" w:eastAsia="en-AU"/>
        </w:rPr>
      </w:pPr>
      <w:r w:rsidRPr="00722E4F">
        <w:rPr>
          <w:rFonts w:eastAsia="Arial Unicode MS" w:cs="Arial"/>
          <w:color w:val="000000"/>
          <w:bdr w:val="nil"/>
          <w:lang w:val="en-US" w:eastAsia="en-AU"/>
        </w:rPr>
        <w:t>If a mobility project includes activities focused on scientific exchange or research</w:t>
      </w:r>
      <w:r w:rsidRPr="00722E4F">
        <w:rPr>
          <w:rFonts w:eastAsia="Arial Unicode MS" w:cs="Arial"/>
          <w:color w:val="000000" w:themeColor="text1"/>
          <w:lang w:val="en-US" w:eastAsia="en-AU"/>
        </w:rPr>
        <w:t>, the home and host institutions/</w:t>
      </w:r>
      <w:proofErr w:type="spellStart"/>
      <w:r w:rsidRPr="00722E4F">
        <w:rPr>
          <w:rFonts w:eastAsia="Arial Unicode MS" w:cs="Arial"/>
          <w:color w:val="000000" w:themeColor="text1"/>
          <w:lang w:val="en-US" w:eastAsia="en-AU"/>
        </w:rPr>
        <w:t>organisations</w:t>
      </w:r>
      <w:proofErr w:type="spellEnd"/>
      <w:r w:rsidRPr="00722E4F">
        <w:rPr>
          <w:rFonts w:eastAsia="Arial Unicode MS" w:cs="Arial"/>
          <w:color w:val="000000" w:themeColor="text1"/>
          <w:lang w:val="en-US" w:eastAsia="en-AU"/>
        </w:rPr>
        <w:t xml:space="preserve"> </w:t>
      </w:r>
      <w:r w:rsidRPr="00722E4F">
        <w:rPr>
          <w:rFonts w:eastAsia="Arial Unicode MS" w:cs="Arial"/>
          <w:color w:val="000000"/>
          <w:bdr w:val="nil"/>
          <w:lang w:val="en-US" w:eastAsia="en-AU"/>
        </w:rPr>
        <w:t xml:space="preserve">should </w:t>
      </w:r>
      <w:proofErr w:type="spellStart"/>
      <w:r w:rsidRPr="00722E4F">
        <w:rPr>
          <w:rFonts w:eastAsia="Arial Unicode MS" w:cs="Arial"/>
          <w:color w:val="000000"/>
          <w:bdr w:val="nil"/>
          <w:lang w:val="en-US" w:eastAsia="en-AU"/>
        </w:rPr>
        <w:t>familiarise</w:t>
      </w:r>
      <w:proofErr w:type="spellEnd"/>
      <w:r w:rsidRPr="00722E4F">
        <w:rPr>
          <w:rFonts w:eastAsia="Arial Unicode MS" w:cs="Arial"/>
          <w:color w:val="000000"/>
          <w:bdr w:val="nil"/>
          <w:lang w:val="en-US" w:eastAsia="en-AU"/>
        </w:rPr>
        <w:t xml:space="preserve"> themselves with Australia’s export control regimes.</w:t>
      </w:r>
    </w:p>
    <w:p w14:paraId="75E02DC8" w14:textId="2417FC4E" w:rsidR="00F6594E" w:rsidRPr="00722E4F" w:rsidRDefault="00E829D8" w:rsidP="001B31A2">
      <w:pPr>
        <w:pBdr>
          <w:top w:val="nil"/>
          <w:left w:val="nil"/>
          <w:bottom w:val="nil"/>
          <w:right w:val="nil"/>
          <w:between w:val="nil"/>
          <w:bar w:val="nil"/>
        </w:pBdr>
        <w:spacing w:after="80"/>
        <w:rPr>
          <w:iCs/>
        </w:rPr>
      </w:pPr>
      <w:r w:rsidRPr="00722E4F">
        <w:rPr>
          <w:rFonts w:eastAsia="Arial Unicode MS" w:cs="Arial Unicode MS"/>
          <w:color w:val="000000"/>
          <w:bdr w:val="nil"/>
          <w:lang w:val="en-US" w:eastAsia="en-AU"/>
        </w:rPr>
        <w:t>Similarly, the</w:t>
      </w:r>
      <w:r w:rsidRPr="00722E4F">
        <w:rPr>
          <w:i/>
          <w:iCs/>
        </w:rPr>
        <w:t xml:space="preserve"> </w:t>
      </w:r>
      <w:hyperlink r:id="rId32" w:history="1">
        <w:r w:rsidRPr="00722E4F">
          <w:rPr>
            <w:rStyle w:val="Hyperlink"/>
          </w:rPr>
          <w:t>Guidelines to Counter Foreign Interference in the Australian University Sector</w:t>
        </w:r>
      </w:hyperlink>
      <w:r w:rsidRPr="00722E4F">
        <w:rPr>
          <w:i/>
          <w:iCs/>
        </w:rPr>
        <w:t xml:space="preserve"> </w:t>
      </w:r>
      <w:r w:rsidRPr="00722E4F">
        <w:rPr>
          <w:rFonts w:eastAsia="Arial Unicode MS" w:cs="Arial Unicode MS"/>
          <w:color w:val="000000"/>
          <w:bdr w:val="nil"/>
          <w:lang w:eastAsia="en-AU"/>
        </w:rPr>
        <w:t>are foundational elements essential for building resilience within a university in response to foreign interference and should be applied proportionate to the risk at each institution.</w:t>
      </w:r>
    </w:p>
    <w:p w14:paraId="45501397" w14:textId="247D5A9C" w:rsidR="00EC04E1" w:rsidRPr="00246A02" w:rsidRDefault="42A7CF6B" w:rsidP="3399667E">
      <w:pPr>
        <w:pStyle w:val="Heading3"/>
        <w:pBdr>
          <w:top w:val="nil"/>
          <w:left w:val="nil"/>
          <w:bottom w:val="nil"/>
          <w:right w:val="nil"/>
          <w:between w:val="nil"/>
          <w:bar w:val="nil"/>
        </w:pBdr>
        <w:ind w:left="720" w:hanging="720"/>
        <w:rPr>
          <w:rStyle w:val="Hyperlink0"/>
          <w:rFonts w:eastAsia="Arial Unicode MS" w:cs="Arial Unicode MS"/>
          <w:lang w:val="en-US" w:eastAsia="en-AU"/>
        </w:rPr>
      </w:pPr>
      <w:bookmarkStart w:id="119" w:name="_Toc506537727"/>
      <w:bookmarkStart w:id="120" w:name="_Toc506537728"/>
      <w:bookmarkStart w:id="121" w:name="_Toc506537729"/>
      <w:bookmarkStart w:id="122" w:name="_Toc506537730"/>
      <w:bookmarkStart w:id="123" w:name="_Toc506537731"/>
      <w:bookmarkStart w:id="124" w:name="_Toc506537732"/>
      <w:bookmarkStart w:id="125" w:name="_Toc506537733"/>
      <w:bookmarkStart w:id="126" w:name="_Toc506537734"/>
      <w:bookmarkStart w:id="127" w:name="_Toc506537735"/>
      <w:bookmarkStart w:id="128" w:name="_Toc506537736"/>
      <w:bookmarkStart w:id="129" w:name="_Toc506537737"/>
      <w:bookmarkStart w:id="130" w:name="_Toc506537738"/>
      <w:bookmarkStart w:id="131" w:name="_Toc506537739"/>
      <w:bookmarkStart w:id="132" w:name="_Toc506537740"/>
      <w:bookmarkStart w:id="133" w:name="_Toc506537741"/>
      <w:bookmarkStart w:id="134" w:name="_Toc506537742"/>
      <w:bookmarkStart w:id="135" w:name="_Toc199292095"/>
      <w:bookmarkStart w:id="136" w:name="_Toc1671671544"/>
      <w:bookmarkStart w:id="137" w:name="_Toc1315912737"/>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3399667E">
        <w:rPr>
          <w:rStyle w:val="Hyperlink0"/>
          <w:rFonts w:eastAsia="Arial Unicode MS" w:cs="Arial Unicode MS"/>
          <w:lang w:val="en-US" w:eastAsia="en-AU"/>
        </w:rPr>
        <w:t>Eligible expenditure</w:t>
      </w:r>
      <w:bookmarkEnd w:id="135"/>
      <w:bookmarkEnd w:id="136"/>
      <w:bookmarkEnd w:id="137"/>
      <w:r w:rsidR="3E3C2E7B" w:rsidRPr="3399667E">
        <w:rPr>
          <w:rStyle w:val="Hyperlink0"/>
          <w:rFonts w:eastAsia="Arial Unicode MS" w:cs="Arial Unicode MS"/>
          <w:lang w:val="en-US" w:eastAsia="en-AU"/>
        </w:rPr>
        <w:t xml:space="preserve"> </w:t>
      </w:r>
    </w:p>
    <w:p w14:paraId="35F35103" w14:textId="77777777" w:rsidR="003E2BC1" w:rsidRPr="00722E4F" w:rsidRDefault="003E2BC1" w:rsidP="00693CDC">
      <w:pPr>
        <w:rPr>
          <w:rFonts w:eastAsia="Arial Unicode MS"/>
          <w:color w:val="264F90"/>
        </w:rPr>
      </w:pPr>
      <w:bookmarkStart w:id="138" w:name="_Toc163462362"/>
      <w:bookmarkStart w:id="139" w:name="_Toc524362451"/>
      <w:r w:rsidRPr="00722E4F">
        <w:rPr>
          <w:rFonts w:eastAsia="Arial Unicode MS"/>
          <w:b/>
          <w:color w:val="264F90"/>
        </w:rPr>
        <w:t>5.</w:t>
      </w:r>
      <w:r w:rsidR="003336B0" w:rsidRPr="00722E4F">
        <w:rPr>
          <w:rFonts w:eastAsia="Arial Unicode MS"/>
          <w:b/>
          <w:color w:val="264F90"/>
        </w:rPr>
        <w:t>2</w:t>
      </w:r>
      <w:r w:rsidRPr="00722E4F">
        <w:rPr>
          <w:rFonts w:eastAsia="Arial Unicode MS"/>
          <w:b/>
          <w:color w:val="264F90"/>
        </w:rPr>
        <w:t>.1 Student grants</w:t>
      </w:r>
      <w:bookmarkEnd w:id="138"/>
    </w:p>
    <w:p w14:paraId="5277BDF9" w14:textId="77777777" w:rsidR="005472A6" w:rsidRPr="00722E4F" w:rsidRDefault="2F04873A" w:rsidP="005472A6">
      <w:r w:rsidRPr="00722E4F">
        <w:lastRenderedPageBreak/>
        <w:t xml:space="preserve">Eligible students participating in a mobility project will each receive a student grant as determined by you. The student grant is intended to contribute, in the first instance, to the cost of a student’s international travel and in-country living expenses during the project. </w:t>
      </w:r>
    </w:p>
    <w:p w14:paraId="3613FB4A" w14:textId="36A09BDE" w:rsidR="005472A6" w:rsidRPr="00722E4F" w:rsidRDefault="2F04873A" w:rsidP="003E2BC1">
      <w:r>
        <w:t xml:space="preserve">In the Project Description of your application, you must provide a value-for-money justification for the proposed per-student funding. </w:t>
      </w:r>
      <w:r w:rsidR="000A2C74">
        <w:t>This should include a draft budget</w:t>
      </w:r>
      <w:r w:rsidR="00CF556C">
        <w:t xml:space="preserve"> which breaks down the expected costs of student participation and the NCP Mobility grant amount requested</w:t>
      </w:r>
      <w:r w:rsidR="000A2C74">
        <w:t>.</w:t>
      </w:r>
    </w:p>
    <w:p w14:paraId="379C18D4" w14:textId="77777777" w:rsidR="003E2BC1" w:rsidRPr="00722E4F" w:rsidRDefault="003E2BC1" w:rsidP="003E2BC1">
      <w:r>
        <w:t xml:space="preserve">The amount of a student grant should </w:t>
      </w:r>
      <w:r w:rsidR="007C21C5">
        <w:t>reflect</w:t>
      </w:r>
      <w:r>
        <w:t xml:space="preserve"> actual costs at individual locations (for example, cost of living differences between host locations). We suggest the following as indicative student grant amounts:</w:t>
      </w:r>
    </w:p>
    <w:p w14:paraId="7A7159C6" w14:textId="1F961E91" w:rsidR="003E2BC1" w:rsidRPr="0079418F" w:rsidRDefault="620DDBBF" w:rsidP="0287EC67">
      <w:pPr>
        <w:pStyle w:val="ListParagraph"/>
        <w:numPr>
          <w:ilvl w:val="0"/>
          <w:numId w:val="38"/>
        </w:numPr>
      </w:pPr>
      <w:r>
        <w:t xml:space="preserve">up to </w:t>
      </w:r>
      <w:r w:rsidR="2F04873A">
        <w:t>$4,000 for participation in a mobility project of at least 4 weeks</w:t>
      </w:r>
      <w:r w:rsidR="472D2F0F">
        <w:t xml:space="preserve"> </w:t>
      </w:r>
    </w:p>
    <w:p w14:paraId="698DFC2F" w14:textId="5F826486" w:rsidR="003E2BC1" w:rsidRPr="0079418F" w:rsidRDefault="620DDBBF" w:rsidP="0287EC67">
      <w:pPr>
        <w:pStyle w:val="ListParagraph"/>
        <w:numPr>
          <w:ilvl w:val="0"/>
          <w:numId w:val="38"/>
        </w:numPr>
      </w:pPr>
      <w:r>
        <w:t xml:space="preserve">up to </w:t>
      </w:r>
      <w:r w:rsidR="2F04873A">
        <w:t>$</w:t>
      </w:r>
      <w:r w:rsidR="1AE0F0EA">
        <w:t>6</w:t>
      </w:r>
      <w:r w:rsidR="2F04873A">
        <w:t>,000 for participation in a mobility project of at least 6 weeks</w:t>
      </w:r>
    </w:p>
    <w:p w14:paraId="07108FA3" w14:textId="50C1AB9A" w:rsidR="003E2BC1" w:rsidRPr="0079418F" w:rsidRDefault="620DDBBF" w:rsidP="0287EC67">
      <w:pPr>
        <w:pStyle w:val="ListParagraph"/>
        <w:numPr>
          <w:ilvl w:val="0"/>
          <w:numId w:val="38"/>
        </w:numPr>
      </w:pPr>
      <w:r>
        <w:t xml:space="preserve">up to </w:t>
      </w:r>
      <w:r w:rsidR="2F04873A">
        <w:t>$</w:t>
      </w:r>
      <w:r w:rsidR="00795EC0">
        <w:t>9</w:t>
      </w:r>
      <w:r w:rsidR="2F04873A">
        <w:t xml:space="preserve">,000 for participation in a mobility project of at least </w:t>
      </w:r>
      <w:r w:rsidR="00795EC0">
        <w:t>9 weeks</w:t>
      </w:r>
    </w:p>
    <w:p w14:paraId="72758DC5" w14:textId="74C38663" w:rsidR="003E2BC1" w:rsidRPr="00722E4F" w:rsidRDefault="2F04873A" w:rsidP="003E2BC1">
      <w:pPr>
        <w:pStyle w:val="ListBullet"/>
        <w:numPr>
          <w:ilvl w:val="0"/>
          <w:numId w:val="0"/>
        </w:numPr>
      </w:pPr>
      <w:r>
        <w:t xml:space="preserve">The actual amount of </w:t>
      </w:r>
      <w:r w:rsidR="79455E33">
        <w:t>individual</w:t>
      </w:r>
      <w:r>
        <w:t xml:space="preserve"> student grant</w:t>
      </w:r>
      <w:r w:rsidR="2BF03D79">
        <w:t xml:space="preserve">s </w:t>
      </w:r>
      <w:r>
        <w:t>may vary</w:t>
      </w:r>
      <w:r w:rsidR="394C8055">
        <w:t>,</w:t>
      </w:r>
      <w:r>
        <w:t xml:space="preserve"> depending on the relative costs of the host location, the nature of the mobility project and other considerations</w:t>
      </w:r>
      <w:r w:rsidR="00A26872">
        <w:t>.</w:t>
      </w:r>
      <w:r>
        <w:t xml:space="preserve"> </w:t>
      </w:r>
    </w:p>
    <w:p w14:paraId="22CCB34F" w14:textId="3A7A5707" w:rsidR="003E2BC1" w:rsidRPr="00722E4F" w:rsidRDefault="003E2BC1" w:rsidP="003E2BC1">
      <w:r>
        <w:t xml:space="preserve">Students participating in a mobility project for the same duration, at the same host location, </w:t>
      </w:r>
      <w:r w:rsidR="0088198D">
        <w:t>from the same locations in Australia</w:t>
      </w:r>
      <w:r w:rsidR="00A9508C">
        <w:t>,</w:t>
      </w:r>
      <w:r w:rsidR="000A2C74">
        <w:t xml:space="preserve"> </w:t>
      </w:r>
      <w:r>
        <w:t xml:space="preserve">undertaking the same activities at the same time should receive student grants of equal amounts for this activity. </w:t>
      </w:r>
    </w:p>
    <w:p w14:paraId="2207912D" w14:textId="117B4CA1" w:rsidR="003E2BC1" w:rsidRPr="00722E4F" w:rsidRDefault="2D2E2280" w:rsidP="003E2BC1">
      <w:r>
        <w:t>You</w:t>
      </w:r>
      <w:r w:rsidR="2F04873A">
        <w:t xml:space="preserve"> may provide a higher student grant to a student who incurs additional travel costs </w:t>
      </w:r>
      <w:r w:rsidR="00B77254">
        <w:t xml:space="preserve">for example </w:t>
      </w:r>
      <w:r w:rsidR="003A2885">
        <w:t xml:space="preserve">travel from a rural/remote location to the departure city for international travel. Higher student grants may also be provided for the provision of reasonable accommodations for students with disability. </w:t>
      </w:r>
    </w:p>
    <w:p w14:paraId="17593D06" w14:textId="7B4C3CE8" w:rsidR="003E2BC1" w:rsidRPr="00722E4F" w:rsidRDefault="2F04873A" w:rsidP="003E2BC1">
      <w:r w:rsidRPr="00722E4F">
        <w:t xml:space="preserve">You may use funding for student grants to make group travel arrangements (and not pay all funding directly to students), where there is a benefit for the students (such as discounts through group bookings). In such cases, students must provide written consent to part of their mobility grant not being paid directly to them. You must retain evidence of this. </w:t>
      </w:r>
      <w:r w:rsidR="006C2DF5" w:rsidRPr="00855B64">
        <w:t>Universities must ensure appropriate refund provisions and insurance arrangements are made.</w:t>
      </w:r>
    </w:p>
    <w:p w14:paraId="5586C234" w14:textId="77777777" w:rsidR="003E2BC1" w:rsidRPr="00722E4F" w:rsidRDefault="2F04873A" w:rsidP="003E2BC1">
      <w:r w:rsidRPr="00722E4F">
        <w:t xml:space="preserve">For grants of $5,000 or more, </w:t>
      </w:r>
      <w:r w:rsidR="6670FA39" w:rsidRPr="00722E4F">
        <w:t>you may pay a</w:t>
      </w:r>
      <w:r w:rsidRPr="00722E4F">
        <w:t xml:space="preserve"> student the grant in tranches, as determined by you.</w:t>
      </w:r>
    </w:p>
    <w:p w14:paraId="2DD5397B" w14:textId="77777777" w:rsidR="003E2BC1" w:rsidRPr="00722E4F" w:rsidRDefault="34C6FA69" w:rsidP="4A114CFE">
      <w:r w:rsidRPr="00722E4F">
        <w:t xml:space="preserve">You must not use </w:t>
      </w:r>
      <w:r w:rsidR="6C29E532" w:rsidRPr="00722E4F">
        <w:t xml:space="preserve">student grant </w:t>
      </w:r>
      <w:r w:rsidR="00874507" w:rsidRPr="00722E4F">
        <w:t>funding for</w:t>
      </w:r>
      <w:r w:rsidRPr="00722E4F">
        <w:t xml:space="preserve"> administration costs.</w:t>
      </w:r>
    </w:p>
    <w:p w14:paraId="680AEF6F" w14:textId="634DA827" w:rsidR="19777045" w:rsidRPr="00722E4F" w:rsidRDefault="19777045" w:rsidP="5863B52F">
      <w:r w:rsidRPr="00722E4F">
        <w:t xml:space="preserve">You </w:t>
      </w:r>
      <w:r w:rsidR="00386677" w:rsidRPr="00722E4F">
        <w:t>should apply</w:t>
      </w:r>
      <w:r w:rsidRPr="00722E4F">
        <w:t xml:space="preserve"> for the number of student grants that you can reasonably expect</w:t>
      </w:r>
      <w:r w:rsidR="3BF8F3D6" w:rsidRPr="00722E4F">
        <w:t xml:space="preserve"> </w:t>
      </w:r>
      <w:r w:rsidR="00591947" w:rsidRPr="00722E4F">
        <w:t xml:space="preserve">to </w:t>
      </w:r>
      <w:r w:rsidR="3BF8F3D6" w:rsidRPr="00722E4F">
        <w:t xml:space="preserve">deliver within the </w:t>
      </w:r>
      <w:r w:rsidR="000E1601" w:rsidRPr="00722E4F">
        <w:t>202</w:t>
      </w:r>
      <w:r w:rsidR="000366F8" w:rsidRPr="00E77E6B">
        <w:t>6</w:t>
      </w:r>
      <w:r w:rsidR="000E1601" w:rsidRPr="00722E4F">
        <w:t xml:space="preserve"> round </w:t>
      </w:r>
      <w:r w:rsidR="3BF8F3D6" w:rsidRPr="00722E4F">
        <w:t>project term</w:t>
      </w:r>
      <w:r w:rsidR="7E3DAD52" w:rsidRPr="00722E4F">
        <w:t xml:space="preserve">, taking into consideration </w:t>
      </w:r>
      <w:r w:rsidR="00591947" w:rsidRPr="00722E4F">
        <w:t>any</w:t>
      </w:r>
      <w:r w:rsidR="7E3DAD52" w:rsidRPr="00722E4F">
        <w:t xml:space="preserve"> unused student grants </w:t>
      </w:r>
      <w:r w:rsidR="653D58EB" w:rsidRPr="00722E4F">
        <w:t xml:space="preserve">you hold </w:t>
      </w:r>
      <w:r w:rsidR="2197FF4F" w:rsidRPr="00722E4F">
        <w:t>f</w:t>
      </w:r>
      <w:r w:rsidR="7E3DAD52" w:rsidRPr="00722E4F">
        <w:t>rom previous rounds.</w:t>
      </w:r>
    </w:p>
    <w:p w14:paraId="069067AB" w14:textId="77777777" w:rsidR="3AB40CA6" w:rsidRPr="00722E4F" w:rsidRDefault="3AB40CA6">
      <w:r w:rsidRPr="00722E4F">
        <w:t>DFAT may offer less funding for a successful project than the amount sought by a university in its application. The grant offered may depend on, for example, the applicant university’s implementation of funding from previous NCP rounds.</w:t>
      </w:r>
    </w:p>
    <w:p w14:paraId="6CE5C5A3" w14:textId="77777777" w:rsidR="003E2BC1" w:rsidRPr="00722E4F" w:rsidRDefault="003E2BC1" w:rsidP="00EF700F">
      <w:pPr>
        <w:rPr>
          <w:rFonts w:eastAsia="Arial Unicode MS"/>
          <w:color w:val="264F90"/>
        </w:rPr>
      </w:pPr>
      <w:bookmarkStart w:id="140" w:name="_Toc163462363"/>
      <w:r w:rsidRPr="00722E4F">
        <w:rPr>
          <w:rFonts w:eastAsia="Arial Unicode MS"/>
          <w:b/>
          <w:color w:val="264F90"/>
        </w:rPr>
        <w:t>5.</w:t>
      </w:r>
      <w:r w:rsidR="003336B0" w:rsidRPr="00722E4F">
        <w:rPr>
          <w:rFonts w:eastAsia="Arial Unicode MS"/>
          <w:b/>
          <w:color w:val="264F90"/>
        </w:rPr>
        <w:t>2</w:t>
      </w:r>
      <w:r w:rsidRPr="00722E4F">
        <w:rPr>
          <w:rFonts w:eastAsia="Arial Unicode MS"/>
          <w:b/>
          <w:color w:val="264F90"/>
        </w:rPr>
        <w:t>.2 Administration funding</w:t>
      </w:r>
      <w:bookmarkEnd w:id="140"/>
    </w:p>
    <w:p w14:paraId="45DBF919" w14:textId="77777777" w:rsidR="003E2BC1" w:rsidRPr="00722E4F" w:rsidRDefault="003E2BC1" w:rsidP="003E2BC1">
      <w:r w:rsidRPr="00722E4F">
        <w:t xml:space="preserve">All recipients of NCP mobility funding will receive administration funding (ten per cent of total student grants for the project). Administration funding </w:t>
      </w:r>
      <w:r w:rsidR="001A4113" w:rsidRPr="00722E4F">
        <w:t>may only</w:t>
      </w:r>
      <w:r w:rsidR="00766456" w:rsidRPr="00722E4F">
        <w:t xml:space="preserve"> be </w:t>
      </w:r>
      <w:r w:rsidRPr="00722E4F">
        <w:t>used for administration associated with NCP mobility project management, including but not limited to:</w:t>
      </w:r>
    </w:p>
    <w:p w14:paraId="22F009BA" w14:textId="77777777" w:rsidR="003E2BC1" w:rsidRPr="00722E4F" w:rsidRDefault="003E2BC1" w:rsidP="003E2BC1">
      <w:pPr>
        <w:pStyle w:val="ListParagraph"/>
        <w:numPr>
          <w:ilvl w:val="0"/>
          <w:numId w:val="42"/>
        </w:numPr>
      </w:pPr>
      <w:r w:rsidRPr="00722E4F">
        <w:t xml:space="preserve">additional support to increase diverse </w:t>
      </w:r>
      <w:r w:rsidR="009A3A0A" w:rsidRPr="00722E4F">
        <w:t xml:space="preserve">student </w:t>
      </w:r>
      <w:r w:rsidRPr="00722E4F">
        <w:t>participation</w:t>
      </w:r>
    </w:p>
    <w:p w14:paraId="6DB1EFA5" w14:textId="77777777" w:rsidR="003E2BC1" w:rsidRPr="00722E4F" w:rsidRDefault="003E2BC1" w:rsidP="003E2BC1">
      <w:pPr>
        <w:pStyle w:val="ListParagraph"/>
        <w:numPr>
          <w:ilvl w:val="0"/>
          <w:numId w:val="42"/>
        </w:numPr>
      </w:pPr>
      <w:r w:rsidRPr="00722E4F">
        <w:t>initiatives to raise the quality of mobility experiences (including risk management and critical incident planning for the mobility project)</w:t>
      </w:r>
    </w:p>
    <w:p w14:paraId="5E438D4B" w14:textId="4E595850" w:rsidR="003E2BC1" w:rsidRPr="00722E4F" w:rsidRDefault="003E2BC1" w:rsidP="003E2BC1">
      <w:pPr>
        <w:pStyle w:val="ListParagraph"/>
        <w:numPr>
          <w:ilvl w:val="0"/>
          <w:numId w:val="42"/>
        </w:numPr>
      </w:pPr>
      <w:r w:rsidRPr="00722E4F">
        <w:t xml:space="preserve">planning, </w:t>
      </w:r>
      <w:r w:rsidR="00590345" w:rsidRPr="00E77E6B">
        <w:t xml:space="preserve">promoting, </w:t>
      </w:r>
      <w:r w:rsidRPr="00722E4F">
        <w:t>arranging, and negotiating the mobility project</w:t>
      </w:r>
    </w:p>
    <w:p w14:paraId="609055EE" w14:textId="5E147EE3" w:rsidR="003E2BC1" w:rsidRPr="00722E4F" w:rsidRDefault="003E2BC1" w:rsidP="003E2BC1">
      <w:pPr>
        <w:pStyle w:val="ListParagraph"/>
        <w:numPr>
          <w:ilvl w:val="0"/>
          <w:numId w:val="42"/>
        </w:numPr>
      </w:pPr>
      <w:r w:rsidRPr="00722E4F">
        <w:t xml:space="preserve">supervising, monitoring and evaluating students’ progress </w:t>
      </w:r>
      <w:r w:rsidR="00F951DD" w:rsidRPr="00E77E6B">
        <w:t>while administering</w:t>
      </w:r>
      <w:r w:rsidRPr="00722E4F">
        <w:t xml:space="preserve"> the mobility project</w:t>
      </w:r>
      <w:r w:rsidR="009D7744" w:rsidRPr="00722E4F">
        <w:t>,</w:t>
      </w:r>
      <w:r w:rsidR="00B17C3C" w:rsidRPr="00722E4F">
        <w:t xml:space="preserve"> </w:t>
      </w:r>
      <w:r w:rsidR="00321B3B" w:rsidRPr="00722E4F">
        <w:t xml:space="preserve">noting that </w:t>
      </w:r>
      <w:r w:rsidR="00453AA5" w:rsidRPr="00722E4F">
        <w:t xml:space="preserve">core </w:t>
      </w:r>
      <w:r w:rsidR="009C1628">
        <w:t>academic</w:t>
      </w:r>
      <w:r w:rsidR="00453AA5">
        <w:t xml:space="preserve"> </w:t>
      </w:r>
      <w:r w:rsidR="00453AA5" w:rsidRPr="00722E4F">
        <w:t xml:space="preserve">staff </w:t>
      </w:r>
      <w:r w:rsidR="00321B3B" w:rsidRPr="00722E4F">
        <w:t xml:space="preserve">salaries are </w:t>
      </w:r>
      <w:r w:rsidR="00321B3B" w:rsidRPr="00722E4F">
        <w:rPr>
          <w:u w:val="single"/>
        </w:rPr>
        <w:t>not</w:t>
      </w:r>
      <w:r w:rsidR="00321B3B" w:rsidRPr="00722E4F">
        <w:t xml:space="preserve"> </w:t>
      </w:r>
      <w:r w:rsidR="004C0AF1" w:rsidRPr="00722E4F">
        <w:t>eligible costs</w:t>
      </w:r>
    </w:p>
    <w:p w14:paraId="1C3D6394" w14:textId="6B6827D5" w:rsidR="003E2BC1" w:rsidRPr="00722E4F" w:rsidRDefault="003E2BC1" w:rsidP="003E2BC1">
      <w:pPr>
        <w:pStyle w:val="ListParagraph"/>
        <w:numPr>
          <w:ilvl w:val="0"/>
          <w:numId w:val="42"/>
        </w:numPr>
      </w:pPr>
      <w:r>
        <w:lastRenderedPageBreak/>
        <w:t>purchasing the services of third</w:t>
      </w:r>
      <w:r w:rsidR="29CE2D0C">
        <w:t xml:space="preserve"> </w:t>
      </w:r>
      <w:r>
        <w:t>party providers with relevant expertise and appropriate systems to support students to undertake the mobility project.</w:t>
      </w:r>
    </w:p>
    <w:p w14:paraId="7A21EF9E" w14:textId="685D5D0C" w:rsidR="003E2BC1" w:rsidRPr="00722E4F" w:rsidRDefault="003E2BC1" w:rsidP="003E2BC1">
      <w:r>
        <w:t xml:space="preserve">Universities must </w:t>
      </w:r>
      <w:r w:rsidR="00DC46FC">
        <w:t xml:space="preserve">retain adequate records of administration funding expenditure and </w:t>
      </w:r>
      <w:r w:rsidR="00EF2161">
        <w:t xml:space="preserve">be able to </w:t>
      </w:r>
      <w:r w:rsidR="00DC46FC">
        <w:t xml:space="preserve">provide these </w:t>
      </w:r>
      <w:r w:rsidR="00EF2161">
        <w:t>on</w:t>
      </w:r>
      <w:r w:rsidR="00DC46FC">
        <w:t xml:space="preserve"> request. Universities must</w:t>
      </w:r>
      <w:r w:rsidR="00EF2161">
        <w:t xml:space="preserve"> </w:t>
      </w:r>
      <w:r>
        <w:t>return unspent administration funding to DFAT (together with unspent mobility grant funding) once an NCP mobility project is completed and financially acquitted.</w:t>
      </w:r>
    </w:p>
    <w:p w14:paraId="02F26BDA" w14:textId="3DCB8DC0" w:rsidR="009C6D02" w:rsidRPr="00722E4F" w:rsidRDefault="34C6FA69" w:rsidP="0287EC67">
      <w:pPr>
        <w:rPr>
          <w:rStyle w:val="ui-provider"/>
        </w:rPr>
      </w:pPr>
      <w:r>
        <w:t xml:space="preserve">If a mobility project has been completed/expired without any student grants being expended, you must return all administration funding to DFAT. </w:t>
      </w:r>
      <w:r w:rsidR="1946E6DE">
        <w:t>I</w:t>
      </w:r>
      <w:r w:rsidR="1946E6DE" w:rsidRPr="0287EC67">
        <w:rPr>
          <w:rStyle w:val="ui-provider"/>
        </w:rPr>
        <w:t xml:space="preserve">f </w:t>
      </w:r>
      <w:r w:rsidR="5956DECE" w:rsidRPr="0287EC67">
        <w:rPr>
          <w:rStyle w:val="ui-provider"/>
        </w:rPr>
        <w:t>you do not use all student grants under a project, you may only retain administration funding equivalent to ten per cent of grants paid to students who did travel.</w:t>
      </w:r>
    </w:p>
    <w:p w14:paraId="29202998" w14:textId="77777777" w:rsidR="009C6D02" w:rsidRPr="00722E4F" w:rsidRDefault="1946E6DE" w:rsidP="003E2BC1">
      <w:r w:rsidRPr="00722E4F">
        <w:rPr>
          <w:rStyle w:val="ui-provider"/>
        </w:rPr>
        <w:t xml:space="preserve">Where extenuating circumstances prevented </w:t>
      </w:r>
      <w:r w:rsidR="5AA201AC" w:rsidRPr="00722E4F">
        <w:rPr>
          <w:rStyle w:val="ui-provider"/>
        </w:rPr>
        <w:t xml:space="preserve">any </w:t>
      </w:r>
      <w:r w:rsidRPr="00722E4F">
        <w:rPr>
          <w:rStyle w:val="ui-provider"/>
        </w:rPr>
        <w:t xml:space="preserve">students travelling, DFAT will consider requests to retain </w:t>
      </w:r>
      <w:r w:rsidR="7A564434" w:rsidRPr="00722E4F">
        <w:rPr>
          <w:rStyle w:val="ui-provider"/>
        </w:rPr>
        <w:t xml:space="preserve">some </w:t>
      </w:r>
      <w:r w:rsidRPr="00722E4F">
        <w:rPr>
          <w:rStyle w:val="ui-provider"/>
        </w:rPr>
        <w:t>administration funding, up to ten per cent of grant funding offered</w:t>
      </w:r>
      <w:r w:rsidR="7D367A9A" w:rsidRPr="00722E4F">
        <w:rPr>
          <w:rStyle w:val="ui-provider"/>
        </w:rPr>
        <w:t>, when justified</w:t>
      </w:r>
      <w:r w:rsidRPr="00722E4F">
        <w:rPr>
          <w:rStyle w:val="ui-provider"/>
        </w:rPr>
        <w:t>.</w:t>
      </w:r>
    </w:p>
    <w:p w14:paraId="25F65256" w14:textId="418AAB94" w:rsidR="00E95540" w:rsidRPr="00246A02" w:rsidRDefault="7F1FD69E" w:rsidP="3399667E">
      <w:pPr>
        <w:pStyle w:val="Heading3"/>
        <w:pBdr>
          <w:top w:val="nil"/>
          <w:left w:val="nil"/>
          <w:bottom w:val="nil"/>
          <w:right w:val="nil"/>
          <w:between w:val="nil"/>
          <w:bar w:val="nil"/>
        </w:pBdr>
        <w:ind w:left="720" w:hanging="720"/>
        <w:rPr>
          <w:rStyle w:val="Hyperlink0"/>
          <w:rFonts w:eastAsia="Arial Unicode MS" w:cs="Arial Unicode MS"/>
          <w:lang w:val="en-US" w:eastAsia="en-AU"/>
        </w:rPr>
      </w:pPr>
      <w:bookmarkStart w:id="141" w:name="_Toc506537745"/>
      <w:bookmarkStart w:id="142" w:name="_Toc506537746"/>
      <w:bookmarkStart w:id="143" w:name="_Toc506537747"/>
      <w:bookmarkStart w:id="144" w:name="_Toc506537748"/>
      <w:bookmarkStart w:id="145" w:name="_Toc506537749"/>
      <w:bookmarkStart w:id="146" w:name="_Toc506537751"/>
      <w:bookmarkStart w:id="147" w:name="_Toc506537752"/>
      <w:bookmarkStart w:id="148" w:name="_Toc506537753"/>
      <w:bookmarkStart w:id="149" w:name="_Toc506537754"/>
      <w:bookmarkStart w:id="150" w:name="_Toc506537755"/>
      <w:bookmarkStart w:id="151" w:name="_Toc506537756"/>
      <w:bookmarkStart w:id="152" w:name="_Toc506537757"/>
      <w:bookmarkStart w:id="153" w:name="_Toc163462364"/>
      <w:bookmarkStart w:id="154" w:name="_Toc173330760"/>
      <w:bookmarkStart w:id="155" w:name="_Toc199292096"/>
      <w:bookmarkStart w:id="156" w:name="_Toc776161208"/>
      <w:bookmarkStart w:id="157" w:name="_Toc397973105"/>
      <w:bookmarkEnd w:id="116"/>
      <w:bookmarkEnd w:id="139"/>
      <w:bookmarkEnd w:id="141"/>
      <w:bookmarkEnd w:id="142"/>
      <w:bookmarkEnd w:id="143"/>
      <w:bookmarkEnd w:id="144"/>
      <w:bookmarkEnd w:id="145"/>
      <w:bookmarkEnd w:id="146"/>
      <w:bookmarkEnd w:id="147"/>
      <w:bookmarkEnd w:id="148"/>
      <w:bookmarkEnd w:id="149"/>
      <w:bookmarkEnd w:id="150"/>
      <w:bookmarkEnd w:id="151"/>
      <w:bookmarkEnd w:id="152"/>
      <w:r w:rsidRPr="3399667E">
        <w:rPr>
          <w:rStyle w:val="Hyperlink0"/>
          <w:rFonts w:eastAsia="Arial Unicode MS" w:cs="Arial Unicode MS"/>
          <w:lang w:val="en-US" w:eastAsia="en-AU"/>
        </w:rPr>
        <w:t>What the grant money cannot be used for</w:t>
      </w:r>
      <w:bookmarkEnd w:id="153"/>
      <w:bookmarkEnd w:id="154"/>
      <w:bookmarkEnd w:id="155"/>
      <w:bookmarkEnd w:id="156"/>
      <w:bookmarkEnd w:id="157"/>
    </w:p>
    <w:p w14:paraId="029CC400" w14:textId="46D35B02" w:rsidR="00D04FD6" w:rsidRPr="00722E4F" w:rsidRDefault="003848A4" w:rsidP="00D04FD6">
      <w:bookmarkStart w:id="158" w:name="_Ref468355804"/>
      <w:r w:rsidRPr="00722E4F">
        <w:rPr>
          <w:rFonts w:cstheme="minorHAnsi"/>
        </w:rPr>
        <w:t>You cannot use the grant for the following activities:</w:t>
      </w:r>
    </w:p>
    <w:p w14:paraId="3799B143" w14:textId="77777777" w:rsidR="003848A4" w:rsidRPr="0079421F" w:rsidRDefault="003848A4" w:rsidP="0079421F">
      <w:pPr>
        <w:pStyle w:val="ListParagraph"/>
        <w:numPr>
          <w:ilvl w:val="0"/>
          <w:numId w:val="1"/>
        </w:numPr>
        <w:rPr>
          <w:rFonts w:eastAsia="Arial" w:cs="Arial"/>
          <w:color w:val="000000" w:themeColor="text1"/>
          <w:lang w:val="en-US"/>
        </w:rPr>
      </w:pPr>
      <w:r w:rsidRPr="0079421F">
        <w:rPr>
          <w:rFonts w:eastAsia="Arial" w:cs="Arial"/>
          <w:color w:val="000000" w:themeColor="text1"/>
          <w:lang w:val="en-US"/>
        </w:rPr>
        <w:t xml:space="preserve">purchase of land </w:t>
      </w:r>
    </w:p>
    <w:p w14:paraId="1E322BF0" w14:textId="3E0AA05C" w:rsidR="003848A4" w:rsidRPr="0079421F" w:rsidRDefault="42A48A57" w:rsidP="0079421F">
      <w:pPr>
        <w:pStyle w:val="ListParagraph"/>
        <w:numPr>
          <w:ilvl w:val="0"/>
          <w:numId w:val="1"/>
        </w:numPr>
        <w:rPr>
          <w:rFonts w:eastAsia="Arial" w:cs="Arial"/>
          <w:color w:val="000000" w:themeColor="text1"/>
          <w:lang w:val="en-US"/>
        </w:rPr>
      </w:pPr>
      <w:r w:rsidRPr="0079421F">
        <w:rPr>
          <w:rFonts w:eastAsia="Arial" w:cs="Arial"/>
          <w:color w:val="000000" w:themeColor="text1"/>
          <w:lang w:val="en-US"/>
        </w:rPr>
        <w:t>wages</w:t>
      </w:r>
      <w:r w:rsidR="0DF65D53" w:rsidRPr="0079421F">
        <w:rPr>
          <w:rFonts w:eastAsia="Arial" w:cs="Arial"/>
          <w:color w:val="000000" w:themeColor="text1"/>
          <w:lang w:val="en-US"/>
        </w:rPr>
        <w:t xml:space="preserve"> </w:t>
      </w:r>
      <w:r w:rsidR="45BF2FC2" w:rsidRPr="0079421F">
        <w:rPr>
          <w:rFonts w:eastAsia="Arial" w:cs="Arial"/>
          <w:color w:val="000000" w:themeColor="text1"/>
          <w:lang w:val="en-US"/>
        </w:rPr>
        <w:t>for core academic staff resources</w:t>
      </w:r>
    </w:p>
    <w:p w14:paraId="05CC4C71" w14:textId="77777777" w:rsidR="003848A4" w:rsidRPr="0079421F" w:rsidRDefault="003848A4" w:rsidP="0079421F">
      <w:pPr>
        <w:pStyle w:val="ListParagraph"/>
        <w:numPr>
          <w:ilvl w:val="0"/>
          <w:numId w:val="1"/>
        </w:numPr>
        <w:rPr>
          <w:rFonts w:eastAsia="Arial" w:cs="Arial"/>
          <w:color w:val="000000" w:themeColor="text1"/>
          <w:lang w:val="en-US"/>
        </w:rPr>
      </w:pPr>
      <w:r w:rsidRPr="0079421F">
        <w:rPr>
          <w:rFonts w:eastAsia="Arial" w:cs="Arial"/>
          <w:color w:val="000000" w:themeColor="text1"/>
          <w:lang w:val="en-US"/>
        </w:rPr>
        <w:t xml:space="preserve">major capital expenditure </w:t>
      </w:r>
    </w:p>
    <w:p w14:paraId="099D2BA6" w14:textId="0E3F11FC" w:rsidR="003848A4" w:rsidRPr="0079421F" w:rsidRDefault="002C272F" w:rsidP="0079421F">
      <w:pPr>
        <w:pStyle w:val="ListParagraph"/>
        <w:numPr>
          <w:ilvl w:val="0"/>
          <w:numId w:val="1"/>
        </w:numPr>
        <w:rPr>
          <w:rFonts w:eastAsia="Arial" w:cs="Arial"/>
          <w:color w:val="000000" w:themeColor="text1"/>
          <w:lang w:val="en-US"/>
        </w:rPr>
      </w:pPr>
      <w:r w:rsidRPr="0079421F">
        <w:rPr>
          <w:rFonts w:eastAsia="Arial" w:cs="Arial"/>
          <w:color w:val="000000" w:themeColor="text1"/>
          <w:lang w:val="en-US"/>
        </w:rPr>
        <w:t xml:space="preserve">the </w:t>
      </w:r>
      <w:r w:rsidR="003848A4" w:rsidRPr="0079421F">
        <w:rPr>
          <w:rFonts w:eastAsia="Arial" w:cs="Arial"/>
          <w:color w:val="000000" w:themeColor="text1"/>
          <w:lang w:val="en-US"/>
        </w:rPr>
        <w:t>covering</w:t>
      </w:r>
      <w:r w:rsidRPr="0079421F">
        <w:rPr>
          <w:rFonts w:eastAsia="Arial" w:cs="Arial"/>
          <w:color w:val="000000" w:themeColor="text1"/>
          <w:lang w:val="en-US"/>
        </w:rPr>
        <w:t xml:space="preserve"> of</w:t>
      </w:r>
      <w:r w:rsidR="003848A4" w:rsidRPr="0079421F">
        <w:rPr>
          <w:rFonts w:eastAsia="Arial" w:cs="Arial"/>
          <w:color w:val="000000" w:themeColor="text1"/>
          <w:lang w:val="en-US"/>
        </w:rPr>
        <w:t xml:space="preserve"> retrospective costs </w:t>
      </w:r>
    </w:p>
    <w:p w14:paraId="6DA0334D" w14:textId="2B07539F" w:rsidR="003848A4" w:rsidRPr="0079421F" w:rsidRDefault="003848A4" w:rsidP="0079421F">
      <w:pPr>
        <w:pStyle w:val="ListParagraph"/>
        <w:numPr>
          <w:ilvl w:val="0"/>
          <w:numId w:val="1"/>
        </w:numPr>
        <w:rPr>
          <w:rFonts w:eastAsia="Arial" w:cs="Arial"/>
          <w:color w:val="000000" w:themeColor="text1"/>
          <w:lang w:val="en-US"/>
        </w:rPr>
      </w:pPr>
      <w:r w:rsidRPr="0079421F">
        <w:rPr>
          <w:rFonts w:eastAsia="Arial" w:cs="Arial"/>
          <w:color w:val="000000" w:themeColor="text1"/>
          <w:lang w:val="en-US"/>
        </w:rPr>
        <w:t xml:space="preserve">costs incurred in the preparation of a grant application or related documentation </w:t>
      </w:r>
    </w:p>
    <w:p w14:paraId="035CB3FC" w14:textId="58883339" w:rsidR="00821207" w:rsidRPr="0079421F" w:rsidRDefault="00E9023B" w:rsidP="0079421F">
      <w:pPr>
        <w:pStyle w:val="ListParagraph"/>
        <w:numPr>
          <w:ilvl w:val="0"/>
          <w:numId w:val="1"/>
        </w:numPr>
        <w:rPr>
          <w:rFonts w:eastAsia="Arial" w:cs="Arial"/>
          <w:color w:val="000000" w:themeColor="text1"/>
          <w:lang w:val="en-US"/>
        </w:rPr>
      </w:pPr>
      <w:r w:rsidRPr="0079421F">
        <w:rPr>
          <w:rFonts w:eastAsia="Arial" w:cs="Arial"/>
          <w:color w:val="000000" w:themeColor="text1"/>
          <w:lang w:val="en-US"/>
        </w:rPr>
        <w:t>subsidy of general ongoing administration of an organisation such as non-NCP mobility project administration costs</w:t>
      </w:r>
      <w:r w:rsidR="00821207" w:rsidRPr="0079421F">
        <w:rPr>
          <w:rFonts w:eastAsia="Arial" w:cs="Arial"/>
          <w:color w:val="000000" w:themeColor="text1"/>
          <w:lang w:val="en-US"/>
        </w:rPr>
        <w:t>, electricity, phone and rent</w:t>
      </w:r>
    </w:p>
    <w:p w14:paraId="7D3EF936" w14:textId="6E12D40A" w:rsidR="003848A4" w:rsidRPr="0079421F" w:rsidRDefault="003848A4" w:rsidP="0079421F">
      <w:pPr>
        <w:pStyle w:val="ListParagraph"/>
        <w:numPr>
          <w:ilvl w:val="0"/>
          <w:numId w:val="1"/>
        </w:numPr>
        <w:rPr>
          <w:rFonts w:eastAsia="Arial" w:cs="Arial"/>
          <w:color w:val="000000" w:themeColor="text1"/>
          <w:lang w:val="en-US"/>
        </w:rPr>
      </w:pPr>
      <w:r w:rsidRPr="0079421F">
        <w:rPr>
          <w:rFonts w:eastAsia="Arial" w:cs="Arial"/>
          <w:color w:val="000000" w:themeColor="text1"/>
          <w:lang w:val="en-US"/>
        </w:rPr>
        <w:t>major construction/capital works</w:t>
      </w:r>
      <w:r w:rsidR="00E9023B" w:rsidRPr="0079421F">
        <w:rPr>
          <w:rFonts w:eastAsia="Arial" w:cs="Arial"/>
          <w:color w:val="000000" w:themeColor="text1"/>
          <w:lang w:val="en-US"/>
        </w:rPr>
        <w:t>, and</w:t>
      </w:r>
    </w:p>
    <w:p w14:paraId="2E388974" w14:textId="49A97FB9" w:rsidR="003848A4" w:rsidRPr="0079421F" w:rsidRDefault="003848A4" w:rsidP="0079421F">
      <w:pPr>
        <w:pStyle w:val="ListParagraph"/>
        <w:numPr>
          <w:ilvl w:val="0"/>
          <w:numId w:val="1"/>
        </w:numPr>
        <w:rPr>
          <w:rFonts w:eastAsia="Arial" w:cs="Arial"/>
          <w:color w:val="000000" w:themeColor="text1"/>
          <w:lang w:val="en-US"/>
        </w:rPr>
      </w:pPr>
      <w:r w:rsidRPr="0079421F">
        <w:rPr>
          <w:rFonts w:eastAsia="Arial" w:cs="Arial"/>
          <w:color w:val="000000" w:themeColor="text1"/>
          <w:lang w:val="en-US"/>
        </w:rPr>
        <w:t xml:space="preserve">activities for which other Commonwealth, </w:t>
      </w:r>
      <w:r w:rsidR="00272178" w:rsidRPr="0079421F">
        <w:rPr>
          <w:rFonts w:eastAsia="Arial" w:cs="Arial"/>
          <w:color w:val="000000" w:themeColor="text1"/>
          <w:lang w:val="en-US"/>
        </w:rPr>
        <w:t>s</w:t>
      </w:r>
      <w:r w:rsidRPr="0079421F">
        <w:rPr>
          <w:rFonts w:eastAsia="Arial" w:cs="Arial"/>
          <w:color w:val="000000" w:themeColor="text1"/>
          <w:lang w:val="en-US"/>
        </w:rPr>
        <w:t xml:space="preserve">tate, </w:t>
      </w:r>
      <w:r w:rsidR="00272178" w:rsidRPr="0079421F">
        <w:rPr>
          <w:rFonts w:eastAsia="Arial" w:cs="Arial"/>
          <w:color w:val="000000" w:themeColor="text1"/>
          <w:lang w:val="en-US"/>
        </w:rPr>
        <w:t>t</w:t>
      </w:r>
      <w:r w:rsidRPr="0079421F">
        <w:rPr>
          <w:rFonts w:eastAsia="Arial" w:cs="Arial"/>
          <w:color w:val="000000" w:themeColor="text1"/>
          <w:lang w:val="en-US"/>
        </w:rPr>
        <w:t xml:space="preserve">erritory or </w:t>
      </w:r>
      <w:r w:rsidR="00272178" w:rsidRPr="0079421F">
        <w:rPr>
          <w:rFonts w:eastAsia="Arial" w:cs="Arial"/>
          <w:color w:val="000000" w:themeColor="text1"/>
          <w:lang w:val="en-US"/>
        </w:rPr>
        <w:t>l</w:t>
      </w:r>
      <w:r w:rsidRPr="0079421F">
        <w:rPr>
          <w:rFonts w:eastAsia="Arial" w:cs="Arial"/>
          <w:color w:val="000000" w:themeColor="text1"/>
          <w:lang w:val="en-US"/>
        </w:rPr>
        <w:t xml:space="preserve">ocal </w:t>
      </w:r>
      <w:r w:rsidR="00272178" w:rsidRPr="0079421F">
        <w:rPr>
          <w:rFonts w:eastAsia="Arial" w:cs="Arial"/>
          <w:color w:val="000000" w:themeColor="text1"/>
          <w:lang w:val="en-US"/>
        </w:rPr>
        <w:t>g</w:t>
      </w:r>
      <w:r w:rsidRPr="0079421F">
        <w:rPr>
          <w:rFonts w:eastAsia="Arial" w:cs="Arial"/>
          <w:color w:val="000000" w:themeColor="text1"/>
          <w:lang w:val="en-US"/>
        </w:rPr>
        <w:t>overnment bodies have primary responsibility.</w:t>
      </w:r>
    </w:p>
    <w:p w14:paraId="1790F65A" w14:textId="6603528F" w:rsidR="00C74BA0" w:rsidRPr="00722E4F" w:rsidRDefault="342D5745" w:rsidP="3399667E">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159" w:name="_Toc131264195"/>
      <w:bookmarkStart w:id="160" w:name="_Toc163462365"/>
      <w:bookmarkStart w:id="161" w:name="_Toc173330761"/>
      <w:bookmarkStart w:id="162" w:name="_Toc199292097"/>
      <w:bookmarkStart w:id="163" w:name="_Toc1736933716"/>
      <w:bookmarkStart w:id="164" w:name="_Toc2106082091"/>
      <w:bookmarkStart w:id="165" w:name="_Toc822530002"/>
      <w:r w:rsidRPr="3399667E">
        <w:rPr>
          <w:rStyle w:val="Hyperlink0"/>
          <w:rFonts w:eastAsia="Arial Unicode MS" w:cs="Arial Unicode MS"/>
          <w:lang w:val="en-US" w:eastAsia="en-AU"/>
        </w:rPr>
        <w:t>Mobility partnerships</w:t>
      </w:r>
      <w:bookmarkEnd w:id="159"/>
      <w:bookmarkEnd w:id="160"/>
      <w:bookmarkEnd w:id="161"/>
      <w:bookmarkEnd w:id="162"/>
      <w:bookmarkEnd w:id="163"/>
      <w:bookmarkEnd w:id="164"/>
      <w:bookmarkEnd w:id="165"/>
    </w:p>
    <w:p w14:paraId="2F47A9AC" w14:textId="77777777" w:rsidR="00547178" w:rsidRPr="00722E4F" w:rsidRDefault="503E5F12" w:rsidP="005637E2">
      <w:r w:rsidRPr="00722E4F">
        <w:t>We encourage you to develop mobility partnerships with organisations in Australia and the region to maximise opportunities for NCP-funded students and participating institutions to build linkages and develop lasting relationships that support the aims of the NCP. For example:</w:t>
      </w:r>
    </w:p>
    <w:p w14:paraId="6B44F031" w14:textId="77777777" w:rsidR="005C284B" w:rsidRPr="00722E4F" w:rsidRDefault="4AA2E95A" w:rsidP="005473E4">
      <w:pPr>
        <w:pStyle w:val="ListParagraph"/>
        <w:numPr>
          <w:ilvl w:val="0"/>
          <w:numId w:val="49"/>
        </w:numPr>
      </w:pPr>
      <w:r w:rsidRPr="00722E4F">
        <w:t>financial sponsorship (a cash contribution) from a private sector organisation</w:t>
      </w:r>
    </w:p>
    <w:p w14:paraId="4EBF774B" w14:textId="77777777" w:rsidR="00F75D76" w:rsidRPr="00722E4F" w:rsidRDefault="6E4929E4" w:rsidP="005473E4">
      <w:pPr>
        <w:pStyle w:val="ListParagraph"/>
        <w:numPr>
          <w:ilvl w:val="0"/>
          <w:numId w:val="49"/>
        </w:numPr>
      </w:pPr>
      <w:r w:rsidRPr="00722E4F">
        <w:t>language training provided by community language schools in Australia prior to and/or after travel</w:t>
      </w:r>
    </w:p>
    <w:p w14:paraId="22505CE0" w14:textId="77777777" w:rsidR="00C74BA0" w:rsidRPr="00722E4F" w:rsidRDefault="62CADBEA" w:rsidP="005473E4">
      <w:pPr>
        <w:pStyle w:val="ListParagraph"/>
        <w:numPr>
          <w:ilvl w:val="0"/>
          <w:numId w:val="49"/>
        </w:numPr>
      </w:pPr>
      <w:r w:rsidRPr="00722E4F">
        <w:t>in-kind sponsorship through the provision of goods or services free of charge for use in the mobility project (that otherwise would have incurred a fee). This may include private sector organisations providing students access to resources or learning and development opportunities.</w:t>
      </w:r>
    </w:p>
    <w:p w14:paraId="0007D50C" w14:textId="77777777" w:rsidR="00C2347A" w:rsidRPr="00722E4F" w:rsidRDefault="004A6D15" w:rsidP="00C2347A">
      <w:r w:rsidRPr="00722E4F">
        <w:t>Mobility partnerships should contribute to achieving the NCP’s strategic objective. They may not include contributions provided by Australian universities, host institutions, or service providers (paid a fee for supporting elements of a mobility project).</w:t>
      </w:r>
    </w:p>
    <w:p w14:paraId="4784CE67" w14:textId="00EE118B" w:rsidR="00C74BA0" w:rsidRPr="00722E4F" w:rsidRDefault="0281E73A" w:rsidP="3399667E">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166" w:name="_Toc131264196"/>
      <w:bookmarkStart w:id="167" w:name="_Toc163462366"/>
      <w:bookmarkStart w:id="168" w:name="_Toc173330762"/>
      <w:bookmarkStart w:id="169" w:name="_Toc199292098"/>
      <w:bookmarkStart w:id="170" w:name="_Toc1273512450"/>
      <w:bookmarkStart w:id="171" w:name="_Toc1631540320"/>
      <w:bookmarkStart w:id="172" w:name="_Toc936758236"/>
      <w:r w:rsidRPr="3399667E">
        <w:rPr>
          <w:rStyle w:val="Hyperlink0"/>
          <w:rFonts w:eastAsia="Arial Unicode MS" w:cs="Arial Unicode MS"/>
          <w:lang w:val="en-US" w:eastAsia="en-AU"/>
        </w:rPr>
        <w:t xml:space="preserve">Eligible </w:t>
      </w:r>
      <w:r w:rsidR="62B62494" w:rsidRPr="3399667E">
        <w:rPr>
          <w:rStyle w:val="Hyperlink0"/>
          <w:rFonts w:eastAsia="Arial Unicode MS" w:cs="Arial Unicode MS"/>
          <w:lang w:val="en-US" w:eastAsia="en-AU"/>
        </w:rPr>
        <w:t xml:space="preserve">host </w:t>
      </w:r>
      <w:r w:rsidRPr="3399667E">
        <w:rPr>
          <w:rStyle w:val="Hyperlink0"/>
          <w:rFonts w:eastAsia="Arial Unicode MS" w:cs="Arial Unicode MS"/>
          <w:lang w:val="en-US" w:eastAsia="en-AU"/>
        </w:rPr>
        <w:t>locations</w:t>
      </w:r>
      <w:bookmarkEnd w:id="166"/>
      <w:bookmarkEnd w:id="167"/>
      <w:bookmarkEnd w:id="168"/>
      <w:bookmarkEnd w:id="169"/>
      <w:bookmarkEnd w:id="170"/>
      <w:bookmarkEnd w:id="171"/>
      <w:bookmarkEnd w:id="172"/>
    </w:p>
    <w:p w14:paraId="4CEF233B" w14:textId="77777777" w:rsidR="001E0155" w:rsidRPr="00722E4F" w:rsidRDefault="3D14475E" w:rsidP="00EF700F">
      <w:pPr>
        <w:rPr>
          <w:rFonts w:eastAsia="Arial Unicode MS"/>
          <w:color w:val="264F90"/>
        </w:rPr>
      </w:pPr>
      <w:bookmarkStart w:id="173" w:name="_Toc163462367"/>
      <w:r w:rsidRPr="00722E4F">
        <w:rPr>
          <w:rFonts w:eastAsia="Arial Unicode MS"/>
          <w:b/>
          <w:color w:val="264F90"/>
        </w:rPr>
        <w:t xml:space="preserve">5.5.1 </w:t>
      </w:r>
      <w:r w:rsidR="7CE4B713" w:rsidRPr="00722E4F">
        <w:rPr>
          <w:rFonts w:eastAsia="Arial Unicode MS"/>
          <w:b/>
          <w:color w:val="264F90"/>
        </w:rPr>
        <w:t>Host locations</w:t>
      </w:r>
      <w:bookmarkEnd w:id="173"/>
    </w:p>
    <w:p w14:paraId="5BE8F0ED" w14:textId="6CDA51C2" w:rsidR="001E0155" w:rsidRPr="00722E4F" w:rsidRDefault="00AA4E3C" w:rsidP="001E0155">
      <w:r w:rsidRPr="00722E4F">
        <w:rPr>
          <w:rFonts w:cs="Arial"/>
          <w:bCs/>
        </w:rPr>
        <w:t xml:space="preserve">Subject to </w:t>
      </w:r>
      <w:r w:rsidR="20C31BD8" w:rsidRPr="00694B36">
        <w:rPr>
          <w:rFonts w:cs="Arial"/>
        </w:rPr>
        <w:t>s</w:t>
      </w:r>
      <w:r w:rsidRPr="00694B36">
        <w:rPr>
          <w:rFonts w:cs="Arial"/>
          <w:bCs/>
        </w:rPr>
        <w:t>ections 2.4</w:t>
      </w:r>
      <w:r w:rsidR="3085A42F" w:rsidRPr="00694B36">
        <w:rPr>
          <w:rFonts w:cs="Arial"/>
        </w:rPr>
        <w:t>(</w:t>
      </w:r>
      <w:r w:rsidR="00EE4E26" w:rsidRPr="00694B36">
        <w:rPr>
          <w:rFonts w:cs="Arial"/>
          <w:bCs/>
        </w:rPr>
        <w:t>j</w:t>
      </w:r>
      <w:r w:rsidRPr="00694B36">
        <w:rPr>
          <w:rFonts w:cs="Arial"/>
          <w:bCs/>
        </w:rPr>
        <w:t>) and 5.6, m</w:t>
      </w:r>
      <w:r w:rsidR="005C701F" w:rsidRPr="00694B36">
        <w:rPr>
          <w:rFonts w:cs="Arial"/>
          <w:bCs/>
        </w:rPr>
        <w:t>obility projects must be conducted only in the</w:t>
      </w:r>
      <w:r w:rsidR="00736393" w:rsidRPr="00694B36">
        <w:rPr>
          <w:rFonts w:cs="Arial"/>
          <w:bCs/>
        </w:rPr>
        <w:t xml:space="preserve"> </w:t>
      </w:r>
      <w:r w:rsidR="00736393" w:rsidRPr="00694B36">
        <w:t xml:space="preserve">following </w:t>
      </w:r>
      <w:r w:rsidR="2973831F" w:rsidRPr="00694B36">
        <w:t>h</w:t>
      </w:r>
      <w:r w:rsidR="45E1A96A" w:rsidRPr="00694B36">
        <w:t xml:space="preserve">ost </w:t>
      </w:r>
      <w:r w:rsidR="2973831F" w:rsidRPr="00694B36">
        <w:t>l</w:t>
      </w:r>
      <w:r w:rsidR="45E1A96A" w:rsidRPr="00694B36">
        <w:t>ocations:</w:t>
      </w:r>
      <w:r w:rsidR="45E1A96A" w:rsidRPr="00722E4F">
        <w:t xml:space="preserve"> </w:t>
      </w:r>
    </w:p>
    <w:p w14:paraId="126F8998" w14:textId="13F716FD" w:rsidR="00FF3B9B" w:rsidRPr="00722E4F" w:rsidRDefault="00FF3B9B" w:rsidP="00FF3B9B">
      <w:pPr>
        <w:pStyle w:val="Body"/>
        <w:numPr>
          <w:ilvl w:val="0"/>
          <w:numId w:val="63"/>
        </w:numPr>
        <w:tabs>
          <w:tab w:val="left" w:pos="2101"/>
          <w:tab w:val="left" w:pos="3846"/>
          <w:tab w:val="left" w:pos="5594"/>
          <w:tab w:val="left" w:pos="7476"/>
        </w:tabs>
        <w:spacing w:after="0" w:line="240" w:lineRule="auto"/>
      </w:pPr>
      <w:r w:rsidRPr="00722E4F">
        <w:t>Bangladesh</w:t>
      </w:r>
    </w:p>
    <w:p w14:paraId="5BFE57BF" w14:textId="040A9F9F" w:rsidR="00FF3B9B" w:rsidRPr="00722E4F" w:rsidRDefault="00FF3B9B" w:rsidP="00FF3B9B">
      <w:pPr>
        <w:pStyle w:val="Body"/>
        <w:numPr>
          <w:ilvl w:val="0"/>
          <w:numId w:val="63"/>
        </w:numPr>
        <w:tabs>
          <w:tab w:val="left" w:pos="2101"/>
          <w:tab w:val="left" w:pos="3846"/>
          <w:tab w:val="left" w:pos="5594"/>
          <w:tab w:val="left" w:pos="7476"/>
        </w:tabs>
        <w:spacing w:after="0" w:line="240" w:lineRule="auto"/>
      </w:pPr>
      <w:r w:rsidRPr="00722E4F">
        <w:lastRenderedPageBreak/>
        <w:t>Bhutan</w:t>
      </w:r>
    </w:p>
    <w:p w14:paraId="477917D2" w14:textId="075B60A1" w:rsidR="00FF3B9B" w:rsidRPr="00722E4F" w:rsidRDefault="00FF3B9B" w:rsidP="00FF3B9B">
      <w:pPr>
        <w:pStyle w:val="Body"/>
        <w:numPr>
          <w:ilvl w:val="0"/>
          <w:numId w:val="63"/>
        </w:numPr>
        <w:tabs>
          <w:tab w:val="left" w:pos="2101"/>
          <w:tab w:val="left" w:pos="3846"/>
          <w:tab w:val="left" w:pos="5594"/>
          <w:tab w:val="left" w:pos="7476"/>
        </w:tabs>
        <w:spacing w:after="0" w:line="240" w:lineRule="auto"/>
      </w:pPr>
      <w:r w:rsidRPr="00722E4F">
        <w:t>Brunei Darussalam</w:t>
      </w:r>
    </w:p>
    <w:p w14:paraId="0B93C08A" w14:textId="4D320901" w:rsidR="00FF3B9B" w:rsidRPr="00722E4F" w:rsidRDefault="00FF3B9B" w:rsidP="00FF3B9B">
      <w:pPr>
        <w:pStyle w:val="Body"/>
        <w:numPr>
          <w:ilvl w:val="0"/>
          <w:numId w:val="63"/>
        </w:numPr>
        <w:tabs>
          <w:tab w:val="left" w:pos="2101"/>
          <w:tab w:val="left" w:pos="3846"/>
          <w:tab w:val="left" w:pos="5594"/>
          <w:tab w:val="left" w:pos="7476"/>
        </w:tabs>
        <w:spacing w:after="0" w:line="240" w:lineRule="auto"/>
      </w:pPr>
      <w:r w:rsidRPr="00722E4F">
        <w:t>Cambodia</w:t>
      </w:r>
    </w:p>
    <w:p w14:paraId="3E4E1B2A" w14:textId="2003B5D7" w:rsidR="00FF3B9B" w:rsidRPr="00722E4F" w:rsidRDefault="00FF3B9B" w:rsidP="00FF3B9B">
      <w:pPr>
        <w:pStyle w:val="Body"/>
        <w:numPr>
          <w:ilvl w:val="0"/>
          <w:numId w:val="63"/>
        </w:numPr>
        <w:tabs>
          <w:tab w:val="left" w:pos="2101"/>
          <w:tab w:val="left" w:pos="3846"/>
          <w:tab w:val="left" w:pos="5594"/>
          <w:tab w:val="left" w:pos="7476"/>
        </w:tabs>
        <w:spacing w:after="0" w:line="240" w:lineRule="auto"/>
      </w:pPr>
      <w:r w:rsidRPr="00722E4F">
        <w:t>China</w:t>
      </w:r>
    </w:p>
    <w:p w14:paraId="5574FA77" w14:textId="14D728A4" w:rsidR="00FF3B9B" w:rsidRPr="00722E4F" w:rsidRDefault="00FF3B9B" w:rsidP="00FF3B9B">
      <w:pPr>
        <w:pStyle w:val="Body"/>
        <w:numPr>
          <w:ilvl w:val="0"/>
          <w:numId w:val="63"/>
        </w:numPr>
        <w:tabs>
          <w:tab w:val="left" w:pos="2101"/>
          <w:tab w:val="left" w:pos="3846"/>
          <w:tab w:val="left" w:pos="5594"/>
          <w:tab w:val="left" w:pos="7476"/>
        </w:tabs>
        <w:spacing w:after="0" w:line="240" w:lineRule="auto"/>
      </w:pPr>
      <w:r w:rsidRPr="00722E4F">
        <w:t>Cook Islands</w:t>
      </w:r>
    </w:p>
    <w:p w14:paraId="03B989C4" w14:textId="10857C23" w:rsidR="00FF3B9B" w:rsidRPr="00722E4F" w:rsidRDefault="00FF3B9B" w:rsidP="00FF3B9B">
      <w:pPr>
        <w:pStyle w:val="Body"/>
        <w:numPr>
          <w:ilvl w:val="0"/>
          <w:numId w:val="63"/>
        </w:numPr>
        <w:tabs>
          <w:tab w:val="left" w:pos="2101"/>
          <w:tab w:val="left" w:pos="3846"/>
          <w:tab w:val="left" w:pos="5594"/>
          <w:tab w:val="left" w:pos="7476"/>
        </w:tabs>
        <w:spacing w:after="0" w:line="240" w:lineRule="auto"/>
      </w:pPr>
      <w:r w:rsidRPr="00722E4F">
        <w:t xml:space="preserve">Federated States of Micronesia      </w:t>
      </w:r>
    </w:p>
    <w:p w14:paraId="7FE6D235" w14:textId="2435AB98" w:rsidR="00FF3B9B" w:rsidRPr="00722E4F" w:rsidRDefault="00FF3B9B" w:rsidP="00FF3B9B">
      <w:pPr>
        <w:pStyle w:val="Body"/>
        <w:numPr>
          <w:ilvl w:val="0"/>
          <w:numId w:val="63"/>
        </w:numPr>
        <w:tabs>
          <w:tab w:val="left" w:pos="2101"/>
          <w:tab w:val="left" w:pos="3846"/>
          <w:tab w:val="left" w:pos="5594"/>
          <w:tab w:val="left" w:pos="7476"/>
        </w:tabs>
        <w:spacing w:after="0" w:line="240" w:lineRule="auto"/>
      </w:pPr>
      <w:r w:rsidRPr="00722E4F">
        <w:t>Fiji</w:t>
      </w:r>
    </w:p>
    <w:p w14:paraId="551B2953" w14:textId="61EFE0A3" w:rsidR="00FF3B9B" w:rsidRPr="00722E4F" w:rsidRDefault="00FF3B9B" w:rsidP="00FF3B9B">
      <w:pPr>
        <w:pStyle w:val="Body"/>
        <w:numPr>
          <w:ilvl w:val="0"/>
          <w:numId w:val="63"/>
        </w:numPr>
        <w:tabs>
          <w:tab w:val="left" w:pos="2101"/>
          <w:tab w:val="left" w:pos="3846"/>
          <w:tab w:val="left" w:pos="5594"/>
          <w:tab w:val="left" w:pos="7476"/>
        </w:tabs>
        <w:spacing w:after="0" w:line="240" w:lineRule="auto"/>
      </w:pPr>
      <w:r w:rsidRPr="00722E4F">
        <w:t>French Polynesia</w:t>
      </w:r>
    </w:p>
    <w:p w14:paraId="0E0D288D" w14:textId="22E81B90" w:rsidR="00FF3B9B" w:rsidRPr="00722E4F" w:rsidRDefault="00FF3B9B" w:rsidP="00FF3B9B">
      <w:pPr>
        <w:pStyle w:val="Body"/>
        <w:numPr>
          <w:ilvl w:val="0"/>
          <w:numId w:val="63"/>
        </w:numPr>
        <w:tabs>
          <w:tab w:val="left" w:pos="2101"/>
          <w:tab w:val="left" w:pos="3846"/>
          <w:tab w:val="left" w:pos="5594"/>
          <w:tab w:val="left" w:pos="7476"/>
        </w:tabs>
        <w:spacing w:after="0" w:line="240" w:lineRule="auto"/>
      </w:pPr>
      <w:r w:rsidRPr="00722E4F">
        <w:t xml:space="preserve">Hong Kong </w:t>
      </w:r>
    </w:p>
    <w:p w14:paraId="29D96312" w14:textId="7A0F6A1E" w:rsidR="00FF3B9B" w:rsidRPr="00722E4F" w:rsidRDefault="00FF3B9B" w:rsidP="00FF3B9B">
      <w:pPr>
        <w:pStyle w:val="Body"/>
        <w:numPr>
          <w:ilvl w:val="0"/>
          <w:numId w:val="63"/>
        </w:numPr>
        <w:tabs>
          <w:tab w:val="left" w:pos="2101"/>
          <w:tab w:val="left" w:pos="3846"/>
          <w:tab w:val="left" w:pos="5594"/>
          <w:tab w:val="left" w:pos="7476"/>
        </w:tabs>
        <w:spacing w:after="0" w:line="240" w:lineRule="auto"/>
      </w:pPr>
      <w:r w:rsidRPr="00722E4F">
        <w:t>India</w:t>
      </w:r>
    </w:p>
    <w:p w14:paraId="13BA65B6" w14:textId="52BF80F0" w:rsidR="00FF3B9B" w:rsidRPr="00722E4F" w:rsidRDefault="00FF3B9B" w:rsidP="00FF3B9B">
      <w:pPr>
        <w:pStyle w:val="Body"/>
        <w:numPr>
          <w:ilvl w:val="0"/>
          <w:numId w:val="63"/>
        </w:numPr>
        <w:tabs>
          <w:tab w:val="left" w:pos="2101"/>
          <w:tab w:val="left" w:pos="3846"/>
          <w:tab w:val="left" w:pos="5594"/>
          <w:tab w:val="left" w:pos="7476"/>
        </w:tabs>
        <w:spacing w:after="0" w:line="240" w:lineRule="auto"/>
      </w:pPr>
      <w:r w:rsidRPr="00722E4F">
        <w:t>Indonesia</w:t>
      </w:r>
    </w:p>
    <w:p w14:paraId="70DCA51F" w14:textId="169C94D8" w:rsidR="00FF3B9B" w:rsidRPr="00722E4F" w:rsidRDefault="00FF3B9B" w:rsidP="00FF3B9B">
      <w:pPr>
        <w:pStyle w:val="Body"/>
        <w:numPr>
          <w:ilvl w:val="0"/>
          <w:numId w:val="63"/>
        </w:numPr>
        <w:tabs>
          <w:tab w:val="left" w:pos="2101"/>
          <w:tab w:val="left" w:pos="3846"/>
          <w:tab w:val="left" w:pos="5594"/>
          <w:tab w:val="left" w:pos="7476"/>
        </w:tabs>
        <w:spacing w:after="0" w:line="240" w:lineRule="auto"/>
      </w:pPr>
      <w:r w:rsidRPr="00722E4F">
        <w:t>Japan</w:t>
      </w:r>
    </w:p>
    <w:p w14:paraId="5BB78454" w14:textId="739D7BD0" w:rsidR="00FF3B9B" w:rsidRPr="00722E4F" w:rsidRDefault="00FF3B9B" w:rsidP="00FF3B9B">
      <w:pPr>
        <w:pStyle w:val="Body"/>
        <w:numPr>
          <w:ilvl w:val="0"/>
          <w:numId w:val="63"/>
        </w:numPr>
        <w:tabs>
          <w:tab w:val="left" w:pos="2101"/>
          <w:tab w:val="left" w:pos="3846"/>
          <w:tab w:val="left" w:pos="5594"/>
          <w:tab w:val="left" w:pos="7476"/>
        </w:tabs>
        <w:spacing w:after="0" w:line="240" w:lineRule="auto"/>
      </w:pPr>
      <w:r w:rsidRPr="00722E4F">
        <w:t>Kiribati</w:t>
      </w:r>
    </w:p>
    <w:p w14:paraId="2A5C8447" w14:textId="569F534C" w:rsidR="00FF3B9B" w:rsidRPr="00722E4F" w:rsidRDefault="00FF3B9B" w:rsidP="00FF3B9B">
      <w:pPr>
        <w:pStyle w:val="Body"/>
        <w:numPr>
          <w:ilvl w:val="0"/>
          <w:numId w:val="63"/>
        </w:numPr>
        <w:tabs>
          <w:tab w:val="left" w:pos="2101"/>
          <w:tab w:val="left" w:pos="3846"/>
          <w:tab w:val="left" w:pos="5594"/>
          <w:tab w:val="left" w:pos="7476"/>
        </w:tabs>
        <w:spacing w:after="0" w:line="240" w:lineRule="auto"/>
      </w:pPr>
      <w:r w:rsidRPr="00722E4F">
        <w:t>Laos</w:t>
      </w:r>
    </w:p>
    <w:p w14:paraId="3A4B51A3" w14:textId="1FFCB78D" w:rsidR="00FF3B9B" w:rsidRPr="00722E4F" w:rsidRDefault="00FF3B9B" w:rsidP="00FF3B9B">
      <w:pPr>
        <w:pStyle w:val="Body"/>
        <w:numPr>
          <w:ilvl w:val="0"/>
          <w:numId w:val="63"/>
        </w:numPr>
        <w:tabs>
          <w:tab w:val="left" w:pos="2101"/>
          <w:tab w:val="left" w:pos="3846"/>
          <w:tab w:val="left" w:pos="5594"/>
          <w:tab w:val="left" w:pos="7476"/>
        </w:tabs>
        <w:spacing w:after="0" w:line="240" w:lineRule="auto"/>
      </w:pPr>
      <w:r w:rsidRPr="00722E4F">
        <w:t>Malaysia</w:t>
      </w:r>
    </w:p>
    <w:p w14:paraId="7687BCBE" w14:textId="367E8B8B" w:rsidR="00FF3B9B" w:rsidRPr="00722E4F" w:rsidRDefault="00FF3B9B" w:rsidP="00FF3B9B">
      <w:pPr>
        <w:pStyle w:val="Body"/>
        <w:numPr>
          <w:ilvl w:val="0"/>
          <w:numId w:val="63"/>
        </w:numPr>
        <w:tabs>
          <w:tab w:val="left" w:pos="2101"/>
          <w:tab w:val="left" w:pos="3846"/>
          <w:tab w:val="left" w:pos="5594"/>
          <w:tab w:val="left" w:pos="7476"/>
        </w:tabs>
        <w:spacing w:after="0" w:line="240" w:lineRule="auto"/>
      </w:pPr>
      <w:r w:rsidRPr="00722E4F">
        <w:t>Maldives</w:t>
      </w:r>
    </w:p>
    <w:p w14:paraId="5060BFC1" w14:textId="60831528" w:rsidR="00FF3B9B" w:rsidRPr="00722E4F" w:rsidRDefault="00FF3B9B" w:rsidP="00FF3B9B">
      <w:pPr>
        <w:pStyle w:val="Body"/>
        <w:numPr>
          <w:ilvl w:val="0"/>
          <w:numId w:val="63"/>
        </w:numPr>
        <w:tabs>
          <w:tab w:val="left" w:pos="2101"/>
          <w:tab w:val="left" w:pos="3846"/>
          <w:tab w:val="left" w:pos="5594"/>
          <w:tab w:val="left" w:pos="7476"/>
        </w:tabs>
        <w:spacing w:after="0" w:line="240" w:lineRule="auto"/>
      </w:pPr>
      <w:r w:rsidRPr="00722E4F">
        <w:t>Marshall Islands</w:t>
      </w:r>
    </w:p>
    <w:p w14:paraId="2AA93D56" w14:textId="7575C2EC" w:rsidR="00FF3B9B" w:rsidRPr="00722E4F" w:rsidRDefault="00FF3B9B" w:rsidP="00FF3B9B">
      <w:pPr>
        <w:pStyle w:val="Body"/>
        <w:numPr>
          <w:ilvl w:val="0"/>
          <w:numId w:val="63"/>
        </w:numPr>
        <w:tabs>
          <w:tab w:val="left" w:pos="2101"/>
          <w:tab w:val="left" w:pos="3846"/>
          <w:tab w:val="left" w:pos="5594"/>
          <w:tab w:val="left" w:pos="7476"/>
        </w:tabs>
        <w:spacing w:after="0" w:line="240" w:lineRule="auto"/>
      </w:pPr>
      <w:r w:rsidRPr="00722E4F">
        <w:t>Mongolia</w:t>
      </w:r>
    </w:p>
    <w:p w14:paraId="34BE5AB7" w14:textId="4A3605A8" w:rsidR="00FF3B9B" w:rsidRPr="00722E4F" w:rsidRDefault="00FF3B9B" w:rsidP="00FF3B9B">
      <w:pPr>
        <w:pStyle w:val="Body"/>
        <w:numPr>
          <w:ilvl w:val="0"/>
          <w:numId w:val="63"/>
        </w:numPr>
        <w:tabs>
          <w:tab w:val="left" w:pos="2101"/>
          <w:tab w:val="left" w:pos="3846"/>
          <w:tab w:val="left" w:pos="5594"/>
          <w:tab w:val="left" w:pos="7476"/>
        </w:tabs>
        <w:spacing w:after="0" w:line="240" w:lineRule="auto"/>
      </w:pPr>
      <w:r w:rsidRPr="00722E4F">
        <w:t>Nauru</w:t>
      </w:r>
    </w:p>
    <w:p w14:paraId="05AADF86" w14:textId="7FA9A469" w:rsidR="00FF3B9B" w:rsidRPr="00722E4F" w:rsidRDefault="00FF3B9B" w:rsidP="00FF3B9B">
      <w:pPr>
        <w:pStyle w:val="Body"/>
        <w:numPr>
          <w:ilvl w:val="0"/>
          <w:numId w:val="63"/>
        </w:numPr>
        <w:tabs>
          <w:tab w:val="left" w:pos="2101"/>
          <w:tab w:val="left" w:pos="3846"/>
          <w:tab w:val="left" w:pos="5594"/>
          <w:tab w:val="left" w:pos="7476"/>
        </w:tabs>
        <w:spacing w:after="0" w:line="240" w:lineRule="auto"/>
      </w:pPr>
      <w:r w:rsidRPr="00722E4F">
        <w:t>Nepal</w:t>
      </w:r>
    </w:p>
    <w:p w14:paraId="074DBE46" w14:textId="0E9E5952" w:rsidR="00FF3B9B" w:rsidRPr="00722E4F" w:rsidRDefault="00FF3B9B" w:rsidP="00FF3B9B">
      <w:pPr>
        <w:pStyle w:val="Body"/>
        <w:numPr>
          <w:ilvl w:val="0"/>
          <w:numId w:val="63"/>
        </w:numPr>
        <w:tabs>
          <w:tab w:val="left" w:pos="2101"/>
          <w:tab w:val="left" w:pos="3846"/>
          <w:tab w:val="left" w:pos="5594"/>
          <w:tab w:val="left" w:pos="7476"/>
        </w:tabs>
        <w:spacing w:after="0" w:line="240" w:lineRule="auto"/>
      </w:pPr>
      <w:r w:rsidRPr="00722E4F">
        <w:t>New Caledonia</w:t>
      </w:r>
    </w:p>
    <w:p w14:paraId="4C892572" w14:textId="7396574B" w:rsidR="00FF3B9B" w:rsidRPr="00722E4F" w:rsidRDefault="00FF3B9B" w:rsidP="00FF3B9B">
      <w:pPr>
        <w:pStyle w:val="Body"/>
        <w:numPr>
          <w:ilvl w:val="0"/>
          <w:numId w:val="63"/>
        </w:numPr>
        <w:tabs>
          <w:tab w:val="left" w:pos="2101"/>
          <w:tab w:val="left" w:pos="3846"/>
          <w:tab w:val="left" w:pos="5594"/>
          <w:tab w:val="left" w:pos="7476"/>
        </w:tabs>
        <w:spacing w:after="0" w:line="240" w:lineRule="auto"/>
      </w:pPr>
      <w:r w:rsidRPr="00722E4F">
        <w:t>Niue</w:t>
      </w:r>
    </w:p>
    <w:p w14:paraId="5C1B9081" w14:textId="132A61CE" w:rsidR="00FF3B9B" w:rsidRPr="00722E4F" w:rsidRDefault="00FF3B9B" w:rsidP="00FF3B9B">
      <w:pPr>
        <w:pStyle w:val="Body"/>
        <w:numPr>
          <w:ilvl w:val="0"/>
          <w:numId w:val="63"/>
        </w:numPr>
        <w:tabs>
          <w:tab w:val="left" w:pos="2101"/>
          <w:tab w:val="left" w:pos="3846"/>
          <w:tab w:val="left" w:pos="5594"/>
          <w:tab w:val="left" w:pos="7476"/>
        </w:tabs>
        <w:spacing w:after="0" w:line="240" w:lineRule="auto"/>
      </w:pPr>
      <w:r w:rsidRPr="00722E4F">
        <w:t>Palau</w:t>
      </w:r>
    </w:p>
    <w:p w14:paraId="28838EE3" w14:textId="26D7FD99" w:rsidR="00FF3B9B" w:rsidRPr="00722E4F" w:rsidRDefault="00FF3B9B" w:rsidP="00FF3B9B">
      <w:pPr>
        <w:pStyle w:val="Body"/>
        <w:numPr>
          <w:ilvl w:val="0"/>
          <w:numId w:val="63"/>
        </w:numPr>
        <w:tabs>
          <w:tab w:val="left" w:pos="2101"/>
          <w:tab w:val="left" w:pos="3846"/>
          <w:tab w:val="left" w:pos="5594"/>
          <w:tab w:val="left" w:pos="7476"/>
        </w:tabs>
        <w:spacing w:after="0" w:line="240" w:lineRule="auto"/>
      </w:pPr>
      <w:r w:rsidRPr="00722E4F">
        <w:t>Papua New Guinea</w:t>
      </w:r>
    </w:p>
    <w:p w14:paraId="5A0D7520" w14:textId="7C6FCEA6" w:rsidR="00FF3B9B" w:rsidRPr="00722E4F" w:rsidRDefault="00FF3B9B" w:rsidP="00FF3B9B">
      <w:pPr>
        <w:pStyle w:val="Body"/>
        <w:numPr>
          <w:ilvl w:val="0"/>
          <w:numId w:val="63"/>
        </w:numPr>
        <w:tabs>
          <w:tab w:val="left" w:pos="2101"/>
          <w:tab w:val="left" w:pos="3846"/>
          <w:tab w:val="left" w:pos="5594"/>
          <w:tab w:val="left" w:pos="7476"/>
        </w:tabs>
        <w:spacing w:after="0" w:line="240" w:lineRule="auto"/>
      </w:pPr>
      <w:r w:rsidRPr="00722E4F">
        <w:t>Philippines</w:t>
      </w:r>
    </w:p>
    <w:p w14:paraId="51534496" w14:textId="0640FF27" w:rsidR="00FF3B9B" w:rsidRPr="00722E4F" w:rsidRDefault="00FF3B9B" w:rsidP="00FF3B9B">
      <w:pPr>
        <w:pStyle w:val="Body"/>
        <w:numPr>
          <w:ilvl w:val="0"/>
          <w:numId w:val="63"/>
        </w:numPr>
        <w:tabs>
          <w:tab w:val="left" w:pos="2101"/>
          <w:tab w:val="left" w:pos="3846"/>
          <w:tab w:val="left" w:pos="5594"/>
          <w:tab w:val="left" w:pos="7476"/>
        </w:tabs>
        <w:spacing w:after="0" w:line="240" w:lineRule="auto"/>
      </w:pPr>
      <w:r w:rsidRPr="00722E4F">
        <w:t>Republic of Korea</w:t>
      </w:r>
    </w:p>
    <w:p w14:paraId="027B00EB" w14:textId="5764E666" w:rsidR="00FF3B9B" w:rsidRPr="00722E4F" w:rsidRDefault="00FF3B9B" w:rsidP="00FF3B9B">
      <w:pPr>
        <w:pStyle w:val="Body"/>
        <w:numPr>
          <w:ilvl w:val="0"/>
          <w:numId w:val="63"/>
        </w:numPr>
        <w:tabs>
          <w:tab w:val="left" w:pos="2101"/>
          <w:tab w:val="left" w:pos="3846"/>
          <w:tab w:val="left" w:pos="5594"/>
          <w:tab w:val="left" w:pos="7476"/>
        </w:tabs>
        <w:spacing w:after="0" w:line="240" w:lineRule="auto"/>
      </w:pPr>
      <w:r w:rsidRPr="00722E4F">
        <w:t>Samoa</w:t>
      </w:r>
    </w:p>
    <w:p w14:paraId="43DEE35B" w14:textId="57437552" w:rsidR="00FF3B9B" w:rsidRPr="00722E4F" w:rsidRDefault="00FF3B9B" w:rsidP="00FF3B9B">
      <w:pPr>
        <w:pStyle w:val="Body"/>
        <w:numPr>
          <w:ilvl w:val="0"/>
          <w:numId w:val="63"/>
        </w:numPr>
        <w:tabs>
          <w:tab w:val="left" w:pos="2101"/>
          <w:tab w:val="left" w:pos="3846"/>
          <w:tab w:val="left" w:pos="5594"/>
          <w:tab w:val="left" w:pos="7476"/>
        </w:tabs>
        <w:spacing w:after="0" w:line="240" w:lineRule="auto"/>
      </w:pPr>
      <w:r w:rsidRPr="00722E4F">
        <w:t>Singapore</w:t>
      </w:r>
    </w:p>
    <w:p w14:paraId="58C4E570" w14:textId="4AFBA438" w:rsidR="00FF3B9B" w:rsidRPr="00722E4F" w:rsidRDefault="00FF3B9B" w:rsidP="00FF3B9B">
      <w:pPr>
        <w:pStyle w:val="Body"/>
        <w:numPr>
          <w:ilvl w:val="0"/>
          <w:numId w:val="63"/>
        </w:numPr>
        <w:tabs>
          <w:tab w:val="left" w:pos="2101"/>
          <w:tab w:val="left" w:pos="3846"/>
          <w:tab w:val="left" w:pos="5594"/>
          <w:tab w:val="left" w:pos="7476"/>
        </w:tabs>
        <w:spacing w:after="0" w:line="240" w:lineRule="auto"/>
      </w:pPr>
      <w:r w:rsidRPr="00722E4F">
        <w:t>Solomon Islands</w:t>
      </w:r>
    </w:p>
    <w:p w14:paraId="14A2E031" w14:textId="1ED1EDCA" w:rsidR="00FF3B9B" w:rsidRPr="00722E4F" w:rsidRDefault="00FF3B9B" w:rsidP="00FF3B9B">
      <w:pPr>
        <w:pStyle w:val="Body"/>
        <w:numPr>
          <w:ilvl w:val="0"/>
          <w:numId w:val="63"/>
        </w:numPr>
        <w:tabs>
          <w:tab w:val="left" w:pos="2101"/>
          <w:tab w:val="left" w:pos="3846"/>
          <w:tab w:val="left" w:pos="5594"/>
          <w:tab w:val="left" w:pos="7476"/>
        </w:tabs>
        <w:spacing w:after="0" w:line="240" w:lineRule="auto"/>
      </w:pPr>
      <w:r w:rsidRPr="00722E4F">
        <w:t>Sri Lanka</w:t>
      </w:r>
    </w:p>
    <w:p w14:paraId="477F7DDC" w14:textId="5DDE85A7" w:rsidR="00FF3B9B" w:rsidRPr="00722E4F" w:rsidRDefault="00FF3B9B" w:rsidP="00FF3B9B">
      <w:pPr>
        <w:pStyle w:val="Body"/>
        <w:numPr>
          <w:ilvl w:val="0"/>
          <w:numId w:val="63"/>
        </w:numPr>
        <w:tabs>
          <w:tab w:val="left" w:pos="2101"/>
          <w:tab w:val="left" w:pos="3846"/>
          <w:tab w:val="left" w:pos="5594"/>
          <w:tab w:val="left" w:pos="7476"/>
        </w:tabs>
        <w:spacing w:after="0" w:line="240" w:lineRule="auto"/>
      </w:pPr>
      <w:r w:rsidRPr="00722E4F">
        <w:t>Taiwan</w:t>
      </w:r>
    </w:p>
    <w:p w14:paraId="010C3465" w14:textId="4D915F54" w:rsidR="00FF3B9B" w:rsidRPr="00722E4F" w:rsidRDefault="00FF3B9B" w:rsidP="00FF3B9B">
      <w:pPr>
        <w:pStyle w:val="Body"/>
        <w:numPr>
          <w:ilvl w:val="0"/>
          <w:numId w:val="63"/>
        </w:numPr>
        <w:tabs>
          <w:tab w:val="left" w:pos="2101"/>
          <w:tab w:val="left" w:pos="3846"/>
          <w:tab w:val="left" w:pos="5594"/>
          <w:tab w:val="left" w:pos="7476"/>
        </w:tabs>
        <w:spacing w:after="0" w:line="240" w:lineRule="auto"/>
      </w:pPr>
      <w:r w:rsidRPr="00722E4F">
        <w:t>Thailand</w:t>
      </w:r>
    </w:p>
    <w:p w14:paraId="4C42C781" w14:textId="581E9A9F" w:rsidR="00FF3B9B" w:rsidRPr="00722E4F" w:rsidRDefault="00FF3B9B" w:rsidP="00FF3B9B">
      <w:pPr>
        <w:pStyle w:val="Body"/>
        <w:numPr>
          <w:ilvl w:val="0"/>
          <w:numId w:val="63"/>
        </w:numPr>
        <w:tabs>
          <w:tab w:val="left" w:pos="2101"/>
          <w:tab w:val="left" w:pos="3846"/>
          <w:tab w:val="left" w:pos="5594"/>
          <w:tab w:val="left" w:pos="7476"/>
        </w:tabs>
        <w:spacing w:after="0" w:line="240" w:lineRule="auto"/>
      </w:pPr>
      <w:r w:rsidRPr="00722E4F">
        <w:t>Timor-Leste</w:t>
      </w:r>
    </w:p>
    <w:p w14:paraId="38EC7E46" w14:textId="19AC484A" w:rsidR="00FF3B9B" w:rsidRPr="00722E4F" w:rsidRDefault="00FF3B9B" w:rsidP="00FF3B9B">
      <w:pPr>
        <w:pStyle w:val="Body"/>
        <w:numPr>
          <w:ilvl w:val="0"/>
          <w:numId w:val="63"/>
        </w:numPr>
        <w:tabs>
          <w:tab w:val="left" w:pos="2101"/>
          <w:tab w:val="left" w:pos="3846"/>
          <w:tab w:val="left" w:pos="5594"/>
          <w:tab w:val="left" w:pos="7476"/>
        </w:tabs>
        <w:spacing w:after="0" w:line="240" w:lineRule="auto"/>
      </w:pPr>
      <w:r w:rsidRPr="00722E4F">
        <w:t>Tonga</w:t>
      </w:r>
    </w:p>
    <w:p w14:paraId="63B523A3" w14:textId="0CEAFC4E" w:rsidR="00FF3B9B" w:rsidRPr="00722E4F" w:rsidRDefault="00FF3B9B" w:rsidP="00FF3B9B">
      <w:pPr>
        <w:pStyle w:val="Body"/>
        <w:numPr>
          <w:ilvl w:val="0"/>
          <w:numId w:val="63"/>
        </w:numPr>
        <w:tabs>
          <w:tab w:val="left" w:pos="2101"/>
          <w:tab w:val="left" w:pos="3846"/>
          <w:tab w:val="left" w:pos="5594"/>
          <w:tab w:val="left" w:pos="7476"/>
        </w:tabs>
        <w:spacing w:after="0" w:line="240" w:lineRule="auto"/>
      </w:pPr>
      <w:r w:rsidRPr="00722E4F">
        <w:t>Tuvalu</w:t>
      </w:r>
    </w:p>
    <w:p w14:paraId="372506BF" w14:textId="347430B0" w:rsidR="00FF3B9B" w:rsidRPr="00722E4F" w:rsidRDefault="00FF3B9B" w:rsidP="00FF3B9B">
      <w:pPr>
        <w:pStyle w:val="Body"/>
        <w:numPr>
          <w:ilvl w:val="0"/>
          <w:numId w:val="63"/>
        </w:numPr>
        <w:tabs>
          <w:tab w:val="left" w:pos="2101"/>
          <w:tab w:val="left" w:pos="3846"/>
          <w:tab w:val="left" w:pos="5594"/>
          <w:tab w:val="left" w:pos="7476"/>
        </w:tabs>
        <w:spacing w:after="0" w:line="240" w:lineRule="auto"/>
      </w:pPr>
      <w:r w:rsidRPr="00722E4F">
        <w:t>Vanuatu</w:t>
      </w:r>
    </w:p>
    <w:p w14:paraId="2280A1C2" w14:textId="490D8D84" w:rsidR="00652645" w:rsidRPr="00722E4F" w:rsidRDefault="00FF3B9B" w:rsidP="00FF3B9B">
      <w:pPr>
        <w:pStyle w:val="Body"/>
        <w:numPr>
          <w:ilvl w:val="0"/>
          <w:numId w:val="63"/>
        </w:numPr>
        <w:tabs>
          <w:tab w:val="left" w:pos="2101"/>
          <w:tab w:val="left" w:pos="3846"/>
          <w:tab w:val="left" w:pos="5594"/>
          <w:tab w:val="left" w:pos="7476"/>
        </w:tabs>
        <w:spacing w:after="0" w:line="240" w:lineRule="auto"/>
      </w:pPr>
      <w:r w:rsidRPr="00722E4F">
        <w:t>Vietnam</w:t>
      </w:r>
    </w:p>
    <w:p w14:paraId="6737A376" w14:textId="77777777" w:rsidR="007D594B" w:rsidRPr="00722E4F" w:rsidRDefault="007D594B" w:rsidP="001B31A2">
      <w:pPr>
        <w:pStyle w:val="Body"/>
        <w:tabs>
          <w:tab w:val="left" w:pos="2101"/>
          <w:tab w:val="left" w:pos="3846"/>
          <w:tab w:val="left" w:pos="5594"/>
          <w:tab w:val="left" w:pos="7476"/>
        </w:tabs>
        <w:spacing w:after="0" w:line="240" w:lineRule="auto"/>
        <w:ind w:left="720"/>
      </w:pPr>
    </w:p>
    <w:p w14:paraId="3BCA572F" w14:textId="308CDEDE" w:rsidR="001E0155" w:rsidRPr="00722E4F" w:rsidRDefault="31B0CF72" w:rsidP="00EF700F">
      <w:pPr>
        <w:rPr>
          <w:rFonts w:eastAsia="Arial Unicode MS"/>
          <w:color w:val="264F90"/>
        </w:rPr>
      </w:pPr>
      <w:bookmarkStart w:id="174" w:name="_Toc163462368"/>
      <w:r w:rsidRPr="00722E4F">
        <w:rPr>
          <w:rFonts w:eastAsia="Arial Unicode MS"/>
          <w:b/>
          <w:color w:val="264F90"/>
        </w:rPr>
        <w:t xml:space="preserve">5.5.2 </w:t>
      </w:r>
      <w:r w:rsidR="7CE4B713" w:rsidRPr="00722E4F">
        <w:rPr>
          <w:rFonts w:eastAsia="Arial Unicode MS"/>
          <w:b/>
          <w:color w:val="264F90"/>
        </w:rPr>
        <w:t>Primary</w:t>
      </w:r>
      <w:r w:rsidR="699B04AE" w:rsidRPr="00722E4F">
        <w:rPr>
          <w:rFonts w:eastAsia="Arial Unicode MS"/>
          <w:b/>
          <w:color w:val="264F90"/>
        </w:rPr>
        <w:t xml:space="preserve"> host</w:t>
      </w:r>
      <w:r w:rsidR="7CE4B713" w:rsidRPr="00722E4F">
        <w:rPr>
          <w:rFonts w:eastAsia="Arial Unicode MS"/>
          <w:b/>
          <w:color w:val="264F90"/>
        </w:rPr>
        <w:t xml:space="preserve"> location</w:t>
      </w:r>
      <w:bookmarkEnd w:id="174"/>
    </w:p>
    <w:p w14:paraId="01310B63" w14:textId="5BF91008" w:rsidR="001E0155" w:rsidRPr="00722E4F" w:rsidRDefault="22108C99" w:rsidP="000B645D">
      <w:r w:rsidRPr="00722E4F">
        <w:t xml:space="preserve">A </w:t>
      </w:r>
      <w:r w:rsidR="18C5CA2A" w:rsidRPr="00722E4F">
        <w:t>p</w:t>
      </w:r>
      <w:r w:rsidRPr="00722E4F">
        <w:t xml:space="preserve">rimary </w:t>
      </w:r>
      <w:r w:rsidR="461D867A" w:rsidRPr="00722E4F">
        <w:t xml:space="preserve">host </w:t>
      </w:r>
      <w:r w:rsidR="18C5CA2A" w:rsidRPr="00722E4F">
        <w:t>l</w:t>
      </w:r>
      <w:r w:rsidRPr="00722E4F">
        <w:t xml:space="preserve">ocation is the </w:t>
      </w:r>
      <w:r w:rsidR="3BE8737C" w:rsidRPr="00722E4F">
        <w:t>h</w:t>
      </w:r>
      <w:r w:rsidRPr="00722E4F">
        <w:t xml:space="preserve">ost </w:t>
      </w:r>
      <w:r w:rsidR="3BE8737C" w:rsidRPr="00722E4F">
        <w:t>l</w:t>
      </w:r>
      <w:r w:rsidRPr="00722E4F">
        <w:t xml:space="preserve">ocation for which the </w:t>
      </w:r>
      <w:r w:rsidR="5F4CCA59" w:rsidRPr="00722E4F">
        <w:t>m</w:t>
      </w:r>
      <w:r w:rsidRPr="00722E4F">
        <w:t xml:space="preserve">obility </w:t>
      </w:r>
      <w:r w:rsidR="3BE8737C" w:rsidRPr="00722E4F">
        <w:t>p</w:t>
      </w:r>
      <w:r w:rsidRPr="00722E4F">
        <w:t>roject</w:t>
      </w:r>
      <w:r w:rsidR="00FB03CD" w:rsidRPr="00722E4F">
        <w:t xml:space="preserve"> </w:t>
      </w:r>
      <w:r w:rsidR="00736393" w:rsidRPr="00722E4F">
        <w:t xml:space="preserve">is </w:t>
      </w:r>
      <w:r w:rsidRPr="00722E4F">
        <w:t xml:space="preserve">awarded. </w:t>
      </w:r>
      <w:r w:rsidR="44C9E6C3" w:rsidRPr="00722E4F">
        <w:t>Most of</w:t>
      </w:r>
      <w:r w:rsidRPr="00722E4F">
        <w:t xml:space="preserve"> the duration of a </w:t>
      </w:r>
      <w:r w:rsidR="5F4CCA59" w:rsidRPr="00722E4F">
        <w:t>m</w:t>
      </w:r>
      <w:r w:rsidRPr="00722E4F">
        <w:t>obility</w:t>
      </w:r>
      <w:r w:rsidR="2534E7BB" w:rsidRPr="00722E4F">
        <w:t xml:space="preserve"> </w:t>
      </w:r>
      <w:r w:rsidR="5F4CCA59" w:rsidRPr="00722E4F">
        <w:t>p</w:t>
      </w:r>
      <w:r w:rsidRPr="00722E4F">
        <w:t xml:space="preserve">roject must be </w:t>
      </w:r>
      <w:r w:rsidR="45F58281" w:rsidRPr="00722E4F">
        <w:t>undertaken</w:t>
      </w:r>
      <w:r w:rsidRPr="00722E4F">
        <w:t xml:space="preserve"> in the </w:t>
      </w:r>
      <w:r w:rsidR="18C5CA2A" w:rsidRPr="00722E4F">
        <w:t>p</w:t>
      </w:r>
      <w:r w:rsidRPr="00722E4F">
        <w:t xml:space="preserve">rimary </w:t>
      </w:r>
      <w:r w:rsidR="461D867A" w:rsidRPr="00722E4F">
        <w:t xml:space="preserve">host </w:t>
      </w:r>
      <w:r w:rsidR="18C5CA2A" w:rsidRPr="00722E4F">
        <w:t>l</w:t>
      </w:r>
      <w:r w:rsidRPr="00722E4F">
        <w:t>ocation.</w:t>
      </w:r>
      <w:r w:rsidR="22527DC3" w:rsidRPr="00722E4F">
        <w:t xml:space="preserve"> </w:t>
      </w:r>
    </w:p>
    <w:p w14:paraId="518E8D50" w14:textId="24D2F2A3" w:rsidR="001E0155" w:rsidRPr="00722E4F" w:rsidRDefault="1666195C" w:rsidP="00EF700F">
      <w:pPr>
        <w:rPr>
          <w:rFonts w:eastAsia="Arial Unicode MS"/>
          <w:color w:val="264F90"/>
        </w:rPr>
      </w:pPr>
      <w:bookmarkStart w:id="175" w:name="_Toc163462369"/>
      <w:r w:rsidRPr="00722E4F">
        <w:rPr>
          <w:rFonts w:eastAsia="Arial Unicode MS"/>
          <w:b/>
          <w:color w:val="264F90"/>
        </w:rPr>
        <w:t>5.5.</w:t>
      </w:r>
      <w:r w:rsidR="00E57BF4" w:rsidRPr="00722E4F">
        <w:rPr>
          <w:rFonts w:eastAsia="Arial Unicode MS"/>
          <w:b/>
          <w:color w:val="264F90"/>
        </w:rPr>
        <w:t>3</w:t>
      </w:r>
      <w:r w:rsidRPr="00722E4F">
        <w:rPr>
          <w:rFonts w:eastAsia="Arial Unicode MS"/>
          <w:b/>
          <w:color w:val="264F90"/>
        </w:rPr>
        <w:t xml:space="preserve"> </w:t>
      </w:r>
      <w:r w:rsidR="7CE4B713" w:rsidRPr="00722E4F">
        <w:rPr>
          <w:rFonts w:eastAsia="Arial Unicode MS"/>
          <w:b/>
          <w:color w:val="264F90"/>
        </w:rPr>
        <w:t xml:space="preserve">Secondary </w:t>
      </w:r>
      <w:r w:rsidR="699B04AE" w:rsidRPr="00722E4F">
        <w:rPr>
          <w:rFonts w:eastAsia="Arial Unicode MS"/>
          <w:b/>
          <w:color w:val="264F90"/>
        </w:rPr>
        <w:t xml:space="preserve">host </w:t>
      </w:r>
      <w:r w:rsidR="7CE4B713" w:rsidRPr="00722E4F">
        <w:rPr>
          <w:rFonts w:eastAsia="Arial Unicode MS"/>
          <w:b/>
          <w:color w:val="264F90"/>
        </w:rPr>
        <w:t>location</w:t>
      </w:r>
      <w:bookmarkEnd w:id="175"/>
    </w:p>
    <w:p w14:paraId="64D01750" w14:textId="4B6C5BB5" w:rsidR="001E0155" w:rsidRPr="00722E4F" w:rsidRDefault="00AA026C" w:rsidP="001E0155">
      <w:r w:rsidRPr="00722E4F">
        <w:t>C</w:t>
      </w:r>
      <w:r w:rsidR="50D3AAB8" w:rsidRPr="00722E4F">
        <w:t>omponent</w:t>
      </w:r>
      <w:r w:rsidR="006749FB" w:rsidRPr="00722E4F">
        <w:t>s</w:t>
      </w:r>
      <w:r w:rsidR="50D3AAB8" w:rsidRPr="00722E4F">
        <w:t xml:space="preserve"> of a </w:t>
      </w:r>
      <w:r w:rsidR="31336067" w:rsidRPr="00722E4F">
        <w:t>p</w:t>
      </w:r>
      <w:r w:rsidR="50D3AAB8" w:rsidRPr="00722E4F">
        <w:t xml:space="preserve">roject </w:t>
      </w:r>
      <w:r w:rsidR="006749FB" w:rsidRPr="00722E4F">
        <w:t xml:space="preserve">may be undertaken </w:t>
      </w:r>
      <w:r w:rsidR="50D3AAB8" w:rsidRPr="00722E4F">
        <w:t xml:space="preserve">in a </w:t>
      </w:r>
      <w:r w:rsidR="31336067" w:rsidRPr="00722E4F">
        <w:t>s</w:t>
      </w:r>
      <w:r w:rsidR="50D3AAB8" w:rsidRPr="00722E4F">
        <w:t xml:space="preserve">econdary </w:t>
      </w:r>
      <w:r w:rsidR="31336067" w:rsidRPr="00722E4F">
        <w:t>h</w:t>
      </w:r>
      <w:r w:rsidR="50D3AAB8" w:rsidRPr="00722E4F">
        <w:t xml:space="preserve">ost </w:t>
      </w:r>
      <w:r w:rsidR="31336067" w:rsidRPr="00722E4F">
        <w:t>l</w:t>
      </w:r>
      <w:r w:rsidR="50D3AAB8" w:rsidRPr="00722E4F">
        <w:t xml:space="preserve">ocation. For example: </w:t>
      </w:r>
    </w:p>
    <w:p w14:paraId="1E1B3C52" w14:textId="02E1BD4F" w:rsidR="001E0155" w:rsidRPr="00722E4F" w:rsidRDefault="4E2252BA" w:rsidP="70031061">
      <w:pPr>
        <w:pStyle w:val="ListParagraph"/>
        <w:numPr>
          <w:ilvl w:val="0"/>
          <w:numId w:val="44"/>
        </w:numPr>
      </w:pPr>
      <w:r w:rsidRPr="00722E4F">
        <w:t>a</w:t>
      </w:r>
      <w:r w:rsidR="6F16D551" w:rsidRPr="00722E4F">
        <w:t xml:space="preserve"> research project in a </w:t>
      </w:r>
      <w:r w:rsidR="2FBCF67F" w:rsidRPr="00722E4F">
        <w:t>p</w:t>
      </w:r>
      <w:r w:rsidR="6F16D551" w:rsidRPr="00722E4F">
        <w:t>rimary</w:t>
      </w:r>
      <w:r w:rsidR="188843B6" w:rsidRPr="00722E4F">
        <w:t xml:space="preserve"> host</w:t>
      </w:r>
      <w:r w:rsidR="6F16D551" w:rsidRPr="00722E4F">
        <w:t xml:space="preserve"> </w:t>
      </w:r>
      <w:r w:rsidR="2FBCF67F" w:rsidRPr="00722E4F">
        <w:t>l</w:t>
      </w:r>
      <w:r w:rsidR="6F16D551" w:rsidRPr="00722E4F">
        <w:t>ocation</w:t>
      </w:r>
      <w:r w:rsidR="36D3E365" w:rsidRPr="00722E4F">
        <w:t xml:space="preserve"> </w:t>
      </w:r>
      <w:r w:rsidR="0FD996B3" w:rsidRPr="00722E4F">
        <w:t>and</w:t>
      </w:r>
      <w:r w:rsidR="6F16D551" w:rsidRPr="00722E4F">
        <w:t xml:space="preserve"> fieldwork in a </w:t>
      </w:r>
      <w:r w:rsidR="2FBCF67F" w:rsidRPr="00722E4F">
        <w:t>s</w:t>
      </w:r>
      <w:r w:rsidR="6F16D551" w:rsidRPr="00722E4F">
        <w:t xml:space="preserve">econdary </w:t>
      </w:r>
      <w:r w:rsidR="188843B6" w:rsidRPr="00722E4F">
        <w:t xml:space="preserve">host </w:t>
      </w:r>
      <w:r w:rsidR="2FBCF67F" w:rsidRPr="00722E4F">
        <w:t>l</w:t>
      </w:r>
      <w:r w:rsidR="6F16D551" w:rsidRPr="00722E4F">
        <w:t>ocation, or</w:t>
      </w:r>
    </w:p>
    <w:p w14:paraId="15E5CA9E" w14:textId="36FC6ED4" w:rsidR="001E0155" w:rsidRPr="00722E4F" w:rsidRDefault="4E2252BA" w:rsidP="70031061">
      <w:pPr>
        <w:pStyle w:val="ListParagraph"/>
        <w:numPr>
          <w:ilvl w:val="0"/>
          <w:numId w:val="44"/>
        </w:numPr>
      </w:pPr>
      <w:r>
        <w:t xml:space="preserve">a </w:t>
      </w:r>
      <w:r w:rsidR="6F16D551">
        <w:t xml:space="preserve">study </w:t>
      </w:r>
      <w:r>
        <w:t xml:space="preserve">program </w:t>
      </w:r>
      <w:r w:rsidR="6F16D551">
        <w:t xml:space="preserve">in a </w:t>
      </w:r>
      <w:r w:rsidR="2FBCF67F">
        <w:t>p</w:t>
      </w:r>
      <w:r w:rsidR="6F16D551">
        <w:t xml:space="preserve">rimary </w:t>
      </w:r>
      <w:r w:rsidR="188843B6">
        <w:t xml:space="preserve">host </w:t>
      </w:r>
      <w:r w:rsidR="2FBCF67F">
        <w:t>l</w:t>
      </w:r>
      <w:r w:rsidR="6F16D551">
        <w:t xml:space="preserve">ocation with </w:t>
      </w:r>
      <w:r>
        <w:t>an i</w:t>
      </w:r>
      <w:r w:rsidR="6F16D551">
        <w:t>nt</w:t>
      </w:r>
      <w:r>
        <w:t xml:space="preserve">ernship in a </w:t>
      </w:r>
      <w:r w:rsidR="2FBCF67F">
        <w:t>s</w:t>
      </w:r>
      <w:r>
        <w:t xml:space="preserve">econdary </w:t>
      </w:r>
      <w:r w:rsidR="188843B6">
        <w:t xml:space="preserve">host </w:t>
      </w:r>
      <w:r w:rsidR="2FBCF67F">
        <w:t>l</w:t>
      </w:r>
      <w:r>
        <w:t>ocation</w:t>
      </w:r>
      <w:r w:rsidR="6F16D551">
        <w:t>.</w:t>
      </w:r>
    </w:p>
    <w:p w14:paraId="190944EB" w14:textId="2808DB9D" w:rsidR="00EE4AA5" w:rsidRPr="00E77E6B" w:rsidRDefault="00EE4AA5" w:rsidP="001E0155">
      <w:r>
        <w:lastRenderedPageBreak/>
        <w:t>Secondary locations are not alternative project delivery locations. If a university proposes to deliver the same or a similar mobility experience in different host locations, separate applications must be submitted for each.</w:t>
      </w:r>
    </w:p>
    <w:p w14:paraId="2B9AC50C" w14:textId="6126654E" w:rsidR="00C74BA0" w:rsidRPr="00722E4F" w:rsidRDefault="3E8AF7BB" w:rsidP="001E0155">
      <w:r w:rsidRPr="00722E4F">
        <w:t xml:space="preserve">The </w:t>
      </w:r>
      <w:r w:rsidR="00E56900" w:rsidRPr="00722E4F">
        <w:t xml:space="preserve">justification </w:t>
      </w:r>
      <w:r w:rsidRPr="00722E4F">
        <w:t xml:space="preserve">for </w:t>
      </w:r>
      <w:r w:rsidR="00D03FA1" w:rsidRPr="00722E4F">
        <w:t>including a</w:t>
      </w:r>
      <w:r w:rsidR="001E0155" w:rsidRPr="00722E4F">
        <w:t xml:space="preserve"> </w:t>
      </w:r>
      <w:r w:rsidR="000D1222" w:rsidRPr="00722E4F">
        <w:t>s</w:t>
      </w:r>
      <w:r w:rsidR="001E0155" w:rsidRPr="00722E4F">
        <w:t xml:space="preserve">econdary </w:t>
      </w:r>
      <w:r w:rsidR="0055137A" w:rsidRPr="00722E4F">
        <w:t xml:space="preserve">host </w:t>
      </w:r>
      <w:r w:rsidR="000D1222" w:rsidRPr="00722E4F">
        <w:t>l</w:t>
      </w:r>
      <w:r w:rsidR="001E0155" w:rsidRPr="00722E4F">
        <w:t xml:space="preserve">ocation must be </w:t>
      </w:r>
      <w:r w:rsidR="0098124C" w:rsidRPr="00722E4F">
        <w:t>explained</w:t>
      </w:r>
      <w:r w:rsidR="001E0155" w:rsidRPr="00722E4F">
        <w:t xml:space="preserve"> in the </w:t>
      </w:r>
      <w:r w:rsidR="006921EF" w:rsidRPr="00722E4F">
        <w:t>a</w:t>
      </w:r>
      <w:r w:rsidR="001E0155" w:rsidRPr="00722E4F">
        <w:t>pplication.</w:t>
      </w:r>
    </w:p>
    <w:p w14:paraId="6B86394B" w14:textId="18A40DF4" w:rsidR="00C74BA0" w:rsidRPr="00722E4F" w:rsidRDefault="0281E73A" w:rsidP="3399667E">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176" w:name="_Toc131264197"/>
      <w:bookmarkStart w:id="177" w:name="_Toc163462370"/>
      <w:bookmarkStart w:id="178" w:name="_Toc173330763"/>
      <w:bookmarkStart w:id="179" w:name="_Toc199292099"/>
      <w:bookmarkStart w:id="180" w:name="_Toc343486162"/>
      <w:bookmarkStart w:id="181" w:name="_Toc636877443"/>
      <w:bookmarkStart w:id="182" w:name="_Toc2029362260"/>
      <w:r w:rsidRPr="3399667E">
        <w:rPr>
          <w:rStyle w:val="Hyperlink0"/>
          <w:rFonts w:eastAsia="Arial Unicode MS" w:cs="Arial Unicode MS"/>
          <w:lang w:val="en-US" w:eastAsia="en-AU"/>
        </w:rPr>
        <w:t>Travel requirements</w:t>
      </w:r>
      <w:bookmarkEnd w:id="176"/>
      <w:bookmarkEnd w:id="177"/>
      <w:bookmarkEnd w:id="178"/>
      <w:bookmarkEnd w:id="179"/>
      <w:bookmarkEnd w:id="180"/>
      <w:bookmarkEnd w:id="181"/>
      <w:bookmarkEnd w:id="182"/>
    </w:p>
    <w:p w14:paraId="10939E45" w14:textId="496F2709" w:rsidR="00D27263" w:rsidRPr="00D27263" w:rsidRDefault="189B1D3B" w:rsidP="00D27263">
      <w:r w:rsidRPr="00722E4F">
        <w:t xml:space="preserve">The first </w:t>
      </w:r>
      <w:r w:rsidR="0B480989" w:rsidRPr="00722E4F">
        <w:t xml:space="preserve">travel by a student </w:t>
      </w:r>
      <w:r w:rsidR="177D719E" w:rsidRPr="00722E4F">
        <w:t xml:space="preserve">as part of the proposed project </w:t>
      </w:r>
      <w:r w:rsidR="000B15D9" w:rsidRPr="00722E4F">
        <w:t>should</w:t>
      </w:r>
      <w:r w:rsidR="0B480989" w:rsidRPr="00722E4F">
        <w:t xml:space="preserve"> commence by </w:t>
      </w:r>
      <w:r w:rsidR="0B480989" w:rsidRPr="00E77E6B">
        <w:t>31 January 20</w:t>
      </w:r>
      <w:r w:rsidR="00861D15" w:rsidRPr="00E77E6B">
        <w:t>2</w:t>
      </w:r>
      <w:r w:rsidR="009D1FC0">
        <w:t>7</w:t>
      </w:r>
      <w:r w:rsidR="0B480989" w:rsidRPr="00722E4F">
        <w:t xml:space="preserve">. </w:t>
      </w:r>
      <w:r w:rsidR="209A3D9F" w:rsidRPr="00722E4F">
        <w:t>I</w:t>
      </w:r>
      <w:r w:rsidR="2BE2045F" w:rsidRPr="00722E4F">
        <w:t xml:space="preserve">f </w:t>
      </w:r>
      <w:r w:rsidR="72947A5E" w:rsidRPr="00722E4F">
        <w:t xml:space="preserve">student </w:t>
      </w:r>
      <w:r w:rsidR="2BE2045F" w:rsidRPr="00722E4F">
        <w:t xml:space="preserve">travel is not </w:t>
      </w:r>
      <w:r w:rsidR="00C72CB4">
        <w:t>able</w:t>
      </w:r>
      <w:r w:rsidR="2BE2045F" w:rsidRPr="00722E4F">
        <w:t xml:space="preserve"> to commence by that date, you should not </w:t>
      </w:r>
      <w:r w:rsidR="00AE6A75">
        <w:t xml:space="preserve">apply </w:t>
      </w:r>
      <w:r w:rsidR="00C72CB4" w:rsidRPr="00C72CB4">
        <w:t>for a grant under the</w:t>
      </w:r>
      <w:r w:rsidR="2BE2045F" w:rsidRPr="00722E4F">
        <w:t xml:space="preserve"> 202</w:t>
      </w:r>
      <w:r w:rsidR="002C272F" w:rsidRPr="00E77E6B">
        <w:t>6</w:t>
      </w:r>
      <w:r w:rsidR="2BE2045F" w:rsidRPr="00722E4F">
        <w:t xml:space="preserve"> </w:t>
      </w:r>
      <w:r w:rsidR="00C72CB4">
        <w:t xml:space="preserve">NCP Mobility </w:t>
      </w:r>
      <w:r w:rsidR="2BE2045F" w:rsidRPr="00722E4F">
        <w:t xml:space="preserve">round, </w:t>
      </w:r>
      <w:r w:rsidR="00D27263" w:rsidRPr="00D27263">
        <w:t xml:space="preserve">however are still welcome to apply for any future NCP </w:t>
      </w:r>
      <w:r w:rsidR="00D27263">
        <w:t>Mobility</w:t>
      </w:r>
      <w:r w:rsidR="00D27263" w:rsidRPr="00D27263">
        <w:t xml:space="preserve"> rounds.   </w:t>
      </w:r>
    </w:p>
    <w:p w14:paraId="16B72002" w14:textId="36D963AB" w:rsidR="001E0155" w:rsidRPr="00722E4F" w:rsidRDefault="006921EF" w:rsidP="001E0155">
      <w:r w:rsidRPr="00722E4F">
        <w:t>You</w:t>
      </w:r>
      <w:r w:rsidR="001E0155" w:rsidRPr="00722E4F">
        <w:t xml:space="preserve"> (and </w:t>
      </w:r>
      <w:r w:rsidRPr="00722E4F">
        <w:t xml:space="preserve">participating </w:t>
      </w:r>
      <w:r w:rsidR="006B5259" w:rsidRPr="00722E4F">
        <w:t>student</w:t>
      </w:r>
      <w:r w:rsidR="001E0155" w:rsidRPr="00722E4F">
        <w:t xml:space="preserve">s) are responsible for travel arrangements, including: </w:t>
      </w:r>
    </w:p>
    <w:p w14:paraId="0A53AD05" w14:textId="1A37DB6C" w:rsidR="001E0155" w:rsidRPr="00722E4F" w:rsidRDefault="28AB1CC7" w:rsidP="00742B92">
      <w:pPr>
        <w:pStyle w:val="ListParagraph"/>
        <w:numPr>
          <w:ilvl w:val="0"/>
          <w:numId w:val="40"/>
        </w:numPr>
      </w:pPr>
      <w:r w:rsidRPr="00722E4F">
        <w:t>accessing information about and addressing the risks</w:t>
      </w:r>
    </w:p>
    <w:p w14:paraId="47214673" w14:textId="7F752837" w:rsidR="001E0155" w:rsidRPr="00722E4F" w:rsidRDefault="3777BD41" w:rsidP="00742B92">
      <w:pPr>
        <w:pStyle w:val="ListParagraph"/>
        <w:numPr>
          <w:ilvl w:val="0"/>
          <w:numId w:val="40"/>
        </w:numPr>
      </w:pPr>
      <w:r w:rsidRPr="00722E4F">
        <w:t xml:space="preserve">obtaining comprehensive insurance that covers the </w:t>
      </w:r>
      <w:r w:rsidR="3964ED86" w:rsidRPr="00722E4F">
        <w:t xml:space="preserve">host </w:t>
      </w:r>
      <w:r w:rsidRPr="00722E4F">
        <w:t>locations</w:t>
      </w:r>
      <w:r w:rsidR="60BB721A" w:rsidRPr="00722E4F">
        <w:t xml:space="preserve"> </w:t>
      </w:r>
      <w:r w:rsidR="366F1A4B" w:rsidRPr="00722E4F">
        <w:t>student</w:t>
      </w:r>
      <w:r w:rsidRPr="00722E4F">
        <w:t xml:space="preserve">s will visit, their activities and </w:t>
      </w:r>
      <w:r w:rsidR="45DA5BE9" w:rsidRPr="00722E4F">
        <w:t xml:space="preserve">any </w:t>
      </w:r>
      <w:r w:rsidRPr="00722E4F">
        <w:t>pre-existing medical conditions</w:t>
      </w:r>
    </w:p>
    <w:p w14:paraId="62987501" w14:textId="50CCA00D" w:rsidR="001E0155" w:rsidRPr="00722E4F" w:rsidRDefault="3777BD41" w:rsidP="00742B92">
      <w:pPr>
        <w:pStyle w:val="ListParagraph"/>
        <w:numPr>
          <w:ilvl w:val="0"/>
          <w:numId w:val="40"/>
        </w:numPr>
      </w:pPr>
      <w:r w:rsidRPr="00722E4F">
        <w:t xml:space="preserve">reading and subscribing to relevant advice on </w:t>
      </w:r>
      <w:hyperlink r:id="rId33">
        <w:r w:rsidRPr="00722E4F">
          <w:rPr>
            <w:rStyle w:val="Hyperlink"/>
          </w:rPr>
          <w:t>Smartraveller</w:t>
        </w:r>
      </w:hyperlink>
    </w:p>
    <w:p w14:paraId="0DCD8F4B" w14:textId="184F448A" w:rsidR="001E0155" w:rsidRPr="00722E4F" w:rsidRDefault="6B433256" w:rsidP="00742B92">
      <w:pPr>
        <w:pStyle w:val="ListParagraph"/>
        <w:numPr>
          <w:ilvl w:val="0"/>
          <w:numId w:val="40"/>
        </w:numPr>
      </w:pPr>
      <w:r w:rsidRPr="00722E4F">
        <w:t>obtaining travel medical advice</w:t>
      </w:r>
      <w:r w:rsidR="47DFF19B" w:rsidRPr="00722E4F">
        <w:t xml:space="preserve"> prior to commencing travel</w:t>
      </w:r>
      <w:r w:rsidRPr="00722E4F">
        <w:t>, including necessary vaccinations</w:t>
      </w:r>
      <w:r w:rsidR="758FD056" w:rsidRPr="00722E4F">
        <w:t xml:space="preserve"> and advice on pre-existing medical </w:t>
      </w:r>
      <w:r w:rsidR="02D20745" w:rsidRPr="00722E4F">
        <w:t>conditions</w:t>
      </w:r>
      <w:r w:rsidR="211F53FE">
        <w:t>, and</w:t>
      </w:r>
    </w:p>
    <w:p w14:paraId="21FEE140" w14:textId="00615BCC" w:rsidR="001E0155" w:rsidRPr="00722E4F" w:rsidRDefault="6D963B1A" w:rsidP="00742B92">
      <w:pPr>
        <w:pStyle w:val="ListParagraph"/>
        <w:numPr>
          <w:ilvl w:val="0"/>
          <w:numId w:val="40"/>
        </w:numPr>
      </w:pPr>
      <w:r w:rsidRPr="00722E4F">
        <w:t>ensuring appropriate visa</w:t>
      </w:r>
      <w:r w:rsidR="535CBF87" w:rsidRPr="00722E4F">
        <w:t>s</w:t>
      </w:r>
      <w:r w:rsidRPr="00722E4F">
        <w:t xml:space="preserve"> are obtained and visa conditions are met during the project</w:t>
      </w:r>
      <w:r w:rsidR="453AFF6F">
        <w:t>.</w:t>
      </w:r>
    </w:p>
    <w:p w14:paraId="4A142625" w14:textId="0CFB17C6" w:rsidR="00C74BA0" w:rsidRPr="00722E4F" w:rsidRDefault="4035FFDA" w:rsidP="00C74BA0">
      <w:r w:rsidRPr="00722E4F">
        <w:t>Participating students</w:t>
      </w:r>
      <w:r w:rsidR="6F16D551" w:rsidRPr="00722E4F">
        <w:t xml:space="preserve"> must not travel to </w:t>
      </w:r>
      <w:r w:rsidR="132D3C9C" w:rsidRPr="00722E4F">
        <w:t xml:space="preserve">or remain in </w:t>
      </w:r>
      <w:r w:rsidR="6F16D551" w:rsidRPr="00722E4F">
        <w:t xml:space="preserve">a </w:t>
      </w:r>
      <w:r w:rsidR="4C374DB3" w:rsidRPr="00722E4F">
        <w:t>h</w:t>
      </w:r>
      <w:r w:rsidR="6F16D551" w:rsidRPr="00722E4F">
        <w:t xml:space="preserve">ost </w:t>
      </w:r>
      <w:r w:rsidR="4708CDF2" w:rsidRPr="00722E4F">
        <w:t>l</w:t>
      </w:r>
      <w:r w:rsidR="6F16D551" w:rsidRPr="00722E4F">
        <w:t xml:space="preserve">ocation or region within a </w:t>
      </w:r>
      <w:r w:rsidR="5F9BD0E7" w:rsidRPr="00722E4F">
        <w:t>h</w:t>
      </w:r>
      <w:r w:rsidR="6F16D551" w:rsidRPr="00722E4F">
        <w:t xml:space="preserve">ost </w:t>
      </w:r>
      <w:r w:rsidR="5F9BD0E7" w:rsidRPr="00722E4F">
        <w:t>l</w:t>
      </w:r>
      <w:r w:rsidR="6F16D551" w:rsidRPr="00722E4F">
        <w:t xml:space="preserve">ocation for which the Smartraveller advice </w:t>
      </w:r>
      <w:r w:rsidR="7985ECFF" w:rsidRPr="00722E4F">
        <w:t xml:space="preserve">is </w:t>
      </w:r>
      <w:r w:rsidR="6F16D551" w:rsidRPr="00722E4F">
        <w:t>‘Do not travel’ or ‘Reconsider your need to travel’</w:t>
      </w:r>
      <w:r w:rsidR="001E6F1D" w:rsidRPr="001E6F1D">
        <w:t xml:space="preserve"> (see section 2.4j).</w:t>
      </w:r>
    </w:p>
    <w:p w14:paraId="020847BD" w14:textId="090C7C56" w:rsidR="00C74BA0" w:rsidRPr="00722E4F" w:rsidRDefault="4D027817" w:rsidP="3399667E">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183" w:name="_Toc131264198"/>
      <w:bookmarkStart w:id="184" w:name="_Toc163462371"/>
      <w:bookmarkStart w:id="185" w:name="_Toc173330764"/>
      <w:bookmarkStart w:id="186" w:name="_Toc199292100"/>
      <w:bookmarkStart w:id="187" w:name="_Toc1782729797"/>
      <w:bookmarkStart w:id="188" w:name="_Toc341231169"/>
      <w:bookmarkStart w:id="189" w:name="_Toc2082543679"/>
      <w:r w:rsidRPr="3399667E">
        <w:rPr>
          <w:rStyle w:val="Hyperlink0"/>
          <w:rFonts w:eastAsia="Arial Unicode MS" w:cs="Arial Unicode MS"/>
          <w:lang w:val="en-US" w:eastAsia="en-AU"/>
        </w:rPr>
        <w:t>Travel risks</w:t>
      </w:r>
      <w:bookmarkEnd w:id="183"/>
      <w:bookmarkEnd w:id="184"/>
      <w:bookmarkEnd w:id="185"/>
      <w:bookmarkEnd w:id="186"/>
      <w:bookmarkEnd w:id="187"/>
      <w:bookmarkEnd w:id="188"/>
      <w:bookmarkEnd w:id="189"/>
    </w:p>
    <w:p w14:paraId="12B4DF86" w14:textId="11D9CAF4" w:rsidR="00C74BA0" w:rsidRPr="00722E4F" w:rsidRDefault="28CDE76D" w:rsidP="00C74BA0">
      <w:r w:rsidRPr="00722E4F">
        <w:t>In designing your mobility project, y</w:t>
      </w:r>
      <w:r w:rsidR="0494625B" w:rsidRPr="00722E4F">
        <w:t>ou</w:t>
      </w:r>
      <w:r w:rsidR="701AF8BD" w:rsidRPr="00722E4F">
        <w:t xml:space="preserve"> must carefully consider the risks of travel to all </w:t>
      </w:r>
      <w:r w:rsidR="56B31A72" w:rsidRPr="00722E4F">
        <w:t xml:space="preserve">proposed </w:t>
      </w:r>
      <w:r w:rsidR="318D3C4C" w:rsidRPr="00722E4F">
        <w:t>h</w:t>
      </w:r>
      <w:r w:rsidR="701AF8BD" w:rsidRPr="00722E4F">
        <w:t xml:space="preserve">ost </w:t>
      </w:r>
      <w:r w:rsidR="394323A7" w:rsidRPr="00722E4F">
        <w:t>l</w:t>
      </w:r>
      <w:r w:rsidR="701AF8BD" w:rsidRPr="00722E4F">
        <w:t>ocations and regions</w:t>
      </w:r>
      <w:r w:rsidR="7E98E7FF" w:rsidRPr="00722E4F">
        <w:t>. You must</w:t>
      </w:r>
      <w:r w:rsidR="701AF8BD" w:rsidRPr="00722E4F">
        <w:t xml:space="preserve"> ensure strategies and services are in place to support </w:t>
      </w:r>
      <w:r w:rsidR="6C49AE23" w:rsidRPr="00722E4F">
        <w:t>student</w:t>
      </w:r>
      <w:r w:rsidR="701AF8BD" w:rsidRPr="00722E4F">
        <w:t xml:space="preserve"> welfare and safety (</w:t>
      </w:r>
      <w:r w:rsidR="701AF8BD" w:rsidRPr="00694B36">
        <w:t xml:space="preserve">see </w:t>
      </w:r>
      <w:r w:rsidR="00CE54FC" w:rsidRPr="00694B36">
        <w:t>s</w:t>
      </w:r>
      <w:r w:rsidR="701AF8BD" w:rsidRPr="00694B36">
        <w:t>ection 2.</w:t>
      </w:r>
      <w:r w:rsidR="2C103844" w:rsidRPr="00694B36">
        <w:t>4</w:t>
      </w:r>
      <w:r w:rsidR="701AF8BD" w:rsidRPr="00694B36">
        <w:t>).</w:t>
      </w:r>
      <w:r w:rsidR="701AF8BD" w:rsidRPr="00722E4F">
        <w:t xml:space="preserve"> </w:t>
      </w:r>
      <w:r w:rsidR="408687A2" w:rsidRPr="00722E4F">
        <w:t>You</w:t>
      </w:r>
      <w:r w:rsidR="0494625B" w:rsidRPr="00722E4F">
        <w:t xml:space="preserve"> </w:t>
      </w:r>
      <w:r w:rsidR="3E5E05C9" w:rsidRPr="00722E4F">
        <w:t xml:space="preserve">must </w:t>
      </w:r>
      <w:r w:rsidR="701AF8BD" w:rsidRPr="00722E4F">
        <w:t xml:space="preserve">advise </w:t>
      </w:r>
      <w:r w:rsidR="30815F6B" w:rsidRPr="00722E4F">
        <w:t xml:space="preserve">participating </w:t>
      </w:r>
      <w:r w:rsidR="6C49AE23" w:rsidRPr="00722E4F">
        <w:t>student</w:t>
      </w:r>
      <w:r w:rsidR="701AF8BD" w:rsidRPr="00722E4F">
        <w:t xml:space="preserve">s to make their own </w:t>
      </w:r>
      <w:r w:rsidR="0B33C3F1" w:rsidRPr="00722E4F">
        <w:t xml:space="preserve">enquiries </w:t>
      </w:r>
      <w:r w:rsidR="701AF8BD" w:rsidRPr="00722E4F">
        <w:t>about the risks involved in overseas travel</w:t>
      </w:r>
      <w:r w:rsidR="509B0041" w:rsidRPr="00722E4F">
        <w:t>, including</w:t>
      </w:r>
      <w:r w:rsidR="701AF8BD" w:rsidRPr="00722E4F">
        <w:t xml:space="preserve"> to the </w:t>
      </w:r>
      <w:r w:rsidR="37B9F547" w:rsidRPr="00722E4F">
        <w:t>h</w:t>
      </w:r>
      <w:r w:rsidR="701AF8BD" w:rsidRPr="00722E4F">
        <w:t xml:space="preserve">ost </w:t>
      </w:r>
      <w:r w:rsidR="37B9F547" w:rsidRPr="00722E4F">
        <w:t>l</w:t>
      </w:r>
      <w:r w:rsidR="701AF8BD" w:rsidRPr="00722E4F">
        <w:t xml:space="preserve">ocation, and to ensure they </w:t>
      </w:r>
      <w:r w:rsidR="740A4CEE" w:rsidRPr="00722E4F">
        <w:t>remain</w:t>
      </w:r>
      <w:r w:rsidR="701AF8BD" w:rsidRPr="00722E4F">
        <w:t xml:space="preserve"> fully informed about the risks at all times. </w:t>
      </w:r>
    </w:p>
    <w:p w14:paraId="3FEFE48F" w14:textId="4F040A19" w:rsidR="00C74BA0" w:rsidRPr="00722E4F" w:rsidRDefault="1B03F923" w:rsidP="00C74BA0">
      <w:r w:rsidRPr="00722E4F">
        <w:t>Home universities are r</w:t>
      </w:r>
      <w:r w:rsidR="69325F0E" w:rsidRPr="00722E4F">
        <w:t>esponsibl</w:t>
      </w:r>
      <w:r w:rsidRPr="00722E4F">
        <w:t>e</w:t>
      </w:r>
      <w:r w:rsidR="69325F0E" w:rsidRPr="00722E4F">
        <w:t xml:space="preserve"> for </w:t>
      </w:r>
      <w:r w:rsidR="5D3F7EAB" w:rsidRPr="00722E4F">
        <w:t>student</w:t>
      </w:r>
      <w:r w:rsidR="69325F0E" w:rsidRPr="00722E4F">
        <w:t xml:space="preserve"> welfare and safety. Home universities must be aware of and comply with their obligations under any applicable workplace health and safety legislation. Simila</w:t>
      </w:r>
      <w:r w:rsidR="489BE2CB" w:rsidRPr="00722E4F">
        <w:t xml:space="preserve">rly, </w:t>
      </w:r>
      <w:r w:rsidR="5EE59150" w:rsidRPr="00722E4F">
        <w:t>organisations</w:t>
      </w:r>
      <w:r w:rsidR="489BE2CB" w:rsidRPr="00722E4F">
        <w:t xml:space="preserve"> who provide NCP i</w:t>
      </w:r>
      <w:r w:rsidR="69325F0E" w:rsidRPr="00722E4F">
        <w:t xml:space="preserve">nternships will likely incur </w:t>
      </w:r>
      <w:r w:rsidR="093EF18E" w:rsidRPr="00722E4F">
        <w:t>w</w:t>
      </w:r>
      <w:r w:rsidR="69325F0E" w:rsidRPr="00722E4F">
        <w:t xml:space="preserve">ork </w:t>
      </w:r>
      <w:r w:rsidR="093EF18E" w:rsidRPr="00722E4F">
        <w:t>h</w:t>
      </w:r>
      <w:r w:rsidR="69325F0E" w:rsidRPr="00722E4F">
        <w:t xml:space="preserve">ealth and </w:t>
      </w:r>
      <w:r w:rsidR="093EF18E" w:rsidRPr="00722E4F">
        <w:t>s</w:t>
      </w:r>
      <w:r w:rsidR="69325F0E" w:rsidRPr="00722E4F">
        <w:t xml:space="preserve">afety duty of care responsibilities. </w:t>
      </w:r>
      <w:r w:rsidR="01A48BBE" w:rsidRPr="00722E4F">
        <w:t>You</w:t>
      </w:r>
      <w:r w:rsidR="69325F0E" w:rsidRPr="00722E4F">
        <w:t xml:space="preserve"> must ensure that </w:t>
      </w:r>
      <w:r w:rsidR="5D3F7EAB" w:rsidRPr="00722E4F">
        <w:t>student</w:t>
      </w:r>
      <w:r w:rsidR="69325F0E" w:rsidRPr="00722E4F">
        <w:t xml:space="preserve"> travel risk assessment and risk management plan</w:t>
      </w:r>
      <w:r w:rsidR="3B9AE409" w:rsidRPr="00722E4F">
        <w:t>s</w:t>
      </w:r>
      <w:r w:rsidR="69325F0E" w:rsidRPr="00722E4F">
        <w:t xml:space="preserve"> address all risks identified in the </w:t>
      </w:r>
      <w:r w:rsidR="6EC12081" w:rsidRPr="00722E4F">
        <w:t>host location</w:t>
      </w:r>
      <w:r w:rsidR="69325F0E" w:rsidRPr="00722E4F">
        <w:t xml:space="preserve"> advisory published on Smartraveller</w:t>
      </w:r>
      <w:r w:rsidR="00720662" w:rsidRPr="00722E4F">
        <w:t>.</w:t>
      </w:r>
      <w:r w:rsidR="69325F0E" w:rsidRPr="00722E4F">
        <w:t xml:space="preserve"> </w:t>
      </w:r>
    </w:p>
    <w:p w14:paraId="71201A5D" w14:textId="3F4118BC" w:rsidR="0086579E" w:rsidRPr="00722E4F" w:rsidRDefault="0A43BFFF" w:rsidP="3399667E">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190" w:name="_Toc131264199"/>
      <w:bookmarkStart w:id="191" w:name="_Toc163462372"/>
      <w:bookmarkStart w:id="192" w:name="_Toc173330765"/>
      <w:bookmarkStart w:id="193" w:name="_Toc199292101"/>
      <w:bookmarkStart w:id="194" w:name="_Toc2020432357"/>
      <w:bookmarkStart w:id="195" w:name="_Toc508180600"/>
      <w:bookmarkStart w:id="196" w:name="_Toc25012171"/>
      <w:r w:rsidRPr="3399667E">
        <w:rPr>
          <w:rStyle w:val="Hyperlink0"/>
          <w:rFonts w:eastAsia="Arial Unicode MS" w:cs="Arial Unicode MS"/>
          <w:lang w:val="en-US" w:eastAsia="en-AU"/>
        </w:rPr>
        <w:t xml:space="preserve">Host </w:t>
      </w:r>
      <w:r w:rsidR="321F7771" w:rsidRPr="3399667E">
        <w:rPr>
          <w:rStyle w:val="Hyperlink0"/>
          <w:rFonts w:eastAsia="Arial Unicode MS" w:cs="Arial Unicode MS"/>
          <w:lang w:val="en-US" w:eastAsia="en-AU"/>
        </w:rPr>
        <w:t>i</w:t>
      </w:r>
      <w:r w:rsidRPr="3399667E">
        <w:rPr>
          <w:rStyle w:val="Hyperlink0"/>
          <w:rFonts w:eastAsia="Arial Unicode MS" w:cs="Arial Unicode MS"/>
          <w:lang w:val="en-US" w:eastAsia="en-AU"/>
        </w:rPr>
        <w:t>nstitutions</w:t>
      </w:r>
      <w:bookmarkEnd w:id="190"/>
      <w:bookmarkEnd w:id="191"/>
      <w:bookmarkEnd w:id="192"/>
      <w:bookmarkEnd w:id="193"/>
      <w:bookmarkEnd w:id="194"/>
      <w:bookmarkEnd w:id="195"/>
      <w:bookmarkEnd w:id="196"/>
    </w:p>
    <w:p w14:paraId="3DAA2DDA" w14:textId="1CF9651F" w:rsidR="00977479" w:rsidRPr="00722E4F" w:rsidRDefault="65933847" w:rsidP="001B31A2">
      <w:pPr>
        <w:rPr>
          <w:rFonts w:eastAsia="Arial Unicode MS"/>
        </w:rPr>
      </w:pPr>
      <w:r w:rsidRPr="3C740864">
        <w:rPr>
          <w:rFonts w:eastAsia="Arial Unicode MS"/>
          <w:lang w:val="en-US" w:eastAsia="en-AU"/>
        </w:rPr>
        <w:t xml:space="preserve">Mobility </w:t>
      </w:r>
      <w:r>
        <w:t xml:space="preserve">projects must not be </w:t>
      </w:r>
      <w:r w:rsidR="00572983">
        <w:t>delivered</w:t>
      </w:r>
      <w:r>
        <w:t xml:space="preserve"> at an offshore campus of a university established or headquartered outside the host location (for example, an offshore campus of a third country university</w:t>
      </w:r>
      <w:r w:rsidR="6A89B1C0">
        <w:t>)</w:t>
      </w:r>
      <w:r w:rsidR="6A5508CE">
        <w:t>,</w:t>
      </w:r>
      <w:r w:rsidR="3621AA5A">
        <w:t xml:space="preserve"> with the exception of Australian offshore campuses that are able to offer a genuine</w:t>
      </w:r>
      <w:r w:rsidR="00A05541">
        <w:t>ly</w:t>
      </w:r>
      <w:r w:rsidR="3621AA5A">
        <w:t xml:space="preserve"> immersive experience</w:t>
      </w:r>
      <w:r w:rsidR="00AE0F53">
        <w:t xml:space="preserve"> </w:t>
      </w:r>
      <w:r w:rsidR="00AE0F53" w:rsidRPr="00AE0F53">
        <w:t>(section 5.1d)</w:t>
      </w:r>
      <w:r>
        <w:t xml:space="preserve">. </w:t>
      </w:r>
    </w:p>
    <w:p w14:paraId="3DC55DB7" w14:textId="7FE95D31" w:rsidR="00C74BA0" w:rsidRPr="00722E4F" w:rsidRDefault="0A43BFFF" w:rsidP="3399667E">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197" w:name="_Toc131264200"/>
      <w:bookmarkStart w:id="198" w:name="_Toc163462373"/>
      <w:bookmarkStart w:id="199" w:name="_Toc173330766"/>
      <w:bookmarkStart w:id="200" w:name="_Toc199292102"/>
      <w:bookmarkStart w:id="201" w:name="_Toc1847684317"/>
      <w:bookmarkStart w:id="202" w:name="_Toc118847287"/>
      <w:bookmarkStart w:id="203" w:name="_Toc1978756911"/>
      <w:r w:rsidRPr="3399667E">
        <w:rPr>
          <w:rStyle w:val="Hyperlink0"/>
          <w:rFonts w:eastAsia="Arial Unicode MS" w:cs="Arial Unicode MS"/>
          <w:lang w:val="en-US" w:eastAsia="en-AU"/>
        </w:rPr>
        <w:t>Safeguard Principles</w:t>
      </w:r>
      <w:bookmarkEnd w:id="197"/>
      <w:bookmarkEnd w:id="198"/>
      <w:bookmarkEnd w:id="199"/>
      <w:bookmarkEnd w:id="200"/>
      <w:bookmarkEnd w:id="201"/>
      <w:bookmarkEnd w:id="202"/>
      <w:bookmarkEnd w:id="203"/>
    </w:p>
    <w:p w14:paraId="57A902A8" w14:textId="04F07897" w:rsidR="0086579E" w:rsidRPr="00722E4F" w:rsidRDefault="00B03E70" w:rsidP="0086579E">
      <w:r>
        <w:t>Universities</w:t>
      </w:r>
      <w:r w:rsidR="00EE2529">
        <w:t xml:space="preserve"> </w:t>
      </w:r>
      <w:r w:rsidR="0086579E">
        <w:t>must comply with</w:t>
      </w:r>
      <w:r w:rsidR="00EE2529">
        <w:t>, and ensure students and host organisations comply with,</w:t>
      </w:r>
      <w:r w:rsidR="0086579E">
        <w:t xml:space="preserve"> </w:t>
      </w:r>
      <w:r w:rsidR="001A5A80">
        <w:t xml:space="preserve">the principles </w:t>
      </w:r>
      <w:r w:rsidR="0086579E">
        <w:t xml:space="preserve">outlined in DFAT’s </w:t>
      </w:r>
      <w:hyperlink r:id="rId34">
        <w:r w:rsidR="00B316EB" w:rsidRPr="0287EC67">
          <w:rPr>
            <w:rStyle w:val="Hyperlink"/>
          </w:rPr>
          <w:t>Child Protection Policy</w:t>
        </w:r>
      </w:hyperlink>
      <w:r w:rsidR="00B316EB">
        <w:t xml:space="preserve">, </w:t>
      </w:r>
      <w:hyperlink r:id="rId35">
        <w:r w:rsidR="00B316EB" w:rsidRPr="0287EC67">
          <w:rPr>
            <w:rStyle w:val="Hyperlink"/>
          </w:rPr>
          <w:t>Preventing Sexual Exploitation, Abuse and Harassment Policy</w:t>
        </w:r>
      </w:hyperlink>
      <w:r w:rsidR="00B316EB">
        <w:t xml:space="preserve"> and </w:t>
      </w:r>
      <w:hyperlink r:id="rId36">
        <w:r w:rsidR="0086579E" w:rsidRPr="0287EC67">
          <w:rPr>
            <w:rStyle w:val="Hyperlink"/>
          </w:rPr>
          <w:t xml:space="preserve">Environmental and </w:t>
        </w:r>
        <w:r w:rsidR="00E91753" w:rsidRPr="0287EC67">
          <w:rPr>
            <w:rStyle w:val="Hyperlink"/>
          </w:rPr>
          <w:t xml:space="preserve">Social </w:t>
        </w:r>
        <w:r w:rsidR="0086579E" w:rsidRPr="0287EC67">
          <w:rPr>
            <w:rStyle w:val="Hyperlink"/>
          </w:rPr>
          <w:t>Safeguard Policy.</w:t>
        </w:r>
      </w:hyperlink>
      <w:r w:rsidR="0086579E">
        <w:t xml:space="preserve"> </w:t>
      </w:r>
    </w:p>
    <w:p w14:paraId="09D7C452" w14:textId="3A68B5C4" w:rsidR="00202F7B" w:rsidRPr="00722E4F" w:rsidRDefault="0086579E" w:rsidP="0086579E">
      <w:r w:rsidRPr="00722E4F">
        <w:t xml:space="preserve">Mobility </w:t>
      </w:r>
      <w:r w:rsidR="003D0A0B" w:rsidRPr="00722E4F">
        <w:t>p</w:t>
      </w:r>
      <w:r w:rsidRPr="00722E4F">
        <w:t xml:space="preserve">rojects must not cause harm including injury or injustice to </w:t>
      </w:r>
      <w:r w:rsidR="00202F7B" w:rsidRPr="00722E4F">
        <w:t xml:space="preserve">any person that a </w:t>
      </w:r>
      <w:r w:rsidR="00E53BDF" w:rsidRPr="00722E4F">
        <w:t>mobility project</w:t>
      </w:r>
      <w:r w:rsidR="00202F7B" w:rsidRPr="00722E4F">
        <w:t xml:space="preserve"> </w:t>
      </w:r>
      <w:r w:rsidRPr="00722E4F">
        <w:t>is intended to</w:t>
      </w:r>
      <w:r w:rsidR="00202F7B" w:rsidRPr="00722E4F">
        <w:t xml:space="preserve"> engage with or</w:t>
      </w:r>
      <w:r w:rsidRPr="00722E4F">
        <w:t xml:space="preserve"> assist, or to their wider communities or environmen</w:t>
      </w:r>
      <w:r w:rsidR="222FF642" w:rsidRPr="00722E4F">
        <w:t>t.</w:t>
      </w:r>
    </w:p>
    <w:p w14:paraId="595FE0F1" w14:textId="0C3C6738" w:rsidR="00084A6D" w:rsidRPr="00CB502A" w:rsidRDefault="3156BB74" w:rsidP="00CB502A">
      <w:pPr>
        <w:pStyle w:val="Heading2"/>
      </w:pPr>
      <w:bookmarkStart w:id="204" w:name="_Toc494290504"/>
      <w:bookmarkStart w:id="205" w:name="_Toc494290505"/>
      <w:bookmarkStart w:id="206" w:name="_Toc494290506"/>
      <w:bookmarkStart w:id="207" w:name="_Toc494290507"/>
      <w:bookmarkStart w:id="208" w:name="_Toc494290508"/>
      <w:bookmarkStart w:id="209" w:name="_Toc494290509"/>
      <w:bookmarkStart w:id="210" w:name="_Toc494290510"/>
      <w:bookmarkStart w:id="211" w:name="_Toc494290511"/>
      <w:bookmarkStart w:id="212" w:name="_Ref485221187"/>
      <w:bookmarkStart w:id="213" w:name="_Toc199292103"/>
      <w:bookmarkStart w:id="214" w:name="_Toc131264201"/>
      <w:bookmarkStart w:id="215" w:name="_Toc163462374"/>
      <w:bookmarkStart w:id="216" w:name="_Toc173330767"/>
      <w:bookmarkStart w:id="217" w:name="_Toc669024770"/>
      <w:bookmarkStart w:id="218" w:name="_Toc816943686"/>
      <w:bookmarkEnd w:id="158"/>
      <w:bookmarkEnd w:id="204"/>
      <w:bookmarkEnd w:id="205"/>
      <w:bookmarkEnd w:id="206"/>
      <w:bookmarkEnd w:id="207"/>
      <w:bookmarkEnd w:id="208"/>
      <w:bookmarkEnd w:id="209"/>
      <w:bookmarkEnd w:id="210"/>
      <w:bookmarkEnd w:id="211"/>
      <w:r>
        <w:lastRenderedPageBreak/>
        <w:t>The a</w:t>
      </w:r>
      <w:r w:rsidR="353DA2A4">
        <w:t>ssessment criteria</w:t>
      </w:r>
      <w:bookmarkEnd w:id="212"/>
      <w:bookmarkEnd w:id="213"/>
      <w:bookmarkEnd w:id="214"/>
      <w:bookmarkEnd w:id="215"/>
      <w:bookmarkEnd w:id="216"/>
      <w:bookmarkEnd w:id="217"/>
      <w:bookmarkEnd w:id="218"/>
    </w:p>
    <w:p w14:paraId="49792F79" w14:textId="6CDAFD93" w:rsidR="00084A6D" w:rsidRPr="00E56D32" w:rsidRDefault="4BA88921" w:rsidP="3399667E">
      <w:pPr>
        <w:pStyle w:val="Heading3"/>
        <w:pBdr>
          <w:top w:val="nil"/>
          <w:left w:val="nil"/>
          <w:bottom w:val="nil"/>
          <w:right w:val="nil"/>
          <w:between w:val="nil"/>
          <w:bar w:val="nil"/>
        </w:pBdr>
        <w:ind w:left="720" w:hanging="720"/>
        <w:rPr>
          <w:rStyle w:val="Hyperlink0"/>
          <w:rFonts w:eastAsia="Arial Unicode MS" w:cs="Arial Unicode MS"/>
          <w:lang w:val="en-US" w:eastAsia="en-AU"/>
        </w:rPr>
      </w:pPr>
      <w:bookmarkStart w:id="219" w:name="_Toc1780567258"/>
      <w:bookmarkStart w:id="220" w:name="_Toc16963981"/>
      <w:r w:rsidRPr="3399667E">
        <w:rPr>
          <w:rStyle w:val="Hyperlink0"/>
          <w:rFonts w:eastAsia="Arial Unicode MS" w:cs="Arial Unicode MS"/>
          <w:lang w:val="en-US" w:eastAsia="en-AU"/>
        </w:rPr>
        <w:t>Priority areas for selection</w:t>
      </w:r>
      <w:bookmarkEnd w:id="219"/>
      <w:bookmarkEnd w:id="220"/>
    </w:p>
    <w:p w14:paraId="491F2400" w14:textId="0E7F69E1" w:rsidR="00084A6D" w:rsidRPr="00694B36" w:rsidRDefault="00042A29" w:rsidP="00084A6D">
      <w:r>
        <w:t xml:space="preserve">Applicants may submit applications </w:t>
      </w:r>
      <w:r w:rsidR="0057398D">
        <w:t>in any eligible</w:t>
      </w:r>
      <w:r>
        <w:t xml:space="preserve"> NCP host locations (listed in section 5.5.1)</w:t>
      </w:r>
      <w:r w:rsidR="006165DB">
        <w:t xml:space="preserve">. However, as </w:t>
      </w:r>
      <w:r w:rsidR="70FB53C8">
        <w:t xml:space="preserve">outlined in </w:t>
      </w:r>
      <w:r w:rsidR="6557FE22">
        <w:t>s</w:t>
      </w:r>
      <w:r w:rsidR="70FB53C8">
        <w:t xml:space="preserve">ection 2.2.1, </w:t>
      </w:r>
      <w:r w:rsidR="290D4652">
        <w:t>priority</w:t>
      </w:r>
      <w:r w:rsidR="70FB53C8">
        <w:t xml:space="preserve"> during selection processes for the 2026 NCP Mobility Program will be given to the following: </w:t>
      </w:r>
    </w:p>
    <w:p w14:paraId="595D1ED2" w14:textId="58B19B7D" w:rsidR="00281C8D" w:rsidRPr="00694B36" w:rsidRDefault="388A5A9F" w:rsidP="000917AE">
      <w:pPr>
        <w:pStyle w:val="ListParagraph"/>
        <w:numPr>
          <w:ilvl w:val="0"/>
          <w:numId w:val="38"/>
        </w:numPr>
      </w:pPr>
      <w:r w:rsidRPr="00694B36">
        <w:t>Mobility project</w:t>
      </w:r>
      <w:r w:rsidR="729AD851" w:rsidRPr="00694B36">
        <w:t xml:space="preserve">s that will be undertaken in </w:t>
      </w:r>
      <w:r w:rsidR="4E804BDE" w:rsidRPr="00694B36">
        <w:t xml:space="preserve">Pacific </w:t>
      </w:r>
      <w:r w:rsidR="7562AA3D" w:rsidRPr="00694B36">
        <w:t>NCP</w:t>
      </w:r>
      <w:r w:rsidR="550F14D4" w:rsidRPr="00694B36">
        <w:t xml:space="preserve"> </w:t>
      </w:r>
      <w:r w:rsidR="4E804BDE" w:rsidRPr="00694B36">
        <w:t>host location</w:t>
      </w:r>
      <w:r w:rsidR="56B784B1" w:rsidRPr="00694B36">
        <w:t>s, as outlined in the table below</w:t>
      </w:r>
      <w:r w:rsidR="384124D6" w:rsidRPr="00694B36">
        <w:t>.</w:t>
      </w:r>
      <w:r w:rsidR="4E804BDE" w:rsidRPr="00694B36">
        <w:t xml:space="preserve"> Australia’s relationships with Pacific </w:t>
      </w:r>
      <w:r w:rsidR="000D366F" w:rsidRPr="00694B36">
        <w:t>I</w:t>
      </w:r>
      <w:r w:rsidR="7367BB8E" w:rsidRPr="00694B36">
        <w:t xml:space="preserve">sland </w:t>
      </w:r>
      <w:r w:rsidR="000D366F" w:rsidRPr="00694B36">
        <w:t>C</w:t>
      </w:r>
      <w:r w:rsidR="00BD1E16" w:rsidRPr="00694B36">
        <w:t>ountries</w:t>
      </w:r>
      <w:r w:rsidR="4E804BDE" w:rsidRPr="00694B36">
        <w:t xml:space="preserve"> are longstanding and enduring, based on true partnerships</w:t>
      </w:r>
      <w:r w:rsidR="1A2488AB" w:rsidRPr="00694B36">
        <w:t>, respect and friendship. These relationships are central to Australia’s national interest and identity, recognising our shared geography, history and culture and the deeply interconnected nature of our region’s peace</w:t>
      </w:r>
      <w:r w:rsidR="54B78B2D" w:rsidRPr="00694B36">
        <w:t xml:space="preserve">, stability and prosperity. </w:t>
      </w:r>
      <w:r w:rsidR="72600EFD" w:rsidRPr="00694B36">
        <w:t xml:space="preserve">Where eligible, these applications will be assessed on their merits in accordance with the assessment criteria at </w:t>
      </w:r>
      <w:r w:rsidR="1806A286" w:rsidRPr="00694B36">
        <w:t>se</w:t>
      </w:r>
      <w:r w:rsidR="394B2B3B" w:rsidRPr="00694B36">
        <w:t>ction</w:t>
      </w:r>
      <w:r w:rsidR="72600EFD" w:rsidRPr="00694B36">
        <w:t xml:space="preserve"> 6.2.</w:t>
      </w:r>
    </w:p>
    <w:p w14:paraId="11367446" w14:textId="77777777" w:rsidR="005E4215" w:rsidRPr="0074262C" w:rsidRDefault="005E4215" w:rsidP="0037683B">
      <w:pPr>
        <w:spacing w:before="0" w:after="0" w:line="240" w:lineRule="auto"/>
        <w:ind w:left="720"/>
        <w:rPr>
          <w:rFonts w:eastAsia="Arial" w:cs="Arial"/>
          <w:b/>
          <w:bCs/>
          <w:u w:val="single"/>
        </w:rPr>
      </w:pPr>
      <w:r w:rsidRPr="0287EC67">
        <w:rPr>
          <w:rFonts w:eastAsia="Arial" w:cs="Arial"/>
          <w:b/>
          <w:bCs/>
          <w:u w:val="single"/>
        </w:rPr>
        <w:t>Priority Host Locations</w:t>
      </w:r>
    </w:p>
    <w:p w14:paraId="711749E3" w14:textId="77777777" w:rsidR="005E4215" w:rsidRPr="0074262C" w:rsidRDefault="005E4215" w:rsidP="0037683B">
      <w:pPr>
        <w:spacing w:before="0" w:after="0" w:line="240" w:lineRule="auto"/>
        <w:ind w:left="720"/>
        <w:rPr>
          <w:rFonts w:eastAsia="Arial" w:cs="Arial"/>
        </w:rPr>
      </w:pPr>
      <w:r w:rsidRPr="0287EC67">
        <w:rPr>
          <w:rFonts w:eastAsia="Arial" w:cs="Arial"/>
        </w:rPr>
        <w:t xml:space="preserve">Of the eligible NCP host locations, applications to the following locations, where Australia wishes to expand linkages will be prioritised:  </w:t>
      </w:r>
    </w:p>
    <w:p w14:paraId="257A8CF7" w14:textId="77777777" w:rsidR="005E4215" w:rsidRPr="00F5744E" w:rsidRDefault="005E4215" w:rsidP="0037683B">
      <w:pPr>
        <w:pStyle w:val="ListParagraph"/>
        <w:numPr>
          <w:ilvl w:val="0"/>
          <w:numId w:val="2"/>
        </w:numPr>
        <w:spacing w:before="0" w:after="0" w:line="240" w:lineRule="auto"/>
        <w:ind w:left="1080"/>
        <w:rPr>
          <w:rFonts w:eastAsia="Arial" w:cs="Arial"/>
        </w:rPr>
      </w:pPr>
      <w:r w:rsidRPr="0287EC67">
        <w:rPr>
          <w:rFonts w:eastAsia="Arial" w:cs="Arial"/>
        </w:rPr>
        <w:t>Cook Islands</w:t>
      </w:r>
    </w:p>
    <w:p w14:paraId="697EB12D" w14:textId="77777777" w:rsidR="005E4215" w:rsidRPr="00F5744E" w:rsidRDefault="005E4215" w:rsidP="0037683B">
      <w:pPr>
        <w:pStyle w:val="ListParagraph"/>
        <w:numPr>
          <w:ilvl w:val="0"/>
          <w:numId w:val="2"/>
        </w:numPr>
        <w:spacing w:before="0" w:after="0" w:line="240" w:lineRule="auto"/>
        <w:ind w:left="1080"/>
        <w:rPr>
          <w:rFonts w:eastAsia="Arial" w:cs="Arial"/>
        </w:rPr>
      </w:pPr>
      <w:r w:rsidRPr="0287EC67">
        <w:rPr>
          <w:rFonts w:eastAsia="Arial" w:cs="Arial"/>
        </w:rPr>
        <w:t>Federated States of Micronesia</w:t>
      </w:r>
    </w:p>
    <w:p w14:paraId="3C5FF632" w14:textId="77777777" w:rsidR="005E4215" w:rsidRPr="00F5744E" w:rsidRDefault="005E4215" w:rsidP="0037683B">
      <w:pPr>
        <w:pStyle w:val="ListParagraph"/>
        <w:numPr>
          <w:ilvl w:val="0"/>
          <w:numId w:val="2"/>
        </w:numPr>
        <w:spacing w:before="0" w:after="0" w:line="240" w:lineRule="auto"/>
        <w:ind w:left="1080"/>
        <w:rPr>
          <w:rFonts w:eastAsia="Arial" w:cs="Arial"/>
        </w:rPr>
      </w:pPr>
      <w:r w:rsidRPr="0287EC67">
        <w:rPr>
          <w:rFonts w:eastAsia="Arial" w:cs="Arial"/>
        </w:rPr>
        <w:t>Fiji</w:t>
      </w:r>
    </w:p>
    <w:p w14:paraId="4874B6C1" w14:textId="77777777" w:rsidR="005E4215" w:rsidRPr="00F5744E" w:rsidRDefault="005E4215" w:rsidP="0037683B">
      <w:pPr>
        <w:pStyle w:val="ListParagraph"/>
        <w:numPr>
          <w:ilvl w:val="0"/>
          <w:numId w:val="2"/>
        </w:numPr>
        <w:spacing w:before="0" w:after="0" w:line="240" w:lineRule="auto"/>
        <w:ind w:left="1080"/>
        <w:rPr>
          <w:rFonts w:eastAsia="Arial" w:cs="Arial"/>
        </w:rPr>
      </w:pPr>
      <w:r w:rsidRPr="0287EC67">
        <w:rPr>
          <w:rFonts w:eastAsia="Arial" w:cs="Arial"/>
        </w:rPr>
        <w:t>French Polynesia</w:t>
      </w:r>
    </w:p>
    <w:p w14:paraId="4093D4BE" w14:textId="77777777" w:rsidR="005E4215" w:rsidRPr="00F5744E" w:rsidRDefault="005E4215" w:rsidP="0037683B">
      <w:pPr>
        <w:pStyle w:val="ListParagraph"/>
        <w:numPr>
          <w:ilvl w:val="0"/>
          <w:numId w:val="2"/>
        </w:numPr>
        <w:spacing w:before="0" w:after="0" w:line="240" w:lineRule="auto"/>
        <w:ind w:left="1080"/>
        <w:rPr>
          <w:rFonts w:eastAsia="Arial" w:cs="Arial"/>
        </w:rPr>
      </w:pPr>
      <w:r w:rsidRPr="0287EC67">
        <w:rPr>
          <w:rFonts w:eastAsia="Arial" w:cs="Arial"/>
        </w:rPr>
        <w:t>Kiribati</w:t>
      </w:r>
    </w:p>
    <w:p w14:paraId="02555392" w14:textId="77777777" w:rsidR="005E4215" w:rsidRPr="00F5744E" w:rsidRDefault="005E4215" w:rsidP="0037683B">
      <w:pPr>
        <w:pStyle w:val="ListParagraph"/>
        <w:numPr>
          <w:ilvl w:val="0"/>
          <w:numId w:val="2"/>
        </w:numPr>
        <w:spacing w:before="0" w:after="0" w:line="240" w:lineRule="auto"/>
        <w:ind w:left="1080"/>
        <w:rPr>
          <w:rFonts w:eastAsia="Arial" w:cs="Arial"/>
        </w:rPr>
      </w:pPr>
      <w:r w:rsidRPr="0287EC67">
        <w:rPr>
          <w:rFonts w:eastAsia="Arial" w:cs="Arial"/>
        </w:rPr>
        <w:t>Marshall Islands</w:t>
      </w:r>
    </w:p>
    <w:p w14:paraId="1E73B3A6" w14:textId="77777777" w:rsidR="005E4215" w:rsidRPr="00F5744E" w:rsidRDefault="005E4215" w:rsidP="0037683B">
      <w:pPr>
        <w:pStyle w:val="ListParagraph"/>
        <w:numPr>
          <w:ilvl w:val="0"/>
          <w:numId w:val="2"/>
        </w:numPr>
        <w:spacing w:before="0" w:after="0" w:line="240" w:lineRule="auto"/>
        <w:ind w:left="1080"/>
        <w:rPr>
          <w:rFonts w:eastAsia="Arial" w:cs="Arial"/>
        </w:rPr>
      </w:pPr>
      <w:r w:rsidRPr="0287EC67">
        <w:rPr>
          <w:rFonts w:eastAsia="Arial" w:cs="Arial"/>
        </w:rPr>
        <w:t>Nauru</w:t>
      </w:r>
    </w:p>
    <w:p w14:paraId="57BFB635" w14:textId="77777777" w:rsidR="005E4215" w:rsidRPr="00F5744E" w:rsidRDefault="005E4215" w:rsidP="0037683B">
      <w:pPr>
        <w:pStyle w:val="ListParagraph"/>
        <w:numPr>
          <w:ilvl w:val="0"/>
          <w:numId w:val="2"/>
        </w:numPr>
        <w:spacing w:before="0" w:after="0" w:line="240" w:lineRule="auto"/>
        <w:ind w:left="1080"/>
        <w:rPr>
          <w:rFonts w:eastAsia="Arial" w:cs="Arial"/>
        </w:rPr>
      </w:pPr>
      <w:r w:rsidRPr="0287EC67">
        <w:rPr>
          <w:rFonts w:eastAsia="Arial" w:cs="Arial"/>
        </w:rPr>
        <w:t>New Caledonia</w:t>
      </w:r>
    </w:p>
    <w:p w14:paraId="70BDE3FF" w14:textId="77777777" w:rsidR="005E4215" w:rsidRPr="00F5744E" w:rsidRDefault="005E4215" w:rsidP="0037683B">
      <w:pPr>
        <w:pStyle w:val="ListParagraph"/>
        <w:numPr>
          <w:ilvl w:val="0"/>
          <w:numId w:val="2"/>
        </w:numPr>
        <w:spacing w:before="0" w:after="0" w:line="240" w:lineRule="auto"/>
        <w:ind w:left="1080"/>
        <w:rPr>
          <w:rFonts w:eastAsia="Arial" w:cs="Arial"/>
        </w:rPr>
      </w:pPr>
      <w:r w:rsidRPr="0287EC67">
        <w:rPr>
          <w:rFonts w:eastAsia="Arial" w:cs="Arial"/>
        </w:rPr>
        <w:t>Niue</w:t>
      </w:r>
    </w:p>
    <w:p w14:paraId="3FE0982F" w14:textId="77777777" w:rsidR="005E4215" w:rsidRPr="00F5744E" w:rsidRDefault="005E4215" w:rsidP="0037683B">
      <w:pPr>
        <w:pStyle w:val="ListParagraph"/>
        <w:numPr>
          <w:ilvl w:val="0"/>
          <w:numId w:val="2"/>
        </w:numPr>
        <w:spacing w:before="0" w:after="0" w:line="240" w:lineRule="auto"/>
        <w:ind w:left="1080"/>
        <w:rPr>
          <w:rFonts w:eastAsia="Arial" w:cs="Arial"/>
        </w:rPr>
      </w:pPr>
      <w:r w:rsidRPr="0287EC67">
        <w:rPr>
          <w:rFonts w:eastAsia="Arial" w:cs="Arial"/>
        </w:rPr>
        <w:t>Palau</w:t>
      </w:r>
    </w:p>
    <w:p w14:paraId="263B284E" w14:textId="77777777" w:rsidR="005E4215" w:rsidRPr="009D746F" w:rsidRDefault="005E4215" w:rsidP="0037683B">
      <w:pPr>
        <w:pStyle w:val="ListParagraph"/>
        <w:numPr>
          <w:ilvl w:val="0"/>
          <w:numId w:val="2"/>
        </w:numPr>
        <w:spacing w:before="0" w:after="0" w:line="240" w:lineRule="auto"/>
        <w:ind w:left="1080"/>
        <w:rPr>
          <w:rFonts w:eastAsia="Arial" w:cs="Arial"/>
        </w:rPr>
      </w:pPr>
      <w:r w:rsidRPr="0287EC67">
        <w:rPr>
          <w:rFonts w:eastAsia="Arial" w:cs="Arial"/>
        </w:rPr>
        <w:t>Papua New Guinea</w:t>
      </w:r>
    </w:p>
    <w:p w14:paraId="4685FB06" w14:textId="77777777" w:rsidR="005E4215" w:rsidRPr="00F5744E" w:rsidRDefault="005E4215" w:rsidP="0037683B">
      <w:pPr>
        <w:pStyle w:val="ListParagraph"/>
        <w:numPr>
          <w:ilvl w:val="0"/>
          <w:numId w:val="2"/>
        </w:numPr>
        <w:spacing w:before="0" w:after="0" w:line="240" w:lineRule="auto"/>
        <w:ind w:left="1080"/>
        <w:rPr>
          <w:rFonts w:eastAsia="Arial" w:cs="Arial"/>
        </w:rPr>
      </w:pPr>
      <w:r w:rsidRPr="0287EC67">
        <w:rPr>
          <w:rFonts w:eastAsia="Arial" w:cs="Arial"/>
        </w:rPr>
        <w:t>Samoa</w:t>
      </w:r>
    </w:p>
    <w:p w14:paraId="1CFBE1FC" w14:textId="77777777" w:rsidR="005E4215" w:rsidRPr="00F5744E" w:rsidRDefault="005E4215" w:rsidP="0037683B">
      <w:pPr>
        <w:pStyle w:val="ListParagraph"/>
        <w:numPr>
          <w:ilvl w:val="0"/>
          <w:numId w:val="2"/>
        </w:numPr>
        <w:spacing w:before="0" w:after="0" w:line="240" w:lineRule="auto"/>
        <w:ind w:left="1080"/>
        <w:rPr>
          <w:rFonts w:eastAsia="Arial" w:cs="Arial"/>
        </w:rPr>
      </w:pPr>
      <w:r w:rsidRPr="0287EC67">
        <w:rPr>
          <w:rFonts w:eastAsia="Arial" w:cs="Arial"/>
        </w:rPr>
        <w:t>Solomon Islands</w:t>
      </w:r>
    </w:p>
    <w:p w14:paraId="06193AFF" w14:textId="77777777" w:rsidR="005E4215" w:rsidRPr="00F5744E" w:rsidRDefault="005E4215" w:rsidP="0037683B">
      <w:pPr>
        <w:pStyle w:val="ListParagraph"/>
        <w:numPr>
          <w:ilvl w:val="0"/>
          <w:numId w:val="2"/>
        </w:numPr>
        <w:spacing w:before="0" w:after="0" w:line="240" w:lineRule="auto"/>
        <w:ind w:left="1080"/>
        <w:rPr>
          <w:rFonts w:eastAsia="Arial" w:cs="Arial"/>
        </w:rPr>
      </w:pPr>
      <w:r w:rsidRPr="0287EC67">
        <w:rPr>
          <w:rFonts w:eastAsia="Arial" w:cs="Arial"/>
        </w:rPr>
        <w:t>Tonga</w:t>
      </w:r>
    </w:p>
    <w:p w14:paraId="10F8EFD4" w14:textId="77777777" w:rsidR="005E4215" w:rsidRPr="00F5744E" w:rsidRDefault="005E4215" w:rsidP="0037683B">
      <w:pPr>
        <w:pStyle w:val="ListParagraph"/>
        <w:numPr>
          <w:ilvl w:val="0"/>
          <w:numId w:val="2"/>
        </w:numPr>
        <w:spacing w:before="0" w:after="0" w:line="240" w:lineRule="auto"/>
        <w:ind w:left="1080"/>
        <w:rPr>
          <w:rFonts w:eastAsia="Arial" w:cs="Arial"/>
        </w:rPr>
      </w:pPr>
      <w:r w:rsidRPr="0287EC67">
        <w:rPr>
          <w:rFonts w:eastAsia="Arial" w:cs="Arial"/>
        </w:rPr>
        <w:t>Tuvalu</w:t>
      </w:r>
    </w:p>
    <w:p w14:paraId="39154B6B" w14:textId="77777777" w:rsidR="005E4215" w:rsidRPr="00F5744E" w:rsidRDefault="005E4215" w:rsidP="0037683B">
      <w:pPr>
        <w:pStyle w:val="ListParagraph"/>
        <w:numPr>
          <w:ilvl w:val="0"/>
          <w:numId w:val="2"/>
        </w:numPr>
        <w:spacing w:before="0" w:after="0" w:line="240" w:lineRule="auto"/>
        <w:ind w:left="1080"/>
        <w:rPr>
          <w:rFonts w:eastAsia="Arial" w:cs="Arial"/>
        </w:rPr>
      </w:pPr>
      <w:r w:rsidRPr="0287EC67">
        <w:rPr>
          <w:rFonts w:eastAsia="Arial" w:cs="Arial"/>
        </w:rPr>
        <w:t>Vanuatu</w:t>
      </w:r>
    </w:p>
    <w:p w14:paraId="00FB1294" w14:textId="77777777" w:rsidR="005E4215" w:rsidRPr="0074262C" w:rsidRDefault="005E4215" w:rsidP="0287EC67">
      <w:pPr>
        <w:spacing w:before="0" w:after="0" w:line="240" w:lineRule="auto"/>
        <w:rPr>
          <w:rFonts w:eastAsia="Arial" w:cs="Arial"/>
        </w:rPr>
      </w:pPr>
    </w:p>
    <w:p w14:paraId="28CC9CDF" w14:textId="52CA4003" w:rsidR="00C11F1C" w:rsidRPr="00C11F1C" w:rsidRDefault="00C11F1C" w:rsidP="00792208">
      <w:pPr>
        <w:pStyle w:val="ListParagraph"/>
      </w:pPr>
    </w:p>
    <w:p w14:paraId="2DE1C630" w14:textId="3502B215" w:rsidR="3CE79A9E" w:rsidRDefault="3CE79A9E" w:rsidP="794303B4">
      <w:pPr>
        <w:pStyle w:val="ListParagraph"/>
        <w:numPr>
          <w:ilvl w:val="0"/>
          <w:numId w:val="38"/>
        </w:numPr>
      </w:pPr>
      <w:r>
        <w:t>Mobility projects</w:t>
      </w:r>
      <w:r w:rsidR="058E3086">
        <w:t xml:space="preserve"> </w:t>
      </w:r>
      <w:r>
        <w:t>which create Vietnamese language pathways</w:t>
      </w:r>
      <w:r w:rsidR="6DA3C5D9">
        <w:t>. In the 2026</w:t>
      </w:r>
      <w:r w:rsidR="653F1B5E">
        <w:t xml:space="preserve"> NCP</w:t>
      </w:r>
      <w:r w:rsidR="6DA3C5D9">
        <w:t xml:space="preserve"> Mobility Program</w:t>
      </w:r>
      <w:r w:rsidR="1BDA1987">
        <w:t>,</w:t>
      </w:r>
      <w:r w:rsidR="6DA3C5D9">
        <w:t xml:space="preserve"> up to $1 million will be available to support </w:t>
      </w:r>
      <w:r w:rsidR="31259083">
        <w:t xml:space="preserve">projects </w:t>
      </w:r>
      <w:r w:rsidR="6F1F56D1">
        <w:t xml:space="preserve">developed by universities, including through consortia, </w:t>
      </w:r>
      <w:r w:rsidR="31259083">
        <w:t xml:space="preserve">with a focus on </w:t>
      </w:r>
      <w:r w:rsidR="6DA3C5D9">
        <w:t>Vietnamese language learning</w:t>
      </w:r>
      <w:r w:rsidR="7494BE63">
        <w:t xml:space="preserve">. This </w:t>
      </w:r>
      <w:r w:rsidR="1087641C">
        <w:t xml:space="preserve">funding </w:t>
      </w:r>
      <w:r w:rsidR="7494BE63">
        <w:t xml:space="preserve">seeks to address the current lack of demand for Vietnamese language study in Australia, with a </w:t>
      </w:r>
      <w:r>
        <w:t>view to building a pipeline of students wanting to pursue employment or cultural connections with Vietnam</w:t>
      </w:r>
      <w:r w:rsidR="71B8F057">
        <w:t>.</w:t>
      </w:r>
    </w:p>
    <w:p w14:paraId="611D0445" w14:textId="5CD17CAA" w:rsidR="794303B4" w:rsidRDefault="794303B4" w:rsidP="794303B4">
      <w:pPr>
        <w:pStyle w:val="ListParagraph"/>
        <w:ind w:left="360"/>
      </w:pPr>
    </w:p>
    <w:p w14:paraId="4F5FBFC7" w14:textId="27FAE44F" w:rsidR="003D1586" w:rsidRDefault="004E181B" w:rsidP="13377973">
      <w:pPr>
        <w:pStyle w:val="ListParagraph"/>
        <w:numPr>
          <w:ilvl w:val="0"/>
          <w:numId w:val="38"/>
        </w:numPr>
      </w:pPr>
      <w:r>
        <w:t xml:space="preserve">In addition to Vietnamese, </w:t>
      </w:r>
      <w:r w:rsidR="002C0D9B">
        <w:t>m</w:t>
      </w:r>
      <w:r w:rsidR="0B029942">
        <w:t>obility projects where the main focus is for the study of a</w:t>
      </w:r>
      <w:r w:rsidR="00514305">
        <w:t xml:space="preserve"> priority</w:t>
      </w:r>
      <w:r w:rsidR="678EED6B">
        <w:t xml:space="preserve"> Asian</w:t>
      </w:r>
      <w:r w:rsidR="21CCB673">
        <w:t xml:space="preserve"> </w:t>
      </w:r>
      <w:r w:rsidR="0B029942">
        <w:t>language</w:t>
      </w:r>
      <w:r w:rsidR="3AFBCF83">
        <w:t>, as outlined in the table below</w:t>
      </w:r>
      <w:r w:rsidR="0B029942">
        <w:t>. In the 2026 round, all NCP Programs (including the NCP Mobility Program</w:t>
      </w:r>
      <w:r w:rsidR="3CE1C153">
        <w:t>)</w:t>
      </w:r>
      <w:r w:rsidR="0B029942">
        <w:t xml:space="preserve"> will have a language target set at 15 per cent. To meet the language target, 50 per cent or more of the planned mobility experience duration will need to be language acquisition and learning through study of the official or commonly spoken language (other than English) of an eligible primary NCP host location, where the mobility project is to be undertaken via face-to-face mode. This target builds on the language stream introduced in the 2025 NCP Mobility Program.</w:t>
      </w:r>
    </w:p>
    <w:p w14:paraId="696B8C13" w14:textId="77777777" w:rsidR="00541E2F" w:rsidRDefault="00541E2F" w:rsidP="00541E2F">
      <w:pPr>
        <w:pStyle w:val="ListParagraph"/>
      </w:pPr>
    </w:p>
    <w:p w14:paraId="1B676A73" w14:textId="77777777" w:rsidR="00541E2F" w:rsidRPr="00C11F1C" w:rsidRDefault="00541E2F" w:rsidP="00541E2F"/>
    <w:p w14:paraId="0CC9E6AF" w14:textId="77777777" w:rsidR="0037683B" w:rsidRPr="0074262C" w:rsidRDefault="0037683B" w:rsidP="0037683B">
      <w:pPr>
        <w:spacing w:before="0" w:after="0" w:line="240" w:lineRule="auto"/>
        <w:ind w:left="720"/>
        <w:rPr>
          <w:rFonts w:eastAsia="Arial" w:cs="Arial"/>
        </w:rPr>
      </w:pPr>
      <w:r w:rsidRPr="0D7BDC83">
        <w:rPr>
          <w:rFonts w:eastAsia="Arial" w:cs="Arial"/>
          <w:b/>
          <w:bCs/>
          <w:u w:val="single"/>
        </w:rPr>
        <w:lastRenderedPageBreak/>
        <w:t>Priority Asian Languages</w:t>
      </w:r>
    </w:p>
    <w:p w14:paraId="38A37D60" w14:textId="77777777" w:rsidR="0037683B" w:rsidRPr="0074262C" w:rsidRDefault="0037683B" w:rsidP="0037683B">
      <w:pPr>
        <w:spacing w:before="0" w:after="0" w:line="240" w:lineRule="auto"/>
        <w:ind w:left="720"/>
        <w:rPr>
          <w:rFonts w:eastAsia="Arial" w:cs="Arial"/>
        </w:rPr>
      </w:pPr>
      <w:r w:rsidRPr="0D7BDC83">
        <w:rPr>
          <w:rFonts w:eastAsia="Arial" w:cs="Arial"/>
        </w:rPr>
        <w:t xml:space="preserve">The Australian Government is committed to building Australia’s Indo-Pacific capabilities and deepening </w:t>
      </w:r>
      <w:r>
        <w:rPr>
          <w:rFonts w:eastAsia="Arial" w:cs="Arial"/>
        </w:rPr>
        <w:t>Asia literacy</w:t>
      </w:r>
      <w:r w:rsidRPr="0D7BDC83">
        <w:rPr>
          <w:rFonts w:eastAsia="Arial" w:cs="Arial"/>
        </w:rPr>
        <w:t>, including in languages. Applications that demonstrate a focus on learning the following Asian languages will be prioritised:</w:t>
      </w:r>
    </w:p>
    <w:p w14:paraId="730D8F62" w14:textId="77777777" w:rsidR="0037683B" w:rsidRPr="00F5744E" w:rsidRDefault="0037683B" w:rsidP="0037683B">
      <w:pPr>
        <w:pStyle w:val="ListParagraph"/>
        <w:numPr>
          <w:ilvl w:val="0"/>
          <w:numId w:val="2"/>
        </w:numPr>
        <w:spacing w:before="0" w:after="0" w:line="240" w:lineRule="auto"/>
        <w:ind w:left="1080"/>
        <w:rPr>
          <w:rFonts w:eastAsia="Arial" w:cs="Arial"/>
        </w:rPr>
      </w:pPr>
      <w:r w:rsidRPr="0D7BDC83">
        <w:rPr>
          <w:rFonts w:eastAsia="Arial" w:cs="Arial"/>
        </w:rPr>
        <w:t>Bahasa Indonesia</w:t>
      </w:r>
    </w:p>
    <w:p w14:paraId="6A4295B0" w14:textId="77777777" w:rsidR="0037683B" w:rsidRPr="00F5744E" w:rsidRDefault="0037683B" w:rsidP="0037683B">
      <w:pPr>
        <w:pStyle w:val="ListParagraph"/>
        <w:numPr>
          <w:ilvl w:val="0"/>
          <w:numId w:val="2"/>
        </w:numPr>
        <w:spacing w:before="0" w:after="0" w:line="240" w:lineRule="auto"/>
        <w:ind w:left="1080"/>
        <w:rPr>
          <w:rFonts w:eastAsia="Arial" w:cs="Arial"/>
        </w:rPr>
      </w:pPr>
      <w:r w:rsidRPr="0D7BDC83">
        <w:rPr>
          <w:rFonts w:eastAsia="Arial" w:cs="Arial"/>
        </w:rPr>
        <w:t>Malay</w:t>
      </w:r>
    </w:p>
    <w:p w14:paraId="17758125" w14:textId="77777777" w:rsidR="0037683B" w:rsidRPr="00F5744E" w:rsidRDefault="0037683B" w:rsidP="0037683B">
      <w:pPr>
        <w:pStyle w:val="ListParagraph"/>
        <w:numPr>
          <w:ilvl w:val="0"/>
          <w:numId w:val="2"/>
        </w:numPr>
        <w:spacing w:before="0" w:after="0" w:line="240" w:lineRule="auto"/>
        <w:ind w:left="1080"/>
        <w:rPr>
          <w:rFonts w:eastAsia="Arial" w:cs="Arial"/>
        </w:rPr>
      </w:pPr>
      <w:r w:rsidRPr="0D7BDC83">
        <w:rPr>
          <w:rFonts w:eastAsia="Arial" w:cs="Arial"/>
        </w:rPr>
        <w:t>Chinese (Mandarin)</w:t>
      </w:r>
    </w:p>
    <w:p w14:paraId="11E813C1" w14:textId="77777777" w:rsidR="0037683B" w:rsidRPr="00F5744E" w:rsidRDefault="0037683B" w:rsidP="0037683B">
      <w:pPr>
        <w:pStyle w:val="ListParagraph"/>
        <w:numPr>
          <w:ilvl w:val="0"/>
          <w:numId w:val="2"/>
        </w:numPr>
        <w:spacing w:before="0" w:after="0" w:line="240" w:lineRule="auto"/>
        <w:ind w:left="1080"/>
        <w:rPr>
          <w:rFonts w:eastAsia="Arial" w:cs="Arial"/>
        </w:rPr>
      </w:pPr>
      <w:r w:rsidRPr="0D7BDC83">
        <w:rPr>
          <w:rFonts w:eastAsia="Arial" w:cs="Arial"/>
        </w:rPr>
        <w:t>Hindi</w:t>
      </w:r>
    </w:p>
    <w:p w14:paraId="0F4A8625" w14:textId="77777777" w:rsidR="0037683B" w:rsidRPr="00F5744E" w:rsidRDefault="0037683B" w:rsidP="0037683B">
      <w:pPr>
        <w:pStyle w:val="ListParagraph"/>
        <w:numPr>
          <w:ilvl w:val="0"/>
          <w:numId w:val="2"/>
        </w:numPr>
        <w:spacing w:before="0" w:after="0" w:line="240" w:lineRule="auto"/>
        <w:ind w:left="1080"/>
        <w:rPr>
          <w:rFonts w:eastAsia="Arial" w:cs="Arial"/>
        </w:rPr>
      </w:pPr>
      <w:r w:rsidRPr="0D7BDC83">
        <w:rPr>
          <w:rFonts w:eastAsia="Arial" w:cs="Arial"/>
        </w:rPr>
        <w:t>Japanese</w:t>
      </w:r>
    </w:p>
    <w:p w14:paraId="3908E14E" w14:textId="77777777" w:rsidR="0037683B" w:rsidRPr="006018DB" w:rsidRDefault="0037683B" w:rsidP="0037683B">
      <w:pPr>
        <w:pStyle w:val="ListParagraph"/>
        <w:numPr>
          <w:ilvl w:val="0"/>
          <w:numId w:val="2"/>
        </w:numPr>
        <w:spacing w:before="0" w:after="0" w:line="240" w:lineRule="auto"/>
        <w:ind w:left="1080"/>
        <w:rPr>
          <w:rFonts w:eastAsia="Arial" w:cs="Arial"/>
        </w:rPr>
      </w:pPr>
      <w:r w:rsidRPr="0D7BDC83">
        <w:rPr>
          <w:rFonts w:eastAsia="Arial" w:cs="Arial"/>
        </w:rPr>
        <w:t>Korean</w:t>
      </w:r>
    </w:p>
    <w:p w14:paraId="50C31943" w14:textId="27FC6AC3" w:rsidR="00C11F1C" w:rsidRPr="00284409" w:rsidRDefault="7C71F9EC" w:rsidP="3399667E">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221" w:name="_Toc1732734099"/>
      <w:bookmarkStart w:id="222" w:name="_Toc1619852912"/>
      <w:r w:rsidRPr="3399667E">
        <w:rPr>
          <w:rStyle w:val="Hyperlink0"/>
          <w:rFonts w:eastAsia="Arial Unicode MS" w:cs="Arial Unicode MS"/>
          <w:lang w:val="en-US" w:eastAsia="en-AU"/>
        </w:rPr>
        <w:t>Assessment criteria</w:t>
      </w:r>
      <w:bookmarkEnd w:id="221"/>
      <w:bookmarkEnd w:id="222"/>
    </w:p>
    <w:p w14:paraId="5887A083" w14:textId="0750C1F9" w:rsidR="003B4CF8" w:rsidRPr="00792208" w:rsidRDefault="003B4CF8" w:rsidP="5B176677">
      <w:r w:rsidRPr="00792208">
        <w:t>In your applica</w:t>
      </w:r>
      <w:r w:rsidR="00D21F09" w:rsidRPr="00792208">
        <w:t xml:space="preserve">tion you will need to </w:t>
      </w:r>
      <w:r w:rsidR="00746A0B" w:rsidRPr="00792208">
        <w:t>provide</w:t>
      </w:r>
      <w:r w:rsidR="0098088E" w:rsidRPr="00792208">
        <w:t xml:space="preserve"> </w:t>
      </w:r>
      <w:r w:rsidR="00DA54CF" w:rsidRPr="00792208">
        <w:t>detail</w:t>
      </w:r>
      <w:r w:rsidR="00462C0E" w:rsidRPr="00792208">
        <w:t>ed</w:t>
      </w:r>
      <w:r w:rsidR="00DA54CF" w:rsidRPr="00792208">
        <w:t xml:space="preserve"> </w:t>
      </w:r>
      <w:r w:rsidR="00746A0B" w:rsidRPr="00792208">
        <w:t xml:space="preserve">input in the Project Description and </w:t>
      </w:r>
      <w:r w:rsidR="008C5A28">
        <w:t xml:space="preserve">two </w:t>
      </w:r>
      <w:r w:rsidR="008E1DA4" w:rsidRPr="00792208">
        <w:t xml:space="preserve">Selection </w:t>
      </w:r>
      <w:r w:rsidR="00192ECB" w:rsidRPr="00792208">
        <w:t>Criteria. Please note tha</w:t>
      </w:r>
      <w:r w:rsidR="00861D15" w:rsidRPr="00792208">
        <w:t xml:space="preserve">t a </w:t>
      </w:r>
      <w:r w:rsidR="004B55BA">
        <w:t>300-</w:t>
      </w:r>
      <w:r w:rsidR="00192ECB" w:rsidRPr="00792208">
        <w:t xml:space="preserve">word limit </w:t>
      </w:r>
      <w:r w:rsidR="003A7E7F" w:rsidRPr="00792208">
        <w:t>applies to each field</w:t>
      </w:r>
      <w:r w:rsidR="00A85DB5" w:rsidRPr="00792208">
        <w:t xml:space="preserve"> as specified in the application template.</w:t>
      </w:r>
      <w:r w:rsidR="00522601" w:rsidRPr="00792208">
        <w:t xml:space="preserve"> For</w:t>
      </w:r>
      <w:r w:rsidR="00114C38" w:rsidRPr="00792208">
        <w:rPr>
          <w:rFonts w:cs="Arial"/>
        </w:rPr>
        <w:t xml:space="preserve"> </w:t>
      </w:r>
      <w:r w:rsidR="00732C96" w:rsidRPr="00792208">
        <w:t xml:space="preserve">applications </w:t>
      </w:r>
      <w:r w:rsidR="00522601" w:rsidRPr="00792208">
        <w:t>to be assess</w:t>
      </w:r>
      <w:r w:rsidR="00D46554" w:rsidRPr="00792208">
        <w:t>ed as suitable, response</w:t>
      </w:r>
      <w:r w:rsidR="00CB7700" w:rsidRPr="00792208">
        <w:t>s</w:t>
      </w:r>
      <w:r w:rsidR="00D46554" w:rsidRPr="00792208">
        <w:t xml:space="preserve"> to each criterion must </w:t>
      </w:r>
      <w:r w:rsidR="000D271C" w:rsidRPr="00792208">
        <w:t>receive a</w:t>
      </w:r>
      <w:r w:rsidR="00393DF9" w:rsidRPr="00792208">
        <w:t xml:space="preserve">t least a </w:t>
      </w:r>
      <w:r w:rsidR="001544FA" w:rsidRPr="00792208">
        <w:t>satisfactory</w:t>
      </w:r>
      <w:r w:rsidR="000D271C" w:rsidRPr="00792208">
        <w:t xml:space="preserve"> rating.</w:t>
      </w:r>
    </w:p>
    <w:p w14:paraId="66259A3A" w14:textId="3B316631" w:rsidR="00D3068E" w:rsidRPr="00792208" w:rsidRDefault="00801605" w:rsidP="5B176677">
      <w:r w:rsidRPr="00792208">
        <w:t xml:space="preserve">In the </w:t>
      </w:r>
      <w:r w:rsidR="00F266CD" w:rsidRPr="00792208">
        <w:t>Pr</w:t>
      </w:r>
      <w:r w:rsidR="18315DF9" w:rsidRPr="00792208">
        <w:t xml:space="preserve">oject </w:t>
      </w:r>
      <w:r w:rsidR="00F266CD" w:rsidRPr="00792208">
        <w:t>D</w:t>
      </w:r>
      <w:r w:rsidR="18315DF9" w:rsidRPr="00792208">
        <w:t>escription</w:t>
      </w:r>
      <w:r w:rsidR="00EA3BB9" w:rsidRPr="00792208">
        <w:t xml:space="preserve"> of the application,</w:t>
      </w:r>
      <w:r w:rsidRPr="00792208">
        <w:t xml:space="preserve"> the applicant </w:t>
      </w:r>
      <w:r w:rsidR="008E1124" w:rsidRPr="00792208">
        <w:t xml:space="preserve">should </w:t>
      </w:r>
      <w:r w:rsidR="00E265B3" w:rsidRPr="00792208">
        <w:t>outline</w:t>
      </w:r>
      <w:r w:rsidR="008E1124" w:rsidRPr="00792208">
        <w:t>:</w:t>
      </w:r>
    </w:p>
    <w:p w14:paraId="4B9A9EB4" w14:textId="4DDB99F0" w:rsidR="00B1795C" w:rsidRPr="00792208" w:rsidRDefault="18315DF9" w:rsidP="00792208">
      <w:pPr>
        <w:pStyle w:val="ListParagraph"/>
        <w:numPr>
          <w:ilvl w:val="0"/>
          <w:numId w:val="38"/>
        </w:numPr>
        <w:ind w:left="630"/>
      </w:pPr>
      <w:r w:rsidRPr="00792208">
        <w:t>the activities participating students will undertake</w:t>
      </w:r>
      <w:r w:rsidR="00E265B3" w:rsidRPr="00792208">
        <w:t xml:space="preserve"> </w:t>
      </w:r>
    </w:p>
    <w:p w14:paraId="21FC69A5" w14:textId="1B7B011A" w:rsidR="004A2C18" w:rsidRPr="00792208" w:rsidRDefault="004A2C18" w:rsidP="00792208">
      <w:pPr>
        <w:pStyle w:val="ListParagraph"/>
        <w:numPr>
          <w:ilvl w:val="0"/>
          <w:numId w:val="38"/>
        </w:numPr>
        <w:ind w:left="630"/>
      </w:pPr>
      <w:r w:rsidRPr="00792208">
        <w:t>how the project will be delivered (including any use of a third</w:t>
      </w:r>
      <w:r w:rsidR="13D6E0DB">
        <w:t xml:space="preserve"> </w:t>
      </w:r>
      <w:r w:rsidRPr="00792208">
        <w:t>party provider)</w:t>
      </w:r>
    </w:p>
    <w:p w14:paraId="003AD4AC" w14:textId="689F53C1" w:rsidR="004A2C18" w:rsidRPr="00792208" w:rsidRDefault="004A2C18" w:rsidP="00792208">
      <w:pPr>
        <w:pStyle w:val="ListParagraph"/>
        <w:numPr>
          <w:ilvl w:val="0"/>
          <w:numId w:val="38"/>
        </w:numPr>
        <w:ind w:left="630"/>
      </w:pPr>
      <w:r w:rsidRPr="00792208">
        <w:t>justification for the proposed cost per student (value with money) including an indicative budget</w:t>
      </w:r>
      <w:r w:rsidR="794EB2A7">
        <w:t>, and</w:t>
      </w:r>
    </w:p>
    <w:p w14:paraId="64F67322" w14:textId="5BAC7395" w:rsidR="004A2C18" w:rsidRPr="00792208" w:rsidRDefault="004A2C18" w:rsidP="00792208">
      <w:pPr>
        <w:pStyle w:val="ListParagraph"/>
        <w:numPr>
          <w:ilvl w:val="0"/>
          <w:numId w:val="38"/>
        </w:numPr>
        <w:ind w:left="630"/>
      </w:pPr>
      <w:r w:rsidRPr="00792208">
        <w:t xml:space="preserve">whether/how the project addresses a priority </w:t>
      </w:r>
      <w:r w:rsidR="5CBD361D">
        <w:t>area for selection</w:t>
      </w:r>
      <w:r w:rsidR="009D696B" w:rsidRPr="00792208">
        <w:t>.</w:t>
      </w:r>
    </w:p>
    <w:p w14:paraId="7ACD9C66" w14:textId="1CAD303B" w:rsidR="003934ED" w:rsidRPr="00792208" w:rsidRDefault="00494050" w:rsidP="5B176677">
      <w:pPr>
        <w:keepNext/>
        <w:rPr>
          <w:b/>
        </w:rPr>
      </w:pPr>
      <w:bookmarkStart w:id="223" w:name="_Toc524362453"/>
      <w:r>
        <w:br/>
      </w:r>
      <w:r w:rsidRPr="00792208">
        <w:rPr>
          <w:b/>
        </w:rPr>
        <w:t>Criterion 1</w:t>
      </w:r>
    </w:p>
    <w:p w14:paraId="5FB7025A" w14:textId="5FE194AD" w:rsidR="00E9112E" w:rsidRPr="00DB236B" w:rsidRDefault="00D90671" w:rsidP="000B00AE">
      <w:pPr>
        <w:rPr>
          <w:b/>
          <w:lang w:eastAsia="ja-JP"/>
        </w:rPr>
      </w:pPr>
      <w:r w:rsidRPr="004A30C1">
        <w:rPr>
          <w:b/>
          <w:bCs/>
        </w:rPr>
        <w:t xml:space="preserve">Alignment of proposal with the Australian Government’s </w:t>
      </w:r>
      <w:r w:rsidR="00BB654C" w:rsidRPr="12B5557D">
        <w:rPr>
          <w:b/>
          <w:bCs/>
        </w:rPr>
        <w:t>strategic</w:t>
      </w:r>
      <w:r w:rsidRPr="004A30C1">
        <w:rPr>
          <w:b/>
          <w:bCs/>
        </w:rPr>
        <w:t xml:space="preserve"> priorities in the Indo-Pacific region</w:t>
      </w:r>
    </w:p>
    <w:p w14:paraId="0AE23122" w14:textId="1D51860B" w:rsidR="47EAA88A" w:rsidRPr="00DB236B" w:rsidRDefault="1D661241" w:rsidP="00587EA2">
      <w:pPr>
        <w:rPr>
          <w:b/>
          <w:lang w:eastAsia="ja-JP"/>
        </w:rPr>
      </w:pPr>
      <w:r w:rsidRPr="00DB236B">
        <w:rPr>
          <w:b/>
          <w:lang w:eastAsia="ja-JP"/>
        </w:rPr>
        <w:t>Weighting:</w:t>
      </w:r>
      <w:r w:rsidR="5F271F4A" w:rsidRPr="00DB236B">
        <w:rPr>
          <w:b/>
          <w:lang w:eastAsia="ja-JP"/>
        </w:rPr>
        <w:t xml:space="preserve"> </w:t>
      </w:r>
      <w:r w:rsidR="00D90671" w:rsidRPr="00DB236B">
        <w:rPr>
          <w:b/>
          <w:lang w:eastAsia="ja-JP"/>
        </w:rPr>
        <w:t>4</w:t>
      </w:r>
      <w:r w:rsidR="004B3AC2">
        <w:rPr>
          <w:b/>
          <w:lang w:eastAsia="ja-JP"/>
        </w:rPr>
        <w:t>0 per cent</w:t>
      </w:r>
    </w:p>
    <w:p w14:paraId="506662D4" w14:textId="3664EFF4" w:rsidR="00FF2A8A" w:rsidRPr="00DB236B" w:rsidRDefault="00FF2A8A" w:rsidP="00587EA2">
      <w:pPr>
        <w:rPr>
          <w:rFonts w:cs="Arial"/>
          <w:lang w:eastAsia="ja-JP"/>
        </w:rPr>
      </w:pPr>
      <w:r w:rsidRPr="00DB236B">
        <w:rPr>
          <w:rFonts w:cs="Arial"/>
          <w:lang w:eastAsia="ja-JP"/>
        </w:rPr>
        <w:t>You should demonstrate this by:</w:t>
      </w:r>
    </w:p>
    <w:p w14:paraId="36ECC990" w14:textId="6C8EBB00" w:rsidR="0083476D" w:rsidRPr="000A76E4" w:rsidRDefault="000A76E4" w:rsidP="000A76E4">
      <w:pPr>
        <w:pStyle w:val="ListParagraph"/>
        <w:numPr>
          <w:ilvl w:val="0"/>
          <w:numId w:val="108"/>
        </w:numPr>
        <w:rPr>
          <w:rFonts w:cs="Arial"/>
          <w:lang w:eastAsia="ja-JP"/>
        </w:rPr>
      </w:pPr>
      <w:r w:rsidRPr="000A76E4">
        <w:rPr>
          <w:rFonts w:cs="Arial"/>
          <w:lang w:eastAsia="ja-JP"/>
        </w:rPr>
        <w:t>describing how the project aligns with Australia’s strategic priorities in the Indo-Pacific, especially in a priority host location, and including how the project will build the Indo-Pacific capability of participating students</w:t>
      </w:r>
    </w:p>
    <w:p w14:paraId="33E9739E" w14:textId="4D81DB06" w:rsidR="00B41E32" w:rsidRPr="00DB236B" w:rsidRDefault="00B41E32" w:rsidP="00587EA2">
      <w:pPr>
        <w:pStyle w:val="ListParagraph"/>
        <w:ind w:left="770"/>
        <w:rPr>
          <w:rFonts w:cs="Arial"/>
          <w:lang w:eastAsia="ja-JP"/>
        </w:rPr>
      </w:pPr>
      <w:r w:rsidRPr="00DB236B">
        <w:rPr>
          <w:rFonts w:cs="Arial"/>
          <w:lang w:eastAsia="ja-JP"/>
        </w:rPr>
        <w:t>OR</w:t>
      </w:r>
    </w:p>
    <w:p w14:paraId="15360E1B" w14:textId="5917478F" w:rsidR="00E407EC" w:rsidRPr="00E407EC" w:rsidRDefault="00980550" w:rsidP="00E407EC">
      <w:pPr>
        <w:pStyle w:val="ListParagraph"/>
        <w:numPr>
          <w:ilvl w:val="0"/>
          <w:numId w:val="108"/>
        </w:numPr>
        <w:rPr>
          <w:lang w:eastAsia="ja-JP"/>
        </w:rPr>
      </w:pPr>
      <w:r>
        <w:rPr>
          <w:lang w:eastAsia="ja-JP"/>
        </w:rPr>
        <w:t xml:space="preserve">describing how the project will </w:t>
      </w:r>
      <w:r>
        <w:t>create Vietnamese language pathways, with a view to building a pipeline of students wanting to pursue employment or cultural connections with Vietnam</w:t>
      </w:r>
      <w:r>
        <w:br/>
        <w:t>OR</w:t>
      </w:r>
    </w:p>
    <w:p w14:paraId="6F401E98" w14:textId="679F5FBD" w:rsidR="00E407EC" w:rsidRPr="00DB236B" w:rsidRDefault="00E407EC" w:rsidP="00E407EC">
      <w:pPr>
        <w:pStyle w:val="ListParagraph"/>
        <w:numPr>
          <w:ilvl w:val="0"/>
          <w:numId w:val="108"/>
        </w:numPr>
        <w:rPr>
          <w:lang w:eastAsia="ja-JP"/>
        </w:rPr>
      </w:pPr>
      <w:r w:rsidRPr="794303B4">
        <w:rPr>
          <w:rFonts w:cs="Arial"/>
          <w:lang w:eastAsia="ja-JP"/>
        </w:rPr>
        <w:t>describing the extent</w:t>
      </w:r>
      <w:r>
        <w:t xml:space="preserve"> to which the project builds proficiency in a priority Asian language</w:t>
      </w:r>
      <w:r w:rsidR="003976FC">
        <w:t>.</w:t>
      </w:r>
    </w:p>
    <w:p w14:paraId="11CC113B" w14:textId="77777777" w:rsidR="006B56AC" w:rsidRPr="00DB236B" w:rsidRDefault="005817D2" w:rsidP="00587EA2">
      <w:pPr>
        <w:rPr>
          <w:b/>
        </w:rPr>
      </w:pPr>
      <w:r w:rsidRPr="00DB236B">
        <w:rPr>
          <w:b/>
        </w:rPr>
        <w:t>Criterion 2</w:t>
      </w:r>
    </w:p>
    <w:p w14:paraId="1B1A3D52" w14:textId="0D2AC5F7" w:rsidR="005817D2" w:rsidRPr="00DB236B" w:rsidRDefault="00EC216B" w:rsidP="00587EA2">
      <w:pPr>
        <w:rPr>
          <w:rFonts w:cs="Arial"/>
          <w:b/>
          <w:color w:val="333333"/>
          <w:lang w:eastAsia="ja-JP"/>
        </w:rPr>
      </w:pPr>
      <w:r w:rsidRPr="00DB236B">
        <w:rPr>
          <w:b/>
        </w:rPr>
        <w:t>Quality of the proposal</w:t>
      </w:r>
    </w:p>
    <w:p w14:paraId="58AF24EA" w14:textId="6C51FE2A" w:rsidR="005817D2" w:rsidRPr="00DB236B" w:rsidRDefault="005817D2" w:rsidP="00587EA2">
      <w:pPr>
        <w:rPr>
          <w:rFonts w:cs="Arial"/>
          <w:b/>
          <w:color w:val="333333"/>
          <w:lang w:eastAsia="ja-JP"/>
        </w:rPr>
      </w:pPr>
      <w:r w:rsidRPr="00DB236B">
        <w:rPr>
          <w:rFonts w:cs="Arial"/>
          <w:b/>
          <w:color w:val="333333"/>
          <w:lang w:eastAsia="ja-JP"/>
        </w:rPr>
        <w:t xml:space="preserve">Weighting: </w:t>
      </w:r>
      <w:r w:rsidR="009C7666" w:rsidRPr="00DB236B">
        <w:rPr>
          <w:rFonts w:cs="Arial"/>
          <w:b/>
          <w:color w:val="333333"/>
          <w:lang w:eastAsia="ja-JP"/>
        </w:rPr>
        <w:t>6</w:t>
      </w:r>
      <w:r w:rsidRPr="00DB236B">
        <w:rPr>
          <w:rFonts w:cs="Arial"/>
          <w:b/>
          <w:color w:val="333333"/>
          <w:lang w:eastAsia="ja-JP"/>
        </w:rPr>
        <w:t>0</w:t>
      </w:r>
      <w:r w:rsidR="004B3AC2">
        <w:rPr>
          <w:rFonts w:cs="Arial"/>
          <w:b/>
          <w:color w:val="333333"/>
          <w:lang w:eastAsia="ja-JP"/>
        </w:rPr>
        <w:t xml:space="preserve"> per </w:t>
      </w:r>
      <w:r w:rsidR="002544FB">
        <w:rPr>
          <w:rFonts w:cs="Arial"/>
          <w:b/>
          <w:color w:val="333333"/>
          <w:lang w:eastAsia="ja-JP"/>
        </w:rPr>
        <w:t>c</w:t>
      </w:r>
      <w:r w:rsidR="004B3AC2">
        <w:rPr>
          <w:rFonts w:cs="Arial"/>
          <w:b/>
          <w:color w:val="333333"/>
          <w:lang w:eastAsia="ja-JP"/>
        </w:rPr>
        <w:t>ent</w:t>
      </w:r>
    </w:p>
    <w:p w14:paraId="04D767A7" w14:textId="77777777" w:rsidR="009C7666" w:rsidRPr="00DB236B" w:rsidRDefault="00EF6547" w:rsidP="00587EA2">
      <w:pPr>
        <w:rPr>
          <w:rFonts w:cs="Arial"/>
          <w:lang w:eastAsia="ja-JP"/>
        </w:rPr>
      </w:pPr>
      <w:r w:rsidRPr="00DB236B">
        <w:rPr>
          <w:rFonts w:cs="Arial"/>
          <w:lang w:eastAsia="ja-JP"/>
        </w:rPr>
        <w:t>You should demonstrate this by:</w:t>
      </w:r>
    </w:p>
    <w:p w14:paraId="0B3B55AA" w14:textId="6C119D0B" w:rsidR="009C7666" w:rsidRPr="00DB236B" w:rsidRDefault="009C7666" w:rsidP="00587EA2">
      <w:pPr>
        <w:pStyle w:val="ListParagraph"/>
        <w:numPr>
          <w:ilvl w:val="0"/>
          <w:numId w:val="109"/>
        </w:numPr>
        <w:rPr>
          <w:rFonts w:cs="Arial"/>
          <w:lang w:eastAsia="ja-JP"/>
        </w:rPr>
      </w:pPr>
      <w:r w:rsidRPr="7B7D9206">
        <w:rPr>
          <w:rFonts w:cs="Arial"/>
          <w:lang w:eastAsia="ja-JP"/>
        </w:rPr>
        <w:t>describing partnerships with host institutions, including duration, and examples of collaboration</w:t>
      </w:r>
    </w:p>
    <w:p w14:paraId="35A3BE81" w14:textId="747139FB" w:rsidR="009C7666" w:rsidRPr="00DB236B" w:rsidRDefault="009C7666" w:rsidP="00587EA2">
      <w:pPr>
        <w:pStyle w:val="ListParagraph"/>
        <w:numPr>
          <w:ilvl w:val="0"/>
          <w:numId w:val="109"/>
        </w:numPr>
        <w:rPr>
          <w:rFonts w:cs="Arial"/>
          <w:lang w:eastAsia="ja-JP"/>
        </w:rPr>
      </w:pPr>
      <w:r w:rsidRPr="00DB236B">
        <w:rPr>
          <w:rFonts w:cs="Arial"/>
          <w:lang w:eastAsia="ja-JP"/>
        </w:rPr>
        <w:t>describing intended outcomes and how they will be measured</w:t>
      </w:r>
      <w:r w:rsidR="003976FC">
        <w:rPr>
          <w:rFonts w:cs="Arial"/>
          <w:lang w:eastAsia="ja-JP"/>
        </w:rPr>
        <w:t>, especially the Indo-Pacific capability of participating students, including in language</w:t>
      </w:r>
    </w:p>
    <w:p w14:paraId="5E803135" w14:textId="63B6C31A" w:rsidR="009C7666" w:rsidRPr="00DB236B" w:rsidRDefault="007E0572" w:rsidP="00587EA2">
      <w:pPr>
        <w:pStyle w:val="ListParagraph"/>
        <w:numPr>
          <w:ilvl w:val="0"/>
          <w:numId w:val="109"/>
        </w:numPr>
        <w:rPr>
          <w:rFonts w:cs="Arial"/>
          <w:lang w:eastAsia="ja-JP"/>
        </w:rPr>
      </w:pPr>
      <w:r w:rsidRPr="00DB236B">
        <w:rPr>
          <w:rFonts w:cs="Arial"/>
          <w:lang w:eastAsia="ja-JP"/>
        </w:rPr>
        <w:t>outlining implementation plans, including budget</w:t>
      </w:r>
    </w:p>
    <w:p w14:paraId="079306DA" w14:textId="74751C3A" w:rsidR="00431ADF" w:rsidRPr="00431ADF" w:rsidRDefault="003D6461" w:rsidP="00587EA2">
      <w:pPr>
        <w:pStyle w:val="ListParagraph"/>
        <w:numPr>
          <w:ilvl w:val="0"/>
          <w:numId w:val="109"/>
        </w:numPr>
        <w:rPr>
          <w:rFonts w:cs="Arial"/>
          <w:lang w:eastAsia="ja-JP"/>
        </w:rPr>
      </w:pPr>
      <w:r w:rsidRPr="00DB236B">
        <w:rPr>
          <w:rFonts w:cs="Arial"/>
          <w:lang w:eastAsia="ja-JP"/>
        </w:rPr>
        <w:lastRenderedPageBreak/>
        <w:t xml:space="preserve">describing how risks will be managed </w:t>
      </w:r>
      <w:r w:rsidR="004A30C1" w:rsidRPr="00DB236B">
        <w:rPr>
          <w:rFonts w:cs="Arial"/>
          <w:lang w:eastAsia="ja-JP"/>
        </w:rPr>
        <w:t>throughout the project.</w:t>
      </w:r>
    </w:p>
    <w:p w14:paraId="25BFC653" w14:textId="6006C74E" w:rsidR="00A4518F" w:rsidRPr="00722E4F" w:rsidRDefault="1B7A2A48" w:rsidP="001B31A2">
      <w:pPr>
        <w:pStyle w:val="Heading2"/>
        <w:rPr>
          <w:rFonts w:eastAsia="MS Gothic"/>
          <w:lang w:val="en-US"/>
        </w:rPr>
      </w:pPr>
      <w:bookmarkStart w:id="224" w:name="_Toc131264202"/>
      <w:bookmarkStart w:id="225" w:name="_Toc163462375"/>
      <w:bookmarkStart w:id="226" w:name="_Toc173330768"/>
      <w:bookmarkStart w:id="227" w:name="_Toc199292104"/>
      <w:bookmarkStart w:id="228" w:name="_Toc1771053328"/>
      <w:bookmarkStart w:id="229" w:name="_Toc1802252624"/>
      <w:bookmarkStart w:id="230" w:name="_Toc164844283"/>
      <w:bookmarkStart w:id="231" w:name="_Toc383003272"/>
      <w:bookmarkEnd w:id="117"/>
      <w:bookmarkEnd w:id="118"/>
      <w:r>
        <w:t xml:space="preserve">How to </w:t>
      </w:r>
      <w:r w:rsidR="5E260074">
        <w:t>a</w:t>
      </w:r>
      <w:r>
        <w:t>pply</w:t>
      </w:r>
      <w:bookmarkEnd w:id="223"/>
      <w:bookmarkEnd w:id="224"/>
      <w:bookmarkEnd w:id="225"/>
      <w:bookmarkEnd w:id="226"/>
      <w:bookmarkEnd w:id="227"/>
      <w:bookmarkEnd w:id="228"/>
      <w:bookmarkEnd w:id="229"/>
    </w:p>
    <w:p w14:paraId="1A3679BD" w14:textId="48F8FECA" w:rsidR="00455465" w:rsidRPr="00E77E6B" w:rsidRDefault="00455465" w:rsidP="00455465">
      <w:r w:rsidRPr="00722E4F">
        <w:t>Before applying, you must read and understand these guidelines</w:t>
      </w:r>
      <w:r w:rsidRPr="00E77E6B">
        <w:t xml:space="preserve">. The guidelines may be found at </w:t>
      </w:r>
      <w:hyperlink r:id="rId37" w:history="1">
        <w:proofErr w:type="spellStart"/>
        <w:r w:rsidRPr="00E77E6B">
          <w:rPr>
            <w:rStyle w:val="Hyperlink"/>
          </w:rPr>
          <w:t>GrantConnect</w:t>
        </w:r>
        <w:proofErr w:type="spellEnd"/>
      </w:hyperlink>
      <w:r w:rsidRPr="00722E4F">
        <w:t xml:space="preserve">. </w:t>
      </w:r>
      <w:proofErr w:type="spellStart"/>
      <w:r w:rsidR="00BE68E8" w:rsidRPr="00BE68E8">
        <w:rPr>
          <w:lang w:val="en-US"/>
        </w:rPr>
        <w:t>GrantConnect</w:t>
      </w:r>
      <w:proofErr w:type="spellEnd"/>
      <w:r w:rsidR="00BE68E8" w:rsidRPr="00BE68E8">
        <w:rPr>
          <w:lang w:val="en-US"/>
        </w:rPr>
        <w:t xml:space="preserve"> is the authoritative source for Australian Government grants information. Any alterations or addenda</w:t>
      </w:r>
      <w:r w:rsidR="00BE68E8" w:rsidRPr="00BE68E8">
        <w:rPr>
          <w:vertAlign w:val="superscript"/>
        </w:rPr>
        <w:footnoteReference w:id="4"/>
      </w:r>
      <w:r w:rsidR="00BE68E8" w:rsidRPr="00BE68E8">
        <w:rPr>
          <w:lang w:val="en-US"/>
        </w:rPr>
        <w:t xml:space="preserve"> will be published on </w:t>
      </w:r>
      <w:proofErr w:type="spellStart"/>
      <w:r w:rsidR="00BE68E8" w:rsidRPr="00BE68E8">
        <w:rPr>
          <w:lang w:val="en-US"/>
        </w:rPr>
        <w:t>GrantConnect</w:t>
      </w:r>
      <w:proofErr w:type="spellEnd"/>
      <w:r w:rsidR="00BE68E8" w:rsidRPr="00BE68E8">
        <w:rPr>
          <w:lang w:val="en-US"/>
        </w:rPr>
        <w:t xml:space="preserve">. By registering on </w:t>
      </w:r>
      <w:proofErr w:type="spellStart"/>
      <w:r w:rsidR="00BE68E8" w:rsidRPr="00BE68E8">
        <w:rPr>
          <w:lang w:val="en-US"/>
        </w:rPr>
        <w:t>GrantConnect</w:t>
      </w:r>
      <w:proofErr w:type="spellEnd"/>
      <w:r w:rsidR="00BE68E8" w:rsidRPr="00BE68E8">
        <w:rPr>
          <w:lang w:val="en-US"/>
        </w:rPr>
        <w:t>, individuals will be notified automatically of any changes.</w:t>
      </w:r>
      <w:r w:rsidR="00BE68E8" w:rsidRPr="00BE68E8">
        <w:t xml:space="preserve"> </w:t>
      </w:r>
    </w:p>
    <w:p w14:paraId="7570C501" w14:textId="75F09C6D" w:rsidR="001C27E3" w:rsidRPr="00722E4F" w:rsidRDefault="001C27E3" w:rsidP="00455465">
      <w:r w:rsidRPr="00E77E6B">
        <w:t>To apply you must:</w:t>
      </w:r>
    </w:p>
    <w:p w14:paraId="223BD55E" w14:textId="715194B0" w:rsidR="0057010B" w:rsidRPr="00722E4F" w:rsidRDefault="009A76CF">
      <w:pPr>
        <w:pStyle w:val="ListParagraph"/>
        <w:numPr>
          <w:ilvl w:val="0"/>
          <w:numId w:val="106"/>
        </w:numPr>
        <w:ind w:left="630"/>
      </w:pPr>
      <w:r w:rsidRPr="00722E4F">
        <w:rPr>
          <w:rFonts w:eastAsia="MS Gothic"/>
          <w:lang w:val="en-US"/>
        </w:rPr>
        <w:t xml:space="preserve">apply for funding and accept/decline funding through </w:t>
      </w:r>
      <w:r w:rsidR="00BE68E8" w:rsidRPr="00BE68E8">
        <w:rPr>
          <w:rFonts w:eastAsia="MS Gothic"/>
        </w:rPr>
        <w:t>the International Student Exchange Online portal (ISEO)</w:t>
      </w:r>
      <w:r w:rsidRPr="00722E4F">
        <w:rPr>
          <w:rFonts w:eastAsia="MS Gothic"/>
          <w:lang w:val="en-US"/>
        </w:rPr>
        <w:t xml:space="preserve">. Only the applicant’s nominated </w:t>
      </w:r>
      <w:r w:rsidR="007E3983" w:rsidRPr="00E77E6B">
        <w:rPr>
          <w:rFonts w:eastAsia="MS Gothic"/>
          <w:lang w:val="en-US"/>
        </w:rPr>
        <w:t xml:space="preserve">NCP </w:t>
      </w:r>
      <w:r w:rsidRPr="00722E4F">
        <w:rPr>
          <w:rFonts w:eastAsia="MS Gothic"/>
          <w:lang w:val="en-US"/>
        </w:rPr>
        <w:t>International Liaison Officer (ILO) can submit an application in ISEO.</w:t>
      </w:r>
    </w:p>
    <w:p w14:paraId="17897DB7" w14:textId="4FA27B52" w:rsidR="00A03031" w:rsidRPr="00722E4F" w:rsidRDefault="00A03031">
      <w:pPr>
        <w:pStyle w:val="ListParagraph"/>
        <w:numPr>
          <w:ilvl w:val="0"/>
          <w:numId w:val="106"/>
        </w:numPr>
        <w:ind w:left="630"/>
        <w:rPr>
          <w:lang w:val="en-US"/>
        </w:rPr>
      </w:pPr>
      <w:r w:rsidRPr="00E77E6B">
        <w:t>provide all the information requested</w:t>
      </w:r>
    </w:p>
    <w:p w14:paraId="076CAAFA" w14:textId="263CC853" w:rsidR="00A03031" w:rsidRPr="00722E4F" w:rsidRDefault="00A03031">
      <w:pPr>
        <w:pStyle w:val="ListParagraph"/>
        <w:numPr>
          <w:ilvl w:val="0"/>
          <w:numId w:val="106"/>
        </w:numPr>
        <w:ind w:left="630"/>
        <w:rPr>
          <w:lang w:val="en-US"/>
        </w:rPr>
      </w:pPr>
      <w:r w:rsidRPr="00E77E6B">
        <w:t>address all eligibility criteria and assessment criteria</w:t>
      </w:r>
    </w:p>
    <w:p w14:paraId="1C69DCE3" w14:textId="4B1FA987" w:rsidR="00A03031" w:rsidRPr="00722E4F" w:rsidRDefault="00A03031">
      <w:pPr>
        <w:pStyle w:val="ListParagraph"/>
        <w:numPr>
          <w:ilvl w:val="0"/>
          <w:numId w:val="106"/>
        </w:numPr>
        <w:ind w:left="630"/>
        <w:rPr>
          <w:rFonts w:eastAsia="MS Gothic"/>
          <w:lang w:val="en-US"/>
        </w:rPr>
      </w:pPr>
      <w:r w:rsidRPr="00E77E6B">
        <w:t>include all necessary attachments</w:t>
      </w:r>
      <w:r w:rsidR="1F9EF8DE">
        <w:t>, and</w:t>
      </w:r>
    </w:p>
    <w:p w14:paraId="4C76C6B2" w14:textId="23E65A62" w:rsidR="00A03031" w:rsidRPr="00722E4F" w:rsidRDefault="00A03031">
      <w:pPr>
        <w:pStyle w:val="ListParagraph"/>
        <w:numPr>
          <w:ilvl w:val="0"/>
          <w:numId w:val="106"/>
        </w:numPr>
        <w:ind w:left="630"/>
        <w:rPr>
          <w:rFonts w:eastAsia="MS Gothic"/>
          <w:lang w:val="en-US"/>
        </w:rPr>
      </w:pPr>
      <w:r w:rsidRPr="00E77E6B">
        <w:t>submit your application/s to ISEO by the closing time.</w:t>
      </w:r>
    </w:p>
    <w:p w14:paraId="0C853223" w14:textId="5141A7A2" w:rsidR="000018BE" w:rsidRPr="00722E4F" w:rsidRDefault="3045C5C3" w:rsidP="3399667E">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232" w:name="_Toc199292105"/>
      <w:bookmarkStart w:id="233" w:name="_Toc868342805"/>
      <w:bookmarkStart w:id="234" w:name="_Toc991690925"/>
      <w:bookmarkStart w:id="235" w:name="_Toc487739762"/>
      <w:r w:rsidRPr="3399667E">
        <w:rPr>
          <w:rStyle w:val="Hyperlink0"/>
          <w:rFonts w:eastAsia="Arial Unicode MS" w:cs="Arial Unicode MS"/>
          <w:lang w:val="en-US" w:eastAsia="en-AU"/>
        </w:rPr>
        <w:t>Application process</w:t>
      </w:r>
      <w:bookmarkEnd w:id="232"/>
      <w:bookmarkEnd w:id="233"/>
      <w:bookmarkEnd w:id="234"/>
      <w:bookmarkEnd w:id="235"/>
    </w:p>
    <w:p w14:paraId="6CE12EB2" w14:textId="77777777" w:rsidR="000018BE" w:rsidRPr="00722E4F" w:rsidRDefault="000018BE" w:rsidP="000018BE">
      <w:r w:rsidRPr="00722E4F">
        <w:t>You must enter the following details for each mobility project into the application form in ISEO:</w:t>
      </w:r>
    </w:p>
    <w:p w14:paraId="15C95588" w14:textId="77777777" w:rsidR="000018BE" w:rsidRPr="00722E4F" w:rsidRDefault="000018BE" w:rsidP="000018BE">
      <w:pPr>
        <w:pStyle w:val="ListParagraph"/>
        <w:numPr>
          <w:ilvl w:val="0"/>
          <w:numId w:val="45"/>
        </w:numPr>
      </w:pPr>
      <w:r w:rsidRPr="00722E4F">
        <w:t>host location and primary city, field of study, whether the mobility project is a new or existing project (and the existing project number if applicable), the length of study and whether the application is a consortium application</w:t>
      </w:r>
    </w:p>
    <w:p w14:paraId="67E3076A" w14:textId="18315EA0" w:rsidR="000018BE" w:rsidRPr="00722E4F" w:rsidRDefault="000018BE" w:rsidP="000018BE">
      <w:pPr>
        <w:pStyle w:val="ListParagraph"/>
        <w:numPr>
          <w:ilvl w:val="0"/>
          <w:numId w:val="45"/>
        </w:numPr>
      </w:pPr>
      <w:r w:rsidRPr="00722E4F">
        <w:t>title and description of the project (including whether the project involves travel to a secondary location), mobility project type, qualification level, indicative travel dates, project partner(s)</w:t>
      </w:r>
      <w:r w:rsidR="00D21BA6" w:rsidRPr="00722E4F">
        <w:t>, third party providers,</w:t>
      </w:r>
      <w:r w:rsidR="00432514" w:rsidRPr="00E77E6B">
        <w:t xml:space="preserve"> </w:t>
      </w:r>
      <w:r w:rsidRPr="00722E4F">
        <w:t xml:space="preserve">and mobility partnerships details </w:t>
      </w:r>
    </w:p>
    <w:p w14:paraId="0BA05284" w14:textId="77777777" w:rsidR="000018BE" w:rsidRPr="00722E4F" w:rsidRDefault="000018BE" w:rsidP="000018BE">
      <w:pPr>
        <w:pStyle w:val="ListParagraph"/>
        <w:numPr>
          <w:ilvl w:val="0"/>
          <w:numId w:val="45"/>
        </w:numPr>
      </w:pPr>
      <w:r w:rsidRPr="00722E4F">
        <w:t>confirmation that the project meets the eligibility criteria</w:t>
      </w:r>
    </w:p>
    <w:p w14:paraId="208A3FBD" w14:textId="77777777" w:rsidR="000018BE" w:rsidRPr="00722E4F" w:rsidRDefault="000018BE" w:rsidP="000018BE">
      <w:pPr>
        <w:pStyle w:val="ListParagraph"/>
        <w:numPr>
          <w:ilvl w:val="0"/>
          <w:numId w:val="45"/>
        </w:numPr>
      </w:pPr>
      <w:r w:rsidRPr="00722E4F">
        <w:t>a contact point for the mobility project (usually the academic or mobility officer leading the mobility project)</w:t>
      </w:r>
    </w:p>
    <w:p w14:paraId="72BBE875" w14:textId="0B4F4C59" w:rsidR="000018BE" w:rsidRPr="00722E4F" w:rsidRDefault="000018BE" w:rsidP="000018BE">
      <w:pPr>
        <w:pStyle w:val="ListParagraph"/>
        <w:numPr>
          <w:ilvl w:val="0"/>
          <w:numId w:val="45"/>
        </w:numPr>
      </w:pPr>
      <w:r w:rsidRPr="00722E4F">
        <w:t>responses to the assessment criteria</w:t>
      </w:r>
    </w:p>
    <w:p w14:paraId="2DD1D68D" w14:textId="77777777" w:rsidR="000018BE" w:rsidRPr="00722E4F" w:rsidRDefault="000018BE" w:rsidP="000018BE">
      <w:pPr>
        <w:pStyle w:val="ListParagraph"/>
        <w:numPr>
          <w:ilvl w:val="0"/>
          <w:numId w:val="45"/>
        </w:numPr>
      </w:pPr>
      <w:r w:rsidRPr="00722E4F">
        <w:t>total funding sought for student grants</w:t>
      </w:r>
    </w:p>
    <w:p w14:paraId="6620B769" w14:textId="77777777" w:rsidR="000018BE" w:rsidRPr="00722E4F" w:rsidRDefault="000018BE" w:rsidP="000018BE">
      <w:pPr>
        <w:pStyle w:val="ListParagraph"/>
        <w:numPr>
          <w:ilvl w:val="0"/>
          <w:numId w:val="45"/>
        </w:numPr>
      </w:pPr>
      <w:r w:rsidRPr="00722E4F">
        <w:t>the number of students to participate in the mobility project</w:t>
      </w:r>
    </w:p>
    <w:p w14:paraId="10292F55" w14:textId="77777777" w:rsidR="000018BE" w:rsidRPr="00722E4F" w:rsidRDefault="000018BE" w:rsidP="000018BE">
      <w:pPr>
        <w:pStyle w:val="ListParagraph"/>
        <w:numPr>
          <w:ilvl w:val="0"/>
          <w:numId w:val="45"/>
        </w:numPr>
      </w:pPr>
      <w:r w:rsidRPr="00722E4F">
        <w:t>declarations that:</w:t>
      </w:r>
    </w:p>
    <w:p w14:paraId="170990D8" w14:textId="77777777" w:rsidR="000018BE" w:rsidRPr="00722E4F" w:rsidRDefault="000018BE" w:rsidP="000018BE">
      <w:pPr>
        <w:pStyle w:val="ListParagraph"/>
        <w:numPr>
          <w:ilvl w:val="2"/>
          <w:numId w:val="38"/>
        </w:numPr>
        <w:ind w:left="1134"/>
      </w:pPr>
      <w:r w:rsidRPr="00722E4F">
        <w:t>the person submitting the application has the authority to do so</w:t>
      </w:r>
    </w:p>
    <w:p w14:paraId="65067473" w14:textId="77777777" w:rsidR="000018BE" w:rsidRPr="00722E4F" w:rsidRDefault="000018BE" w:rsidP="000018BE">
      <w:pPr>
        <w:pStyle w:val="ListParagraph"/>
        <w:numPr>
          <w:ilvl w:val="2"/>
          <w:numId w:val="38"/>
        </w:numPr>
        <w:ind w:left="1134"/>
      </w:pPr>
      <w:r w:rsidRPr="00722E4F">
        <w:t>the application complies with the home university’s quality assurance processes</w:t>
      </w:r>
    </w:p>
    <w:p w14:paraId="43AE52A4" w14:textId="77777777" w:rsidR="000018BE" w:rsidRPr="00722E4F" w:rsidRDefault="000018BE" w:rsidP="000018BE">
      <w:pPr>
        <w:pStyle w:val="ListParagraph"/>
        <w:numPr>
          <w:ilvl w:val="2"/>
          <w:numId w:val="38"/>
        </w:numPr>
        <w:ind w:left="1134"/>
      </w:pPr>
      <w:r w:rsidRPr="00722E4F">
        <w:t>all funded mobility projects will be implemented, and funding will be expended and reported in accordance with these guidelines and the grant agreement</w:t>
      </w:r>
    </w:p>
    <w:p w14:paraId="11A548E1" w14:textId="77777777" w:rsidR="000018BE" w:rsidRPr="00722E4F" w:rsidRDefault="000018BE" w:rsidP="000018BE">
      <w:pPr>
        <w:pStyle w:val="ListParagraph"/>
        <w:numPr>
          <w:ilvl w:val="2"/>
          <w:numId w:val="38"/>
        </w:numPr>
        <w:ind w:left="1134"/>
      </w:pPr>
      <w:r w:rsidRPr="00722E4F">
        <w:t>financial support received from the Australian Government will be acknowledged in all publications, promotional materials and activities</w:t>
      </w:r>
    </w:p>
    <w:p w14:paraId="0CE9976A" w14:textId="77DCAD08" w:rsidR="000018BE" w:rsidRPr="00694B36" w:rsidRDefault="000018BE" w:rsidP="000018BE">
      <w:pPr>
        <w:pStyle w:val="ListParagraph"/>
        <w:numPr>
          <w:ilvl w:val="2"/>
          <w:numId w:val="38"/>
        </w:numPr>
        <w:ind w:left="1134"/>
      </w:pPr>
      <w:r w:rsidRPr="00722E4F">
        <w:t xml:space="preserve">you have appropriate strategies and services in place to support student welfare and safety (see </w:t>
      </w:r>
      <w:r w:rsidR="00A705B7" w:rsidRPr="00694B36">
        <w:t>s</w:t>
      </w:r>
      <w:r w:rsidRPr="00694B36">
        <w:t>ection 2.4)</w:t>
      </w:r>
    </w:p>
    <w:p w14:paraId="78626F68" w14:textId="39C81878" w:rsidR="000018BE" w:rsidRPr="00722E4F" w:rsidRDefault="000018BE" w:rsidP="000018BE">
      <w:pPr>
        <w:pStyle w:val="ListParagraph"/>
        <w:numPr>
          <w:ilvl w:val="2"/>
          <w:numId w:val="38"/>
        </w:numPr>
        <w:ind w:left="1134"/>
      </w:pPr>
      <w:r w:rsidRPr="00722E4F">
        <w:t xml:space="preserve">you can demonstrate an approach to increasing participation by diverse student groups including but not limited to Aboriginal and/or Torres Strait Islander students, students from a low socio-economic status background, students from regional/remote areas, students who are first in their immediate family to attend university, students </w:t>
      </w:r>
      <w:r w:rsidRPr="00722E4F">
        <w:lastRenderedPageBreak/>
        <w:t>across genders, female students studying in non-traditional fields, students with disability, and students from a non-English speaking background</w:t>
      </w:r>
    </w:p>
    <w:p w14:paraId="7358E7EF" w14:textId="77777777" w:rsidR="000018BE" w:rsidRPr="00722E4F" w:rsidRDefault="000018BE" w:rsidP="000018BE">
      <w:pPr>
        <w:pStyle w:val="ListParagraph"/>
        <w:numPr>
          <w:ilvl w:val="2"/>
          <w:numId w:val="38"/>
        </w:numPr>
        <w:ind w:left="1134"/>
      </w:pPr>
      <w:r w:rsidRPr="00722E4F">
        <w:t>if any personal details of a student or other third party are included in an application or otherwise provided to the Australian Government as part of the mobility project, the student or other third party has given written consent for the collection, use and disclosure of those details for this purpose, and</w:t>
      </w:r>
    </w:p>
    <w:p w14:paraId="34C69F1B" w14:textId="24DE0CC9" w:rsidR="000018BE" w:rsidRPr="00722E4F" w:rsidRDefault="000018BE" w:rsidP="000018BE">
      <w:pPr>
        <w:pStyle w:val="ListParagraph"/>
        <w:numPr>
          <w:ilvl w:val="2"/>
          <w:numId w:val="38"/>
        </w:numPr>
        <w:ind w:left="1134"/>
      </w:pPr>
      <w:r w:rsidRPr="00722E4F">
        <w:t>you acknowledge that giving false or misleading information is a serious offence under the</w:t>
      </w:r>
      <w:r w:rsidR="008725BE" w:rsidRPr="00722E4F">
        <w:t xml:space="preserve"> </w:t>
      </w:r>
      <w:hyperlink r:id="rId38" w:history="1">
        <w:r w:rsidR="008725BE" w:rsidRPr="00E77E6B">
          <w:rPr>
            <w:rStyle w:val="Hyperlink"/>
            <w:i/>
          </w:rPr>
          <w:t>Criminal Code Act 1995 (</w:t>
        </w:r>
        <w:proofErr w:type="spellStart"/>
        <w:r w:rsidR="008725BE" w:rsidRPr="00E77E6B">
          <w:rPr>
            <w:rStyle w:val="Hyperlink"/>
            <w:i/>
          </w:rPr>
          <w:t>Cth</w:t>
        </w:r>
        <w:proofErr w:type="spellEnd"/>
        <w:r w:rsidR="49A6D9FE" w:rsidRPr="5882371D">
          <w:rPr>
            <w:rStyle w:val="Hyperlink"/>
            <w:i/>
            <w:iCs/>
          </w:rPr>
          <w:t>)</w:t>
        </w:r>
        <w:r w:rsidR="04F0CA81" w:rsidRPr="5882371D">
          <w:rPr>
            <w:rStyle w:val="Hyperlink"/>
            <w:i/>
            <w:iCs/>
          </w:rPr>
          <w:t>.</w:t>
        </w:r>
      </w:hyperlink>
    </w:p>
    <w:p w14:paraId="42D29C36" w14:textId="01EAAC0B" w:rsidR="000018BE" w:rsidRPr="00722E4F" w:rsidRDefault="000018BE" w:rsidP="000018BE">
      <w:r w:rsidRPr="00722E4F">
        <w:t>You are responsible for ensuring the application is complete and accurate. An application may be excluded from consideration, offers revoked or a mobility project terminated if DFAT reasonably believes that false or misleading information has formed a component of an application. Further terms relating to the termination or cancellation of a mobility project are set out in the Grant Agreement.</w:t>
      </w:r>
    </w:p>
    <w:p w14:paraId="24BF8F72" w14:textId="126F102E" w:rsidR="000018BE" w:rsidRPr="00722E4F" w:rsidRDefault="000018BE" w:rsidP="000018BE">
      <w:r w:rsidRPr="00722E4F">
        <w:t xml:space="preserve">If you find an error in the application after submitting it, email DFAT immediately at </w:t>
      </w:r>
      <w:hyperlink r:id="rId39" w:history="1">
        <w:r w:rsidRPr="00722E4F">
          <w:rPr>
            <w:rStyle w:val="Hyperlink"/>
          </w:rPr>
          <w:t>ncp.secretariat@dfat.gov.au</w:t>
        </w:r>
      </w:hyperlink>
      <w:r w:rsidRPr="00722E4F">
        <w:t>. DFAT does not have to accept additional information</w:t>
      </w:r>
      <w:r w:rsidR="002C38F7" w:rsidRPr="00E77E6B">
        <w:t>, or requests from you to correct your application after the closing time</w:t>
      </w:r>
      <w:r w:rsidR="002C38F7" w:rsidRPr="00722E4F">
        <w:t>.</w:t>
      </w:r>
      <w:r w:rsidRPr="00722E4F">
        <w:t xml:space="preserve"> </w:t>
      </w:r>
    </w:p>
    <w:p w14:paraId="63EEDB5C" w14:textId="3A2D6FEA" w:rsidR="000018BE" w:rsidRPr="00722E4F" w:rsidRDefault="000018BE" w:rsidP="000018BE">
      <w:r w:rsidRPr="00722E4F">
        <w:t xml:space="preserve">If DFAT finds an error or that information is missing, it may seek </w:t>
      </w:r>
      <w:r w:rsidR="002938E1" w:rsidRPr="00E77E6B">
        <w:t xml:space="preserve">clarification </w:t>
      </w:r>
      <w:r w:rsidR="00673754" w:rsidRPr="00E77E6B">
        <w:t xml:space="preserve">or </w:t>
      </w:r>
      <w:r w:rsidRPr="00722E4F">
        <w:t>additional information from you that will not change the nature of the application. DFAT will not accept additional information after the closing time.</w:t>
      </w:r>
    </w:p>
    <w:p w14:paraId="6A6BEB4D" w14:textId="4EA66D19" w:rsidR="00935B35" w:rsidRDefault="000018BE" w:rsidP="000018BE">
      <w:r>
        <w:t>ISEO will automatically generate an email to acknowledge receipt of an application. You should keep a copy of your application and any supporting documents.</w:t>
      </w:r>
    </w:p>
    <w:p w14:paraId="59C43204" w14:textId="25FFBBCC" w:rsidR="00935B35" w:rsidRPr="00935B35" w:rsidRDefault="5D636159" w:rsidP="3399667E">
      <w:pPr>
        <w:pStyle w:val="Heading3"/>
        <w:pBdr>
          <w:top w:val="nil"/>
          <w:left w:val="nil"/>
          <w:bottom w:val="nil"/>
          <w:right w:val="nil"/>
          <w:between w:val="nil"/>
          <w:bar w:val="nil"/>
        </w:pBdr>
        <w:ind w:left="720" w:hanging="720"/>
        <w:rPr>
          <w:rStyle w:val="Hyperlink0"/>
          <w:rFonts w:eastAsia="Arial Unicode MS" w:cs="Arial Unicode MS"/>
          <w:lang w:eastAsia="en-AU"/>
        </w:rPr>
      </w:pPr>
      <w:bookmarkStart w:id="236" w:name="_Toc178757520"/>
      <w:bookmarkStart w:id="237" w:name="_Toc1416117198"/>
      <w:bookmarkStart w:id="238" w:name="_Toc798378908"/>
      <w:r w:rsidRPr="3399667E">
        <w:rPr>
          <w:rStyle w:val="Hyperlink0"/>
          <w:rFonts w:eastAsia="Arial Unicode MS" w:cs="Arial Unicode MS"/>
          <w:lang w:eastAsia="en-AU"/>
        </w:rPr>
        <w:t>Attachments</w:t>
      </w:r>
      <w:r w:rsidR="4AC5E973" w:rsidRPr="3399667E">
        <w:rPr>
          <w:rStyle w:val="Hyperlink0"/>
          <w:rFonts w:eastAsia="Arial Unicode MS" w:cs="Arial Unicode MS"/>
          <w:lang w:eastAsia="en-AU"/>
        </w:rPr>
        <w:t xml:space="preserve"> to the application</w:t>
      </w:r>
      <w:bookmarkEnd w:id="236"/>
      <w:bookmarkEnd w:id="237"/>
      <w:bookmarkEnd w:id="238"/>
    </w:p>
    <w:p w14:paraId="4F94ACCD" w14:textId="22320929" w:rsidR="00935B35" w:rsidRPr="00722E4F" w:rsidRDefault="002B57E1" w:rsidP="4E36D773">
      <w:r>
        <w:t>In addition to completing the application form on ISEO, w</w:t>
      </w:r>
      <w:r w:rsidR="00935B35">
        <w:t xml:space="preserve">e require you to submit </w:t>
      </w:r>
      <w:r>
        <w:t>a letter of support from the project partner</w:t>
      </w:r>
      <w:r w:rsidR="00935B35">
        <w:t xml:space="preserve"> with your application</w:t>
      </w:r>
      <w:r>
        <w:t>.</w:t>
      </w:r>
      <w:r w:rsidR="79A09DD9">
        <w:t xml:space="preserve"> </w:t>
      </w:r>
      <w:r w:rsidR="00935B35">
        <w:t>You should only attach requested documents. We will not consider information in attachments that we do not request.</w:t>
      </w:r>
    </w:p>
    <w:p w14:paraId="1B9F20F8" w14:textId="670D6EC6" w:rsidR="000018BE" w:rsidRPr="0066352D" w:rsidRDefault="3045C5C3" w:rsidP="3399667E">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239" w:name="_Toc199292106"/>
      <w:bookmarkStart w:id="240" w:name="_Toc1507353364"/>
      <w:bookmarkStart w:id="241" w:name="_Toc1295156125"/>
      <w:bookmarkStart w:id="242" w:name="_Toc2086708583"/>
      <w:r w:rsidRPr="3399667E">
        <w:rPr>
          <w:rStyle w:val="Hyperlink0"/>
          <w:rFonts w:eastAsia="Arial Unicode MS" w:cs="Arial Unicode MS"/>
          <w:lang w:val="en-US" w:eastAsia="en-AU"/>
        </w:rPr>
        <w:t>Joint (consortium) applications</w:t>
      </w:r>
      <w:bookmarkEnd w:id="239"/>
      <w:bookmarkEnd w:id="240"/>
      <w:bookmarkEnd w:id="241"/>
      <w:bookmarkEnd w:id="242"/>
    </w:p>
    <w:p w14:paraId="25A0B36E" w14:textId="4C3EBA16" w:rsidR="004B2FBD" w:rsidRPr="00722E4F" w:rsidRDefault="0069222F" w:rsidP="000018BE">
      <w:r w:rsidRPr="00722E4F">
        <w:t>We recognise that some</w:t>
      </w:r>
      <w:r w:rsidRPr="00E77E6B">
        <w:t xml:space="preserve"> universities may want to join together as a group to deliver a mobility project</w:t>
      </w:r>
      <w:r w:rsidR="00371D19" w:rsidRPr="00722E4F">
        <w:t xml:space="preserve">. </w:t>
      </w:r>
      <w:r w:rsidR="000018BE" w:rsidRPr="00722E4F">
        <w:rPr>
          <w:rFonts w:eastAsia="MS Gothic"/>
        </w:rPr>
        <w:t>A university may submit an application on behalf of a consortium of universities</w:t>
      </w:r>
      <w:r w:rsidR="004B2FBD" w:rsidRPr="00722E4F">
        <w:rPr>
          <w:rFonts w:eastAsia="MS Gothic"/>
        </w:rPr>
        <w:t>.</w:t>
      </w:r>
      <w:r w:rsidR="000018BE" w:rsidRPr="00722E4F">
        <w:rPr>
          <w:rFonts w:eastAsia="MS Gothic"/>
        </w:rPr>
        <w:t xml:space="preserve"> </w:t>
      </w:r>
      <w:r w:rsidRPr="00E77E6B">
        <w:t>In these circumstances, you must appoint a ‘lead applicant’. Only the lead applicant can submit the application form and enter into a grant agreement with the Commonwealth. The application must identify all other members of the proposed group</w:t>
      </w:r>
      <w:r w:rsidR="005A1890" w:rsidRPr="00E77E6B">
        <w:t>.</w:t>
      </w:r>
    </w:p>
    <w:p w14:paraId="42C09C37" w14:textId="37E9B79C" w:rsidR="000018BE" w:rsidRPr="00722E4F" w:rsidRDefault="000018BE" w:rsidP="000018BE">
      <w:r w:rsidRPr="00722E4F">
        <w:rPr>
          <w:rFonts w:eastAsia="MS Gothic"/>
        </w:rPr>
        <w:t xml:space="preserve">If a consortium application is selected, the lead applicant will be required to enter into a grant agreement and will be accountable for meeting legal and reporting requirements on behalf of the consortium. </w:t>
      </w:r>
      <w:r w:rsidRPr="00722E4F">
        <w:t xml:space="preserve">The lead applicant must have a formal arrangement in place with all participating universities prior to execution of the </w:t>
      </w:r>
      <w:r w:rsidRPr="00722E4F">
        <w:rPr>
          <w:rFonts w:eastAsia="MS Gothic"/>
        </w:rPr>
        <w:t>grant agreement</w:t>
      </w:r>
      <w:r w:rsidRPr="00722E4F">
        <w:t xml:space="preserve">. </w:t>
      </w:r>
    </w:p>
    <w:p w14:paraId="34EB1DF1" w14:textId="1DB0FAA4" w:rsidR="00DE0D51" w:rsidRPr="00722E4F" w:rsidRDefault="000018BE" w:rsidP="000018BE">
      <w:pPr>
        <w:rPr>
          <w:rFonts w:eastAsia="MS Gothic"/>
        </w:rPr>
      </w:pPr>
      <w:r w:rsidRPr="00722E4F">
        <w:rPr>
          <w:rFonts w:eastAsia="MS Gothic"/>
        </w:rPr>
        <w:t>You must not apply for funding for the same project in the same round through both an individual and a consortium application.</w:t>
      </w:r>
    </w:p>
    <w:p w14:paraId="14191BCA" w14:textId="200C625D" w:rsidR="000018BE" w:rsidRPr="00722E4F" w:rsidRDefault="3045C5C3" w:rsidP="3399667E">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243" w:name="_Toc199292107"/>
      <w:bookmarkStart w:id="244" w:name="_Toc453472108"/>
      <w:bookmarkStart w:id="245" w:name="_Toc692928774"/>
      <w:bookmarkStart w:id="246" w:name="_Toc171270298"/>
      <w:r w:rsidRPr="3399667E">
        <w:rPr>
          <w:rStyle w:val="Hyperlink0"/>
          <w:rFonts w:eastAsia="Arial Unicode MS" w:cs="Arial Unicode MS"/>
          <w:lang w:val="en-US" w:eastAsia="en-AU"/>
        </w:rPr>
        <w:t>Timing of grant opportunity processes</w:t>
      </w:r>
      <w:bookmarkEnd w:id="243"/>
      <w:bookmarkEnd w:id="244"/>
      <w:bookmarkEnd w:id="245"/>
      <w:bookmarkEnd w:id="246"/>
    </w:p>
    <w:p w14:paraId="4B1BE289" w14:textId="1398FAA4" w:rsidR="001D6490" w:rsidRPr="00722E4F" w:rsidRDefault="000018BE" w:rsidP="000018BE">
      <w:r w:rsidRPr="00722E4F">
        <w:t xml:space="preserve">Applications must be submitted between the opening and closing dates. </w:t>
      </w:r>
      <w:r w:rsidR="00D32B03" w:rsidRPr="00E77E6B">
        <w:t>We cannot accept late applications.</w:t>
      </w:r>
    </w:p>
    <w:p w14:paraId="224BE289" w14:textId="0B90BFD4" w:rsidR="000018BE" w:rsidRDefault="000018BE" w:rsidP="000018BE">
      <w:r w:rsidRPr="00722E4F">
        <w:t xml:space="preserve">Key dates in the selection and implementation of projects are outlined below.  DFAT may amend these dates at any time by posting a notice on </w:t>
      </w:r>
      <w:proofErr w:type="spellStart"/>
      <w:r w:rsidRPr="00722E4F">
        <w:t>GrantConnect</w:t>
      </w:r>
      <w:proofErr w:type="spellEnd"/>
      <w:r w:rsidRPr="00722E4F">
        <w:t>.</w:t>
      </w:r>
    </w:p>
    <w:p w14:paraId="7B027AFE" w14:textId="3352C5B1" w:rsidR="007F1AFF" w:rsidRPr="007F1AFF" w:rsidRDefault="007F1AFF" w:rsidP="0287EC67">
      <w:r w:rsidRPr="0287EC67">
        <w:rPr>
          <w:color w:val="365F91" w:themeColor="accent1" w:themeShade="BF"/>
        </w:rPr>
        <w:t>Table: Expected timing for this grant opportunity</w:t>
      </w:r>
      <w:r>
        <w:t xml:space="preserve"> </w:t>
      </w:r>
    </w:p>
    <w:tbl>
      <w:tblPr>
        <w:tblStyle w:val="TableGridLight"/>
        <w:tblW w:w="8789" w:type="dxa"/>
        <w:tblLook w:val="0660" w:firstRow="1" w:lastRow="1" w:firstColumn="0" w:lastColumn="0" w:noHBand="1" w:noVBand="1"/>
        <w:tblCaption w:val="Expected timing for this grant opportunity"/>
      </w:tblPr>
      <w:tblGrid>
        <w:gridCol w:w="4815"/>
        <w:gridCol w:w="3974"/>
      </w:tblGrid>
      <w:tr w:rsidR="007F1AFF" w:rsidRPr="007F1AFF" w14:paraId="20102013" w14:textId="77777777" w:rsidTr="307931F4">
        <w:trPr>
          <w:cantSplit/>
          <w:tblHeader/>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64F90"/>
            <w:vAlign w:val="center"/>
            <w:hideMark/>
          </w:tcPr>
          <w:p w14:paraId="29356C98" w14:textId="77777777" w:rsidR="007F1AFF" w:rsidRPr="00106BA3" w:rsidRDefault="007F1AFF" w:rsidP="007F1AFF">
            <w:pPr>
              <w:rPr>
                <w:iCs/>
                <w:color w:val="FFFFFF" w:themeColor="background1"/>
              </w:rPr>
            </w:pPr>
            <w:r w:rsidRPr="00106BA3">
              <w:rPr>
                <w:iCs/>
                <w:color w:val="FFFFFF" w:themeColor="background1"/>
              </w:rPr>
              <w:lastRenderedPageBreak/>
              <w:t>Activity</w:t>
            </w:r>
          </w:p>
        </w:tc>
        <w:tc>
          <w:tcPr>
            <w:tcW w:w="39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64F90"/>
            <w:vAlign w:val="center"/>
            <w:hideMark/>
          </w:tcPr>
          <w:p w14:paraId="0193D99D" w14:textId="00F9E57C" w:rsidR="007F1AFF" w:rsidRPr="00106BA3" w:rsidRDefault="74D19728" w:rsidP="007F1AFF">
            <w:pPr>
              <w:rPr>
                <w:iCs/>
                <w:color w:val="FFFFFF" w:themeColor="background1"/>
              </w:rPr>
            </w:pPr>
            <w:r w:rsidRPr="00106BA3">
              <w:rPr>
                <w:color w:val="FFFFFF" w:themeColor="background1"/>
              </w:rPr>
              <w:t xml:space="preserve">Indicative </w:t>
            </w:r>
            <w:r w:rsidR="007F1AFF" w:rsidRPr="00106BA3">
              <w:rPr>
                <w:iCs/>
                <w:color w:val="FFFFFF" w:themeColor="background1"/>
              </w:rPr>
              <w:t>Timeframe</w:t>
            </w:r>
          </w:p>
        </w:tc>
      </w:tr>
      <w:tr w:rsidR="004B55BA" w:rsidRPr="007F1AFF" w14:paraId="784E8AE2" w14:textId="77777777" w:rsidTr="307931F4">
        <w:trPr>
          <w:cantSplit/>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5AEF3D" w14:textId="057A4810" w:rsidR="004B55BA" w:rsidRPr="007F1AFF" w:rsidRDefault="3E60421D" w:rsidP="21AA8228">
            <w:r>
              <w:t>Applications open</w:t>
            </w:r>
          </w:p>
        </w:tc>
        <w:tc>
          <w:tcPr>
            <w:tcW w:w="39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98DC76" w14:textId="2B4F7D1A" w:rsidR="004B55BA" w:rsidRDefault="00700326" w:rsidP="007F1AFF">
            <w:r>
              <w:t>12</w:t>
            </w:r>
            <w:r w:rsidR="004B55BA">
              <w:t xml:space="preserve"> August 2025</w:t>
            </w:r>
          </w:p>
        </w:tc>
      </w:tr>
      <w:tr w:rsidR="004B55BA" w:rsidRPr="007F1AFF" w14:paraId="5C40D7A0" w14:textId="77777777" w:rsidTr="307931F4">
        <w:trPr>
          <w:cantSplit/>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6CADD8" w14:textId="731FC173" w:rsidR="004B55BA" w:rsidRPr="007F1AFF" w:rsidRDefault="33735A32" w:rsidP="21AA8228">
            <w:r>
              <w:t>Applications close at 11.30pm Australian Eastern Standard Time (AEST)</w:t>
            </w:r>
          </w:p>
        </w:tc>
        <w:tc>
          <w:tcPr>
            <w:tcW w:w="39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56351F" w14:textId="5571092F" w:rsidR="004B55BA" w:rsidRDefault="00700326" w:rsidP="007F1AFF">
            <w:r>
              <w:t>23</w:t>
            </w:r>
            <w:r w:rsidR="004B55BA">
              <w:t xml:space="preserve"> September 2025</w:t>
            </w:r>
          </w:p>
        </w:tc>
      </w:tr>
      <w:tr w:rsidR="007F1AFF" w:rsidRPr="007F1AFF" w14:paraId="4A2F5A1E" w14:textId="77777777" w:rsidTr="307931F4">
        <w:trPr>
          <w:cantSplit/>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AB29AF" w14:textId="77777777" w:rsidR="007F1AFF" w:rsidRPr="007F1AFF" w:rsidRDefault="007F1AFF" w:rsidP="007F1AFF">
            <w:pPr>
              <w:rPr>
                <w:iCs/>
              </w:rPr>
            </w:pPr>
            <w:r w:rsidRPr="007F1AFF">
              <w:rPr>
                <w:iCs/>
              </w:rPr>
              <w:t>Assessment of applications</w:t>
            </w:r>
          </w:p>
        </w:tc>
        <w:tc>
          <w:tcPr>
            <w:tcW w:w="39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6AE712" w14:textId="414BD705" w:rsidR="007F1AFF" w:rsidRPr="007F1AFF" w:rsidRDefault="00BD193C" w:rsidP="007F1AFF">
            <w:pPr>
              <w:rPr>
                <w:iCs/>
              </w:rPr>
            </w:pPr>
            <w:r>
              <w:rPr>
                <w:iCs/>
              </w:rPr>
              <w:t xml:space="preserve">September </w:t>
            </w:r>
            <w:r w:rsidR="00E770B1">
              <w:rPr>
                <w:iCs/>
              </w:rPr>
              <w:t>– November 2025</w:t>
            </w:r>
          </w:p>
        </w:tc>
      </w:tr>
      <w:tr w:rsidR="007F1AFF" w:rsidRPr="007F1AFF" w14:paraId="07679162" w14:textId="77777777" w:rsidTr="307931F4">
        <w:trPr>
          <w:cantSplit/>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A1186A" w14:textId="77777777" w:rsidR="007F1AFF" w:rsidRPr="007F1AFF" w:rsidRDefault="007F1AFF" w:rsidP="007F1AFF">
            <w:pPr>
              <w:rPr>
                <w:iCs/>
              </w:rPr>
            </w:pPr>
            <w:r w:rsidRPr="007F1AFF">
              <w:rPr>
                <w:iCs/>
              </w:rPr>
              <w:t>Approval of outcomes of selection process</w:t>
            </w:r>
          </w:p>
        </w:tc>
        <w:tc>
          <w:tcPr>
            <w:tcW w:w="39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325EB1" w14:textId="64350CE1" w:rsidR="007F1AFF" w:rsidRPr="007F1AFF" w:rsidRDefault="006C078A" w:rsidP="007F1AFF">
            <w:pPr>
              <w:rPr>
                <w:iCs/>
              </w:rPr>
            </w:pPr>
            <w:r>
              <w:rPr>
                <w:iCs/>
              </w:rPr>
              <w:t>December 2025</w:t>
            </w:r>
          </w:p>
        </w:tc>
      </w:tr>
      <w:tr w:rsidR="007F1AFF" w:rsidRPr="007F1AFF" w14:paraId="0A61F8B9" w14:textId="77777777" w:rsidTr="307931F4">
        <w:trPr>
          <w:cantSplit/>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41115A" w14:textId="0F7D4A02" w:rsidR="007F1AFF" w:rsidRPr="007F1AFF" w:rsidRDefault="23BEB775" w:rsidP="007F1AFF">
            <w:r>
              <w:t xml:space="preserve">Distribution </w:t>
            </w:r>
            <w:r w:rsidR="007F1AFF">
              <w:t>of grant agreements</w:t>
            </w:r>
          </w:p>
        </w:tc>
        <w:tc>
          <w:tcPr>
            <w:tcW w:w="39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437EBC" w14:textId="7AB30198" w:rsidR="007F1AFF" w:rsidRPr="007F1AFF" w:rsidRDefault="006C078A" w:rsidP="007F1AFF">
            <w:pPr>
              <w:rPr>
                <w:iCs/>
              </w:rPr>
            </w:pPr>
            <w:r>
              <w:rPr>
                <w:iCs/>
              </w:rPr>
              <w:t>December 2025</w:t>
            </w:r>
          </w:p>
        </w:tc>
      </w:tr>
      <w:tr w:rsidR="007F1AFF" w:rsidRPr="007F1AFF" w14:paraId="5D55CCDC" w14:textId="77777777" w:rsidTr="307931F4">
        <w:trPr>
          <w:cantSplit/>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8F7F96" w14:textId="77777777" w:rsidR="007F1AFF" w:rsidRPr="007F1AFF" w:rsidRDefault="007F1AFF" w:rsidP="007F1AFF">
            <w:pPr>
              <w:rPr>
                <w:iCs/>
              </w:rPr>
            </w:pPr>
            <w:r w:rsidRPr="007F1AFF">
              <w:rPr>
                <w:iCs/>
              </w:rPr>
              <w:t>Notification to unsuccessful applicants</w:t>
            </w:r>
          </w:p>
        </w:tc>
        <w:tc>
          <w:tcPr>
            <w:tcW w:w="39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1E8809" w14:textId="4E0E6B04" w:rsidR="007F1AFF" w:rsidRPr="007F1AFF" w:rsidRDefault="006C078A" w:rsidP="007F1AFF">
            <w:pPr>
              <w:rPr>
                <w:iCs/>
              </w:rPr>
            </w:pPr>
            <w:r>
              <w:rPr>
                <w:iCs/>
              </w:rPr>
              <w:t>December 2025</w:t>
            </w:r>
          </w:p>
        </w:tc>
      </w:tr>
      <w:tr w:rsidR="007F1AFF" w:rsidRPr="007F1AFF" w14:paraId="2E5193AD" w14:textId="77777777" w:rsidTr="307931F4">
        <w:trPr>
          <w:cantSplit/>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A0FD0C" w14:textId="5FAF1531" w:rsidR="007F1AFF" w:rsidRPr="007F1AFF" w:rsidRDefault="5D002DF4" w:rsidP="007F1AFF">
            <w:r>
              <w:t>Project start</w:t>
            </w:r>
          </w:p>
        </w:tc>
        <w:tc>
          <w:tcPr>
            <w:tcW w:w="39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188922" w14:textId="2FCE7CE7" w:rsidR="007F1AFF" w:rsidRPr="007F1AFF" w:rsidRDefault="00671429" w:rsidP="007F1AFF">
            <w:pPr>
              <w:rPr>
                <w:iCs/>
              </w:rPr>
            </w:pPr>
            <w:r>
              <w:rPr>
                <w:iCs/>
              </w:rPr>
              <w:t>1 January 2026</w:t>
            </w:r>
          </w:p>
        </w:tc>
      </w:tr>
      <w:tr w:rsidR="007F1AFF" w:rsidRPr="007F1AFF" w14:paraId="42FA9772" w14:textId="77777777" w:rsidTr="307931F4">
        <w:trPr>
          <w:cantSplit/>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9B21C7" w14:textId="0E886CB2" w:rsidR="007F1AFF" w:rsidRPr="007F1AFF" w:rsidRDefault="6586D885" w:rsidP="007F1AFF">
            <w:r>
              <w:t>Project end</w:t>
            </w:r>
          </w:p>
        </w:tc>
        <w:tc>
          <w:tcPr>
            <w:tcW w:w="39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6B7F2B" w14:textId="74FB228D" w:rsidR="007F1AFF" w:rsidRPr="007F1AFF" w:rsidRDefault="00671429" w:rsidP="007F1AFF">
            <w:pPr>
              <w:rPr>
                <w:iCs/>
              </w:rPr>
            </w:pPr>
            <w:r>
              <w:rPr>
                <w:iCs/>
              </w:rPr>
              <w:t>28 February 2028</w:t>
            </w:r>
          </w:p>
        </w:tc>
      </w:tr>
    </w:tbl>
    <w:p w14:paraId="5EC77CAB" w14:textId="7D11548D" w:rsidR="000018BE" w:rsidRPr="0066352D" w:rsidRDefault="000018BE" w:rsidP="21AA8228">
      <w:pPr>
        <w:rPr>
          <w:highlight w:val="yellow"/>
        </w:rPr>
      </w:pPr>
      <w:r>
        <w:br/>
        <w:t>Funding offers to successful applicants will be made prior to the beginning of the project term</w:t>
      </w:r>
      <w:r w:rsidR="00F70CC8">
        <w:t>.</w:t>
      </w:r>
    </w:p>
    <w:p w14:paraId="18A0EF15" w14:textId="79C5BE3B" w:rsidR="000018BE" w:rsidRPr="00722E4F" w:rsidRDefault="3045C5C3" w:rsidP="3399667E">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247" w:name="_Toc199292108"/>
      <w:bookmarkStart w:id="248" w:name="_Toc772578100"/>
      <w:bookmarkStart w:id="249" w:name="_Toc798269964"/>
      <w:bookmarkStart w:id="250" w:name="_Toc2036426783"/>
      <w:r w:rsidRPr="3399667E">
        <w:rPr>
          <w:rStyle w:val="Hyperlink0"/>
          <w:rFonts w:eastAsia="Arial Unicode MS" w:cs="Arial Unicode MS"/>
          <w:lang w:val="en-US" w:eastAsia="en-AU"/>
        </w:rPr>
        <w:t>Questions during the application process</w:t>
      </w:r>
      <w:bookmarkEnd w:id="247"/>
      <w:bookmarkEnd w:id="248"/>
      <w:bookmarkEnd w:id="249"/>
      <w:bookmarkEnd w:id="250"/>
    </w:p>
    <w:p w14:paraId="7100A5CF" w14:textId="77777777" w:rsidR="000018BE" w:rsidRPr="00722E4F" w:rsidRDefault="000018BE" w:rsidP="000018BE">
      <w:r w:rsidRPr="00722E4F">
        <w:t xml:space="preserve">Please direct any questions during the application period to the NCP Secretariat at </w:t>
      </w:r>
      <w:hyperlink r:id="rId40" w:history="1">
        <w:r w:rsidRPr="00722E4F">
          <w:rPr>
            <w:rStyle w:val="Hyperlink"/>
          </w:rPr>
          <w:t>ncp.secretariat@dfat.gov.au</w:t>
        </w:r>
      </w:hyperlink>
      <w:r w:rsidRPr="00722E4F">
        <w:t xml:space="preserve">. Where relevant, responses will be posted on </w:t>
      </w:r>
      <w:proofErr w:type="spellStart"/>
      <w:r w:rsidRPr="00722E4F">
        <w:t>GrantConnect</w:t>
      </w:r>
      <w:proofErr w:type="spellEnd"/>
      <w:r w:rsidRPr="00722E4F">
        <w:t>.</w:t>
      </w:r>
    </w:p>
    <w:p w14:paraId="528039F3" w14:textId="42CBEAE9" w:rsidR="005915BC" w:rsidRPr="00722E4F" w:rsidRDefault="000018BE" w:rsidP="001B31A2">
      <w:pPr>
        <w:rPr>
          <w:rFonts w:eastAsia="MS Gothic"/>
          <w:lang w:val="en-US"/>
        </w:rPr>
      </w:pPr>
      <w:r>
        <w:t xml:space="preserve">The NCP Secretariat will not respond to questions received after </w:t>
      </w:r>
      <w:r w:rsidR="5D5E9F7D" w:rsidRPr="4E36D773">
        <w:rPr>
          <w:b/>
          <w:bCs/>
        </w:rPr>
        <w:t xml:space="preserve">5.00pm AEST on </w:t>
      </w:r>
      <w:r w:rsidR="002B57E1" w:rsidRPr="4E36D773">
        <w:rPr>
          <w:b/>
          <w:bCs/>
        </w:rPr>
        <w:t>16</w:t>
      </w:r>
      <w:r w:rsidR="3C188979" w:rsidRPr="4E36D773">
        <w:rPr>
          <w:b/>
          <w:bCs/>
        </w:rPr>
        <w:t xml:space="preserve"> </w:t>
      </w:r>
      <w:r w:rsidRPr="4E36D773">
        <w:rPr>
          <w:b/>
          <w:bCs/>
        </w:rPr>
        <w:t>September</w:t>
      </w:r>
      <w:r w:rsidRPr="41A2C800">
        <w:rPr>
          <w:b/>
          <w:bCs/>
        </w:rPr>
        <w:t xml:space="preserve"> 2</w:t>
      </w:r>
      <w:r w:rsidR="00734563" w:rsidRPr="41A2C800">
        <w:rPr>
          <w:b/>
          <w:bCs/>
        </w:rPr>
        <w:t>02</w:t>
      </w:r>
      <w:r w:rsidR="00925D23" w:rsidRPr="41A2C800">
        <w:rPr>
          <w:b/>
          <w:bCs/>
        </w:rPr>
        <w:t>5</w:t>
      </w:r>
      <w:r>
        <w:t>.</w:t>
      </w:r>
    </w:p>
    <w:p w14:paraId="790D9BA3" w14:textId="1CAE03A1" w:rsidR="006E0B42" w:rsidRPr="00722E4F" w:rsidRDefault="4A464674" w:rsidP="00F37141">
      <w:pPr>
        <w:pStyle w:val="Heading2"/>
      </w:pPr>
      <w:bookmarkStart w:id="251" w:name="_Toc409108527"/>
      <w:bookmarkStart w:id="252" w:name="_Toc199292109"/>
      <w:bookmarkStart w:id="253" w:name="_Toc172986198"/>
      <w:bookmarkStart w:id="254" w:name="_Toc564983869"/>
      <w:bookmarkEnd w:id="251"/>
      <w:r>
        <w:t>The grant selection process</w:t>
      </w:r>
      <w:bookmarkEnd w:id="252"/>
      <w:bookmarkEnd w:id="253"/>
      <w:bookmarkEnd w:id="254"/>
    </w:p>
    <w:p w14:paraId="7D64F98D" w14:textId="4C73DEED" w:rsidR="00B23235" w:rsidRPr="00722E4F" w:rsidRDefault="46708BE9" w:rsidP="3399667E">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255" w:name="_Toc199292110"/>
      <w:bookmarkStart w:id="256" w:name="_Toc995999406"/>
      <w:bookmarkStart w:id="257" w:name="_Toc95076035"/>
      <w:bookmarkStart w:id="258" w:name="_Toc907530477"/>
      <w:r w:rsidRPr="3399667E">
        <w:rPr>
          <w:rStyle w:val="Hyperlink0"/>
          <w:rFonts w:eastAsia="Arial Unicode MS" w:cs="Arial Unicode MS"/>
          <w:lang w:val="en-US" w:eastAsia="en-AU"/>
        </w:rPr>
        <w:t>Assessment of grant applications</w:t>
      </w:r>
      <w:bookmarkEnd w:id="255"/>
      <w:bookmarkEnd w:id="256"/>
      <w:bookmarkEnd w:id="257"/>
      <w:bookmarkEnd w:id="258"/>
    </w:p>
    <w:p w14:paraId="25C68E09" w14:textId="5FF9F19E" w:rsidR="00B23235" w:rsidRPr="00F426E5" w:rsidRDefault="00B23235" w:rsidP="00B23235">
      <w:pPr>
        <w:spacing w:before="120"/>
      </w:pPr>
      <w:r w:rsidRPr="00E77E6B">
        <w:t xml:space="preserve">DFAT will not accept late applications. DFAT (and/or the contractor) will review each application for compliance with eligibility </w:t>
      </w:r>
      <w:r w:rsidRPr="00F426E5">
        <w:t>requirements (</w:t>
      </w:r>
      <w:r w:rsidR="00722E4F" w:rsidRPr="00F426E5">
        <w:t>s</w:t>
      </w:r>
      <w:r w:rsidRPr="00F426E5">
        <w:t>ection 4 and 5.1).</w:t>
      </w:r>
    </w:p>
    <w:p w14:paraId="4D43B3D4" w14:textId="21550FA8" w:rsidR="00B23235" w:rsidRPr="00F426E5" w:rsidRDefault="00C96173" w:rsidP="00B23235">
      <w:pPr>
        <w:spacing w:before="120"/>
      </w:pPr>
      <w:r w:rsidRPr="00F426E5">
        <w:rPr>
          <w:rFonts w:cstheme="minorHAnsi"/>
        </w:rPr>
        <w:t xml:space="preserve">We consider eligible applications through an open competitive grant process. </w:t>
      </w:r>
      <w:r w:rsidR="00B23235" w:rsidRPr="00F426E5">
        <w:t xml:space="preserve">Your application will be assessed on its merits, based on: </w:t>
      </w:r>
    </w:p>
    <w:p w14:paraId="3956AD93" w14:textId="2F353334" w:rsidR="00B23235" w:rsidRPr="00F426E5" w:rsidRDefault="00B23235" w:rsidP="5882371D">
      <w:pPr>
        <w:pStyle w:val="ListParagraph"/>
        <w:numPr>
          <w:ilvl w:val="0"/>
          <w:numId w:val="38"/>
        </w:numPr>
        <w:ind w:left="630"/>
      </w:pPr>
      <w:r w:rsidRPr="00F426E5">
        <w:t>how well it meets the assessment criteria (</w:t>
      </w:r>
      <w:r w:rsidR="00C96173" w:rsidRPr="00F426E5">
        <w:t>s</w:t>
      </w:r>
      <w:r w:rsidRPr="00F426E5">
        <w:t>ection 6),</w:t>
      </w:r>
    </w:p>
    <w:p w14:paraId="4D4DA6E9" w14:textId="77777777" w:rsidR="00B23235" w:rsidRPr="00F426E5" w:rsidRDefault="00B23235" w:rsidP="5882371D">
      <w:pPr>
        <w:pStyle w:val="ListParagraph"/>
        <w:numPr>
          <w:ilvl w:val="0"/>
          <w:numId w:val="38"/>
        </w:numPr>
        <w:ind w:left="630"/>
      </w:pPr>
      <w:r w:rsidRPr="00F426E5">
        <w:t xml:space="preserve">how it compares to other applications, and </w:t>
      </w:r>
    </w:p>
    <w:p w14:paraId="37090F90" w14:textId="1590B127" w:rsidR="00B23235" w:rsidRPr="00F426E5" w:rsidRDefault="00B23235" w:rsidP="5882371D">
      <w:pPr>
        <w:pStyle w:val="ListParagraph"/>
        <w:numPr>
          <w:ilvl w:val="0"/>
          <w:numId w:val="38"/>
        </w:numPr>
        <w:ind w:left="630"/>
      </w:pPr>
      <w:r>
        <w:t>whether it provides value with relevant money.</w:t>
      </w:r>
    </w:p>
    <w:p w14:paraId="71A6D5C2" w14:textId="6D23C1E9" w:rsidR="00B23235" w:rsidRPr="00E77E6B" w:rsidRDefault="00B23235" w:rsidP="00B23235">
      <w:r>
        <w:t xml:space="preserve">As outlined in </w:t>
      </w:r>
      <w:r w:rsidR="014E265A">
        <w:t>s</w:t>
      </w:r>
      <w:r>
        <w:t>ection 2.2.1</w:t>
      </w:r>
      <w:r w:rsidR="000557B6">
        <w:t xml:space="preserve"> and </w:t>
      </w:r>
      <w:r w:rsidR="0037591E">
        <w:t>s</w:t>
      </w:r>
      <w:r w:rsidR="000557B6">
        <w:t>ection 6.1</w:t>
      </w:r>
      <w:r>
        <w:t xml:space="preserve"> in assessment of grant applications, priority will be given to projects:</w:t>
      </w:r>
    </w:p>
    <w:p w14:paraId="17CDBDAE" w14:textId="320389B1" w:rsidR="000557B6" w:rsidRPr="00E0185B" w:rsidRDefault="087FA427" w:rsidP="0287EC67">
      <w:pPr>
        <w:pStyle w:val="ListParagraph"/>
        <w:numPr>
          <w:ilvl w:val="0"/>
          <w:numId w:val="38"/>
        </w:numPr>
        <w:ind w:left="630"/>
      </w:pPr>
      <w:r>
        <w:t>that will be undertaken in Pacific host locations</w:t>
      </w:r>
    </w:p>
    <w:p w14:paraId="18AE5170" w14:textId="59FB288C" w:rsidR="5A0BD45F" w:rsidRPr="00E0185B" w:rsidRDefault="5A0BD45F" w:rsidP="0287EC67">
      <w:pPr>
        <w:pStyle w:val="ListParagraph"/>
        <w:numPr>
          <w:ilvl w:val="0"/>
          <w:numId w:val="38"/>
        </w:numPr>
        <w:ind w:left="630"/>
      </w:pPr>
      <w:r>
        <w:t>which create Vietnamese language pathways, and</w:t>
      </w:r>
    </w:p>
    <w:p w14:paraId="28637A80" w14:textId="55238430" w:rsidR="00B23235" w:rsidRPr="00E0185B" w:rsidRDefault="00327303" w:rsidP="0287EC67">
      <w:pPr>
        <w:pStyle w:val="ListParagraph"/>
        <w:numPr>
          <w:ilvl w:val="0"/>
          <w:numId w:val="38"/>
        </w:numPr>
        <w:ind w:left="630"/>
      </w:pPr>
      <w:r>
        <w:t xml:space="preserve">in addition to Vietnamese, </w:t>
      </w:r>
      <w:r w:rsidR="1ECBB657">
        <w:t>whose main focus is for the study of a</w:t>
      </w:r>
      <w:r w:rsidR="4C328F66">
        <w:t>n</w:t>
      </w:r>
      <w:r w:rsidR="00C83FC4">
        <w:t>other priority</w:t>
      </w:r>
      <w:r w:rsidR="4C328F66">
        <w:t xml:space="preserve"> Asian </w:t>
      </w:r>
      <w:r w:rsidR="1ECBB657">
        <w:t>language</w:t>
      </w:r>
      <w:r w:rsidR="6DEB4D58">
        <w:t>.</w:t>
      </w:r>
      <w:r w:rsidR="1ECBB657">
        <w:t xml:space="preserve"> </w:t>
      </w:r>
    </w:p>
    <w:p w14:paraId="71EFDC54" w14:textId="2F0877E3" w:rsidR="00E354E7" w:rsidRPr="0094702E" w:rsidRDefault="00E354E7" w:rsidP="0287EC67">
      <w:pPr>
        <w:pStyle w:val="ListBullet"/>
        <w:numPr>
          <w:ilvl w:val="0"/>
          <w:numId w:val="0"/>
        </w:numPr>
        <w:rPr>
          <w:rFonts w:cs="Arial"/>
        </w:rPr>
      </w:pPr>
      <w:r w:rsidRPr="0287EC67">
        <w:rPr>
          <w:rFonts w:cs="Arial"/>
        </w:rPr>
        <w:t xml:space="preserve">When assessing the extent to which the application represents value with relevant money, we will have regard to: </w:t>
      </w:r>
    </w:p>
    <w:p w14:paraId="19E4838B" w14:textId="6108D57A" w:rsidR="00E354E7" w:rsidRPr="0094702E" w:rsidRDefault="00E354E7" w:rsidP="2514A266">
      <w:pPr>
        <w:pStyle w:val="ListParagraph"/>
        <w:numPr>
          <w:ilvl w:val="0"/>
          <w:numId w:val="124"/>
        </w:numPr>
      </w:pPr>
      <w:r>
        <w:t>the overall objectives to be achieved in providing the grant</w:t>
      </w:r>
    </w:p>
    <w:p w14:paraId="6E973D3E" w14:textId="306F0238" w:rsidR="00E354E7" w:rsidRPr="0094702E" w:rsidRDefault="00E354E7" w:rsidP="2514A266">
      <w:pPr>
        <w:pStyle w:val="ListParagraph"/>
        <w:numPr>
          <w:ilvl w:val="0"/>
          <w:numId w:val="124"/>
        </w:numPr>
      </w:pPr>
      <w:r>
        <w:t>the relative value of the grant sought</w:t>
      </w:r>
    </w:p>
    <w:p w14:paraId="3B1553E2" w14:textId="748105FA" w:rsidR="00E354E7" w:rsidRPr="0094702E" w:rsidRDefault="00E354E7" w:rsidP="2514A266">
      <w:pPr>
        <w:pStyle w:val="ListParagraph"/>
        <w:numPr>
          <w:ilvl w:val="0"/>
          <w:numId w:val="124"/>
        </w:numPr>
      </w:pPr>
      <w:r>
        <w:t>the extent to which the geographic location of the application matches identified priorities</w:t>
      </w:r>
    </w:p>
    <w:p w14:paraId="3C3FCF5B" w14:textId="4E351471" w:rsidR="00E354E7" w:rsidRPr="0094702E" w:rsidRDefault="00E354E7" w:rsidP="2514A266">
      <w:pPr>
        <w:pStyle w:val="ListParagraph"/>
        <w:numPr>
          <w:ilvl w:val="0"/>
          <w:numId w:val="124"/>
        </w:numPr>
      </w:pPr>
      <w:r>
        <w:lastRenderedPageBreak/>
        <w:t xml:space="preserve">the extent to which the evidence in the application demonstrates that it will contribute to meeting the </w:t>
      </w:r>
      <w:r w:rsidR="00F17501">
        <w:t xml:space="preserve">NCP </w:t>
      </w:r>
      <w:r w:rsidR="00690CCE">
        <w:t>strategic objective and outcomes</w:t>
      </w:r>
      <w:r w:rsidR="00AB1BB4">
        <w:t>, and</w:t>
      </w:r>
    </w:p>
    <w:p w14:paraId="017C2C69" w14:textId="07AD8C24" w:rsidR="00E354E7" w:rsidRPr="0094702E" w:rsidRDefault="00E354E7" w:rsidP="2514A266">
      <w:pPr>
        <w:pStyle w:val="ListParagraph"/>
        <w:numPr>
          <w:ilvl w:val="0"/>
          <w:numId w:val="124"/>
        </w:numPr>
      </w:pPr>
      <w:r>
        <w:t>how the grant activities will target groups or individuals.</w:t>
      </w:r>
    </w:p>
    <w:p w14:paraId="5B95C43B" w14:textId="489AA09F" w:rsidR="00B23235" w:rsidRPr="00722E4F" w:rsidRDefault="46708BE9" w:rsidP="3399667E">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259" w:name="_Toc199292111"/>
      <w:bookmarkStart w:id="260" w:name="_Toc1078765894"/>
      <w:bookmarkStart w:id="261" w:name="_Toc847077796"/>
      <w:bookmarkStart w:id="262" w:name="_Toc735204042"/>
      <w:r w:rsidRPr="3399667E">
        <w:rPr>
          <w:rStyle w:val="Hyperlink0"/>
          <w:rFonts w:eastAsia="Arial Unicode MS" w:cs="Arial Unicode MS"/>
          <w:lang w:val="en-US" w:eastAsia="en-AU"/>
        </w:rPr>
        <w:t>Who will assess applications?</w:t>
      </w:r>
      <w:bookmarkEnd w:id="259"/>
      <w:bookmarkEnd w:id="260"/>
      <w:bookmarkEnd w:id="261"/>
      <w:bookmarkEnd w:id="262"/>
    </w:p>
    <w:p w14:paraId="1B95F0BD" w14:textId="73424E7F" w:rsidR="00B23235" w:rsidRPr="005D62CE" w:rsidRDefault="00B23235" w:rsidP="00B23235">
      <w:pPr>
        <w:rPr>
          <w:rFonts w:cs="Arial"/>
        </w:rPr>
      </w:pPr>
      <w:r w:rsidRPr="005D62CE">
        <w:t xml:space="preserve">Each eligible application will be assessed by two independent assessors </w:t>
      </w:r>
      <w:r w:rsidRPr="005D62CE">
        <w:rPr>
          <w:rStyle w:val="Hyperlink0"/>
          <w:rFonts w:eastAsia="Arial Unicode MS" w:cs="Arial Unicode MS"/>
          <w:lang w:val="en-US"/>
        </w:rPr>
        <w:t>experienced in assessing Commonwealth grant applications or similar processes managed by the Commonwealth</w:t>
      </w:r>
      <w:r w:rsidRPr="005D62CE">
        <w:t xml:space="preserve">. </w:t>
      </w:r>
      <w:r w:rsidRPr="005D62CE">
        <w:rPr>
          <w:rFonts w:cs="Arial"/>
        </w:rPr>
        <w:t>Assessors are required</w:t>
      </w:r>
      <w:r w:rsidR="00AA193E">
        <w:rPr>
          <w:rFonts w:cs="Arial"/>
        </w:rPr>
        <w:t>/expected</w:t>
      </w:r>
      <w:r w:rsidRPr="005D62CE">
        <w:rPr>
          <w:rFonts w:cs="Arial"/>
        </w:rPr>
        <w:t xml:space="preserve"> to perform their duties in accordance with the CGR</w:t>
      </w:r>
      <w:r w:rsidR="00925D23" w:rsidRPr="005D62CE">
        <w:rPr>
          <w:rFonts w:cs="Arial"/>
        </w:rPr>
        <w:t>P</w:t>
      </w:r>
      <w:r w:rsidRPr="005D62CE">
        <w:rPr>
          <w:rFonts w:cs="Arial"/>
        </w:rPr>
        <w:t>s.</w:t>
      </w:r>
    </w:p>
    <w:p w14:paraId="62414C50" w14:textId="7905A2C3" w:rsidR="00B23235" w:rsidRPr="005D62CE" w:rsidRDefault="00A746BA" w:rsidP="00B23235">
      <w:r w:rsidRPr="005D62CE">
        <w:t xml:space="preserve">DFAT’s </w:t>
      </w:r>
      <w:r w:rsidR="00B23235" w:rsidRPr="005D62CE">
        <w:t>NCP Secretariat</w:t>
      </w:r>
      <w:r w:rsidR="00132301" w:rsidRPr="005D62CE">
        <w:t xml:space="preserve"> and/or its contractor</w:t>
      </w:r>
      <w:r w:rsidR="00B23235" w:rsidRPr="005D62CE">
        <w:t xml:space="preserve"> will moderate assessors’ recommendations for consistency</w:t>
      </w:r>
      <w:r w:rsidR="00AA193E">
        <w:t>,</w:t>
      </w:r>
      <w:r w:rsidR="00B23235" w:rsidRPr="005D62CE">
        <w:t xml:space="preserve"> taking into account:</w:t>
      </w:r>
    </w:p>
    <w:p w14:paraId="7E19881A" w14:textId="77777777" w:rsidR="00B23235" w:rsidRPr="005D62CE" w:rsidRDefault="00B23235" w:rsidP="15C2FC80">
      <w:pPr>
        <w:pStyle w:val="ListParagraph"/>
        <w:numPr>
          <w:ilvl w:val="0"/>
          <w:numId w:val="38"/>
        </w:numPr>
        <w:ind w:left="630"/>
      </w:pPr>
      <w:r w:rsidRPr="005D62CE">
        <w:t xml:space="preserve">the </w:t>
      </w:r>
      <w:r w:rsidRPr="005D62CE">
        <w:rPr>
          <w:rFonts w:eastAsia="Arial Unicode MS"/>
        </w:rPr>
        <w:t>NCP strategic objective</w:t>
      </w:r>
      <w:r w:rsidRPr="005D62CE">
        <w:t xml:space="preserve"> and Australian foreign policy considerations</w:t>
      </w:r>
    </w:p>
    <w:p w14:paraId="348754FE" w14:textId="77777777" w:rsidR="00B23235" w:rsidRPr="005D62CE" w:rsidRDefault="00B23235" w:rsidP="15C2FC80">
      <w:pPr>
        <w:pStyle w:val="ListParagraph"/>
        <w:numPr>
          <w:ilvl w:val="0"/>
          <w:numId w:val="38"/>
        </w:numPr>
        <w:ind w:left="630"/>
      </w:pPr>
      <w:r w:rsidRPr="005D62CE">
        <w:t>the range and diversity of host locations, fields of study, home universities and partners</w:t>
      </w:r>
    </w:p>
    <w:p w14:paraId="46D45E61" w14:textId="77777777" w:rsidR="00B23235" w:rsidRPr="005D62CE" w:rsidRDefault="00B23235" w:rsidP="15C2FC80">
      <w:pPr>
        <w:pStyle w:val="ListParagraph"/>
        <w:numPr>
          <w:ilvl w:val="0"/>
          <w:numId w:val="38"/>
        </w:numPr>
        <w:ind w:left="630"/>
      </w:pPr>
      <w:r w:rsidRPr="005D62CE">
        <w:t>the number of students expected to participate and the duration of projects</w:t>
      </w:r>
    </w:p>
    <w:p w14:paraId="5C357B5D" w14:textId="77777777" w:rsidR="00B23235" w:rsidRPr="005D62CE" w:rsidRDefault="00B23235" w:rsidP="15C2FC80">
      <w:pPr>
        <w:pStyle w:val="ListParagraph"/>
        <w:numPr>
          <w:ilvl w:val="0"/>
          <w:numId w:val="38"/>
        </w:numPr>
        <w:ind w:left="630"/>
      </w:pPr>
      <w:r w:rsidRPr="005D62CE" w:rsidDel="163A9F04">
        <w:t xml:space="preserve">the </w:t>
      </w:r>
      <w:r w:rsidRPr="005D62CE">
        <w:t>applicants’ track record in expending NCP Mobility funding, implementing mobility projects without variations, and reporting on previous NCP mobility projects.</w:t>
      </w:r>
    </w:p>
    <w:p w14:paraId="0ACA8D9C" w14:textId="7EF6C7F5" w:rsidR="00B23235" w:rsidRPr="005D62CE" w:rsidRDefault="00B23235" w:rsidP="00B23235">
      <w:pPr>
        <w:rPr>
          <w:b/>
          <w:bCs/>
        </w:rPr>
      </w:pPr>
      <w:r w:rsidRPr="005D62CE">
        <w:rPr>
          <w:rFonts w:cs="Arial"/>
        </w:rPr>
        <w:t xml:space="preserve">The NCP Secretariat will present these recommendations to the </w:t>
      </w:r>
      <w:r w:rsidR="006B0A06">
        <w:rPr>
          <w:rFonts w:cs="Arial"/>
        </w:rPr>
        <w:t>P</w:t>
      </w:r>
      <w:r w:rsidRPr="005D62CE">
        <w:rPr>
          <w:rFonts w:cs="Arial"/>
        </w:rPr>
        <w:t xml:space="preserve">rogram </w:t>
      </w:r>
      <w:r w:rsidR="006B0A06">
        <w:rPr>
          <w:rFonts w:cs="Arial"/>
        </w:rPr>
        <w:t>D</w:t>
      </w:r>
      <w:r w:rsidRPr="00F426E5">
        <w:rPr>
          <w:rFonts w:cs="Arial"/>
        </w:rPr>
        <w:t>elegate (</w:t>
      </w:r>
      <w:r w:rsidR="00A705B7" w:rsidRPr="00F426E5">
        <w:rPr>
          <w:rFonts w:cs="Arial"/>
        </w:rPr>
        <w:t>s</w:t>
      </w:r>
      <w:r w:rsidRPr="00F426E5">
        <w:rPr>
          <w:rFonts w:cs="Arial"/>
        </w:rPr>
        <w:t>ection 8.3).</w:t>
      </w:r>
    </w:p>
    <w:p w14:paraId="17A73F97" w14:textId="77777777" w:rsidR="00B23235" w:rsidRPr="005D62CE" w:rsidRDefault="00B23235" w:rsidP="00B23235">
      <w:r w:rsidRPr="005D62CE">
        <w:t>The selection process may be used to determine a merit list of suitable projects, from which future funding offers may be made.</w:t>
      </w:r>
    </w:p>
    <w:p w14:paraId="063F33E3" w14:textId="77777777" w:rsidR="00B23235" w:rsidRPr="00722E4F" w:rsidRDefault="00B23235" w:rsidP="00B23235">
      <w:pPr>
        <w:rPr>
          <w:rFonts w:cs="Arial"/>
        </w:rPr>
      </w:pPr>
      <w:r w:rsidRPr="005D62CE">
        <w:rPr>
          <w:rFonts w:cs="Arial"/>
        </w:rPr>
        <w:t>DFAT reserves the right to offer partial funding of a grant application.</w:t>
      </w:r>
      <w:r w:rsidRPr="00722E4F">
        <w:rPr>
          <w:rFonts w:cs="Arial"/>
        </w:rPr>
        <w:t xml:space="preserve"> </w:t>
      </w:r>
    </w:p>
    <w:p w14:paraId="41B64F80" w14:textId="6730A82C" w:rsidR="00B23235" w:rsidRPr="00722E4F" w:rsidRDefault="46708BE9" w:rsidP="3399667E">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263" w:name="_Toc199292112"/>
      <w:bookmarkStart w:id="264" w:name="_Toc662347731"/>
      <w:bookmarkStart w:id="265" w:name="_Toc902914025"/>
      <w:bookmarkStart w:id="266" w:name="_Toc1109472342"/>
      <w:bookmarkStart w:id="267" w:name="_Toc95007020"/>
      <w:r w:rsidRPr="3399667E">
        <w:rPr>
          <w:rStyle w:val="Hyperlink0"/>
          <w:rFonts w:eastAsia="Arial Unicode MS" w:cs="Arial Unicode MS"/>
          <w:lang w:val="en-US" w:eastAsia="en-AU"/>
        </w:rPr>
        <w:t>Who will approve grants?</w:t>
      </w:r>
      <w:bookmarkEnd w:id="263"/>
      <w:bookmarkEnd w:id="264"/>
      <w:bookmarkEnd w:id="265"/>
      <w:bookmarkEnd w:id="266"/>
      <w:bookmarkEnd w:id="267"/>
    </w:p>
    <w:p w14:paraId="0A14B8A5" w14:textId="4578F9B4" w:rsidR="00B23235" w:rsidRPr="00EC3F7D" w:rsidRDefault="00B23235" w:rsidP="00B23235">
      <w:r w:rsidRPr="00EC3F7D">
        <w:t xml:space="preserve">The </w:t>
      </w:r>
      <w:r w:rsidR="002F4582" w:rsidRPr="00EC3F7D">
        <w:t xml:space="preserve">NCP </w:t>
      </w:r>
      <w:r w:rsidRPr="00EC3F7D">
        <w:t xml:space="preserve">Program Delegate (DFAT’s First Assistant Secretary responsible for the NCP), will decide which applications will be funded, taking into account recommendations of </w:t>
      </w:r>
      <w:r w:rsidRPr="00EC3F7D" w:rsidDel="14B5CD81">
        <w:t xml:space="preserve">assessors and </w:t>
      </w:r>
      <w:r w:rsidRPr="00EC3F7D">
        <w:t>the NCP Secretariat, Australian foreign policy considerations and the availability of funds.</w:t>
      </w:r>
    </w:p>
    <w:p w14:paraId="57FC4EEF" w14:textId="77777777" w:rsidR="00B23235" w:rsidRPr="00EC3F7D" w:rsidRDefault="00B23235" w:rsidP="00B23235">
      <w:r w:rsidRPr="00EC3F7D">
        <w:t>The program delegate’s decision is final in all matters, including:</w:t>
      </w:r>
    </w:p>
    <w:p w14:paraId="056CFB1F" w14:textId="77777777" w:rsidR="00B23235" w:rsidRPr="00EC3F7D" w:rsidRDefault="00B23235">
      <w:pPr>
        <w:pStyle w:val="ListParagraph"/>
        <w:numPr>
          <w:ilvl w:val="0"/>
          <w:numId w:val="38"/>
        </w:numPr>
        <w:ind w:left="630"/>
      </w:pPr>
      <w:r w:rsidRPr="00EC3F7D">
        <w:t>approval of the grant</w:t>
      </w:r>
    </w:p>
    <w:p w14:paraId="40EA9500" w14:textId="3528C16D" w:rsidR="00B23235" w:rsidRPr="00EC3F7D" w:rsidRDefault="00DA4376">
      <w:pPr>
        <w:pStyle w:val="ListParagraph"/>
        <w:numPr>
          <w:ilvl w:val="0"/>
          <w:numId w:val="38"/>
        </w:numPr>
        <w:ind w:left="630"/>
      </w:pPr>
      <w:r w:rsidRPr="00EC3F7D">
        <w:t xml:space="preserve">grant </w:t>
      </w:r>
      <w:r w:rsidR="00B23235" w:rsidRPr="00EC3F7D">
        <w:t>funding</w:t>
      </w:r>
      <w:r w:rsidRPr="00EC3F7D">
        <w:t xml:space="preserve"> amount</w:t>
      </w:r>
      <w:r w:rsidR="00B23235" w:rsidRPr="00EC3F7D">
        <w:t xml:space="preserve"> to be awarded, and</w:t>
      </w:r>
    </w:p>
    <w:p w14:paraId="68CB779E" w14:textId="25586525" w:rsidR="00DA4376" w:rsidRDefault="00B23235">
      <w:pPr>
        <w:pStyle w:val="ListParagraph"/>
        <w:numPr>
          <w:ilvl w:val="0"/>
          <w:numId w:val="38"/>
        </w:numPr>
        <w:ind w:left="630"/>
      </w:pPr>
      <w:r w:rsidRPr="00EC3F7D">
        <w:t>terms and conditions of the grant.</w:t>
      </w:r>
    </w:p>
    <w:p w14:paraId="30960297" w14:textId="58BBD387" w:rsidR="00035093" w:rsidRPr="00C12B2E" w:rsidRDefault="00035093" w:rsidP="0287EC67">
      <w:pPr>
        <w:pStyle w:val="Body"/>
        <w:rPr>
          <w:rFonts w:eastAsia="Arial Unicode MS" w:cs="Arial Unicode MS"/>
          <w:lang w:val="en-US"/>
        </w:rPr>
      </w:pPr>
      <w:r w:rsidRPr="0287EC67">
        <w:rPr>
          <w:rFonts w:eastAsia="Arial Unicode MS" w:cs="Arial Unicode MS"/>
          <w:lang w:val="en-US"/>
        </w:rPr>
        <w:t xml:space="preserve">There is no appeal mechanism </w:t>
      </w:r>
      <w:r w:rsidR="00AB47D3" w:rsidRPr="0287EC67">
        <w:rPr>
          <w:rFonts w:eastAsia="Arial Unicode MS" w:cs="Arial Unicode MS"/>
          <w:lang w:val="en-US"/>
        </w:rPr>
        <w:t>for the delegate’s decision to award or not award a grant.</w:t>
      </w:r>
    </w:p>
    <w:p w14:paraId="1AAD2DE0" w14:textId="36E691D9" w:rsidR="00713078" w:rsidRPr="00EC3F7D" w:rsidRDefault="00713078" w:rsidP="00AB47D3">
      <w:pPr>
        <w:pStyle w:val="Body"/>
      </w:pPr>
      <w:r w:rsidRPr="0287EC67">
        <w:rPr>
          <w:rFonts w:eastAsia="Arial Unicode MS" w:cs="Arial Unicode MS"/>
          <w:lang w:val="en-US"/>
        </w:rPr>
        <w:t>DFAT will advise t</w:t>
      </w:r>
      <w:r w:rsidRPr="0287EC67">
        <w:rPr>
          <w:rStyle w:val="Hyperlink0"/>
          <w:rFonts w:eastAsia="Arial Unicode MS" w:cs="Arial Unicode MS"/>
          <w:lang w:val="en-US"/>
        </w:rPr>
        <w:t>he Minister for Foreign Affairs of the outcome of the round</w:t>
      </w:r>
      <w:r>
        <w:t>.</w:t>
      </w:r>
    </w:p>
    <w:p w14:paraId="7569EDF8" w14:textId="3A1A23A6" w:rsidR="00DB5819" w:rsidRPr="00722E4F" w:rsidRDefault="3F2BA2B3" w:rsidP="00D051A1">
      <w:pPr>
        <w:pStyle w:val="Heading2"/>
      </w:pPr>
      <w:bookmarkStart w:id="268" w:name="_Toc199292113"/>
      <w:bookmarkStart w:id="269" w:name="_Toc346979186"/>
      <w:bookmarkStart w:id="270" w:name="_Toc973036027"/>
      <w:r>
        <w:t>Notification of application outcomes</w:t>
      </w:r>
      <w:bookmarkEnd w:id="268"/>
      <w:bookmarkEnd w:id="269"/>
      <w:bookmarkEnd w:id="270"/>
    </w:p>
    <w:p w14:paraId="1119A5E9" w14:textId="3F9C0689" w:rsidR="0093550B" w:rsidRPr="007D705E" w:rsidRDefault="0093550B" w:rsidP="00683725">
      <w:r w:rsidRPr="0093550B">
        <w:t xml:space="preserve">We will advise you of the outcome of your application in writing (via email). If you are successful, we will advise you of any specific conditions attached to the grant. </w:t>
      </w:r>
    </w:p>
    <w:p w14:paraId="605D01CC" w14:textId="77777777" w:rsidR="00683725" w:rsidRPr="00722E4F" w:rsidRDefault="00683725" w:rsidP="00683725">
      <w:r w:rsidRPr="007D705E">
        <w:t>An offer, once made, is final. DFAT will not enter into negotiations about a funding offer.</w:t>
      </w:r>
    </w:p>
    <w:p w14:paraId="0FFB211A" w14:textId="33CF00BC" w:rsidR="00FB0C71" w:rsidRPr="00722E4F" w:rsidRDefault="3F2BA2B3" w:rsidP="3399667E">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271" w:name="_Toc199292114"/>
      <w:bookmarkStart w:id="272" w:name="_Toc462442531"/>
      <w:bookmarkStart w:id="273" w:name="_Toc119041276"/>
      <w:bookmarkStart w:id="274" w:name="_Toc2004996198"/>
      <w:r w:rsidRPr="3399667E">
        <w:rPr>
          <w:rStyle w:val="Hyperlink0"/>
          <w:rFonts w:eastAsia="Arial Unicode MS" w:cs="Arial Unicode MS"/>
          <w:lang w:val="en-US" w:eastAsia="en-AU"/>
        </w:rPr>
        <w:t>Feedback on your application</w:t>
      </w:r>
      <w:bookmarkEnd w:id="271"/>
      <w:bookmarkEnd w:id="272"/>
      <w:bookmarkEnd w:id="273"/>
      <w:bookmarkEnd w:id="274"/>
    </w:p>
    <w:p w14:paraId="2EA2A850" w14:textId="1DADE16B" w:rsidR="005F7F0E" w:rsidRPr="00722E4F" w:rsidRDefault="005F7F0E" w:rsidP="00FB0C71">
      <w:r w:rsidRPr="007D705E">
        <w:t xml:space="preserve">Individual feedback will not be provided to applicants. If your application is unsuccessful, </w:t>
      </w:r>
      <w:r w:rsidR="007E4637" w:rsidRPr="007D705E">
        <w:t>you may</w:t>
      </w:r>
      <w:r w:rsidR="00BC7FF5">
        <w:t xml:space="preserve"> </w:t>
      </w:r>
      <w:r w:rsidR="007E4637" w:rsidRPr="007D705E">
        <w:t>submit a new application for the same (or similar) project in any subsequent NCP rounds. A subsequent application will be assessed on its merits based on the guidelines for that round.</w:t>
      </w:r>
    </w:p>
    <w:p w14:paraId="50C8721D" w14:textId="59F6A585" w:rsidR="00DB5819" w:rsidRPr="00722E4F" w:rsidRDefault="3F2BA2B3" w:rsidP="00D051A1">
      <w:pPr>
        <w:pStyle w:val="Heading2"/>
      </w:pPr>
      <w:bookmarkStart w:id="275" w:name="_Toc199292115"/>
      <w:bookmarkStart w:id="276" w:name="_Toc1268531395"/>
      <w:bookmarkStart w:id="277" w:name="_Toc186246742"/>
      <w:r>
        <w:lastRenderedPageBreak/>
        <w:t>Successful grant applications</w:t>
      </w:r>
      <w:bookmarkEnd w:id="275"/>
      <w:bookmarkEnd w:id="276"/>
      <w:bookmarkEnd w:id="277"/>
    </w:p>
    <w:p w14:paraId="77ACCEEF" w14:textId="3BC73FAA" w:rsidR="00A97939" w:rsidRPr="00722E4F" w:rsidRDefault="4BD83D5E" w:rsidP="3399667E">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278" w:name="_Toc199292116"/>
      <w:bookmarkStart w:id="279" w:name="_Toc2038442869"/>
      <w:bookmarkStart w:id="280" w:name="_Toc2119410663"/>
      <w:bookmarkStart w:id="281" w:name="_Toc499353947"/>
      <w:r w:rsidRPr="3399667E">
        <w:rPr>
          <w:rStyle w:val="Hyperlink0"/>
          <w:rFonts w:eastAsia="Arial Unicode MS" w:cs="Arial Unicode MS"/>
          <w:lang w:val="en-US" w:eastAsia="en-AU"/>
        </w:rPr>
        <w:t>Accepting a</w:t>
      </w:r>
      <w:r w:rsidR="6AFAECCF" w:rsidRPr="3399667E">
        <w:rPr>
          <w:rStyle w:val="Hyperlink0"/>
          <w:rFonts w:eastAsia="Arial Unicode MS" w:cs="Arial Unicode MS"/>
          <w:lang w:val="en-US" w:eastAsia="en-AU"/>
        </w:rPr>
        <w:t>n offer</w:t>
      </w:r>
      <w:bookmarkEnd w:id="278"/>
      <w:bookmarkEnd w:id="279"/>
      <w:bookmarkEnd w:id="280"/>
      <w:bookmarkEnd w:id="281"/>
    </w:p>
    <w:p w14:paraId="15D09372" w14:textId="163F38F8" w:rsidR="00A0030B" w:rsidRPr="007D705E" w:rsidRDefault="007A71D6" w:rsidP="001B31A2">
      <w:r>
        <w:t xml:space="preserve">We will send you a letter of agreement advising that your application has been successful and providing you with an offer. </w:t>
      </w:r>
      <w:r w:rsidR="5F3B43B6">
        <w:t xml:space="preserve">Your </w:t>
      </w:r>
      <w:r w:rsidR="72E57F3C">
        <w:t>nominated</w:t>
      </w:r>
      <w:r w:rsidR="00A0030B">
        <w:t xml:space="preserve"> </w:t>
      </w:r>
      <w:r w:rsidR="00D80CF2">
        <w:t xml:space="preserve">NCP </w:t>
      </w:r>
      <w:r w:rsidR="00A0030B">
        <w:t>ILO must accept or decline the offer through ISEO by the date specified in the offer.</w:t>
      </w:r>
    </w:p>
    <w:p w14:paraId="2941057B" w14:textId="7D26BDCE" w:rsidR="00FB0C71" w:rsidRPr="00722E4F" w:rsidRDefault="3F2BA2B3" w:rsidP="3399667E">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282" w:name="_Toc199292117"/>
      <w:bookmarkStart w:id="283" w:name="_Toc973764358"/>
      <w:bookmarkStart w:id="284" w:name="_Toc607004270"/>
      <w:bookmarkStart w:id="285" w:name="_Toc720159607"/>
      <w:r w:rsidRPr="3399667E">
        <w:rPr>
          <w:rStyle w:val="Hyperlink0"/>
          <w:rFonts w:eastAsia="Arial Unicode MS" w:cs="Arial Unicode MS"/>
          <w:lang w:val="en-US" w:eastAsia="en-AU"/>
        </w:rPr>
        <w:t>The grant agreement</w:t>
      </w:r>
      <w:bookmarkEnd w:id="282"/>
      <w:bookmarkEnd w:id="283"/>
      <w:bookmarkEnd w:id="284"/>
      <w:bookmarkEnd w:id="285"/>
    </w:p>
    <w:p w14:paraId="75AF3C34" w14:textId="2AB826C7" w:rsidR="004419AF" w:rsidRPr="00722E4F" w:rsidRDefault="004419AF" w:rsidP="004419AF">
      <w:bookmarkStart w:id="286" w:name="_Toc466898121"/>
      <w:bookmarkStart w:id="287" w:name="_Toc131264216"/>
      <w:bookmarkStart w:id="288" w:name="_Toc163462389"/>
      <w:bookmarkStart w:id="289" w:name="_Toc173330782"/>
      <w:bookmarkEnd w:id="230"/>
      <w:bookmarkEnd w:id="231"/>
      <w:r w:rsidRPr="007D705E">
        <w:rPr>
          <w:rFonts w:cs="Arial"/>
        </w:rPr>
        <w:t>Following acceptance of the offer, and prior to commencing the mobility project, y</w:t>
      </w:r>
      <w:r w:rsidRPr="007D705E">
        <w:t xml:space="preserve">ou must enter into a legally binding </w:t>
      </w:r>
      <w:r w:rsidR="00F708C7">
        <w:t>grant</w:t>
      </w:r>
      <w:r w:rsidR="00F708C7" w:rsidRPr="007D705E">
        <w:t xml:space="preserve"> </w:t>
      </w:r>
      <w:r w:rsidRPr="007D705E">
        <w:t xml:space="preserve">agreement </w:t>
      </w:r>
      <w:r w:rsidR="006C078A">
        <w:t>(</w:t>
      </w:r>
      <w:r w:rsidR="00C63497">
        <w:rPr>
          <w:bCs/>
          <w:lang w:eastAsia="en-AU"/>
        </w:rPr>
        <w:t>governed by the Deed for Student Mobility Programs executed between DFAT and individual Australian universities</w:t>
      </w:r>
      <w:r w:rsidR="00C63497" w:rsidDel="00C63497">
        <w:t xml:space="preserve"> </w:t>
      </w:r>
      <w:r w:rsidR="006C078A">
        <w:t xml:space="preserve">for Student Mobility Programs 2025-27) </w:t>
      </w:r>
      <w:r w:rsidRPr="007D705E">
        <w:t xml:space="preserve">with the Commonwealth of Australia, represented by DFAT. The grant agreement will cover all NCP grants awarded to you. The grant agreement has terms and conditions that cannot be changed and </w:t>
      </w:r>
      <w:r w:rsidRPr="007D705E">
        <w:rPr>
          <w:rFonts w:eastAsia="MS Gothic"/>
        </w:rPr>
        <w:t>requires you to comply with the guidelines of the round through which you applied for funding.</w:t>
      </w:r>
      <w:r w:rsidR="00E62D3A" w:rsidRPr="007D705E">
        <w:t xml:space="preserve"> </w:t>
      </w:r>
    </w:p>
    <w:p w14:paraId="5EA59BA9" w14:textId="13167AF6" w:rsidR="004419AF" w:rsidRPr="007D705E" w:rsidRDefault="004419AF" w:rsidP="004419AF">
      <w:pPr>
        <w:rPr>
          <w:rFonts w:eastAsia="MS Gothic"/>
        </w:rPr>
      </w:pPr>
      <w:r w:rsidRPr="007D705E">
        <w:rPr>
          <w:rFonts w:eastAsia="MS Gothic"/>
        </w:rPr>
        <w:t xml:space="preserve">In the event of any inconsistency between the grant agreement and these guidelines, the grant </w:t>
      </w:r>
      <w:r w:rsidR="00644BD4">
        <w:rPr>
          <w:rFonts w:eastAsia="MS Gothic"/>
        </w:rPr>
        <w:t>guidelines</w:t>
      </w:r>
      <w:r w:rsidR="00644BD4" w:rsidRPr="007D705E">
        <w:rPr>
          <w:rFonts w:eastAsia="MS Gothic"/>
        </w:rPr>
        <w:t xml:space="preserve"> </w:t>
      </w:r>
      <w:r w:rsidRPr="007D705E">
        <w:rPr>
          <w:rFonts w:eastAsia="MS Gothic"/>
        </w:rPr>
        <w:t>will prevail to the extent of the inconsistency.</w:t>
      </w:r>
    </w:p>
    <w:p w14:paraId="12519D81" w14:textId="3D8C0DE5" w:rsidR="004419AF" w:rsidRPr="007D705E" w:rsidRDefault="004419AF" w:rsidP="004419AF">
      <w:r w:rsidRPr="007D705E">
        <w:t>If you start a mobility project before you have an executed grant agreement, you do so at your own risk. You are responsible for any expenditure you make before a grant agreement is executed.</w:t>
      </w:r>
    </w:p>
    <w:p w14:paraId="7FE7D0F8" w14:textId="5236879F" w:rsidR="004419AF" w:rsidRPr="00722E4F" w:rsidRDefault="004419AF" w:rsidP="00FE71C2">
      <w:r w:rsidRPr="007D705E">
        <w:t>The Commonwealth may recover grant funds if there is a breach of the grant agreement.</w:t>
      </w:r>
    </w:p>
    <w:p w14:paraId="50F73322" w14:textId="1C8F1B64" w:rsidR="009D412E" w:rsidRPr="00722E4F" w:rsidRDefault="5D0EA367" w:rsidP="3399667E">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290" w:name="_Toc199292118"/>
      <w:bookmarkStart w:id="291" w:name="_Toc1930898405"/>
      <w:bookmarkStart w:id="292" w:name="_Toc570012310"/>
      <w:bookmarkEnd w:id="286"/>
      <w:r w:rsidRPr="00722E4F">
        <w:rPr>
          <w:rStyle w:val="Hyperlink0"/>
          <w:rFonts w:eastAsia="Arial Unicode MS" w:cs="Arial Unicode MS"/>
          <w:bdr w:val="nil"/>
          <w:lang w:val="en-US" w:eastAsia="en-AU"/>
          <w14:textOutline w14:w="0" w14:cap="flat" w14:cmpd="sng" w14:algn="ctr">
            <w14:noFill/>
            <w14:prstDash w14:val="solid"/>
            <w14:bevel/>
          </w14:textOutline>
        </w:rPr>
        <w:t>Specific legislation</w:t>
      </w:r>
      <w:bookmarkEnd w:id="287"/>
      <w:bookmarkEnd w:id="288"/>
      <w:bookmarkEnd w:id="289"/>
      <w:r w:rsidR="610A2D43" w:rsidRPr="5882371D">
        <w:rPr>
          <w:rStyle w:val="Hyperlink0"/>
          <w:rFonts w:eastAsia="Arial Unicode MS" w:cs="Arial Unicode MS"/>
          <w:lang w:val="en-US" w:eastAsia="en-AU"/>
        </w:rPr>
        <w:t>,</w:t>
      </w:r>
      <w:r w:rsidR="610A2D43">
        <w:rPr>
          <w:rStyle w:val="Hyperlink0"/>
          <w:rFonts w:eastAsia="Arial Unicode MS" w:cs="Arial Unicode MS"/>
          <w:bdr w:val="nil"/>
          <w:lang w:val="en-US" w:eastAsia="en-AU"/>
          <w14:textOutline w14:w="0" w14:cap="flat" w14:cmpd="sng" w14:algn="ctr">
            <w14:noFill/>
            <w14:prstDash w14:val="solid"/>
            <w14:bevel/>
          </w14:textOutline>
        </w:rPr>
        <w:t xml:space="preserve"> policies</w:t>
      </w:r>
      <w:r w:rsidR="610A2D43" w:rsidRPr="5882371D">
        <w:rPr>
          <w:rStyle w:val="Hyperlink0"/>
          <w:rFonts w:eastAsia="Arial Unicode MS" w:cs="Arial Unicode MS"/>
          <w:lang w:val="en-US" w:eastAsia="en-AU"/>
        </w:rPr>
        <w:t xml:space="preserve"> and industry standards</w:t>
      </w:r>
      <w:bookmarkEnd w:id="290"/>
      <w:bookmarkEnd w:id="291"/>
      <w:bookmarkEnd w:id="292"/>
    </w:p>
    <w:p w14:paraId="23FBFF7F" w14:textId="525A1082" w:rsidR="00546B23" w:rsidRPr="00A16F83" w:rsidRDefault="00546B23" w:rsidP="00546B23">
      <w:bookmarkStart w:id="293" w:name="_Toc131264218"/>
      <w:bookmarkStart w:id="294" w:name="_Toc163462391"/>
      <w:bookmarkStart w:id="295" w:name="_Toc173330784"/>
      <w:r w:rsidRPr="00A16F83">
        <w:t>You must comply with</w:t>
      </w:r>
      <w:r w:rsidR="001E126C" w:rsidRPr="00A16F83">
        <w:t>, and ensure</w:t>
      </w:r>
      <w:r w:rsidRPr="00A16F83">
        <w:t xml:space="preserve"> </w:t>
      </w:r>
      <w:r w:rsidR="00EF2086" w:rsidRPr="00A16F83">
        <w:t xml:space="preserve">NCP participants comply with, </w:t>
      </w:r>
      <w:r w:rsidRPr="00A16F83">
        <w:t>all relevant Australian and local laws and regulations, in Australia and in host locations when undertaking a mobility project. This includes compliance with laws in relation to child protection and preventing sexual exploitation, abuse and harassment (PSEAH).</w:t>
      </w:r>
    </w:p>
    <w:p w14:paraId="15856330" w14:textId="47963DC9" w:rsidR="00546B23" w:rsidRPr="00A16F83" w:rsidRDefault="00546B23" w:rsidP="00546B23">
      <w:pPr>
        <w:pStyle w:val="Body"/>
      </w:pPr>
      <w:r w:rsidRPr="00A16F83">
        <w:t xml:space="preserve">DFAT does not tolerate </w:t>
      </w:r>
      <w:r w:rsidR="00C11A5E" w:rsidRPr="00A16F83">
        <w:t xml:space="preserve">sexual </w:t>
      </w:r>
      <w:r w:rsidRPr="00A16F83">
        <w:t>exploitation, abuse or harassment. This applies within DFAT and extends to those we work with</w:t>
      </w:r>
      <w:r w:rsidR="00224B4C" w:rsidRPr="00A16F83">
        <w:t xml:space="preserve"> including students and partner universities</w:t>
      </w:r>
      <w:r w:rsidRPr="00A16F83">
        <w:t xml:space="preserve">. </w:t>
      </w:r>
      <w:r w:rsidR="3DF846B1">
        <w:t xml:space="preserve">Universities </w:t>
      </w:r>
      <w:r w:rsidR="68004734">
        <w:t xml:space="preserve">must, and ensure </w:t>
      </w:r>
      <w:r w:rsidR="3DF846B1">
        <w:t>NCP participants read and adhere to</w:t>
      </w:r>
      <w:r w:rsidR="258D6A76">
        <w:t>,</w:t>
      </w:r>
      <w:r w:rsidR="3DF846B1">
        <w:t xml:space="preserve"> DFAT’s </w:t>
      </w:r>
      <w:hyperlink r:id="rId41">
        <w:r w:rsidR="3DF846B1" w:rsidRPr="61EDA2DA">
          <w:rPr>
            <w:rStyle w:val="Hyperlink"/>
            <w:rFonts w:cs="Arial"/>
          </w:rPr>
          <w:t>Child Protection Policy</w:t>
        </w:r>
      </w:hyperlink>
      <w:r w:rsidR="3DF846B1">
        <w:t xml:space="preserve"> and </w:t>
      </w:r>
      <w:hyperlink r:id="rId42">
        <w:r w:rsidR="3DF846B1" w:rsidRPr="61EDA2DA">
          <w:rPr>
            <w:rStyle w:val="Hyperlink"/>
          </w:rPr>
          <w:t xml:space="preserve">Preventing Sexual Exploitation, Abuse and Harassment </w:t>
        </w:r>
        <w:r w:rsidR="3DF846B1" w:rsidRPr="61EDA2DA">
          <w:rPr>
            <w:rStyle w:val="Hyperlink"/>
            <w:rFonts w:cs="Arial"/>
          </w:rPr>
          <w:t>Policy</w:t>
        </w:r>
      </w:hyperlink>
      <w:r w:rsidR="3DF846B1">
        <w:t xml:space="preserve">, </w:t>
      </w:r>
      <w:r w:rsidR="3DF846B1" w:rsidRPr="61EDA2DA">
        <w:rPr>
          <w:rStyle w:val="Hyperlink0"/>
          <w:rFonts w:eastAsia="Arial Unicode MS" w:cs="Arial Unicode MS"/>
          <w:lang w:val="en-US"/>
        </w:rPr>
        <w:t xml:space="preserve">which set out expectations in relation to appropriate </w:t>
      </w:r>
      <w:proofErr w:type="spellStart"/>
      <w:r w:rsidR="3DF846B1" w:rsidRPr="61EDA2DA">
        <w:rPr>
          <w:rStyle w:val="Hyperlink0"/>
          <w:rFonts w:eastAsia="Arial Unicode MS" w:cs="Arial Unicode MS"/>
          <w:lang w:val="en-US"/>
        </w:rPr>
        <w:t>behaviours</w:t>
      </w:r>
      <w:proofErr w:type="spellEnd"/>
      <w:r w:rsidR="3DF846B1" w:rsidRPr="61EDA2DA">
        <w:rPr>
          <w:rStyle w:val="Hyperlink0"/>
          <w:rFonts w:eastAsia="Arial Unicode MS" w:cs="Arial Unicode MS"/>
          <w:lang w:val="en-US"/>
        </w:rPr>
        <w:t xml:space="preserve"> and reporting requirements. </w:t>
      </w:r>
      <w:r w:rsidRPr="00A16F83">
        <w:t xml:space="preserve">DFAT takes all allegations and reported incidents of </w:t>
      </w:r>
      <w:r w:rsidR="00224B4C" w:rsidRPr="00A16F83">
        <w:t xml:space="preserve">sexual </w:t>
      </w:r>
      <w:r w:rsidRPr="00A16F83">
        <w:t xml:space="preserve">exploitation, abuse and harassment seriously. NCP </w:t>
      </w:r>
      <w:r w:rsidR="00A12773" w:rsidRPr="00A16F83">
        <w:t xml:space="preserve">participants </w:t>
      </w:r>
      <w:r w:rsidRPr="00A16F83">
        <w:t>also have an obligation to comply with their university’s policies on child protection and PSEAH.</w:t>
      </w:r>
    </w:p>
    <w:p w14:paraId="3D45ECCA" w14:textId="3AC3B111" w:rsidR="00546B23" w:rsidRPr="00722E4F" w:rsidRDefault="00546B23" w:rsidP="001B31A2">
      <w:r w:rsidRPr="00A16F83">
        <w:t xml:space="preserve">You must take into account the </w:t>
      </w:r>
      <w:hyperlink r:id="rId43" w:history="1">
        <w:r w:rsidRPr="00A16F83">
          <w:rPr>
            <w:rStyle w:val="Hyperlink"/>
          </w:rPr>
          <w:t>Guidelines to Counter Foreign Interference in the Australian University Sector.</w:t>
        </w:r>
      </w:hyperlink>
    </w:p>
    <w:p w14:paraId="78ADDFC5" w14:textId="699C357D" w:rsidR="00D057B9" w:rsidRPr="00722E4F" w:rsidRDefault="639D0BE4" w:rsidP="3399667E">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296" w:name="_Toc199292119"/>
      <w:bookmarkStart w:id="297" w:name="_Toc1437336841"/>
      <w:bookmarkStart w:id="298" w:name="_Toc1618898396"/>
      <w:bookmarkStart w:id="299" w:name="_Toc1661463307"/>
      <w:r w:rsidRPr="3399667E">
        <w:rPr>
          <w:rStyle w:val="Hyperlink0"/>
          <w:rFonts w:eastAsia="Arial Unicode MS" w:cs="Arial Unicode MS"/>
          <w:lang w:val="en-US" w:eastAsia="en-AU"/>
        </w:rPr>
        <w:t xml:space="preserve">How </w:t>
      </w:r>
      <w:r w:rsidR="176A1FB6" w:rsidRPr="3399667E">
        <w:rPr>
          <w:rStyle w:val="Hyperlink0"/>
          <w:rFonts w:eastAsia="Arial Unicode MS" w:cs="Arial Unicode MS"/>
          <w:lang w:val="en-US" w:eastAsia="en-AU"/>
        </w:rPr>
        <w:t>DFAT</w:t>
      </w:r>
      <w:r w:rsidR="7A76BDA4" w:rsidRPr="3399667E">
        <w:rPr>
          <w:rStyle w:val="Hyperlink0"/>
          <w:rFonts w:eastAsia="Arial Unicode MS" w:cs="Arial Unicode MS"/>
          <w:lang w:val="en-US" w:eastAsia="en-AU"/>
        </w:rPr>
        <w:t xml:space="preserve"> pay</w:t>
      </w:r>
      <w:r w:rsidR="176A1FB6" w:rsidRPr="3399667E">
        <w:rPr>
          <w:rStyle w:val="Hyperlink0"/>
          <w:rFonts w:eastAsia="Arial Unicode MS" w:cs="Arial Unicode MS"/>
          <w:lang w:val="en-US" w:eastAsia="en-AU"/>
        </w:rPr>
        <w:t>s</w:t>
      </w:r>
      <w:r w:rsidR="7A76BDA4" w:rsidRPr="3399667E">
        <w:rPr>
          <w:rStyle w:val="Hyperlink0"/>
          <w:rFonts w:eastAsia="Arial Unicode MS" w:cs="Arial Unicode MS"/>
          <w:lang w:val="en-US" w:eastAsia="en-AU"/>
        </w:rPr>
        <w:t xml:space="preserve"> </w:t>
      </w:r>
      <w:r w:rsidRPr="3399667E">
        <w:rPr>
          <w:rStyle w:val="Hyperlink0"/>
          <w:rFonts w:eastAsia="Arial Unicode MS" w:cs="Arial Unicode MS"/>
          <w:lang w:val="en-US" w:eastAsia="en-AU"/>
        </w:rPr>
        <w:t>the grant</w:t>
      </w:r>
      <w:bookmarkEnd w:id="296"/>
      <w:bookmarkEnd w:id="297"/>
      <w:bookmarkEnd w:id="298"/>
      <w:bookmarkEnd w:id="299"/>
    </w:p>
    <w:p w14:paraId="4BB8357E" w14:textId="2FE2BC97" w:rsidR="004E4468" w:rsidRDefault="00EB2971" w:rsidP="4E36D773">
      <w:pPr>
        <w:rPr>
          <w:lang w:eastAsia="en-AU"/>
        </w:rPr>
      </w:pPr>
      <w:bookmarkStart w:id="300" w:name="_Toc466898122"/>
      <w:r w:rsidRPr="4E36D773">
        <w:rPr>
          <w:lang w:eastAsia="en-AU"/>
        </w:rPr>
        <w:t>The contractor will pay the grant in accordance with the grant agreement</w:t>
      </w:r>
      <w:r w:rsidR="00B3538F" w:rsidRPr="4E36D773">
        <w:rPr>
          <w:lang w:eastAsia="en-AU"/>
        </w:rPr>
        <w:t xml:space="preserve">, </w:t>
      </w:r>
      <w:r w:rsidR="00244A92" w:rsidRPr="4E36D773">
        <w:rPr>
          <w:lang w:eastAsia="en-AU"/>
        </w:rPr>
        <w:t>which is</w:t>
      </w:r>
      <w:r w:rsidR="00B3538F" w:rsidRPr="4E36D773">
        <w:rPr>
          <w:lang w:eastAsia="en-AU"/>
        </w:rPr>
        <w:t xml:space="preserve"> governed by the Deed </w:t>
      </w:r>
      <w:r w:rsidR="009A6BAB" w:rsidRPr="4E36D773">
        <w:rPr>
          <w:lang w:eastAsia="en-AU"/>
        </w:rPr>
        <w:t xml:space="preserve">for Student Mobility Programs </w:t>
      </w:r>
      <w:r w:rsidR="0032286F" w:rsidRPr="4E36D773">
        <w:rPr>
          <w:lang w:eastAsia="en-AU"/>
        </w:rPr>
        <w:t>executed</w:t>
      </w:r>
      <w:r w:rsidR="009A6BAB" w:rsidRPr="4E36D773">
        <w:rPr>
          <w:lang w:eastAsia="en-AU"/>
        </w:rPr>
        <w:t xml:space="preserve"> between DFAT and individual Australian universities</w:t>
      </w:r>
      <w:r w:rsidR="00042918" w:rsidRPr="4E36D773">
        <w:rPr>
          <w:lang w:eastAsia="en-AU"/>
        </w:rPr>
        <w:t>.</w:t>
      </w:r>
    </w:p>
    <w:p w14:paraId="55DAC695" w14:textId="2FC0C15F" w:rsidR="004E4468" w:rsidRDefault="004E4468" w:rsidP="4E36D773">
      <w:pPr>
        <w:rPr>
          <w:lang w:eastAsia="en-AU"/>
        </w:rPr>
      </w:pPr>
      <w:r w:rsidRPr="4E36D773">
        <w:rPr>
          <w:lang w:eastAsia="en-AU"/>
        </w:rPr>
        <w:t>The grant agreement will state the</w:t>
      </w:r>
      <w:r w:rsidR="00A14A65" w:rsidRPr="4E36D773">
        <w:rPr>
          <w:lang w:eastAsia="en-AU"/>
        </w:rPr>
        <w:t xml:space="preserve"> </w:t>
      </w:r>
      <w:r w:rsidRPr="4E36D773">
        <w:rPr>
          <w:lang w:eastAsia="en-AU"/>
        </w:rPr>
        <w:t>maximum grant amount to be paid</w:t>
      </w:r>
      <w:r w:rsidR="00A14A65" w:rsidRPr="4E36D773">
        <w:rPr>
          <w:lang w:eastAsia="en-AU"/>
        </w:rPr>
        <w:t>.</w:t>
      </w:r>
      <w:r w:rsidR="73CE0804" w:rsidRPr="4E36D773">
        <w:rPr>
          <w:lang w:eastAsia="en-AU"/>
        </w:rPr>
        <w:t xml:space="preserve"> </w:t>
      </w:r>
      <w:r w:rsidRPr="41A2C800">
        <w:rPr>
          <w:lang w:eastAsia="en-AU"/>
        </w:rPr>
        <w:t>We will not exceed the maximum grant amount under any circumstances. If you incur extra costs, you must meet them yourself.</w:t>
      </w:r>
    </w:p>
    <w:p w14:paraId="1F075EC2" w14:textId="76A637AC" w:rsidR="008435C3" w:rsidRDefault="008435C3" w:rsidP="008435C3">
      <w:pPr>
        <w:rPr>
          <w:rStyle w:val="Hyperlink"/>
        </w:rPr>
      </w:pPr>
      <w:r w:rsidRPr="009D33F4">
        <w:t>Before grants payments can be made you must submit to DFAT</w:t>
      </w:r>
      <w:r w:rsidR="00C63497">
        <w:t xml:space="preserve"> </w:t>
      </w:r>
      <w:r w:rsidR="006C078A">
        <w:t xml:space="preserve">(or </w:t>
      </w:r>
      <w:r w:rsidR="00C63497">
        <w:t xml:space="preserve">the </w:t>
      </w:r>
      <w:r w:rsidR="006C078A">
        <w:t>contractor)</w:t>
      </w:r>
      <w:r w:rsidRPr="009D33F4">
        <w:t xml:space="preserve"> a valid tax invoice for the amount of grant offered. The contractor may elect to issue a </w:t>
      </w:r>
      <w:hyperlink r:id="rId44">
        <w:r w:rsidRPr="009D33F4">
          <w:rPr>
            <w:rStyle w:val="Hyperlink"/>
          </w:rPr>
          <w:t>Recipient Created Tax Invoice</w:t>
        </w:r>
      </w:hyperlink>
      <w:r w:rsidRPr="009D33F4">
        <w:rPr>
          <w:rStyle w:val="Hyperlink"/>
        </w:rPr>
        <w:t>.</w:t>
      </w:r>
    </w:p>
    <w:p w14:paraId="5D3A2B30" w14:textId="2EE6F0BA" w:rsidR="00C05A13" w:rsidRPr="00722E4F" w:rsidRDefault="49B01F98" w:rsidP="3399667E">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301" w:name="_Toc199292120"/>
      <w:bookmarkStart w:id="302" w:name="_Toc1578689956"/>
      <w:bookmarkStart w:id="303" w:name="_Toc1299163013"/>
      <w:bookmarkStart w:id="304" w:name="_Toc1635472812"/>
      <w:r w:rsidRPr="3399667E">
        <w:rPr>
          <w:rStyle w:val="Hyperlink0"/>
          <w:rFonts w:eastAsia="Arial Unicode MS" w:cs="Arial Unicode MS"/>
          <w:lang w:val="en-US" w:eastAsia="en-AU"/>
        </w:rPr>
        <w:lastRenderedPageBreak/>
        <w:t xml:space="preserve">Grants </w:t>
      </w:r>
      <w:r w:rsidR="0BC85B7A" w:rsidRPr="3399667E">
        <w:rPr>
          <w:rStyle w:val="Hyperlink0"/>
          <w:rFonts w:eastAsia="Arial Unicode MS" w:cs="Arial Unicode MS"/>
          <w:lang w:val="en-US" w:eastAsia="en-AU"/>
        </w:rPr>
        <w:t>p</w:t>
      </w:r>
      <w:r w:rsidRPr="3399667E">
        <w:rPr>
          <w:rStyle w:val="Hyperlink0"/>
          <w:rFonts w:eastAsia="Arial Unicode MS" w:cs="Arial Unicode MS"/>
          <w:lang w:val="en-US" w:eastAsia="en-AU"/>
        </w:rPr>
        <w:t>ayments and GST</w:t>
      </w:r>
      <w:bookmarkEnd w:id="293"/>
      <w:bookmarkEnd w:id="294"/>
      <w:bookmarkEnd w:id="295"/>
      <w:bookmarkEnd w:id="301"/>
      <w:bookmarkEnd w:id="302"/>
      <w:bookmarkEnd w:id="303"/>
      <w:bookmarkEnd w:id="304"/>
    </w:p>
    <w:p w14:paraId="3AAA7697" w14:textId="77777777" w:rsidR="00543387" w:rsidRDefault="00543387" w:rsidP="00543387">
      <w:r>
        <w:t xml:space="preserve">Payments will be GST Exclusive. </w:t>
      </w:r>
    </w:p>
    <w:p w14:paraId="017A9011" w14:textId="126690B8" w:rsidR="00D22A04" w:rsidRPr="00722E4F" w:rsidRDefault="00D22A04" w:rsidP="00E65040">
      <w:r w:rsidRPr="00722E4F">
        <w:t xml:space="preserve">Grants are assessable income for taxation purposes, unless exempted by </w:t>
      </w:r>
      <w:r w:rsidR="00F7210D" w:rsidRPr="00722E4F">
        <w:t>Australian</w:t>
      </w:r>
      <w:r w:rsidRPr="00722E4F">
        <w:t xml:space="preserve"> taxation law. We recommend you seek independent professional advice on your taxation obligations or seek assistance from the </w:t>
      </w:r>
      <w:hyperlink r:id="rId45" w:history="1">
        <w:r w:rsidRPr="00722E4F">
          <w:rPr>
            <w:rStyle w:val="Hyperlink"/>
          </w:rPr>
          <w:t>Australian Taxation Office</w:t>
        </w:r>
      </w:hyperlink>
      <w:r w:rsidRPr="00722E4F">
        <w:t>.</w:t>
      </w:r>
      <w:r w:rsidRPr="00722E4F">
        <w:rPr>
          <w:rStyle w:val="FootnoteReference"/>
        </w:rPr>
        <w:footnoteReference w:id="5"/>
      </w:r>
      <w:r w:rsidRPr="00722E4F">
        <w:t xml:space="preserve"> </w:t>
      </w:r>
      <w:r w:rsidR="00916A54" w:rsidRPr="009D33F4">
        <w:t>Neither DFAT nor its contractor</w:t>
      </w:r>
      <w:r w:rsidRPr="00722E4F">
        <w:t xml:space="preserve"> provide </w:t>
      </w:r>
      <w:r w:rsidR="006462EB" w:rsidRPr="009D33F4">
        <w:t xml:space="preserve">taxation </w:t>
      </w:r>
      <w:r w:rsidRPr="009D33F4">
        <w:t>advice</w:t>
      </w:r>
      <w:r w:rsidRPr="00722E4F">
        <w:t>.</w:t>
      </w:r>
      <w:r w:rsidR="004161D7" w:rsidRPr="00722E4F">
        <w:t xml:space="preserve"> </w:t>
      </w:r>
    </w:p>
    <w:p w14:paraId="25BD14AA" w14:textId="265D2FFD" w:rsidR="00E1311F" w:rsidRPr="00722E4F" w:rsidDel="00457E6C" w:rsidRDefault="21E41E50" w:rsidP="00D051A1">
      <w:pPr>
        <w:pStyle w:val="Heading2"/>
      </w:pPr>
      <w:bookmarkStart w:id="305" w:name="_Toc494290551"/>
      <w:bookmarkStart w:id="306" w:name="_Toc131264219"/>
      <w:bookmarkStart w:id="307" w:name="_Toc163462392"/>
      <w:bookmarkStart w:id="308" w:name="_Toc173330785"/>
      <w:bookmarkStart w:id="309" w:name="_Toc485726977"/>
      <w:bookmarkStart w:id="310" w:name="_Toc485736597"/>
      <w:bookmarkStart w:id="311" w:name="_Toc199292121"/>
      <w:bookmarkStart w:id="312" w:name="_Toc1535410173"/>
      <w:bookmarkStart w:id="313" w:name="_Toc1194416057"/>
      <w:bookmarkStart w:id="314" w:name="_Toc164844284"/>
      <w:bookmarkEnd w:id="300"/>
      <w:bookmarkEnd w:id="305"/>
      <w:r>
        <w:t>Announcement of grants</w:t>
      </w:r>
      <w:bookmarkEnd w:id="306"/>
      <w:bookmarkEnd w:id="307"/>
      <w:bookmarkEnd w:id="308"/>
      <w:bookmarkEnd w:id="309"/>
      <w:bookmarkEnd w:id="310"/>
      <w:bookmarkEnd w:id="311"/>
      <w:bookmarkEnd w:id="312"/>
      <w:bookmarkEnd w:id="313"/>
    </w:p>
    <w:p w14:paraId="560E1905" w14:textId="77777777" w:rsidR="00313205" w:rsidRPr="009D33F4" w:rsidRDefault="00313205" w:rsidP="15C2FC80">
      <w:pPr>
        <w:rPr>
          <w:rFonts w:eastAsia="MS Gothic"/>
        </w:rPr>
      </w:pPr>
      <w:bookmarkStart w:id="315" w:name="_Toc131264220"/>
      <w:bookmarkStart w:id="316" w:name="_Toc163462393"/>
      <w:bookmarkStart w:id="317" w:name="_Toc173330786"/>
      <w:r w:rsidRPr="009D33F4">
        <w:rPr>
          <w:rFonts w:eastAsia="MS Gothic"/>
        </w:rPr>
        <w:t xml:space="preserve">DFAT may </w:t>
      </w:r>
      <w:r w:rsidRPr="009D33F4" w:rsidDel="6B40BEAC">
        <w:rPr>
          <w:rFonts w:eastAsia="MS Gothic"/>
        </w:rPr>
        <w:t xml:space="preserve">publicly </w:t>
      </w:r>
      <w:r w:rsidRPr="009D33F4">
        <w:rPr>
          <w:rFonts w:eastAsia="MS Gothic"/>
        </w:rPr>
        <w:t>announce approved NCP mobility projects including, but not limited to:</w:t>
      </w:r>
    </w:p>
    <w:p w14:paraId="75E2B984" w14:textId="6364E553" w:rsidR="00313205" w:rsidRPr="009D33F4" w:rsidRDefault="00313205">
      <w:pPr>
        <w:pStyle w:val="ListParagraph"/>
        <w:numPr>
          <w:ilvl w:val="0"/>
          <w:numId w:val="38"/>
        </w:numPr>
        <w:ind w:left="630"/>
      </w:pPr>
      <w:r w:rsidRPr="009D33F4">
        <w:t>the title of the mobility project, their Australian university</w:t>
      </w:r>
      <w:r w:rsidR="00D74438">
        <w:t xml:space="preserve">, </w:t>
      </w:r>
      <w:r w:rsidRPr="009D33F4">
        <w:t>host institution(s)</w:t>
      </w:r>
      <w:r w:rsidR="00D74438">
        <w:t xml:space="preserve"> and host location</w:t>
      </w:r>
    </w:p>
    <w:p w14:paraId="15F401F4" w14:textId="77777777" w:rsidR="00313205" w:rsidRPr="009D33F4" w:rsidRDefault="00313205">
      <w:pPr>
        <w:pStyle w:val="ListParagraph"/>
        <w:numPr>
          <w:ilvl w:val="0"/>
          <w:numId w:val="38"/>
        </w:numPr>
        <w:ind w:left="630"/>
      </w:pPr>
      <w:r w:rsidRPr="009D33F4">
        <w:t>the description of study areas and internships/mentorships (and their timing), and</w:t>
      </w:r>
    </w:p>
    <w:p w14:paraId="42830051" w14:textId="0A4DDF96" w:rsidR="00642255" w:rsidRDefault="00313205">
      <w:pPr>
        <w:pStyle w:val="ListParagraph"/>
        <w:numPr>
          <w:ilvl w:val="0"/>
          <w:numId w:val="38"/>
        </w:numPr>
        <w:ind w:left="630"/>
      </w:pPr>
      <w:r w:rsidRPr="009D33F4">
        <w:t xml:space="preserve">the amount of funding awarded. </w:t>
      </w:r>
    </w:p>
    <w:p w14:paraId="5D6894A1" w14:textId="6A75827B" w:rsidR="00553784" w:rsidRPr="00F8265A" w:rsidRDefault="00553784" w:rsidP="00553784">
      <w:pPr>
        <w:rPr>
          <w:i/>
        </w:rPr>
      </w:pPr>
      <w:r w:rsidRPr="009D33F4">
        <w:t xml:space="preserve">If successful, your grant will be listed on the </w:t>
      </w:r>
      <w:proofErr w:type="spellStart"/>
      <w:r w:rsidRPr="009D33F4">
        <w:t>GrantConnect</w:t>
      </w:r>
      <w:proofErr w:type="spellEnd"/>
      <w:r w:rsidRPr="009D33F4">
        <w:t xml:space="preserve"> website no later than twenty-one calendar</w:t>
      </w:r>
      <w:r w:rsidRPr="00553784">
        <w:rPr>
          <w:b/>
          <w:bCs/>
        </w:rPr>
        <w:t xml:space="preserve"> </w:t>
      </w:r>
      <w:r w:rsidRPr="009D33F4">
        <w:t xml:space="preserve">days after the date of effect as required by </w:t>
      </w:r>
      <w:r w:rsidRPr="00ED28EA">
        <w:t>section 5.4</w:t>
      </w:r>
      <w:r w:rsidRPr="009D33F4">
        <w:t xml:space="preserve"> of the </w:t>
      </w:r>
      <w:hyperlink r:id="rId46" w:history="1">
        <w:r w:rsidRPr="009D33F4" w:rsidDel="00457E6C">
          <w:rPr>
            <w:rStyle w:val="Hyperlink"/>
          </w:rPr>
          <w:t>CGR</w:t>
        </w:r>
        <w:r w:rsidRPr="009D33F4">
          <w:rPr>
            <w:rStyle w:val="Hyperlink"/>
          </w:rPr>
          <w:t>P</w:t>
        </w:r>
        <w:r w:rsidRPr="009D33F4" w:rsidDel="00457E6C">
          <w:rPr>
            <w:rStyle w:val="Hyperlink"/>
          </w:rPr>
          <w:t>s</w:t>
        </w:r>
      </w:hyperlink>
      <w:r w:rsidRPr="009D33F4" w:rsidDel="00457E6C">
        <w:t>.</w:t>
      </w:r>
      <w:r w:rsidRPr="00553784" w:rsidDel="00457E6C">
        <w:rPr>
          <w:i/>
        </w:rPr>
        <w:t xml:space="preserve"> </w:t>
      </w:r>
    </w:p>
    <w:p w14:paraId="4825991B" w14:textId="603F340B" w:rsidR="00E1311F" w:rsidRPr="00722E4F" w:rsidRDefault="6D1EFEC6" w:rsidP="00BE1667">
      <w:pPr>
        <w:pStyle w:val="Heading2"/>
      </w:pPr>
      <w:bookmarkStart w:id="318" w:name="_Toc199292122"/>
      <w:bookmarkStart w:id="319" w:name="_Toc775476113"/>
      <w:bookmarkStart w:id="320" w:name="_Toc1671516302"/>
      <w:r>
        <w:t xml:space="preserve">How </w:t>
      </w:r>
      <w:r w:rsidR="6119B5C2">
        <w:t>DFAT</w:t>
      </w:r>
      <w:r>
        <w:t xml:space="preserve"> monitor</w:t>
      </w:r>
      <w:r w:rsidR="6119B5C2">
        <w:t>s</w:t>
      </w:r>
      <w:r>
        <w:t xml:space="preserve"> your grant activity</w:t>
      </w:r>
      <w:bookmarkEnd w:id="315"/>
      <w:bookmarkEnd w:id="316"/>
      <w:bookmarkEnd w:id="317"/>
      <w:bookmarkEnd w:id="318"/>
      <w:bookmarkEnd w:id="319"/>
      <w:bookmarkEnd w:id="320"/>
    </w:p>
    <w:p w14:paraId="54E85DF4" w14:textId="11845AB9" w:rsidR="004A2224" w:rsidRPr="00722E4F" w:rsidRDefault="34C51AB3" w:rsidP="3399667E">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321" w:name="_Toc131264221"/>
      <w:bookmarkStart w:id="322" w:name="_Toc163462394"/>
      <w:bookmarkStart w:id="323" w:name="_Toc173330787"/>
      <w:bookmarkStart w:id="324" w:name="_Toc199292123"/>
      <w:bookmarkStart w:id="325" w:name="_Toc616099688"/>
      <w:bookmarkStart w:id="326" w:name="_Toc935070775"/>
      <w:bookmarkStart w:id="327" w:name="_Toc360511379"/>
      <w:r w:rsidRPr="3399667E">
        <w:rPr>
          <w:rStyle w:val="Hyperlink0"/>
          <w:rFonts w:eastAsia="Arial Unicode MS" w:cs="Arial Unicode MS"/>
          <w:lang w:val="en-US" w:eastAsia="en-AU"/>
        </w:rPr>
        <w:t xml:space="preserve">Keeping </w:t>
      </w:r>
      <w:r w:rsidR="7059DFA6" w:rsidRPr="3399667E">
        <w:rPr>
          <w:rStyle w:val="Hyperlink0"/>
          <w:rFonts w:eastAsia="Arial Unicode MS" w:cs="Arial Unicode MS"/>
          <w:lang w:val="en-US" w:eastAsia="en-AU"/>
        </w:rPr>
        <w:t>DFAT</w:t>
      </w:r>
      <w:r w:rsidRPr="3399667E">
        <w:rPr>
          <w:rStyle w:val="Hyperlink0"/>
          <w:rFonts w:eastAsia="Arial Unicode MS" w:cs="Arial Unicode MS"/>
          <w:lang w:val="en-US" w:eastAsia="en-AU"/>
        </w:rPr>
        <w:t xml:space="preserve"> informed</w:t>
      </w:r>
      <w:bookmarkEnd w:id="321"/>
      <w:bookmarkEnd w:id="322"/>
      <w:bookmarkEnd w:id="323"/>
      <w:bookmarkEnd w:id="324"/>
      <w:bookmarkEnd w:id="325"/>
      <w:bookmarkEnd w:id="326"/>
      <w:bookmarkEnd w:id="327"/>
    </w:p>
    <w:p w14:paraId="74F1580B" w14:textId="3691B489" w:rsidR="00C87A72" w:rsidRPr="00C87A72" w:rsidRDefault="00EF0BC0" w:rsidP="00C87A72">
      <w:pPr>
        <w:rPr>
          <w:lang w:val="en-US"/>
        </w:rPr>
      </w:pPr>
      <w:r w:rsidRPr="000E242C">
        <w:t xml:space="preserve">You should advise </w:t>
      </w:r>
      <w:r w:rsidR="002C0F47" w:rsidRPr="000E242C">
        <w:t>DFAT or the contractor</w:t>
      </w:r>
      <w:r w:rsidRPr="000E242C">
        <w:t xml:space="preserve"> of any adverse circumstances affecting the implementation of the </w:t>
      </w:r>
      <w:r w:rsidR="00D73AB8" w:rsidRPr="000E242C">
        <w:t xml:space="preserve">NCP mobility </w:t>
      </w:r>
      <w:r w:rsidRPr="000E242C">
        <w:t>project</w:t>
      </w:r>
      <w:r w:rsidR="00C87A72" w:rsidRPr="00C87A72">
        <w:t xml:space="preserve">, </w:t>
      </w:r>
      <w:r w:rsidR="00C87A72" w:rsidRPr="00C87A72">
        <w:rPr>
          <w:lang w:val="en-US"/>
        </w:rPr>
        <w:t>in accordance</w:t>
      </w:r>
      <w:r w:rsidR="00C87A72" w:rsidRPr="00C87A72">
        <w:t xml:space="preserve"> with the grant agreement. </w:t>
      </w:r>
    </w:p>
    <w:p w14:paraId="69CB8924" w14:textId="77777777" w:rsidR="00C87A72" w:rsidRPr="00C87A72" w:rsidRDefault="00C87A72" w:rsidP="00C87A72">
      <w:r w:rsidRPr="00C87A72">
        <w:t>You must also inform DFAT or the contractor of any changes to your:</w:t>
      </w:r>
    </w:p>
    <w:p w14:paraId="405920B1" w14:textId="77777777" w:rsidR="00C87A72" w:rsidRPr="00C87A72" w:rsidRDefault="00C87A72" w:rsidP="00C87A72">
      <w:pPr>
        <w:numPr>
          <w:ilvl w:val="0"/>
          <w:numId w:val="117"/>
        </w:numPr>
        <w:rPr>
          <w:iCs/>
        </w:rPr>
      </w:pPr>
      <w:r w:rsidRPr="00C87A72">
        <w:rPr>
          <w:iCs/>
        </w:rPr>
        <w:t>name</w:t>
      </w:r>
    </w:p>
    <w:p w14:paraId="3647EE62" w14:textId="77777777" w:rsidR="00C87A72" w:rsidRPr="00C87A72" w:rsidRDefault="00C87A72" w:rsidP="00C87A72">
      <w:pPr>
        <w:numPr>
          <w:ilvl w:val="0"/>
          <w:numId w:val="117"/>
        </w:numPr>
        <w:rPr>
          <w:iCs/>
        </w:rPr>
      </w:pPr>
      <w:r w:rsidRPr="00C87A72">
        <w:rPr>
          <w:iCs/>
        </w:rPr>
        <w:t>address</w:t>
      </w:r>
    </w:p>
    <w:p w14:paraId="0090F568" w14:textId="77777777" w:rsidR="00C87A72" w:rsidRPr="00C87A72" w:rsidRDefault="00C87A72" w:rsidP="00C87A72">
      <w:pPr>
        <w:numPr>
          <w:ilvl w:val="0"/>
          <w:numId w:val="117"/>
        </w:numPr>
        <w:rPr>
          <w:iCs/>
        </w:rPr>
      </w:pPr>
      <w:r w:rsidRPr="00C87A72">
        <w:rPr>
          <w:iCs/>
        </w:rPr>
        <w:t>nominated contact details</w:t>
      </w:r>
    </w:p>
    <w:p w14:paraId="5423350D" w14:textId="1DDEEC4A" w:rsidR="00C87A72" w:rsidRPr="00C87A72" w:rsidRDefault="00C87A72" w:rsidP="00C87A72">
      <w:pPr>
        <w:numPr>
          <w:ilvl w:val="0"/>
          <w:numId w:val="117"/>
        </w:numPr>
        <w:rPr>
          <w:iCs/>
        </w:rPr>
      </w:pPr>
      <w:r w:rsidRPr="00C87A72">
        <w:rPr>
          <w:iCs/>
        </w:rPr>
        <w:t>bank account details</w:t>
      </w:r>
      <w:r w:rsidR="3B602412">
        <w:t>.</w:t>
      </w:r>
    </w:p>
    <w:p w14:paraId="644C31EB" w14:textId="05F7FB74" w:rsidR="00EF0BC0" w:rsidRPr="00722E4F" w:rsidRDefault="00C87A72" w:rsidP="21AA8228">
      <w:pPr>
        <w:rPr>
          <w:lang w:val="en-US"/>
        </w:rPr>
      </w:pPr>
      <w:r>
        <w:t xml:space="preserve">If you become aware of a breach of terms and conditions under the grant agreement, you must contact us immediately. </w:t>
      </w:r>
    </w:p>
    <w:p w14:paraId="20267289" w14:textId="61E5338B" w:rsidR="003159B5" w:rsidRPr="00722E4F" w:rsidRDefault="785F4BD3" w:rsidP="3399667E">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328" w:name="_Toc131264222"/>
      <w:bookmarkStart w:id="329" w:name="_Toc163462395"/>
      <w:bookmarkStart w:id="330" w:name="_Toc173330788"/>
      <w:bookmarkStart w:id="331" w:name="_Toc199292124"/>
      <w:bookmarkStart w:id="332" w:name="_Toc1663693545"/>
      <w:bookmarkStart w:id="333" w:name="_Toc916478655"/>
      <w:bookmarkStart w:id="334" w:name="_Toc1381805282"/>
      <w:r w:rsidRPr="3BD53DF3">
        <w:rPr>
          <w:rStyle w:val="Hyperlink0"/>
          <w:rFonts w:eastAsia="Arial Unicode MS" w:cs="Arial Unicode MS"/>
          <w:lang w:val="en-US" w:eastAsia="en-AU"/>
        </w:rPr>
        <w:t>Reporting</w:t>
      </w:r>
      <w:bookmarkEnd w:id="328"/>
      <w:bookmarkEnd w:id="329"/>
      <w:bookmarkEnd w:id="330"/>
      <w:bookmarkEnd w:id="331"/>
      <w:bookmarkEnd w:id="332"/>
      <w:bookmarkEnd w:id="333"/>
      <w:bookmarkEnd w:id="334"/>
      <w:r w:rsidRPr="00722E4F">
        <w:rPr>
          <w:rStyle w:val="Hyperlink0"/>
          <w:rFonts w:eastAsia="Arial Unicode MS" w:cs="Arial Unicode MS"/>
          <w:bdr w:val="nil"/>
          <w:lang w:val="en-US" w:eastAsia="en-AU"/>
          <w14:textOutline w14:w="0" w14:cap="flat" w14:cmpd="sng" w14:algn="ctr">
            <w14:noFill/>
            <w14:prstDash w14:val="solid"/>
            <w14:bevel/>
          </w14:textOutline>
        </w:rPr>
        <w:t xml:space="preserve"> </w:t>
      </w:r>
    </w:p>
    <w:p w14:paraId="5D5C1A65" w14:textId="77777777" w:rsidR="00335FBC" w:rsidRPr="00365428" w:rsidRDefault="00335FBC" w:rsidP="15C2FC80">
      <w:pPr>
        <w:rPr>
          <w:rFonts w:eastAsia="MS Gothic"/>
        </w:rPr>
      </w:pPr>
      <w:r w:rsidRPr="000E242C">
        <w:rPr>
          <w:rFonts w:cstheme="minorBidi"/>
        </w:rPr>
        <w:t>You must submit reports</w:t>
      </w:r>
      <w:r w:rsidRPr="000E242C">
        <w:rPr>
          <w:rFonts w:cstheme="minorBidi"/>
          <w:b/>
          <w:bCs/>
        </w:rPr>
        <w:t xml:space="preserve"> </w:t>
      </w:r>
      <w:r w:rsidRPr="000E242C">
        <w:rPr>
          <w:rFonts w:cstheme="minorBidi"/>
        </w:rPr>
        <w:t xml:space="preserve">in line with the </w:t>
      </w:r>
      <w:hyperlink r:id="rId47">
        <w:r w:rsidRPr="000E242C">
          <w:rPr>
            <w:rFonts w:cstheme="minorBidi"/>
          </w:rPr>
          <w:t>grant agreement</w:t>
        </w:r>
      </w:hyperlink>
      <w:r w:rsidRPr="00365428">
        <w:rPr>
          <w:rFonts w:cstheme="minorBidi"/>
        </w:rPr>
        <w:t xml:space="preserve">. </w:t>
      </w:r>
      <w:r w:rsidRPr="00365428">
        <w:rPr>
          <w:rFonts w:eastAsia="MS Gothic"/>
        </w:rPr>
        <w:t>A completion report (following the template in ISEO) for each mobility project, must be submitted no later than four weeks after the return of the last student, and must include:</w:t>
      </w:r>
    </w:p>
    <w:p w14:paraId="316D8FCD" w14:textId="77777777" w:rsidR="00335FBC" w:rsidRPr="00365428" w:rsidRDefault="00335FBC">
      <w:pPr>
        <w:pStyle w:val="ListParagraph"/>
        <w:numPr>
          <w:ilvl w:val="0"/>
          <w:numId w:val="38"/>
        </w:numPr>
        <w:ind w:left="630"/>
      </w:pPr>
      <w:r w:rsidRPr="00365428">
        <w:t>a statement declaring that all funding has been spent in accordance with the grant agreement and, if applicable, any unspent amounts that will be returned to DFAT</w:t>
      </w:r>
    </w:p>
    <w:p w14:paraId="53326FA8" w14:textId="77777777" w:rsidR="00335FBC" w:rsidRPr="00365428" w:rsidRDefault="00335FBC">
      <w:pPr>
        <w:pStyle w:val="ListParagraph"/>
        <w:numPr>
          <w:ilvl w:val="0"/>
          <w:numId w:val="38"/>
        </w:numPr>
        <w:ind w:left="630"/>
      </w:pPr>
      <w:r>
        <w:t>the number of students who participated in the project and the amount of funding paid to each student as a student grant</w:t>
      </w:r>
    </w:p>
    <w:p w14:paraId="4A51AA4F" w14:textId="18BAC356" w:rsidR="00C773A7" w:rsidRPr="00365428" w:rsidRDefault="00C773A7">
      <w:pPr>
        <w:pStyle w:val="ListParagraph"/>
        <w:numPr>
          <w:ilvl w:val="0"/>
          <w:numId w:val="38"/>
        </w:numPr>
        <w:ind w:left="630"/>
      </w:pPr>
      <w:r>
        <w:t>information on the efforts undertaken by the university to recoup and return grant funding (from service providers, students, and insurers, if applicable) when students are unable to complete their mobility program  </w:t>
      </w:r>
    </w:p>
    <w:p w14:paraId="50F2651C" w14:textId="4B939A21" w:rsidR="00335FBC" w:rsidRPr="00365428" w:rsidRDefault="00335FBC">
      <w:pPr>
        <w:pStyle w:val="ListParagraph"/>
        <w:numPr>
          <w:ilvl w:val="0"/>
          <w:numId w:val="38"/>
        </w:numPr>
        <w:ind w:left="630"/>
      </w:pPr>
      <w:r>
        <w:t xml:space="preserve">the actual amount of administration funding used, including </w:t>
      </w:r>
      <w:r w:rsidR="00726AB4">
        <w:t xml:space="preserve">a breakdown of this </w:t>
      </w:r>
      <w:r>
        <w:t>expenditure</w:t>
      </w:r>
    </w:p>
    <w:p w14:paraId="7E1DBE48" w14:textId="62E7E755" w:rsidR="00335FBC" w:rsidRPr="00365428" w:rsidRDefault="00335FBC">
      <w:pPr>
        <w:pStyle w:val="ListParagraph"/>
        <w:numPr>
          <w:ilvl w:val="0"/>
          <w:numId w:val="38"/>
        </w:numPr>
        <w:ind w:left="630"/>
      </w:pPr>
      <w:r w:rsidRPr="00365428">
        <w:lastRenderedPageBreak/>
        <w:t xml:space="preserve">key achievements against the NCP strategic objective and outcomes, including </w:t>
      </w:r>
      <w:r w:rsidR="001B6DAC" w:rsidRPr="00254DB2">
        <w:t>project-specific information on activities undertaken and</w:t>
      </w:r>
      <w:r w:rsidR="00B80371" w:rsidRPr="00254DB2">
        <w:t xml:space="preserve"> </w:t>
      </w:r>
      <w:r w:rsidRPr="00365428">
        <w:t>linkages established</w:t>
      </w:r>
      <w:r w:rsidR="005D17F1">
        <w:t>, and</w:t>
      </w:r>
      <w:r w:rsidR="00B80371" w:rsidRPr="00365428">
        <w:t xml:space="preserve"> </w:t>
      </w:r>
    </w:p>
    <w:p w14:paraId="5619CB90" w14:textId="319AB162" w:rsidR="00335FBC" w:rsidRPr="00365428" w:rsidRDefault="00335FBC">
      <w:pPr>
        <w:pStyle w:val="ListParagraph"/>
        <w:numPr>
          <w:ilvl w:val="0"/>
          <w:numId w:val="38"/>
        </w:numPr>
        <w:ind w:left="630"/>
      </w:pPr>
      <w:r w:rsidRPr="00365428">
        <w:t>student diversity groups</w:t>
      </w:r>
      <w:r w:rsidR="00C91BC7" w:rsidRPr="00365428">
        <w:t>.</w:t>
      </w:r>
    </w:p>
    <w:p w14:paraId="2DF977FA" w14:textId="77777777" w:rsidR="00335FBC" w:rsidRPr="00365428" w:rsidRDefault="00335FBC" w:rsidP="00335FBC">
      <w:pPr>
        <w:rPr>
          <w:rFonts w:eastAsia="MS Gothic"/>
        </w:rPr>
      </w:pPr>
      <w:r w:rsidRPr="00365428">
        <w:rPr>
          <w:rFonts w:eastAsia="MS Gothic"/>
        </w:rPr>
        <w:t xml:space="preserve">You may also provide: </w:t>
      </w:r>
    </w:p>
    <w:p w14:paraId="567C8A4F" w14:textId="77777777" w:rsidR="00335FBC" w:rsidRPr="00365428" w:rsidRDefault="00335FBC" w:rsidP="15C2FC80">
      <w:pPr>
        <w:pStyle w:val="ListParagraph"/>
        <w:numPr>
          <w:ilvl w:val="0"/>
          <w:numId w:val="38"/>
        </w:numPr>
        <w:ind w:left="630"/>
      </w:pPr>
      <w:r w:rsidRPr="00365428">
        <w:t>feedback received about the mobility project, including from participants</w:t>
      </w:r>
    </w:p>
    <w:p w14:paraId="4EBF03B1" w14:textId="0D0C67AD" w:rsidR="00335FBC" w:rsidRPr="00722E4F" w:rsidRDefault="00335FBC" w:rsidP="15C2FC80">
      <w:pPr>
        <w:pStyle w:val="ListParagraph"/>
        <w:numPr>
          <w:ilvl w:val="0"/>
          <w:numId w:val="38"/>
        </w:numPr>
        <w:ind w:left="630"/>
        <w:rPr>
          <w:rStyle w:val="Hyperlink0"/>
          <w:rFonts w:eastAsia="Arial Unicode MS" w:cs="Arial Unicode MS"/>
          <w:b/>
          <w:bdr w:val="nil"/>
          <w:lang w:val="en-US" w:eastAsia="en-AU"/>
          <w14:textOutline w14:w="0" w14:cap="flat" w14:cmpd="sng" w14:algn="ctr">
            <w14:noFill/>
            <w14:prstDash w14:val="solid"/>
            <w14:bevel/>
          </w14:textOutline>
        </w:rPr>
      </w:pPr>
      <w:r w:rsidRPr="00365428">
        <w:t xml:space="preserve">photographs and </w:t>
      </w:r>
      <w:r w:rsidR="00107226" w:rsidRPr="0043614A">
        <w:t xml:space="preserve">links to any articles, social media, and media coverage produced </w:t>
      </w:r>
      <w:r w:rsidRPr="00365428">
        <w:t>(as attachments).</w:t>
      </w:r>
    </w:p>
    <w:p w14:paraId="1C06A6DE" w14:textId="545C3FF1" w:rsidR="004A2224" w:rsidRPr="00054596" w:rsidRDefault="2E57D9C3" w:rsidP="3399667E">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335" w:name="_Toc509572409"/>
      <w:bookmarkStart w:id="336" w:name="_Toc509572410"/>
      <w:bookmarkStart w:id="337" w:name="_Toc199292125"/>
      <w:bookmarkStart w:id="338" w:name="_Toc600756819"/>
      <w:bookmarkStart w:id="339" w:name="_Toc1192818611"/>
      <w:bookmarkStart w:id="340" w:name="_Toc1245718313"/>
      <w:bookmarkStart w:id="341" w:name="_Toc163462398"/>
      <w:bookmarkStart w:id="342" w:name="_Toc173330791"/>
      <w:bookmarkStart w:id="343" w:name="_Toc468693659"/>
      <w:bookmarkEnd w:id="335"/>
      <w:bookmarkEnd w:id="336"/>
      <w:r w:rsidRPr="3399667E">
        <w:rPr>
          <w:rStyle w:val="Hyperlink0"/>
          <w:rFonts w:eastAsia="Arial Unicode MS" w:cs="Arial Unicode MS"/>
          <w:lang w:val="en-US" w:eastAsia="en-AU"/>
        </w:rPr>
        <w:t>Va</w:t>
      </w:r>
      <w:r w:rsidR="68D38813" w:rsidRPr="3399667E">
        <w:rPr>
          <w:rStyle w:val="Hyperlink0"/>
          <w:rFonts w:eastAsia="Arial Unicode MS" w:cs="Arial Unicode MS"/>
          <w:lang w:val="en-US" w:eastAsia="en-AU"/>
        </w:rPr>
        <w:t xml:space="preserve">rying </w:t>
      </w:r>
      <w:r w:rsidRPr="3399667E">
        <w:rPr>
          <w:rStyle w:val="Hyperlink0"/>
          <w:rFonts w:eastAsia="Arial Unicode MS" w:cs="Arial Unicode MS"/>
          <w:lang w:val="en-US" w:eastAsia="en-AU"/>
        </w:rPr>
        <w:t xml:space="preserve">a </w:t>
      </w:r>
      <w:r w:rsidR="250B7237" w:rsidRPr="3399667E">
        <w:rPr>
          <w:rStyle w:val="Hyperlink0"/>
          <w:rFonts w:eastAsia="Arial Unicode MS" w:cs="Arial Unicode MS"/>
          <w:lang w:val="en-US" w:eastAsia="en-AU"/>
        </w:rPr>
        <w:t>M</w:t>
      </w:r>
      <w:r w:rsidRPr="3399667E">
        <w:rPr>
          <w:rStyle w:val="Hyperlink0"/>
          <w:rFonts w:eastAsia="Arial Unicode MS" w:cs="Arial Unicode MS"/>
          <w:lang w:val="en-US" w:eastAsia="en-AU"/>
        </w:rPr>
        <w:t>obility project</w:t>
      </w:r>
      <w:bookmarkEnd w:id="337"/>
      <w:bookmarkEnd w:id="338"/>
      <w:bookmarkEnd w:id="339"/>
      <w:bookmarkEnd w:id="340"/>
    </w:p>
    <w:p w14:paraId="6B37753B" w14:textId="144BF300" w:rsidR="00612DA7" w:rsidRPr="00CF6BB1" w:rsidRDefault="001F1775" w:rsidP="00E44EE9">
      <w:r w:rsidRPr="00054596">
        <w:rPr>
          <w:rFonts w:eastAsia="Arial" w:cs="Arial"/>
        </w:rPr>
        <w:t>The NCP is a competitive grants program</w:t>
      </w:r>
      <w:r w:rsidR="007E3F3A" w:rsidRPr="00054596">
        <w:rPr>
          <w:rFonts w:eastAsia="Arial" w:cs="Arial"/>
        </w:rPr>
        <w:t>.</w:t>
      </w:r>
      <w:r w:rsidRPr="00054596">
        <w:rPr>
          <w:rFonts w:eastAsia="Arial" w:cs="Arial"/>
        </w:rPr>
        <w:t xml:space="preserve"> NCP mobility grants are grant funding and thereby governed by rules applicable to the use of Commonwealth grants funds.</w:t>
      </w:r>
      <w:r w:rsidRPr="00F471FA">
        <w:rPr>
          <w:rFonts w:eastAsia="Arial" w:cs="Arial"/>
        </w:rPr>
        <w:t xml:space="preserve"> </w:t>
      </w:r>
      <w:r w:rsidR="00E44EE9" w:rsidRPr="00CF6BB1">
        <w:rPr>
          <w:rFonts w:cs="Arial"/>
        </w:rPr>
        <w:t>After an offer is accepted, requests to vary a mobility project will only be considered in exceptional circumstances and on a case-by-case basis.</w:t>
      </w:r>
      <w:r w:rsidR="00E44EE9" w:rsidRPr="00CF6BB1">
        <w:rPr>
          <w:rFonts w:eastAsia="MS Gothic"/>
        </w:rPr>
        <w:t xml:space="preserve"> </w:t>
      </w:r>
      <w:r w:rsidR="000A59BD" w:rsidRPr="00EA76B1">
        <w:rPr>
          <w:rFonts w:eastAsia="MS Gothic"/>
        </w:rPr>
        <w:t xml:space="preserve">Universities should prioritise the delivery of mobility projects as originally proposed and funded. </w:t>
      </w:r>
      <w:r w:rsidR="00C96E23" w:rsidRPr="00CF6BB1">
        <w:t>You should not assume that a variation request will be successful.</w:t>
      </w:r>
      <w:r w:rsidR="00612DA7" w:rsidRPr="00CF6BB1">
        <w:t xml:space="preserve"> We will consider your request based on provisions in the grant agreement and the likely impact on achieving outcomes.</w:t>
      </w:r>
    </w:p>
    <w:p w14:paraId="151D7585" w14:textId="14A7E534" w:rsidR="00E44EE9" w:rsidRPr="00CF6BB1" w:rsidRDefault="006C73DE" w:rsidP="00E44EE9">
      <w:pPr>
        <w:rPr>
          <w:rFonts w:eastAsia="MS Gothic"/>
        </w:rPr>
      </w:pPr>
      <w:r w:rsidRPr="00CF6BB1">
        <w:rPr>
          <w:rFonts w:eastAsia="MS Gothic"/>
        </w:rPr>
        <w:t>If requesting a variation, t</w:t>
      </w:r>
      <w:r w:rsidR="00E44EE9" w:rsidRPr="00CF6BB1">
        <w:rPr>
          <w:rFonts w:eastAsia="MS Gothic"/>
        </w:rPr>
        <w:t xml:space="preserve">he home university must justify why the project could not be delivered as set out in the application and must outline firm plans to implement the project. </w:t>
      </w:r>
      <w:r w:rsidR="006652C8" w:rsidRPr="00CF6BB1">
        <w:rPr>
          <w:rFonts w:eastAsia="MS Gothic"/>
        </w:rPr>
        <w:t>Requests must be submitted at least four weeks in advance of any planned student travel.</w:t>
      </w:r>
    </w:p>
    <w:p w14:paraId="263237B3" w14:textId="36850122" w:rsidR="00E44EE9" w:rsidRPr="00CF6BB1" w:rsidRDefault="00E44EE9" w:rsidP="00E44EE9">
      <w:pPr>
        <w:rPr>
          <w:rFonts w:eastAsia="MS Gothic"/>
        </w:rPr>
      </w:pPr>
      <w:r w:rsidRPr="00CF6BB1">
        <w:rPr>
          <w:rFonts w:eastAsia="MS Gothic"/>
        </w:rPr>
        <w:t xml:space="preserve">DFAT will not approve variation requests </w:t>
      </w:r>
      <w:r w:rsidR="003C22E1" w:rsidRPr="00CF6BB1">
        <w:rPr>
          <w:rFonts w:eastAsia="MS Gothic"/>
        </w:rPr>
        <w:t>that</w:t>
      </w:r>
      <w:r w:rsidRPr="00CF6BB1">
        <w:rPr>
          <w:rFonts w:eastAsia="MS Gothic"/>
        </w:rPr>
        <w:t xml:space="preserve"> it considers to constitute a new project proposal, or which are substantively different from the approved project.</w:t>
      </w:r>
    </w:p>
    <w:p w14:paraId="6F8F9355" w14:textId="77777777" w:rsidR="00E44EE9" w:rsidRPr="00CF6BB1" w:rsidRDefault="00E44EE9" w:rsidP="15C2FC80">
      <w:pPr>
        <w:rPr>
          <w:rFonts w:eastAsia="MS Gothic"/>
        </w:rPr>
      </w:pPr>
      <w:r w:rsidRPr="00CF6BB1">
        <w:rPr>
          <w:rFonts w:eastAsia="MS Gothic"/>
        </w:rPr>
        <w:t xml:space="preserve">A request to vary a mobility project will only be considered if </w:t>
      </w:r>
      <w:r w:rsidRPr="00CF6BB1">
        <w:rPr>
          <w:rFonts w:cs="Arial"/>
          <w:lang w:eastAsia="ja-JP"/>
        </w:rPr>
        <w:t>the variation is</w:t>
      </w:r>
      <w:r w:rsidRPr="00CF6BB1">
        <w:rPr>
          <w:rFonts w:eastAsia="MS Gothic"/>
        </w:rPr>
        <w:t>:</w:t>
      </w:r>
    </w:p>
    <w:p w14:paraId="721424C1" w14:textId="77777777" w:rsidR="00E44EE9" w:rsidRPr="00CF6BB1" w:rsidRDefault="00E44EE9" w:rsidP="15C2FC80">
      <w:pPr>
        <w:pStyle w:val="ListParagraph"/>
        <w:numPr>
          <w:ilvl w:val="0"/>
          <w:numId w:val="38"/>
        </w:numPr>
        <w:ind w:left="630"/>
      </w:pPr>
      <w:r w:rsidRPr="00CF6BB1">
        <w:t>consistent with the strategic objective and outcomes of the NCP and these guidelines</w:t>
      </w:r>
    </w:p>
    <w:p w14:paraId="09D2EA24" w14:textId="77777777" w:rsidR="00E44EE9" w:rsidRPr="00CF6BB1" w:rsidRDefault="00E44EE9" w:rsidP="15C2FC80">
      <w:pPr>
        <w:pStyle w:val="ListParagraph"/>
        <w:numPr>
          <w:ilvl w:val="0"/>
          <w:numId w:val="38"/>
        </w:numPr>
        <w:ind w:left="630"/>
      </w:pPr>
      <w:r w:rsidRPr="00CF6BB1">
        <w:t>as close as is reasonable to the original approved project as in the application, and</w:t>
      </w:r>
    </w:p>
    <w:p w14:paraId="7B6D1B73" w14:textId="1AD28E98" w:rsidR="00E44EE9" w:rsidRPr="00CF6BB1" w:rsidRDefault="00E44EE9" w:rsidP="15C2FC80">
      <w:pPr>
        <w:pStyle w:val="ListParagraph"/>
        <w:numPr>
          <w:ilvl w:val="0"/>
          <w:numId w:val="38"/>
        </w:numPr>
        <w:ind w:left="630"/>
      </w:pPr>
      <w:r w:rsidRPr="00CF6BB1">
        <w:t>consistent with the requirements regarding use of Australian Government funding including the CGR</w:t>
      </w:r>
      <w:r w:rsidR="00451C7F" w:rsidRPr="00CF6BB1">
        <w:t>P</w:t>
      </w:r>
      <w:r w:rsidRPr="00CF6BB1">
        <w:t xml:space="preserve">s, the </w:t>
      </w:r>
      <w:r w:rsidRPr="00CF6BB1">
        <w:rPr>
          <w:i/>
          <w:iCs/>
        </w:rPr>
        <w:t>Public Governance, Performance and Accountability Act 2013</w:t>
      </w:r>
      <w:r w:rsidRPr="00CF6BB1">
        <w:t xml:space="preserve"> (</w:t>
      </w:r>
      <w:proofErr w:type="spellStart"/>
      <w:r w:rsidRPr="00CF6BB1">
        <w:t>Cth</w:t>
      </w:r>
      <w:proofErr w:type="spellEnd"/>
      <w:r w:rsidRPr="00CF6BB1">
        <w:t xml:space="preserve">) (‘PGPA Act’) and any other relevant governing policies for the disbursement of Australian Government grants funding. </w:t>
      </w:r>
    </w:p>
    <w:p w14:paraId="23C309B5" w14:textId="77777777" w:rsidR="00E44EE9" w:rsidRPr="00CF6BB1" w:rsidRDefault="00E44EE9" w:rsidP="00E44EE9">
      <w:pPr>
        <w:rPr>
          <w:rFonts w:eastAsia="MS Gothic"/>
        </w:rPr>
      </w:pPr>
      <w:r w:rsidRPr="00CF6BB1">
        <w:rPr>
          <w:rFonts w:eastAsia="MS Gothic"/>
        </w:rPr>
        <w:t>You are responsible for any commitments you make in relation to a proposed variation prior to receipt of formal advice of approval of a variation.</w:t>
      </w:r>
    </w:p>
    <w:p w14:paraId="0C583335" w14:textId="77777777" w:rsidR="00E44EE9" w:rsidRPr="00CF6BB1" w:rsidRDefault="00E44EE9" w:rsidP="00E44EE9">
      <w:r w:rsidRPr="00CF6BB1">
        <w:rPr>
          <w:rFonts w:cs="Arial"/>
        </w:rPr>
        <w:t>If you cannot proceed with a mobility project in accordance with the application, and no variation is approved, DFAT may withdraw a funding offer and/or request that funding be returned.</w:t>
      </w:r>
    </w:p>
    <w:p w14:paraId="7F912227" w14:textId="481FEBC7" w:rsidR="00864E73" w:rsidRPr="00722E4F" w:rsidRDefault="00E44EE9" w:rsidP="001B31A2">
      <w:pPr>
        <w:rPr>
          <w:lang w:eastAsia="en-AU"/>
        </w:rPr>
      </w:pPr>
      <w:r w:rsidRPr="00CF6BB1">
        <w:rPr>
          <w:rFonts w:cs="Arial"/>
        </w:rPr>
        <w:t>You should only apply for funding that you have firm plans to deliver within the project term. DFAT will monitor the frequency with which a university applies to vary projects.</w:t>
      </w:r>
    </w:p>
    <w:p w14:paraId="46B2E757" w14:textId="4E70BE4E" w:rsidR="00E00FCB" w:rsidRPr="00722E4F" w:rsidRDefault="0AB2B929" w:rsidP="3399667E">
      <w:pPr>
        <w:pStyle w:val="Heading3"/>
        <w:pBdr>
          <w:top w:val="nil"/>
          <w:left w:val="nil"/>
          <w:bottom w:val="nil"/>
          <w:right w:val="nil"/>
          <w:between w:val="nil"/>
          <w:bar w:val="nil"/>
        </w:pBdr>
        <w:ind w:left="720" w:hanging="720"/>
        <w:rPr>
          <w:rStyle w:val="Hyperlink0"/>
          <w:rFonts w:eastAsia="Arial Unicode MS" w:cs="Arial Unicode MS"/>
          <w:lang w:val="en-US" w:eastAsia="en-AU"/>
        </w:rPr>
      </w:pPr>
      <w:bookmarkStart w:id="344" w:name="_Toc199292126"/>
      <w:bookmarkStart w:id="345" w:name="_Toc675450905"/>
      <w:bookmarkStart w:id="346" w:name="_Toc1228527440"/>
      <w:bookmarkStart w:id="347" w:name="_Toc1316232843"/>
      <w:r w:rsidRPr="3399667E">
        <w:rPr>
          <w:rStyle w:val="Hyperlink0"/>
          <w:rFonts w:eastAsia="Arial Unicode MS" w:cs="Arial Unicode MS"/>
          <w:lang w:val="en-US" w:eastAsia="en-AU"/>
        </w:rPr>
        <w:t>Sharing NCP stories</w:t>
      </w:r>
      <w:bookmarkEnd w:id="341"/>
      <w:bookmarkEnd w:id="342"/>
      <w:bookmarkEnd w:id="343"/>
      <w:bookmarkEnd w:id="344"/>
      <w:bookmarkEnd w:id="345"/>
      <w:bookmarkEnd w:id="346"/>
      <w:bookmarkEnd w:id="347"/>
    </w:p>
    <w:p w14:paraId="711FCDCD" w14:textId="77777777" w:rsidR="00322A7C" w:rsidRPr="00EF49B7" w:rsidRDefault="00322A7C" w:rsidP="00322A7C">
      <w:pPr>
        <w:rPr>
          <w:rFonts w:cs="Arial"/>
        </w:rPr>
      </w:pPr>
      <w:r w:rsidRPr="00EF49B7">
        <w:rPr>
          <w:rFonts w:cs="Arial"/>
        </w:rPr>
        <w:t>You should retain photographs, online articles and/or links and other media coverage documenting the project, to be provided on request to the NCP Secretariat. You may send material to the NCP Secretariat (</w:t>
      </w:r>
      <w:hyperlink r:id="rId48">
        <w:r w:rsidRPr="00EF49B7">
          <w:rPr>
            <w:rStyle w:val="Hyperlink"/>
            <w:rFonts w:cs="Arial"/>
          </w:rPr>
          <w:t>ncp.communications@dfat.gov.au</w:t>
        </w:r>
      </w:hyperlink>
      <w:r w:rsidRPr="00EF49B7">
        <w:rPr>
          <w:rFonts w:cs="Arial"/>
        </w:rPr>
        <w:t>) at any time.</w:t>
      </w:r>
    </w:p>
    <w:p w14:paraId="60658257" w14:textId="34D66B74" w:rsidR="00531463" w:rsidRPr="00722E4F" w:rsidRDefault="00322A7C" w:rsidP="00BB5D57">
      <w:pPr>
        <w:rPr>
          <w:rFonts w:cs="Arial"/>
        </w:rPr>
      </w:pPr>
      <w:r w:rsidRPr="00EF49B7">
        <w:rPr>
          <w:rFonts w:cs="Arial"/>
        </w:rPr>
        <w:t>Before providing images</w:t>
      </w:r>
      <w:r w:rsidR="00512B57" w:rsidRPr="00EF49B7">
        <w:rPr>
          <w:rFonts w:cs="Arial"/>
        </w:rPr>
        <w:t>, videos or audio recordings,</w:t>
      </w:r>
      <w:r w:rsidRPr="00EF49B7">
        <w:rPr>
          <w:rFonts w:cs="Arial"/>
        </w:rPr>
        <w:t xml:space="preserve"> or personal information to the Australian Government, you must </w:t>
      </w:r>
      <w:r w:rsidR="00674BE5" w:rsidRPr="00EF49B7">
        <w:rPr>
          <w:rFonts w:cs="Arial"/>
        </w:rPr>
        <w:t>obtain consent from NCP participants and</w:t>
      </w:r>
      <w:r w:rsidR="00512B57" w:rsidRPr="00EF49B7">
        <w:rPr>
          <w:rFonts w:cs="Arial"/>
        </w:rPr>
        <w:t xml:space="preserve"> </w:t>
      </w:r>
      <w:r w:rsidRPr="00EF49B7">
        <w:rPr>
          <w:rFonts w:cs="Arial"/>
        </w:rPr>
        <w:t xml:space="preserve">advise </w:t>
      </w:r>
      <w:r w:rsidR="0037130F" w:rsidRPr="00EF49B7">
        <w:rPr>
          <w:rFonts w:cs="Arial"/>
        </w:rPr>
        <w:t>them</w:t>
      </w:r>
      <w:r w:rsidRPr="00EF49B7">
        <w:rPr>
          <w:rFonts w:cs="Arial"/>
        </w:rPr>
        <w:t xml:space="preserve"> that the Australian Government may collect, use, disclose and publish </w:t>
      </w:r>
      <w:r w:rsidR="0037130F" w:rsidRPr="00EF49B7">
        <w:rPr>
          <w:rFonts w:cs="Arial"/>
        </w:rPr>
        <w:t>their</w:t>
      </w:r>
      <w:r w:rsidRPr="00EF49B7">
        <w:rPr>
          <w:rFonts w:cs="Arial"/>
        </w:rPr>
        <w:t xml:space="preserve"> personal </w:t>
      </w:r>
      <w:r w:rsidR="314EADFD" w:rsidRPr="61EDA2DA">
        <w:rPr>
          <w:rFonts w:cs="Arial"/>
        </w:rPr>
        <w:t>i</w:t>
      </w:r>
      <w:r w:rsidRPr="00EF49B7">
        <w:rPr>
          <w:rFonts w:cs="Arial"/>
        </w:rPr>
        <w:t xml:space="preserve">nformation including in accordance </w:t>
      </w:r>
      <w:r w:rsidRPr="00F426E5">
        <w:rPr>
          <w:rFonts w:cs="Arial"/>
        </w:rPr>
        <w:t xml:space="preserve">with </w:t>
      </w:r>
      <w:r w:rsidR="00A705B7" w:rsidRPr="00F426E5">
        <w:rPr>
          <w:rFonts w:cs="Arial"/>
        </w:rPr>
        <w:t>s</w:t>
      </w:r>
      <w:r w:rsidRPr="00F426E5">
        <w:rPr>
          <w:rFonts w:cs="Arial"/>
        </w:rPr>
        <w:t>ection 13.4.</w:t>
      </w:r>
    </w:p>
    <w:p w14:paraId="28D09493" w14:textId="477C90AA" w:rsidR="00531463" w:rsidRPr="00192EDB" w:rsidRDefault="0AB2B929" w:rsidP="3399667E">
      <w:pPr>
        <w:pStyle w:val="Heading3"/>
        <w:pBdr>
          <w:top w:val="nil"/>
          <w:left w:val="nil"/>
          <w:bottom w:val="nil"/>
          <w:right w:val="nil"/>
          <w:between w:val="nil"/>
          <w:bar w:val="nil"/>
        </w:pBdr>
        <w:ind w:left="720" w:hanging="720"/>
        <w:rPr>
          <w:rStyle w:val="Hyperlink0"/>
          <w:rFonts w:eastAsia="Arial Unicode MS" w:cs="Arial Unicode MS"/>
          <w:lang w:val="en-US" w:eastAsia="en-AU"/>
        </w:rPr>
      </w:pPr>
      <w:bookmarkStart w:id="348" w:name="_Toc199292127"/>
      <w:bookmarkStart w:id="349" w:name="_Toc299447767"/>
      <w:bookmarkStart w:id="350" w:name="_Toc105856570"/>
      <w:r w:rsidRPr="3399667E">
        <w:rPr>
          <w:rStyle w:val="Hyperlink0"/>
          <w:rFonts w:eastAsia="Arial Unicode MS" w:cs="Arial Unicode MS"/>
          <w:lang w:val="en-US" w:eastAsia="en-AU"/>
        </w:rPr>
        <w:lastRenderedPageBreak/>
        <w:t>Compliance visits</w:t>
      </w:r>
      <w:bookmarkEnd w:id="348"/>
      <w:bookmarkEnd w:id="349"/>
      <w:bookmarkEnd w:id="350"/>
    </w:p>
    <w:p w14:paraId="3A64914F" w14:textId="4453DD81" w:rsidR="00795673" w:rsidRDefault="00AD6169" w:rsidP="00BB5D57">
      <w:r w:rsidRPr="00722E4F">
        <w:t>We may visit you during or at the completion of your grant activity to review your compliance with the grant agreement</w:t>
      </w:r>
      <w:r w:rsidR="00164671" w:rsidRPr="00722E4F">
        <w:t>.</w:t>
      </w:r>
      <w:r w:rsidRPr="00722E4F">
        <w:t xml:space="preserve"> We will provide you with reasonable notice of any compliance visit</w:t>
      </w:r>
      <w:r w:rsidR="006567FA" w:rsidRPr="00722E4F">
        <w:t>.</w:t>
      </w:r>
    </w:p>
    <w:p w14:paraId="59B54385" w14:textId="55DC2B59" w:rsidR="00106C09" w:rsidRPr="00C63497" w:rsidRDefault="5EB83F73" w:rsidP="3399667E">
      <w:pPr>
        <w:pStyle w:val="Heading3"/>
        <w:pBdr>
          <w:top w:val="nil"/>
          <w:left w:val="nil"/>
          <w:bottom w:val="nil"/>
          <w:right w:val="nil"/>
          <w:between w:val="nil"/>
          <w:bar w:val="nil"/>
        </w:pBdr>
        <w:ind w:left="720" w:hanging="720"/>
        <w:rPr>
          <w:rStyle w:val="Hyperlink0"/>
          <w:rFonts w:eastAsia="Arial Unicode MS" w:cs="Arial Unicode MS"/>
          <w:lang w:eastAsia="en-AU"/>
        </w:rPr>
      </w:pPr>
      <w:bookmarkStart w:id="351" w:name="_Toc178757543"/>
      <w:bookmarkStart w:id="352" w:name="_Toc849367483"/>
      <w:bookmarkStart w:id="353" w:name="_Toc1069457470"/>
      <w:r w:rsidRPr="3399667E">
        <w:rPr>
          <w:rStyle w:val="Hyperlink0"/>
          <w:rFonts w:eastAsia="Arial Unicode MS" w:cs="Arial Unicode MS"/>
          <w:lang w:eastAsia="en-AU"/>
        </w:rPr>
        <w:t>Record keeping</w:t>
      </w:r>
      <w:bookmarkEnd w:id="351"/>
      <w:bookmarkEnd w:id="352"/>
      <w:bookmarkEnd w:id="353"/>
    </w:p>
    <w:p w14:paraId="5480FA92" w14:textId="2EC1521C" w:rsidR="00106C09" w:rsidRPr="00722E4F" w:rsidRDefault="00106C09" w:rsidP="00C63497">
      <w:r>
        <w:t xml:space="preserve">We may also inspect the records you are required to keep under the </w:t>
      </w:r>
      <w:r w:rsidR="00D76F41">
        <w:t>Deed</w:t>
      </w:r>
      <w:r w:rsidR="0038533B">
        <w:t xml:space="preserve"> and relevant </w:t>
      </w:r>
      <w:r w:rsidR="00C63497">
        <w:t>P</w:t>
      </w:r>
      <w:r w:rsidR="0038533B">
        <w:t xml:space="preserve">roject </w:t>
      </w:r>
      <w:r w:rsidR="00C63497">
        <w:t>S</w:t>
      </w:r>
      <w:r w:rsidR="0038533B">
        <w:t>chedule.</w:t>
      </w:r>
      <w:r>
        <w:t xml:space="preserve"> </w:t>
      </w:r>
    </w:p>
    <w:p w14:paraId="491DAFEA" w14:textId="06DD57BA" w:rsidR="00E1311F" w:rsidRPr="00722E4F" w:rsidRDefault="6BBB7D89" w:rsidP="3399667E">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354" w:name="_Toc199292128"/>
      <w:bookmarkStart w:id="355" w:name="_Toc1044968810"/>
      <w:bookmarkStart w:id="356" w:name="_Toc1449172046"/>
      <w:bookmarkStart w:id="357" w:name="_Toc1886286156"/>
      <w:r w:rsidRPr="3399667E">
        <w:rPr>
          <w:rStyle w:val="Hyperlink0"/>
          <w:rFonts w:eastAsia="Arial Unicode MS" w:cs="Arial Unicode MS"/>
          <w:lang w:val="en-US" w:eastAsia="en-AU"/>
        </w:rPr>
        <w:t>Evaluation</w:t>
      </w:r>
      <w:bookmarkEnd w:id="354"/>
      <w:bookmarkEnd w:id="355"/>
      <w:bookmarkEnd w:id="356"/>
      <w:bookmarkEnd w:id="357"/>
    </w:p>
    <w:p w14:paraId="7D054D37" w14:textId="77777777" w:rsidR="00203533" w:rsidRPr="000671BF" w:rsidRDefault="00203533" w:rsidP="00203533">
      <w:r w:rsidRPr="000671BF">
        <w:t>We</w:t>
      </w:r>
      <w:r w:rsidRPr="000671BF">
        <w:rPr>
          <w:color w:val="4F6228" w:themeColor="accent3" w:themeShade="80"/>
        </w:rPr>
        <w:t xml:space="preserve"> </w:t>
      </w:r>
      <w:r w:rsidRPr="000671BF">
        <w:t>evaluate how well the</w:t>
      </w:r>
      <w:r w:rsidRPr="000671BF">
        <w:rPr>
          <w:color w:val="4F6228" w:themeColor="accent3" w:themeShade="80"/>
        </w:rPr>
        <w:t xml:space="preserve"> </w:t>
      </w:r>
      <w:r w:rsidRPr="000671BF">
        <w:t>NCP Mobility Program</w:t>
      </w:r>
      <w:r w:rsidRPr="000671BF">
        <w:rPr>
          <w:b/>
          <w:bCs/>
        </w:rPr>
        <w:t xml:space="preserve"> </w:t>
      </w:r>
      <w:r w:rsidRPr="000671BF">
        <w:t>is achieving its objective and outcomes. We may use information from your application and reports for this purpose. We may request information on the achievements of the project to inform evaluation of how effectively it contributed to the objective and outcomes of the NCP. Information on the project may be used to promote the NCP.</w:t>
      </w:r>
    </w:p>
    <w:p w14:paraId="5FCD377C" w14:textId="6497C3F5" w:rsidR="00203533" w:rsidRDefault="00203533" w:rsidP="004B1409">
      <w:r w:rsidRPr="000671BF">
        <w:t>Program stakeholders, including project partners and students, may be asked to participate in the evaluation of the NCP Mobility Program.</w:t>
      </w:r>
    </w:p>
    <w:p w14:paraId="33E7041F" w14:textId="478F98A0" w:rsidR="000671BF" w:rsidRPr="003772E9" w:rsidRDefault="2EA5A03B" w:rsidP="3399667E">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358" w:name="_Toc199292129"/>
      <w:bookmarkStart w:id="359" w:name="_Toc1922026592"/>
      <w:bookmarkStart w:id="360" w:name="_Toc2063480299"/>
      <w:r w:rsidRPr="3399667E">
        <w:rPr>
          <w:rStyle w:val="Hyperlink0"/>
          <w:rFonts w:eastAsia="Arial Unicode MS" w:cs="Arial Unicode MS"/>
          <w:lang w:val="en-US" w:eastAsia="en-AU"/>
        </w:rPr>
        <w:t>Acknowledgement</w:t>
      </w:r>
      <w:bookmarkEnd w:id="358"/>
      <w:bookmarkEnd w:id="359"/>
      <w:bookmarkEnd w:id="360"/>
    </w:p>
    <w:p w14:paraId="5564D6F2" w14:textId="77777777" w:rsidR="000671BF" w:rsidRDefault="000671BF" w:rsidP="000671BF">
      <w:r w:rsidRPr="000671BF">
        <w:t xml:space="preserve">Where possible, the NCP program logo should be used on all materials related to grants under the program. Whenever the logo is used, the publication must also acknowledge the Commonwealth as follows: ‘New Colombo Plan Mobility Program – an Australian Government initiative’. </w:t>
      </w:r>
    </w:p>
    <w:p w14:paraId="4095EF0E" w14:textId="4FA6A7E5" w:rsidR="000671BF" w:rsidRPr="000671BF" w:rsidRDefault="664CE943" w:rsidP="000671BF">
      <w:r>
        <w:t xml:space="preserve">The NCP logo can be found at </w:t>
      </w:r>
      <w:hyperlink r:id="rId49" w:history="1">
        <w:r w:rsidRPr="3C740864">
          <w:rPr>
            <w:rStyle w:val="Hyperlink"/>
          </w:rPr>
          <w:t>https://www.dfat.gov.au/people-to-people/new-colombo-plan/resources/Pages/logos-and-branding</w:t>
        </w:r>
      </w:hyperlink>
      <w:r>
        <w:t>, and should be used in accordance with the New Colombo Plan Brand Guidelines</w:t>
      </w:r>
      <w:r w:rsidR="028BBDE0">
        <w:t>.</w:t>
      </w:r>
    </w:p>
    <w:p w14:paraId="541482B2" w14:textId="08DF7067" w:rsidR="000671BF" w:rsidRPr="00722E4F" w:rsidRDefault="000671BF" w:rsidP="004B1409">
      <w:r w:rsidRPr="000671BF">
        <w:t>If use of the NCP logo is not possible, use the following wording: ‘This [name of grant activity or project/services] received grant funding from the Australian Government.’</w:t>
      </w:r>
    </w:p>
    <w:p w14:paraId="18AD3EAE" w14:textId="03B716B7" w:rsidR="005C245C" w:rsidRPr="00722E4F" w:rsidRDefault="6BBB7D89" w:rsidP="00360849">
      <w:pPr>
        <w:pStyle w:val="Heading2"/>
      </w:pPr>
      <w:bookmarkStart w:id="361" w:name="_Toc199292130"/>
      <w:bookmarkStart w:id="362" w:name="_Toc1363407342"/>
      <w:bookmarkStart w:id="363" w:name="_Toc996485262"/>
      <w:r>
        <w:t>Probity</w:t>
      </w:r>
      <w:bookmarkEnd w:id="361"/>
      <w:bookmarkEnd w:id="362"/>
      <w:bookmarkEnd w:id="363"/>
    </w:p>
    <w:p w14:paraId="3D60FA01" w14:textId="4D05E4EA" w:rsidR="003103AC" w:rsidRPr="000671BF" w:rsidRDefault="003103AC" w:rsidP="003103AC">
      <w:r w:rsidRPr="000671BF">
        <w:t>The Australian Government will ensure</w:t>
      </w:r>
      <w:r w:rsidR="00FF654F" w:rsidRPr="000671BF">
        <w:t xml:space="preserve"> that</w:t>
      </w:r>
      <w:r w:rsidRPr="000671BF">
        <w:t xml:space="preserve"> the grant opportunity process is fair, </w:t>
      </w:r>
      <w:r w:rsidR="00883A16" w:rsidRPr="000671BF">
        <w:t xml:space="preserve">is conducted </w:t>
      </w:r>
      <w:r w:rsidRPr="000671BF">
        <w:t>accord</w:t>
      </w:r>
      <w:r w:rsidR="00883A16" w:rsidRPr="000671BF">
        <w:t>ing</w:t>
      </w:r>
      <w:r w:rsidRPr="000671BF">
        <w:t xml:space="preserve"> </w:t>
      </w:r>
      <w:r w:rsidR="00883A16" w:rsidRPr="000671BF">
        <w:t>to</w:t>
      </w:r>
      <w:r w:rsidRPr="000671BF">
        <w:t xml:space="preserve"> the published </w:t>
      </w:r>
      <w:r w:rsidR="00127C7F" w:rsidRPr="000671BF">
        <w:t xml:space="preserve">grant opportunity </w:t>
      </w:r>
      <w:r w:rsidRPr="000671BF">
        <w:t>guidelines, incorporates appropriate safeguards against fraud</w:t>
      </w:r>
      <w:r w:rsidR="00FF654F" w:rsidRPr="000671BF">
        <w:t xml:space="preserve"> and corruption</w:t>
      </w:r>
      <w:r w:rsidRPr="000671BF">
        <w:t>, unlawful activities and other inappropriate conduct</w:t>
      </w:r>
      <w:r w:rsidR="00CA66CA" w:rsidRPr="000671BF">
        <w:t>,</w:t>
      </w:r>
      <w:r w:rsidRPr="000671BF">
        <w:t xml:space="preserve"> and is consistent with the CGR</w:t>
      </w:r>
      <w:r w:rsidR="0008769C" w:rsidRPr="000671BF">
        <w:t>P</w:t>
      </w:r>
      <w:r w:rsidRPr="000671BF">
        <w:t>s.</w:t>
      </w:r>
    </w:p>
    <w:p w14:paraId="4C63E05D" w14:textId="4D641D42" w:rsidR="003103AC" w:rsidRPr="000671BF" w:rsidRDefault="003103AC" w:rsidP="003103AC">
      <w:r w:rsidRPr="000671BF">
        <w:t xml:space="preserve">The Foreign Influence Transparency Scheme provides the public with visibility of the nature, level and extent of foreign influence on Australia’s government and politics. </w:t>
      </w:r>
      <w:r w:rsidR="00EA15E0" w:rsidRPr="000671BF">
        <w:t xml:space="preserve">The scheme requires registration of certain activities that are undertaken in Australia on behalf of a foreign principal, for the purpose of political or government influence. </w:t>
      </w:r>
      <w:r w:rsidRPr="000671BF">
        <w:t xml:space="preserve">It is recommended that you review obligations and responsibilities under the scheme at </w:t>
      </w:r>
      <w:hyperlink r:id="rId50" w:history="1">
        <w:r w:rsidRPr="000671BF">
          <w:rPr>
            <w:rStyle w:val="Hyperlink"/>
          </w:rPr>
          <w:t>https://www.ag.gov.au/integrity/foreign-influence-transparency-scheme</w:t>
        </w:r>
      </w:hyperlink>
      <w:r w:rsidRPr="000671BF">
        <w:t xml:space="preserve"> before establishing project partners.</w:t>
      </w:r>
      <w:r w:rsidR="00DB6855" w:rsidRPr="000671BF">
        <w:t xml:space="preserve"> Enquiries about the scheme should be sent to </w:t>
      </w:r>
      <w:hyperlink r:id="rId51" w:history="1">
        <w:r w:rsidR="00DB6855" w:rsidRPr="000671BF">
          <w:rPr>
            <w:rStyle w:val="Hyperlink"/>
          </w:rPr>
          <w:t>transparency@ag.gov.au</w:t>
        </w:r>
      </w:hyperlink>
      <w:r w:rsidR="00DB6855" w:rsidRPr="000671BF">
        <w:rPr>
          <w:color w:val="3366CC"/>
        </w:rPr>
        <w:t>.</w:t>
      </w:r>
    </w:p>
    <w:p w14:paraId="2412C98C" w14:textId="712A5788" w:rsidR="003103AC" w:rsidRDefault="00EF30E8" w:rsidP="004B1409">
      <w:r w:rsidRPr="000671BF">
        <w:rPr>
          <w:rStyle w:val="Hyperlink0"/>
          <w:rFonts w:eastAsia="Arial"/>
        </w:rPr>
        <w:t>DFAT may change these guidelines</w:t>
      </w:r>
      <w:r w:rsidRPr="00722E4F">
        <w:rPr>
          <w:rStyle w:val="Hyperlink0"/>
          <w:rFonts w:eastAsia="Arial"/>
        </w:rPr>
        <w:t xml:space="preserve"> </w:t>
      </w:r>
      <w:r w:rsidRPr="000671BF">
        <w:t>from time-to-time</w:t>
      </w:r>
      <w:r w:rsidRPr="00722E4F">
        <w:t xml:space="preserve">. </w:t>
      </w:r>
      <w:r w:rsidR="003103AC" w:rsidRPr="000671BF">
        <w:t xml:space="preserve">When this happens, the revised guidelines will be published on </w:t>
      </w:r>
      <w:proofErr w:type="spellStart"/>
      <w:r w:rsidR="003103AC" w:rsidRPr="000671BF">
        <w:t>GrantConnect</w:t>
      </w:r>
      <w:proofErr w:type="spellEnd"/>
      <w:r w:rsidR="003103AC" w:rsidRPr="000671BF">
        <w:t xml:space="preserve">. </w:t>
      </w:r>
      <w:r w:rsidR="00D61CC1" w:rsidRPr="000671BF">
        <w:t>By registering on this website, you will be automatically notified of any changes to these guidelines.</w:t>
      </w:r>
      <w:r w:rsidR="00D61CC1" w:rsidRPr="00722E4F">
        <w:t xml:space="preserve"> </w:t>
      </w:r>
      <w:r w:rsidR="003103AC" w:rsidRPr="000671BF">
        <w:t>DFAT will advise home universities of any supplementary requirements relating to the implementation of approved NCP projects.</w:t>
      </w:r>
    </w:p>
    <w:p w14:paraId="5CB57338" w14:textId="390B6AFF" w:rsidR="0057327F" w:rsidRPr="00722E4F" w:rsidRDefault="0057327F" w:rsidP="004B1409">
      <w:r w:rsidRPr="000671BF">
        <w:t xml:space="preserve">You should be aware of your obligations under the </w:t>
      </w:r>
      <w:hyperlink r:id="rId52" w:history="1">
        <w:r w:rsidRPr="000671BF">
          <w:rPr>
            <w:rFonts w:eastAsia="Arial"/>
            <w:i/>
            <w:iCs/>
            <w:color w:val="0000FF"/>
            <w:u w:val="single"/>
          </w:rPr>
          <w:t>National Anti-Corruption Commission Act 2022</w:t>
        </w:r>
      </w:hyperlink>
      <w:r w:rsidRPr="000671BF">
        <w:t xml:space="preserve">, noting that under the Act grantees will generally be considered ‘contracted service providers’ </w:t>
      </w:r>
      <w:r w:rsidR="00DE7F2C">
        <w:t>(</w:t>
      </w:r>
      <w:r w:rsidRPr="000671BF">
        <w:t xml:space="preserve">see </w:t>
      </w:r>
      <w:hyperlink r:id="rId53" w:history="1">
        <w:r w:rsidRPr="000671BF">
          <w:rPr>
            <w:rStyle w:val="Hyperlink"/>
          </w:rPr>
          <w:t>https://www.nacc.gov.au/resource-centre/nacc-fact-sheets</w:t>
        </w:r>
      </w:hyperlink>
      <w:r w:rsidR="00DE7F2C">
        <w:t>)</w:t>
      </w:r>
      <w:r w:rsidRPr="000671BF">
        <w:t>.</w:t>
      </w:r>
    </w:p>
    <w:p w14:paraId="7143A0C9" w14:textId="238B6A28" w:rsidR="004B1409" w:rsidRPr="00722E4F" w:rsidRDefault="6C011A40" w:rsidP="3399667E">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364" w:name="_Toc131264226"/>
      <w:bookmarkStart w:id="365" w:name="_Toc163462401"/>
      <w:bookmarkStart w:id="366" w:name="_Toc173330794"/>
      <w:bookmarkStart w:id="367" w:name="_Toc199292131"/>
      <w:bookmarkStart w:id="368" w:name="_Toc1526871166"/>
      <w:bookmarkStart w:id="369" w:name="_Toc765044597"/>
      <w:bookmarkStart w:id="370" w:name="_Toc645273574"/>
      <w:r w:rsidRPr="3399667E">
        <w:rPr>
          <w:rStyle w:val="Hyperlink0"/>
          <w:rFonts w:eastAsia="Arial Unicode MS" w:cs="Arial Unicode MS"/>
          <w:lang w:val="en-US" w:eastAsia="en-AU"/>
        </w:rPr>
        <w:lastRenderedPageBreak/>
        <w:t>Enquiries and feedback</w:t>
      </w:r>
      <w:bookmarkEnd w:id="364"/>
      <w:bookmarkEnd w:id="365"/>
      <w:bookmarkEnd w:id="366"/>
      <w:bookmarkEnd w:id="367"/>
      <w:bookmarkEnd w:id="368"/>
      <w:bookmarkEnd w:id="369"/>
      <w:bookmarkEnd w:id="370"/>
    </w:p>
    <w:p w14:paraId="0B4DCAD5" w14:textId="50C69D6C" w:rsidR="00CF5680" w:rsidRPr="000671BF" w:rsidRDefault="00CF5680" w:rsidP="00CF5680">
      <w:r w:rsidRPr="000671BF">
        <w:t xml:space="preserve">Please send any questions or complaints about grant decisions for this grant opportunity to </w:t>
      </w:r>
      <w:hyperlink r:id="rId54" w:history="1">
        <w:r w:rsidRPr="000671BF">
          <w:rPr>
            <w:rStyle w:val="Hyperlink"/>
          </w:rPr>
          <w:t>ncp.secretariat@dfat.gov.au</w:t>
        </w:r>
      </w:hyperlink>
      <w:r w:rsidRPr="000671BF">
        <w:t>.</w:t>
      </w:r>
      <w:r w:rsidRPr="00722E4F">
        <w:t xml:space="preserve"> </w:t>
      </w:r>
      <w:r w:rsidRPr="000671BF">
        <w:t>All complaints about a grant process must be provided in writing.</w:t>
      </w:r>
    </w:p>
    <w:p w14:paraId="426B002E" w14:textId="71AEE12B" w:rsidR="00CF5680" w:rsidRPr="000671BF" w:rsidRDefault="00CF5680" w:rsidP="00CF5680">
      <w:r w:rsidRPr="000671BF">
        <w:t>If you do not agree with the way th</w:t>
      </w:r>
      <w:r w:rsidR="00FC238F" w:rsidRPr="000671BF">
        <w:t>at</w:t>
      </w:r>
      <w:r w:rsidRPr="000671BF">
        <w:t xml:space="preserve"> DFAT has handled your complaint, you may refer the matter to the </w:t>
      </w:r>
      <w:hyperlink r:id="rId55" w:history="1">
        <w:r w:rsidRPr="000671BF">
          <w:rPr>
            <w:rStyle w:val="Hyperlink"/>
          </w:rPr>
          <w:t>Commonwealth Ombudsman</w:t>
        </w:r>
      </w:hyperlink>
      <w:r w:rsidRPr="000671BF">
        <w:t xml:space="preserve">. The Ombudsman will not usually </w:t>
      </w:r>
      <w:r w:rsidR="00FC238F" w:rsidRPr="000671BF">
        <w:t>consider</w:t>
      </w:r>
      <w:r w:rsidRPr="000671BF">
        <w:t xml:space="preserve"> a complaint unless the matter has first been raised directly with the DFAT.</w:t>
      </w:r>
    </w:p>
    <w:p w14:paraId="1DF2C466" w14:textId="77777777" w:rsidR="00CF5680" w:rsidRPr="000671BF" w:rsidRDefault="00CF5680" w:rsidP="00CF5680">
      <w:pPr>
        <w:ind w:left="5040" w:hanging="5040"/>
      </w:pPr>
      <w:r w:rsidRPr="000671BF">
        <w:t xml:space="preserve">The Commonwealth Ombudsman can be contacted on: </w:t>
      </w:r>
    </w:p>
    <w:p w14:paraId="05652ED0" w14:textId="5D01223C" w:rsidR="00CF5680" w:rsidRPr="000671BF" w:rsidRDefault="00CF5680" w:rsidP="15C2FC80">
      <w:pPr>
        <w:spacing w:after="0"/>
        <w:ind w:left="720"/>
      </w:pPr>
      <w:r w:rsidRPr="000671BF">
        <w:t>Phone (</w:t>
      </w:r>
      <w:r w:rsidR="003B7A0C" w:rsidRPr="000671BF">
        <w:t>T</w:t>
      </w:r>
      <w:r w:rsidRPr="000671BF">
        <w:t>oll free): 1300 362 072</w:t>
      </w:r>
    </w:p>
    <w:p w14:paraId="15C1860E" w14:textId="77777777" w:rsidR="00CF5680" w:rsidRPr="002B1C3F" w:rsidRDefault="4148656F" w:rsidP="15C2FC80">
      <w:pPr>
        <w:spacing w:after="0"/>
        <w:ind w:left="720"/>
      </w:pPr>
      <w:r>
        <w:t xml:space="preserve">Email: </w:t>
      </w:r>
      <w:hyperlink r:id="rId56">
        <w:r>
          <w:t>ombudsman@ombudsman.gov.au</w:t>
        </w:r>
      </w:hyperlink>
    </w:p>
    <w:p w14:paraId="3C408C2C" w14:textId="77777777" w:rsidR="00CF5680" w:rsidRPr="00722E4F" w:rsidRDefault="4148656F" w:rsidP="15C2FC80">
      <w:pPr>
        <w:ind w:left="720"/>
      </w:pPr>
      <w:r>
        <w:t xml:space="preserve">Website: </w:t>
      </w:r>
      <w:hyperlink r:id="rId57">
        <w:r>
          <w:t>www.ombudsman.gov.au</w:t>
        </w:r>
      </w:hyperlink>
    </w:p>
    <w:p w14:paraId="1E44222B" w14:textId="5033235F" w:rsidR="00695219" w:rsidRPr="00722E4F" w:rsidRDefault="443372D7" w:rsidP="3399667E">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371" w:name="_Toc199292132"/>
      <w:bookmarkStart w:id="372" w:name="_Toc1490671546"/>
      <w:bookmarkStart w:id="373" w:name="_Toc133633963"/>
      <w:bookmarkStart w:id="374" w:name="_Toc857981851"/>
      <w:r w:rsidRPr="3399667E">
        <w:rPr>
          <w:rStyle w:val="Hyperlink0"/>
          <w:rFonts w:eastAsia="Arial Unicode MS" w:cs="Arial Unicode MS"/>
          <w:lang w:val="en-US" w:eastAsia="en-AU"/>
        </w:rPr>
        <w:t>Fraud and Corruption</w:t>
      </w:r>
      <w:bookmarkEnd w:id="371"/>
      <w:bookmarkEnd w:id="372"/>
      <w:bookmarkEnd w:id="373"/>
      <w:bookmarkEnd w:id="374"/>
    </w:p>
    <w:p w14:paraId="2479AFAE" w14:textId="57034B56" w:rsidR="00507033" w:rsidRPr="002B1C3F" w:rsidRDefault="00507033" w:rsidP="00507033">
      <w:pPr>
        <w:pStyle w:val="Body"/>
      </w:pPr>
      <w:r w:rsidRPr="002B1C3F">
        <w:t xml:space="preserve">DFAT does not tolerate inaction to fraud or corruption. This applies within DFAT and extends to those we work with. Universities must have appropriate fraud and corruption controls in place relating to the NCP </w:t>
      </w:r>
      <w:r w:rsidR="00655AD8" w:rsidRPr="002B1C3F">
        <w:t xml:space="preserve">Mobility </w:t>
      </w:r>
      <w:r w:rsidRPr="002B1C3F">
        <w:t xml:space="preserve">Program. Specific fraud and corruption obligations for </w:t>
      </w:r>
      <w:r w:rsidR="007F4112">
        <w:t>Australian u</w:t>
      </w:r>
      <w:r w:rsidR="00966ECA" w:rsidRPr="002B1C3F">
        <w:t>niversities</w:t>
      </w:r>
      <w:r w:rsidRPr="002B1C3F">
        <w:t xml:space="preserve"> are set out in relevant agreements. Australian universities may also fall under the National Anti-Corruption Commission’s jurisdiction. Further information for the contractor and Australian universities over developing strategies to meet DFAT’s fraud and corruption control contractual requirements can be found in the DFAT </w:t>
      </w:r>
      <w:hyperlink r:id="rId58" w:history="1">
        <w:r w:rsidRPr="002B1C3F">
          <w:rPr>
            <w:rStyle w:val="Hyperlink"/>
          </w:rPr>
          <w:t>Fraud Control Toolkit for Funding Partners</w:t>
        </w:r>
      </w:hyperlink>
      <w:r w:rsidRPr="002B1C3F">
        <w:t>.</w:t>
      </w:r>
    </w:p>
    <w:p w14:paraId="6B5565E6" w14:textId="3E930146" w:rsidR="00507033" w:rsidRPr="002B1C3F" w:rsidRDefault="00507033" w:rsidP="00507033">
      <w:pPr>
        <w:pStyle w:val="Body"/>
      </w:pPr>
      <w:r w:rsidRPr="002B1C3F">
        <w:t xml:space="preserve">Australian universities, </w:t>
      </w:r>
      <w:r w:rsidR="007D7B5F" w:rsidRPr="002B1C3F">
        <w:t xml:space="preserve">NCP </w:t>
      </w:r>
      <w:r w:rsidRPr="002B1C3F">
        <w:t>mobility project participants, Third Party Providers and Partner Organisations must report any fraud or corruption relating to the NCP Program they become aware of to the relevant area within DFAT:</w:t>
      </w:r>
    </w:p>
    <w:p w14:paraId="46331187" w14:textId="77777777" w:rsidR="00507033" w:rsidRPr="002B1C3F" w:rsidRDefault="00507033" w:rsidP="00507033">
      <w:pPr>
        <w:pStyle w:val="Body"/>
        <w:numPr>
          <w:ilvl w:val="0"/>
          <w:numId w:val="58"/>
        </w:numPr>
      </w:pPr>
      <w:r w:rsidRPr="002B1C3F">
        <w:t xml:space="preserve">For passport related fraud: </w:t>
      </w:r>
      <w:hyperlink r:id="rId59" w:history="1">
        <w:r w:rsidRPr="002B1C3F">
          <w:rPr>
            <w:rStyle w:val="Hyperlink"/>
          </w:rPr>
          <w:t>passports.fraud@dfat.gov.au</w:t>
        </w:r>
      </w:hyperlink>
      <w:r w:rsidRPr="002B1C3F">
        <w:t xml:space="preserve"> </w:t>
      </w:r>
    </w:p>
    <w:p w14:paraId="30345451" w14:textId="77777777" w:rsidR="00507033" w:rsidRPr="002B1C3F" w:rsidRDefault="00507033" w:rsidP="00507033">
      <w:pPr>
        <w:pStyle w:val="Body"/>
        <w:numPr>
          <w:ilvl w:val="0"/>
          <w:numId w:val="58"/>
        </w:numPr>
      </w:pPr>
      <w:r w:rsidRPr="002B1C3F">
        <w:t xml:space="preserve">For fraud or corruption by DFAT staff: </w:t>
      </w:r>
      <w:hyperlink r:id="rId60" w:history="1">
        <w:r w:rsidRPr="002B1C3F">
          <w:rPr>
            <w:rStyle w:val="Hyperlink"/>
          </w:rPr>
          <w:t>Conduct@dfat.gov.au</w:t>
        </w:r>
      </w:hyperlink>
    </w:p>
    <w:p w14:paraId="62936CF5" w14:textId="741B981A" w:rsidR="00507033" w:rsidRPr="00E639B0" w:rsidRDefault="00507033" w:rsidP="00507033">
      <w:pPr>
        <w:pStyle w:val="Body"/>
        <w:numPr>
          <w:ilvl w:val="0"/>
          <w:numId w:val="58"/>
        </w:numPr>
      </w:pPr>
      <w:r>
        <w:t xml:space="preserve">All other fraud or corruption relation to the NCP Program: </w:t>
      </w:r>
      <w:r w:rsidR="00AB374C">
        <w:t xml:space="preserve">via </w:t>
      </w:r>
      <w:hyperlink r:id="rId61">
        <w:r w:rsidR="00154EE8" w:rsidRPr="41A2C800">
          <w:rPr>
            <w:rStyle w:val="Hyperlink"/>
            <w:rFonts w:cs="Arial"/>
          </w:rPr>
          <w:t>webform</w:t>
        </w:r>
      </w:hyperlink>
      <w:r w:rsidR="00EA32C5">
        <w:t>, or fraud.corruption@dfat.gov.au</w:t>
      </w:r>
      <w:r w:rsidR="00A55E02">
        <w:t xml:space="preserve"> </w:t>
      </w:r>
    </w:p>
    <w:p w14:paraId="4CC7E26C" w14:textId="33B7335F" w:rsidR="00507033" w:rsidRPr="00722E4F" w:rsidRDefault="00507033" w:rsidP="00507033">
      <w:pPr>
        <w:pStyle w:val="Body"/>
      </w:pPr>
      <w:r w:rsidRPr="00E639B0">
        <w:t xml:space="preserve">To avoid any scams, applicants should obtain official information about the NCP Program from DFAT or its contractor or from </w:t>
      </w:r>
      <w:hyperlink r:id="rId62" w:history="1">
        <w:r w:rsidR="00466992" w:rsidRPr="00FD654C">
          <w:rPr>
            <w:rStyle w:val="Hyperlink"/>
            <w:rFonts w:cs="Arial"/>
          </w:rPr>
          <w:t>https://www.dfat.gov.au/people-to-people/new-colombo-plan</w:t>
        </w:r>
      </w:hyperlink>
      <w:r w:rsidR="00466992">
        <w:t>.</w:t>
      </w:r>
    </w:p>
    <w:p w14:paraId="3F8EC999" w14:textId="6857C5E8" w:rsidR="00507033" w:rsidRPr="00722E4F" w:rsidRDefault="62AC0F95" w:rsidP="3399667E">
      <w:pPr>
        <w:pStyle w:val="Heading3"/>
        <w:pBdr>
          <w:top w:val="nil"/>
          <w:left w:val="nil"/>
          <w:bottom w:val="nil"/>
          <w:right w:val="nil"/>
          <w:between w:val="nil"/>
          <w:bar w:val="nil"/>
        </w:pBdr>
        <w:ind w:left="720" w:hanging="720"/>
        <w:rPr>
          <w:rStyle w:val="Hyperlink0"/>
          <w:rFonts w:eastAsia="Arial Unicode MS"/>
        </w:rPr>
      </w:pPr>
      <w:bookmarkStart w:id="375" w:name="_Toc199292133"/>
      <w:bookmarkStart w:id="376" w:name="_Toc1878849071"/>
      <w:bookmarkStart w:id="377" w:name="_Toc47453597"/>
      <w:bookmarkStart w:id="378" w:name="_Toc13603981"/>
      <w:r w:rsidRPr="3399667E">
        <w:rPr>
          <w:rStyle w:val="Hyperlink0"/>
          <w:rFonts w:eastAsia="Arial Unicode MS" w:cs="Arial Unicode MS"/>
          <w:lang w:val="en-US" w:eastAsia="en-AU"/>
        </w:rPr>
        <w:t>Conflict</w:t>
      </w:r>
      <w:r w:rsidR="70B6D35C" w:rsidRPr="3399667E">
        <w:rPr>
          <w:rStyle w:val="Hyperlink0"/>
          <w:rFonts w:eastAsia="Arial Unicode MS" w:cs="Arial Unicode MS"/>
          <w:lang w:val="en-US" w:eastAsia="en-AU"/>
        </w:rPr>
        <w:t xml:space="preserve"> of Interest</w:t>
      </w:r>
      <w:bookmarkEnd w:id="375"/>
      <w:bookmarkEnd w:id="376"/>
      <w:bookmarkEnd w:id="377"/>
      <w:bookmarkEnd w:id="378"/>
    </w:p>
    <w:p w14:paraId="25BC8EDA" w14:textId="1F8C1C15" w:rsidR="000C14F2" w:rsidRPr="002B1C3F" w:rsidRDefault="000C14F2" w:rsidP="000C14F2">
      <w:r w:rsidRPr="002B1C3F">
        <w:t>Any conflicts of interest</w:t>
      </w:r>
      <w:r w:rsidR="007B3DEC" w:rsidRPr="002B1C3F">
        <w:t>, or perceived conflicts of interest</w:t>
      </w:r>
      <w:r w:rsidRPr="002B1C3F">
        <w:t xml:space="preserve"> could affect the performance of the </w:t>
      </w:r>
      <w:r w:rsidR="006D7C04" w:rsidRPr="002B1C3F">
        <w:t>NCP</w:t>
      </w:r>
      <w:r w:rsidRPr="002B1C3F">
        <w:t xml:space="preserve"> program. There may be a </w:t>
      </w:r>
      <w:hyperlink r:id="rId63">
        <w:r w:rsidRPr="002B1C3F">
          <w:t>conflict of interest</w:t>
        </w:r>
      </w:hyperlink>
      <w:r w:rsidRPr="002B1C3F">
        <w:t>, or perceived conflict of interest, if DFAT/the contractor’s staff, any member of a committee or advisor and/or you or any of your personnel has:</w:t>
      </w:r>
    </w:p>
    <w:p w14:paraId="4DC0FC8A" w14:textId="77777777" w:rsidR="000C14F2" w:rsidRPr="002B1C3F" w:rsidRDefault="000C14F2" w:rsidP="15C2FC80">
      <w:pPr>
        <w:pStyle w:val="ListParagraph"/>
        <w:numPr>
          <w:ilvl w:val="0"/>
          <w:numId w:val="38"/>
        </w:numPr>
        <w:ind w:left="630"/>
      </w:pPr>
      <w:r w:rsidRPr="002B1C3F">
        <w:t>a professional, commercial or personal relationship with a party who is able to influence the application selection process, such as an Australian Government officer, employee of the contractor or member of an external assessment panel</w:t>
      </w:r>
    </w:p>
    <w:p w14:paraId="7FA50E93" w14:textId="77777777" w:rsidR="000C14F2" w:rsidRPr="002B1C3F" w:rsidRDefault="000C14F2" w:rsidP="15C2FC80">
      <w:pPr>
        <w:pStyle w:val="ListParagraph"/>
        <w:numPr>
          <w:ilvl w:val="0"/>
          <w:numId w:val="38"/>
        </w:numPr>
        <w:ind w:left="630"/>
      </w:pPr>
      <w:r w:rsidRPr="002B1C3F">
        <w:t>a relationship with or interest in, an organisation, which is likely to interfere with or restrict you from carrying out the proposed activities fairly and independently, or</w:t>
      </w:r>
    </w:p>
    <w:p w14:paraId="7A2D1270" w14:textId="77777777" w:rsidR="000C14F2" w:rsidRPr="002B1C3F" w:rsidRDefault="000C14F2" w:rsidP="15C2FC80">
      <w:pPr>
        <w:pStyle w:val="ListParagraph"/>
        <w:numPr>
          <w:ilvl w:val="0"/>
          <w:numId w:val="38"/>
        </w:numPr>
        <w:ind w:left="630"/>
      </w:pPr>
      <w:r w:rsidRPr="002B1C3F">
        <w:t>a relationship with, or interest in, an organisation from which they will receive personal gain because the organisation receives a grant under the grant program/grant opportunity.</w:t>
      </w:r>
    </w:p>
    <w:p w14:paraId="2E294867" w14:textId="2D127CF3" w:rsidR="000C14F2" w:rsidRPr="002B1C3F" w:rsidRDefault="000C14F2" w:rsidP="000C14F2">
      <w:r w:rsidRPr="002B1C3F">
        <w:t>You will be asked to declare, as part of your application, any perceived or existing conflicts of interests or that, to the best of your knowledge, there is no conflict of interest.</w:t>
      </w:r>
    </w:p>
    <w:p w14:paraId="00CB58AF" w14:textId="582A0B90" w:rsidR="000C14F2" w:rsidRPr="002B1C3F" w:rsidRDefault="000C14F2" w:rsidP="000C14F2">
      <w:r w:rsidRPr="002B1C3F">
        <w:t xml:space="preserve">If you later identify an actual, apparent, or perceived conflict of interest, you must inform DFAT in writing immediately. </w:t>
      </w:r>
    </w:p>
    <w:p w14:paraId="1415ED12" w14:textId="77777777" w:rsidR="000C14F2" w:rsidRPr="00722E4F" w:rsidRDefault="000C14F2" w:rsidP="000C14F2">
      <w:r w:rsidRPr="002B1C3F">
        <w:lastRenderedPageBreak/>
        <w:t xml:space="preserve">Conflicts of interest for Australian Government staff are handled as set out in the Australian </w:t>
      </w:r>
      <w:hyperlink r:id="rId64">
        <w:r w:rsidRPr="00405D05">
          <w:rPr>
            <w:rStyle w:val="Hyperlink"/>
          </w:rPr>
          <w:t>Public Service Code of Conduct (Section 13(7))</w:t>
        </w:r>
      </w:hyperlink>
      <w:r w:rsidRPr="00405D05">
        <w:t xml:space="preserve"> of the </w:t>
      </w:r>
      <w:hyperlink r:id="rId65">
        <w:r w:rsidRPr="00405D05">
          <w:rPr>
            <w:rStyle w:val="Hyperlink"/>
            <w:i/>
            <w:iCs/>
          </w:rPr>
          <w:t>Public Service Act 1999</w:t>
        </w:r>
      </w:hyperlink>
      <w:r w:rsidRPr="00405D05">
        <w:t>. Committee members and other officials including the decision maker must declare any conflicts of interest.</w:t>
      </w:r>
    </w:p>
    <w:p w14:paraId="4A7C35DB" w14:textId="071E0479" w:rsidR="004B1409" w:rsidRPr="00722E4F" w:rsidRDefault="640073F0" w:rsidP="3399667E">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379" w:name="_Toc131264228"/>
      <w:bookmarkStart w:id="380" w:name="_Toc163462404"/>
      <w:bookmarkStart w:id="381" w:name="_Toc173330797"/>
      <w:bookmarkStart w:id="382" w:name="_Toc199292134"/>
      <w:bookmarkStart w:id="383" w:name="_Toc126549079"/>
      <w:bookmarkStart w:id="384" w:name="_Toc541457057"/>
      <w:bookmarkStart w:id="385" w:name="_Toc736602511"/>
      <w:r w:rsidRPr="3399667E">
        <w:rPr>
          <w:rStyle w:val="Hyperlink0"/>
          <w:rFonts w:eastAsia="Arial Unicode MS" w:cs="Arial Unicode MS"/>
          <w:lang w:val="en-US" w:eastAsia="en-AU"/>
        </w:rPr>
        <w:t>Privacy</w:t>
      </w:r>
      <w:bookmarkEnd w:id="379"/>
      <w:bookmarkEnd w:id="380"/>
      <w:bookmarkEnd w:id="381"/>
      <w:bookmarkEnd w:id="382"/>
      <w:bookmarkEnd w:id="383"/>
      <w:bookmarkEnd w:id="384"/>
      <w:bookmarkEnd w:id="385"/>
    </w:p>
    <w:p w14:paraId="4EA59492" w14:textId="64F5D951" w:rsidR="004C4E6E" w:rsidRPr="00722E4F" w:rsidRDefault="005D24F0" w:rsidP="00B445CB">
      <w:pPr>
        <w:rPr>
          <w:rStyle w:val="Hyperlink0"/>
          <w:lang w:val="en-US"/>
        </w:rPr>
      </w:pPr>
      <w:r w:rsidRPr="002B1EE3">
        <w:t xml:space="preserve">DFAT manages the NCP Mobility Program with the support of </w:t>
      </w:r>
      <w:r w:rsidR="00502818" w:rsidRPr="002B1EE3">
        <w:t>contractors</w:t>
      </w:r>
      <w:r w:rsidR="00D06AD9" w:rsidRPr="002B1EE3">
        <w:t xml:space="preserve"> it engages to deliver the NCP. </w:t>
      </w:r>
      <w:r w:rsidR="004C4E6E" w:rsidRPr="002B1EE3">
        <w:rPr>
          <w:rStyle w:val="Hyperlink0"/>
          <w:lang w:val="en-US"/>
        </w:rPr>
        <w:t xml:space="preserve">DFAT and its contractors are bound by the provisions of the </w:t>
      </w:r>
      <w:hyperlink r:id="rId66">
        <w:r w:rsidR="004C4E6E" w:rsidRPr="002B1EE3">
          <w:rPr>
            <w:rStyle w:val="Hyperlink7"/>
            <w:lang w:val="en-US"/>
          </w:rPr>
          <w:t>Privacy Act 1988</w:t>
        </w:r>
      </w:hyperlink>
      <w:r w:rsidR="004C4E6E" w:rsidRPr="002B1EE3">
        <w:rPr>
          <w:rStyle w:val="None"/>
          <w:i/>
          <w:iCs/>
        </w:rPr>
        <w:t xml:space="preserve"> </w:t>
      </w:r>
      <w:r w:rsidR="004C4E6E" w:rsidRPr="002B1EE3">
        <w:rPr>
          <w:rStyle w:val="Hyperlink0"/>
        </w:rPr>
        <w:t>(</w:t>
      </w:r>
      <w:r w:rsidR="004C4E6E" w:rsidRPr="002B1EE3">
        <w:rPr>
          <w:rStyle w:val="None"/>
          <w:lang w:val="en-US"/>
        </w:rPr>
        <w:t>Privacy Act</w:t>
      </w:r>
      <w:r w:rsidR="004C4E6E" w:rsidRPr="002B1EE3">
        <w:rPr>
          <w:rStyle w:val="Hyperlink0"/>
          <w:lang w:val="en-US"/>
        </w:rPr>
        <w:t xml:space="preserve">), including the </w:t>
      </w:r>
      <w:hyperlink r:id="rId67" w:history="1">
        <w:r w:rsidR="004C4E6E" w:rsidRPr="002B1EE3">
          <w:rPr>
            <w:rStyle w:val="Hyperlink"/>
            <w:rFonts w:cs="Arial"/>
            <w:lang w:val="en-US"/>
          </w:rPr>
          <w:t>Australian Privacy Principles</w:t>
        </w:r>
      </w:hyperlink>
      <w:r w:rsidR="004C4E6E" w:rsidRPr="002B1EE3">
        <w:rPr>
          <w:rStyle w:val="Hyperlink0"/>
          <w:lang w:val="en-US"/>
        </w:rPr>
        <w:t xml:space="preserve"> (APPs) which </w:t>
      </w:r>
      <w:r w:rsidR="00056FDB" w:rsidRPr="002B1EE3">
        <w:rPr>
          <w:rStyle w:val="Hyperlink0"/>
          <w:lang w:val="en-US"/>
        </w:rPr>
        <w:t>regulate how</w:t>
      </w:r>
      <w:r w:rsidR="004C4E6E" w:rsidRPr="002B1EE3">
        <w:rPr>
          <w:rStyle w:val="Hyperlink0"/>
          <w:lang w:val="en-US"/>
        </w:rPr>
        <w:t xml:space="preserve"> personal information</w:t>
      </w:r>
      <w:r w:rsidR="00056FDB" w:rsidRPr="002B1EE3">
        <w:rPr>
          <w:rStyle w:val="Hyperlink0"/>
          <w:lang w:val="en-US"/>
        </w:rPr>
        <w:t xml:space="preserve"> can be handled</w:t>
      </w:r>
      <w:r w:rsidR="004C4E6E" w:rsidRPr="002B1EE3">
        <w:rPr>
          <w:rStyle w:val="Hyperlink0"/>
          <w:lang w:val="en-US"/>
        </w:rPr>
        <w:t>.</w:t>
      </w:r>
    </w:p>
    <w:p w14:paraId="79535AE0" w14:textId="05020A89" w:rsidR="00056FDB" w:rsidRPr="00E77E6B" w:rsidRDefault="00056FDB" w:rsidP="00B445CB">
      <w:pPr>
        <w:rPr>
          <w:rStyle w:val="Hyperlink0"/>
          <w:lang w:val="en-US"/>
        </w:rPr>
      </w:pPr>
      <w:r w:rsidRPr="00E77E6B">
        <w:rPr>
          <w:rStyle w:val="Hyperlink0"/>
          <w:lang w:val="en-US"/>
        </w:rPr>
        <w:t xml:space="preserve">The below notice provides you with important information about how DFAT and its contractors will handle </w:t>
      </w:r>
      <w:r w:rsidR="00137322" w:rsidRPr="00E77E6B">
        <w:rPr>
          <w:rStyle w:val="Hyperlink0"/>
          <w:lang w:val="en-US"/>
        </w:rPr>
        <w:t xml:space="preserve">personal information </w:t>
      </w:r>
      <w:r w:rsidR="002008EB" w:rsidRPr="00E77E6B">
        <w:rPr>
          <w:rStyle w:val="Hyperlink0"/>
          <w:lang w:val="en-US"/>
        </w:rPr>
        <w:t>through the NCP Mobility Program.</w:t>
      </w:r>
    </w:p>
    <w:p w14:paraId="15222262" w14:textId="1C662E62" w:rsidR="006966F7" w:rsidRPr="00E77E6B" w:rsidRDefault="00937A01" w:rsidP="00B445CB">
      <w:pPr>
        <w:rPr>
          <w:rStyle w:val="Hyperlink0"/>
          <w:b/>
          <w:bCs/>
          <w:lang w:val="en-US"/>
        </w:rPr>
      </w:pPr>
      <w:r w:rsidRPr="00E77E6B">
        <w:rPr>
          <w:rStyle w:val="Hyperlink0"/>
          <w:b/>
          <w:bCs/>
          <w:lang w:val="en-US"/>
        </w:rPr>
        <w:t>Why might personal information be collected?</w:t>
      </w:r>
    </w:p>
    <w:p w14:paraId="2E3F3649" w14:textId="2F7918D2" w:rsidR="00937A01" w:rsidRPr="00E77E6B" w:rsidRDefault="00937A01" w:rsidP="00B445CB">
      <w:pPr>
        <w:rPr>
          <w:rStyle w:val="Hyperlink0"/>
          <w:lang w:val="en-US"/>
        </w:rPr>
      </w:pPr>
      <w:r w:rsidRPr="00E77E6B">
        <w:rPr>
          <w:rStyle w:val="Hyperlink0"/>
          <w:lang w:val="en-US"/>
        </w:rPr>
        <w:t xml:space="preserve">If your </w:t>
      </w:r>
      <w:proofErr w:type="spellStart"/>
      <w:r w:rsidR="7DDB5CED" w:rsidRPr="61EDA2DA">
        <w:rPr>
          <w:rStyle w:val="Hyperlink0"/>
          <w:lang w:val="en-US"/>
        </w:rPr>
        <w:t>organisation</w:t>
      </w:r>
      <w:proofErr w:type="spellEnd"/>
      <w:r w:rsidRPr="00E77E6B">
        <w:rPr>
          <w:rStyle w:val="Hyperlink0"/>
          <w:lang w:val="en-US"/>
        </w:rPr>
        <w:t xml:space="preserve"> applies for funding through the NCP Mobility Program, the personal information </w:t>
      </w:r>
      <w:r w:rsidR="00152D26" w:rsidRPr="00E77E6B">
        <w:rPr>
          <w:rStyle w:val="Hyperlink0"/>
          <w:lang w:val="en-US"/>
        </w:rPr>
        <w:t xml:space="preserve">of your staff will be collected by DFAT and its contractors for the purpose of managing, promoting and evaluating the NCP. </w:t>
      </w:r>
    </w:p>
    <w:p w14:paraId="50CFC01F" w14:textId="01584375" w:rsidR="00870709" w:rsidRPr="00E77E6B" w:rsidRDefault="00870709" w:rsidP="00B445CB">
      <w:pPr>
        <w:rPr>
          <w:rStyle w:val="Hyperlink0"/>
          <w:lang w:val="en-US"/>
        </w:rPr>
      </w:pPr>
      <w:r w:rsidRPr="00E77E6B">
        <w:rPr>
          <w:rStyle w:val="Hyperlink0"/>
          <w:lang w:val="en-US"/>
        </w:rPr>
        <w:t xml:space="preserve">If your application is successful, you will be required to provide personal information of your students to DFAT and its contractors for the purpose of managing, promoting and evaluating the NCP. </w:t>
      </w:r>
      <w:r w:rsidR="00EC7A4A" w:rsidRPr="00E77E6B">
        <w:rPr>
          <w:rStyle w:val="Hyperlink0"/>
          <w:lang w:val="en-US"/>
        </w:rPr>
        <w:t xml:space="preserve">Their personal information may also be used in media releases, publications and in public relations activities, including on the internet, to </w:t>
      </w:r>
      <w:r w:rsidR="00D023F0" w:rsidRPr="00E77E6B">
        <w:rPr>
          <w:rStyle w:val="Hyperlink0"/>
          <w:lang w:val="en-US"/>
        </w:rPr>
        <w:t xml:space="preserve">promote the NCP and other Australian Government programs or activities. </w:t>
      </w:r>
    </w:p>
    <w:p w14:paraId="37A2F417" w14:textId="70311EC3" w:rsidR="00D023F0" w:rsidRPr="00E77E6B" w:rsidRDefault="00D023F0" w:rsidP="00B445CB">
      <w:pPr>
        <w:rPr>
          <w:rStyle w:val="Hyperlink0"/>
          <w:lang w:val="en-US"/>
        </w:rPr>
      </w:pPr>
      <w:r w:rsidRPr="00E77E6B">
        <w:rPr>
          <w:rStyle w:val="Hyperlink0"/>
          <w:lang w:val="en-US"/>
        </w:rPr>
        <w:t xml:space="preserve">Their personal information </w:t>
      </w:r>
      <w:r w:rsidR="0064041B" w:rsidRPr="00E77E6B">
        <w:rPr>
          <w:rStyle w:val="Hyperlink0"/>
          <w:lang w:val="en-US"/>
        </w:rPr>
        <w:t xml:space="preserve">may also be used to contact them after the completion of their NCP Mobility Program, to follow up on their experiences and achievements and how their participation in the NCP may have contributed to this. </w:t>
      </w:r>
    </w:p>
    <w:p w14:paraId="182A926C" w14:textId="1F2A871C" w:rsidR="0024087E" w:rsidRPr="00E77E6B" w:rsidRDefault="0024087E" w:rsidP="00B445CB">
      <w:pPr>
        <w:rPr>
          <w:rStyle w:val="Hyperlink0"/>
          <w:lang w:val="en-US"/>
        </w:rPr>
      </w:pPr>
      <w:r w:rsidRPr="00E77E6B">
        <w:rPr>
          <w:rStyle w:val="Hyperlink0"/>
          <w:b/>
          <w:bCs/>
          <w:lang w:val="en-US"/>
        </w:rPr>
        <w:t>What types of personal information and sensitive information will need to be collected?</w:t>
      </w:r>
    </w:p>
    <w:p w14:paraId="42D7692C" w14:textId="07672ECD" w:rsidR="0024087E" w:rsidRPr="00E77E6B" w:rsidRDefault="00DB640A" w:rsidP="00B445CB">
      <w:pPr>
        <w:rPr>
          <w:rStyle w:val="Hyperlink0"/>
        </w:rPr>
      </w:pPr>
      <w:r w:rsidRPr="00E77E6B">
        <w:rPr>
          <w:rStyle w:val="Hyperlink0"/>
        </w:rPr>
        <w:t xml:space="preserve">Below are examples of the personal information (and sensitive information) DFAT or its contractors may collect </w:t>
      </w:r>
      <w:r w:rsidR="00B3746D" w:rsidRPr="00E77E6B">
        <w:rPr>
          <w:rStyle w:val="Hyperlink0"/>
        </w:rPr>
        <w:t>about students:</w:t>
      </w:r>
    </w:p>
    <w:p w14:paraId="6AA99BA3" w14:textId="1FF9B7DB" w:rsidR="00B3746D" w:rsidRPr="00E77E6B" w:rsidRDefault="00B3746D" w:rsidP="00B3746D">
      <w:pPr>
        <w:pStyle w:val="ListParagraph"/>
        <w:numPr>
          <w:ilvl w:val="0"/>
          <w:numId w:val="103"/>
        </w:numPr>
        <w:rPr>
          <w:rStyle w:val="Hyperlink0"/>
        </w:rPr>
      </w:pPr>
      <w:r w:rsidRPr="00E77E6B">
        <w:rPr>
          <w:rStyle w:val="Hyperlink0"/>
        </w:rPr>
        <w:t>name and contact details</w:t>
      </w:r>
    </w:p>
    <w:p w14:paraId="7D3AB1B6" w14:textId="40BB5ACC" w:rsidR="00B3746D" w:rsidRPr="00E77E6B" w:rsidRDefault="00B3746D" w:rsidP="00B3746D">
      <w:pPr>
        <w:pStyle w:val="ListParagraph"/>
        <w:numPr>
          <w:ilvl w:val="0"/>
          <w:numId w:val="103"/>
        </w:numPr>
        <w:rPr>
          <w:rStyle w:val="Hyperlink0"/>
        </w:rPr>
      </w:pPr>
      <w:r w:rsidRPr="00E77E6B">
        <w:rPr>
          <w:rStyle w:val="Hyperlink0"/>
        </w:rPr>
        <w:t>gender</w:t>
      </w:r>
    </w:p>
    <w:p w14:paraId="1757A113" w14:textId="776FACBE" w:rsidR="00B3746D" w:rsidRPr="00E77E6B" w:rsidRDefault="00B3746D" w:rsidP="00B3746D">
      <w:pPr>
        <w:pStyle w:val="ListParagraph"/>
        <w:numPr>
          <w:ilvl w:val="0"/>
          <w:numId w:val="103"/>
        </w:numPr>
        <w:rPr>
          <w:rStyle w:val="Hyperlink0"/>
        </w:rPr>
      </w:pPr>
      <w:r w:rsidRPr="00E77E6B">
        <w:rPr>
          <w:rStyle w:val="Hyperlink0"/>
        </w:rPr>
        <w:t>date of birth</w:t>
      </w:r>
    </w:p>
    <w:p w14:paraId="7F6D73FC" w14:textId="461C7CF2" w:rsidR="00B3746D" w:rsidRPr="00E77E6B" w:rsidRDefault="00B3746D" w:rsidP="00B3746D">
      <w:pPr>
        <w:pStyle w:val="ListParagraph"/>
        <w:numPr>
          <w:ilvl w:val="0"/>
          <w:numId w:val="103"/>
        </w:numPr>
        <w:rPr>
          <w:rStyle w:val="Hyperlink0"/>
        </w:rPr>
      </w:pPr>
      <w:r w:rsidRPr="00E77E6B">
        <w:rPr>
          <w:rStyle w:val="Hyperlink0"/>
        </w:rPr>
        <w:t>diversity information</w:t>
      </w:r>
      <w:r w:rsidR="007038C6" w:rsidRPr="00E77E6B">
        <w:rPr>
          <w:rStyle w:val="Hyperlink0"/>
        </w:rPr>
        <w:t>, and</w:t>
      </w:r>
    </w:p>
    <w:p w14:paraId="2D8F7005" w14:textId="6D5F5FA4" w:rsidR="007038C6" w:rsidRPr="00E77E6B" w:rsidRDefault="007038C6" w:rsidP="00B3746D">
      <w:pPr>
        <w:pStyle w:val="ListParagraph"/>
        <w:numPr>
          <w:ilvl w:val="0"/>
          <w:numId w:val="103"/>
        </w:numPr>
        <w:rPr>
          <w:rStyle w:val="Hyperlink0"/>
        </w:rPr>
      </w:pPr>
      <w:r w:rsidRPr="00E77E6B">
        <w:rPr>
          <w:rStyle w:val="Hyperlink0"/>
        </w:rPr>
        <w:t xml:space="preserve">the personal information (including sensitive information) set out in any of the matters dealt with above </w:t>
      </w:r>
      <w:r w:rsidRPr="00F426E5">
        <w:rPr>
          <w:rStyle w:val="Hyperlink0"/>
        </w:rPr>
        <w:t xml:space="preserve">at </w:t>
      </w:r>
      <w:r w:rsidR="00E0283E" w:rsidRPr="00F426E5">
        <w:rPr>
          <w:rStyle w:val="Hyperlink0"/>
        </w:rPr>
        <w:t>section</w:t>
      </w:r>
      <w:r w:rsidRPr="00F426E5">
        <w:rPr>
          <w:rStyle w:val="Hyperlink0"/>
        </w:rPr>
        <w:t xml:space="preserve"> 7.1 of</w:t>
      </w:r>
      <w:r w:rsidRPr="00E77E6B">
        <w:rPr>
          <w:rStyle w:val="Hyperlink0"/>
        </w:rPr>
        <w:t xml:space="preserve"> these guidelines.</w:t>
      </w:r>
    </w:p>
    <w:p w14:paraId="24AC35B4" w14:textId="0161B75B" w:rsidR="007038C6" w:rsidRPr="00E77E6B" w:rsidRDefault="007038C6" w:rsidP="007038C6">
      <w:pPr>
        <w:rPr>
          <w:rStyle w:val="Hyperlink0"/>
          <w:b/>
          <w:bCs/>
        </w:rPr>
      </w:pPr>
      <w:r w:rsidRPr="00E77E6B">
        <w:rPr>
          <w:rStyle w:val="Hyperlink0"/>
          <w:b/>
          <w:bCs/>
        </w:rPr>
        <w:t>What happens if we do not collect this personal information?</w:t>
      </w:r>
    </w:p>
    <w:p w14:paraId="2C834682" w14:textId="2B1023FD" w:rsidR="007038C6" w:rsidRPr="00E77E6B" w:rsidRDefault="001A25E7" w:rsidP="007038C6">
      <w:pPr>
        <w:rPr>
          <w:rStyle w:val="Hyperlink0"/>
        </w:rPr>
      </w:pPr>
      <w:r w:rsidRPr="00E77E6B">
        <w:rPr>
          <w:rStyle w:val="Hyperlink0"/>
        </w:rPr>
        <w:t>If DFAT or its contractors requests any of the information above, unless you provide it we may not be able to:</w:t>
      </w:r>
    </w:p>
    <w:p w14:paraId="75617D11" w14:textId="74CD9BFE" w:rsidR="001A25E7" w:rsidRPr="00E77E6B" w:rsidRDefault="001A25E7" w:rsidP="001A25E7">
      <w:pPr>
        <w:pStyle w:val="ListParagraph"/>
        <w:numPr>
          <w:ilvl w:val="0"/>
          <w:numId w:val="104"/>
        </w:numPr>
        <w:rPr>
          <w:rStyle w:val="Hyperlink0"/>
        </w:rPr>
      </w:pPr>
      <w:r w:rsidRPr="00E77E6B">
        <w:rPr>
          <w:rStyle w:val="Hyperlink0"/>
        </w:rPr>
        <w:t>assess your application/s for the NCP Mobility Program</w:t>
      </w:r>
    </w:p>
    <w:p w14:paraId="4697502E" w14:textId="1E473DC5" w:rsidR="001A25E7" w:rsidRPr="00E77E6B" w:rsidRDefault="001A25E7" w:rsidP="001A25E7">
      <w:pPr>
        <w:pStyle w:val="ListParagraph"/>
        <w:numPr>
          <w:ilvl w:val="0"/>
          <w:numId w:val="104"/>
        </w:numPr>
        <w:rPr>
          <w:rStyle w:val="Hyperlink0"/>
        </w:rPr>
      </w:pPr>
      <w:r w:rsidRPr="00E77E6B">
        <w:rPr>
          <w:rStyle w:val="Hyperlink0"/>
        </w:rPr>
        <w:t xml:space="preserve">undertake administration and performance </w:t>
      </w:r>
      <w:r w:rsidR="00AD03AF" w:rsidRPr="00E77E6B">
        <w:rPr>
          <w:rStyle w:val="Hyperlink0"/>
        </w:rPr>
        <w:t>monitoring and evaluation of the NCP</w:t>
      </w:r>
    </w:p>
    <w:p w14:paraId="5197C099" w14:textId="77777777" w:rsidR="003B01EB" w:rsidRPr="00E77E6B" w:rsidRDefault="00AD03AF" w:rsidP="001A25E7">
      <w:pPr>
        <w:pStyle w:val="ListParagraph"/>
        <w:numPr>
          <w:ilvl w:val="0"/>
          <w:numId w:val="104"/>
        </w:numPr>
        <w:rPr>
          <w:rStyle w:val="Hyperlink0"/>
        </w:rPr>
      </w:pPr>
      <w:r w:rsidRPr="00E77E6B">
        <w:rPr>
          <w:rStyle w:val="Hyperlink0"/>
        </w:rPr>
        <w:t>promote the NCP, including in promotional material, information and publications</w:t>
      </w:r>
      <w:r w:rsidR="003B01EB" w:rsidRPr="00E77E6B">
        <w:rPr>
          <w:rStyle w:val="Hyperlink0"/>
        </w:rPr>
        <w:t xml:space="preserve"> in hardcopy and/or the internet, and</w:t>
      </w:r>
    </w:p>
    <w:p w14:paraId="46BB5F52" w14:textId="060441B7" w:rsidR="00AD03AF" w:rsidRPr="00722E4F" w:rsidRDefault="043A9C38" w:rsidP="3C740864">
      <w:pPr>
        <w:pStyle w:val="ListParagraph"/>
        <w:numPr>
          <w:ilvl w:val="0"/>
          <w:numId w:val="104"/>
        </w:numPr>
        <w:rPr>
          <w:rStyle w:val="Hyperlink0"/>
        </w:rPr>
      </w:pPr>
      <w:r w:rsidRPr="5882371D">
        <w:rPr>
          <w:rStyle w:val="Hyperlink0"/>
        </w:rPr>
        <w:t>invite NCP students and alumni to relevant functions and events held in Australia and overseas.</w:t>
      </w:r>
      <w:r w:rsidR="23496D6A" w:rsidRPr="3C740864">
        <w:rPr>
          <w:rStyle w:val="Hyperlink0"/>
        </w:rPr>
        <w:t xml:space="preserve"> </w:t>
      </w:r>
    </w:p>
    <w:p w14:paraId="4013F6B3" w14:textId="47F2ED10" w:rsidR="00D402CB" w:rsidRPr="002B1EE3" w:rsidRDefault="00D402CB" w:rsidP="004C4E6E">
      <w:pPr>
        <w:rPr>
          <w:b/>
          <w:bCs/>
        </w:rPr>
      </w:pPr>
      <w:r w:rsidRPr="002B1EE3">
        <w:rPr>
          <w:b/>
          <w:bCs/>
        </w:rPr>
        <w:t>Who will student personal information be disclosed to?</w:t>
      </w:r>
    </w:p>
    <w:p w14:paraId="3A2FF349" w14:textId="5635CEF0" w:rsidR="00D402CB" w:rsidRPr="002B1EE3" w:rsidRDefault="00D402CB" w:rsidP="004C4E6E">
      <w:r w:rsidRPr="002B1EE3">
        <w:lastRenderedPageBreak/>
        <w:t>If you are approved for funding under the NCP Mobility Program, DFAT and its contractors may disclose your personal information to third parties for the purpose of managing, promoting or evaluating the NCP. For example, your personal information may be disclosed to:</w:t>
      </w:r>
    </w:p>
    <w:p w14:paraId="7889312A" w14:textId="77777777" w:rsidR="004C4E6E" w:rsidRPr="002B1EE3" w:rsidRDefault="004C4E6E" w:rsidP="002B1EE3">
      <w:pPr>
        <w:pStyle w:val="ListParagraph"/>
        <w:numPr>
          <w:ilvl w:val="0"/>
          <w:numId w:val="105"/>
        </w:numPr>
      </w:pPr>
      <w:r w:rsidRPr="002B1EE3">
        <w:t>other Australian Government departments and agencies, including the Department of Education and Department of Employment and Workplace Relations</w:t>
      </w:r>
    </w:p>
    <w:p w14:paraId="42302340" w14:textId="77777777" w:rsidR="004C4E6E" w:rsidRPr="002B1EE3" w:rsidRDefault="004C4E6E" w:rsidP="002B1EE3">
      <w:pPr>
        <w:pStyle w:val="ListParagraph"/>
        <w:numPr>
          <w:ilvl w:val="0"/>
          <w:numId w:val="105"/>
        </w:numPr>
      </w:pPr>
      <w:r w:rsidRPr="002B1EE3">
        <w:t>State and Territory Governments</w:t>
      </w:r>
    </w:p>
    <w:p w14:paraId="4BC525FE" w14:textId="77777777" w:rsidR="004C4E6E" w:rsidRPr="002B1EE3" w:rsidRDefault="004C4E6E" w:rsidP="002B1EE3">
      <w:pPr>
        <w:pStyle w:val="ListParagraph"/>
        <w:numPr>
          <w:ilvl w:val="0"/>
          <w:numId w:val="105"/>
        </w:numPr>
      </w:pPr>
      <w:r w:rsidRPr="002B1EE3">
        <w:t>Australian Parliamentary members and committees of the Parliament of the Commonwealth of Australia</w:t>
      </w:r>
    </w:p>
    <w:p w14:paraId="654F4FA5" w14:textId="77777777" w:rsidR="004C4E6E" w:rsidRPr="002B1EE3" w:rsidRDefault="004C4E6E" w:rsidP="002B1EE3">
      <w:pPr>
        <w:pStyle w:val="ListParagraph"/>
        <w:numPr>
          <w:ilvl w:val="0"/>
          <w:numId w:val="105"/>
        </w:numPr>
      </w:pPr>
      <w:r w:rsidRPr="002B1EE3">
        <w:t>contractors and agents of DFAT, the Department of Education and Department of Employment and Workplace Relations</w:t>
      </w:r>
    </w:p>
    <w:p w14:paraId="2EAF6CFF" w14:textId="30012979" w:rsidR="004C4E6E" w:rsidRPr="002B1EE3" w:rsidRDefault="004C4E6E" w:rsidP="002B1EE3">
      <w:pPr>
        <w:pStyle w:val="ListParagraph"/>
        <w:numPr>
          <w:ilvl w:val="0"/>
          <w:numId w:val="105"/>
        </w:numPr>
      </w:pPr>
      <w:r w:rsidRPr="002B1EE3">
        <w:t xml:space="preserve">Australian Universities, including to the NCP </w:t>
      </w:r>
      <w:r w:rsidR="00B10CC7">
        <w:t>International</w:t>
      </w:r>
      <w:r w:rsidR="4DAD086E">
        <w:t xml:space="preserve"> </w:t>
      </w:r>
      <w:r w:rsidRPr="002B1EE3">
        <w:t>Liaison Officers</w:t>
      </w:r>
    </w:p>
    <w:p w14:paraId="1AF53660" w14:textId="0D6661FC" w:rsidR="004C4E6E" w:rsidRPr="002B1EE3" w:rsidRDefault="004C4E6E" w:rsidP="002B1EE3">
      <w:pPr>
        <w:pStyle w:val="ListParagraph"/>
        <w:numPr>
          <w:ilvl w:val="0"/>
          <w:numId w:val="105"/>
        </w:numPr>
      </w:pPr>
      <w:r w:rsidRPr="002B1EE3">
        <w:rPr>
          <w:rFonts w:eastAsia="Arial" w:cs="Arial"/>
          <w:lang w:val="en-GB"/>
        </w:rPr>
        <w:t xml:space="preserve">potential internship/mentorship host organisations and language training providers, host location governments/authorities or non-government organisations. These may be foreign organisations (noting that they may not be bound by Australian privacy legislation or equivalent privacy legislation in their own </w:t>
      </w:r>
      <w:r w:rsidR="008F0D16" w:rsidRPr="008F0D16">
        <w:rPr>
          <w:rFonts w:eastAsia="Arial" w:cs="Arial"/>
          <w:lang w:val="en-GB"/>
        </w:rPr>
        <w:t>jurisdictions</w:t>
      </w:r>
    </w:p>
    <w:p w14:paraId="4C33BC25" w14:textId="77777777" w:rsidR="004C4E6E" w:rsidRPr="002B1EE3" w:rsidRDefault="004C4E6E" w:rsidP="002B1EE3">
      <w:pPr>
        <w:pStyle w:val="ListParagraph"/>
        <w:numPr>
          <w:ilvl w:val="0"/>
          <w:numId w:val="105"/>
        </w:numPr>
      </w:pPr>
      <w:r w:rsidRPr="002B1EE3">
        <w:t>media representatives, including foreign media representatives.</w:t>
      </w:r>
    </w:p>
    <w:p w14:paraId="74549E2A" w14:textId="2EA5C515" w:rsidR="004C4E6E" w:rsidRPr="002B1EE3" w:rsidRDefault="004C4E6E" w:rsidP="004C4E6E">
      <w:r w:rsidRPr="002B1EE3">
        <w:t xml:space="preserve">Applicants must ensure that </w:t>
      </w:r>
      <w:r w:rsidR="00936D73" w:rsidRPr="002B1EE3">
        <w:t xml:space="preserve">their students </w:t>
      </w:r>
      <w:r w:rsidRPr="002B1EE3">
        <w:t xml:space="preserve">are aware and provide </w:t>
      </w:r>
      <w:r w:rsidR="00936D73" w:rsidRPr="002B1EE3">
        <w:t xml:space="preserve">express </w:t>
      </w:r>
      <w:r w:rsidRPr="002B1EE3">
        <w:t xml:space="preserve">consent for their personal information to be </w:t>
      </w:r>
      <w:r w:rsidR="00936D73" w:rsidRPr="002B1EE3">
        <w:t xml:space="preserve">handled as set out in this notice, including being </w:t>
      </w:r>
      <w:r w:rsidRPr="002B1EE3">
        <w:t>disclosed to overseas recipient</w:t>
      </w:r>
      <w:r w:rsidR="00936D73" w:rsidRPr="002B1EE3">
        <w:t xml:space="preserve">s listed above </w:t>
      </w:r>
      <w:r w:rsidR="00D1176D" w:rsidRPr="002B1EE3">
        <w:t>–</w:t>
      </w:r>
      <w:r w:rsidR="00936D73" w:rsidRPr="002B1EE3">
        <w:t xml:space="preserve"> </w:t>
      </w:r>
      <w:r w:rsidR="00D1176D" w:rsidRPr="002B1EE3">
        <w:t>that is, individuals or entities who are not in Australia – for the purpose of managing, promoting or evaluating the NCP</w:t>
      </w:r>
      <w:r w:rsidRPr="002B1EE3">
        <w:t xml:space="preserve">. This includes ensuring students are aware that </w:t>
      </w:r>
      <w:r w:rsidR="00C32426" w:rsidRPr="002B1EE3">
        <w:t>if they provide their consent, they acknowledge and agree that Australian Privacy Principle 8.1 will not apply to the disclosure and that they understand DFAT will not take any steps to ensure that an overseas recipient does not breach an Australian Privacy Principle under the Privacy Act.</w:t>
      </w:r>
    </w:p>
    <w:p w14:paraId="7DB5207E" w14:textId="57FC2004" w:rsidR="004C4E6E" w:rsidRPr="002B1EE3" w:rsidRDefault="004C4E6E" w:rsidP="004C4E6E">
      <w:r w:rsidRPr="002B1EE3">
        <w:t>As part of your application, you must declare your ability to comply with the</w:t>
      </w:r>
      <w:r w:rsidR="0095590D" w:rsidRPr="002B1EE3">
        <w:t xml:space="preserve"> Privacy Act</w:t>
      </w:r>
      <w:r w:rsidRPr="002B1EE3">
        <w:t xml:space="preserve"> and the APPs and impose the same privacy obligations on officers, employees, agents and subcontractors that you engage to implement the project, in respect of personal information you collect, use, store, or disclose in connection with the </w:t>
      </w:r>
      <w:r w:rsidR="0095590D" w:rsidRPr="002B1EE3">
        <w:t>NCP Mobility Program</w:t>
      </w:r>
      <w:r w:rsidRPr="002B1EE3">
        <w:t>. Accordingly, you must not do anything which, if done by DFAT, would breach an APP as defined in the Act.</w:t>
      </w:r>
    </w:p>
    <w:p w14:paraId="28AC7C6F" w14:textId="77777777" w:rsidR="004C4E6E" w:rsidRPr="00BD5564" w:rsidRDefault="004C4E6E" w:rsidP="004C4E6E">
      <w:r w:rsidRPr="002B1EE3">
        <w:t xml:space="preserve">DFAT’s </w:t>
      </w:r>
      <w:hyperlink r:id="rId68" w:history="1">
        <w:r w:rsidRPr="00BD5564">
          <w:rPr>
            <w:rStyle w:val="Hyperlink"/>
          </w:rPr>
          <w:t>Privacy Policy</w:t>
        </w:r>
      </w:hyperlink>
      <w:r w:rsidRPr="00BD5564">
        <w:t xml:space="preserve"> contains information about DFAT’s collection, use, disclosure and storage of personal information, including sensitive information, and how individuals may:</w:t>
      </w:r>
    </w:p>
    <w:p w14:paraId="7C2E6F22" w14:textId="77777777" w:rsidR="004C4E6E" w:rsidRPr="00BD5564" w:rsidRDefault="004C4E6E" w:rsidP="004F28C3">
      <w:pPr>
        <w:pStyle w:val="ListParagraph"/>
        <w:numPr>
          <w:ilvl w:val="0"/>
          <w:numId w:val="55"/>
        </w:numPr>
      </w:pPr>
      <w:r w:rsidRPr="00BD5564">
        <w:t>access and correct personal information that we hold; or</w:t>
      </w:r>
    </w:p>
    <w:p w14:paraId="7606AADA" w14:textId="7AA058C8" w:rsidR="004C4E6E" w:rsidRPr="00722E4F" w:rsidRDefault="004C4E6E" w:rsidP="004F28C3">
      <w:pPr>
        <w:pStyle w:val="ListParagraph"/>
        <w:numPr>
          <w:ilvl w:val="0"/>
          <w:numId w:val="55"/>
        </w:numPr>
      </w:pPr>
      <w:r w:rsidRPr="00BD5564">
        <w:t>complain about how DFAT has handled their personal information, and how DFAT will deal with such a complaint.</w:t>
      </w:r>
    </w:p>
    <w:p w14:paraId="1B1E7A66" w14:textId="2009C26F" w:rsidR="00D35A39" w:rsidRPr="00722E4F" w:rsidRDefault="4B1074F4" w:rsidP="3399667E">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386" w:name="_Toc131264229"/>
      <w:bookmarkStart w:id="387" w:name="_Toc163462405"/>
      <w:bookmarkStart w:id="388" w:name="_Toc173330798"/>
      <w:bookmarkStart w:id="389" w:name="_Toc199292135"/>
      <w:bookmarkStart w:id="390" w:name="_Toc2045135146"/>
      <w:bookmarkStart w:id="391" w:name="_Toc125704410"/>
      <w:bookmarkStart w:id="392" w:name="_Toc1083935218"/>
      <w:r w:rsidRPr="3399667E">
        <w:rPr>
          <w:rStyle w:val="Hyperlink0"/>
          <w:rFonts w:eastAsia="Arial Unicode MS" w:cs="Arial Unicode MS"/>
          <w:lang w:val="en-US" w:eastAsia="en-AU"/>
        </w:rPr>
        <w:t xml:space="preserve">Confidential </w:t>
      </w:r>
      <w:bookmarkEnd w:id="386"/>
      <w:bookmarkEnd w:id="387"/>
      <w:bookmarkEnd w:id="388"/>
      <w:r w:rsidRPr="3399667E">
        <w:rPr>
          <w:rStyle w:val="Hyperlink0"/>
          <w:rFonts w:eastAsia="Arial Unicode MS" w:cs="Arial Unicode MS"/>
          <w:lang w:val="en-US" w:eastAsia="en-AU"/>
        </w:rPr>
        <w:t>Information</w:t>
      </w:r>
      <w:bookmarkEnd w:id="389"/>
      <w:bookmarkEnd w:id="390"/>
      <w:bookmarkEnd w:id="391"/>
      <w:bookmarkEnd w:id="392"/>
    </w:p>
    <w:p w14:paraId="067979AC" w14:textId="46AA6493" w:rsidR="004E04BE" w:rsidRPr="00722E4F" w:rsidRDefault="004E04BE" w:rsidP="004E04BE">
      <w:pPr>
        <w:rPr>
          <w:lang w:eastAsia="en-AU"/>
        </w:rPr>
      </w:pPr>
      <w:r w:rsidRPr="00722E4F">
        <w:rPr>
          <w:lang w:eastAsia="en-AU"/>
        </w:rPr>
        <w:t xml:space="preserve">Other than information available in the public domain, you agree not to disclose to any person, other than </w:t>
      </w:r>
      <w:r w:rsidR="006A1086" w:rsidRPr="00E77E6B">
        <w:rPr>
          <w:lang w:eastAsia="en-AU"/>
        </w:rPr>
        <w:t>DFAT</w:t>
      </w:r>
      <w:r w:rsidRPr="00722E4F">
        <w:rPr>
          <w:lang w:eastAsia="en-AU"/>
        </w:rPr>
        <w:t xml:space="preserve">, any </w:t>
      </w:r>
      <w:r w:rsidR="001A6736" w:rsidRPr="00E77E6B">
        <w:rPr>
          <w:lang w:eastAsia="en-AU"/>
        </w:rPr>
        <w:t>C</w:t>
      </w:r>
      <w:r w:rsidRPr="00722E4F">
        <w:rPr>
          <w:lang w:eastAsia="en-AU"/>
        </w:rPr>
        <w:t xml:space="preserve">onfidential </w:t>
      </w:r>
      <w:r w:rsidR="001A6736" w:rsidRPr="00E77E6B">
        <w:rPr>
          <w:lang w:eastAsia="en-AU"/>
        </w:rPr>
        <w:t>I</w:t>
      </w:r>
      <w:r w:rsidRPr="00722E4F">
        <w:rPr>
          <w:lang w:eastAsia="en-AU"/>
        </w:rPr>
        <w:t>nformation relating to the grant application and/or agreement, without our prior written approval. 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7D3D7DDE" w14:textId="2709AAF8" w:rsidR="004E04BE" w:rsidRPr="00722E4F" w:rsidRDefault="00A13649" w:rsidP="004E04BE">
      <w:pPr>
        <w:rPr>
          <w:lang w:eastAsia="en-AU"/>
        </w:rPr>
      </w:pPr>
      <w:r w:rsidRPr="00722E4F">
        <w:rPr>
          <w:lang w:eastAsia="en-AU"/>
        </w:rPr>
        <w:t>DFAT</w:t>
      </w:r>
      <w:r w:rsidR="004E04BE" w:rsidRPr="00722E4F">
        <w:rPr>
          <w:lang w:eastAsia="en-AU"/>
        </w:rPr>
        <w:t xml:space="preserve"> may at any time, require you to arrange for you, or your employees, agents or subcontractors to give a written undertaking relating to nondisclosure of our confidential information in a form we consider acceptable. </w:t>
      </w:r>
    </w:p>
    <w:p w14:paraId="3B12AB4E" w14:textId="5A58DD91" w:rsidR="004E04BE" w:rsidRPr="00722E4F" w:rsidRDefault="00A13649" w:rsidP="004E04BE">
      <w:pPr>
        <w:rPr>
          <w:lang w:eastAsia="en-AU"/>
        </w:rPr>
      </w:pPr>
      <w:r w:rsidRPr="00722E4F">
        <w:rPr>
          <w:lang w:eastAsia="en-AU"/>
        </w:rPr>
        <w:t>DFAT</w:t>
      </w:r>
      <w:r w:rsidR="004E04BE" w:rsidRPr="00722E4F">
        <w:rPr>
          <w:lang w:eastAsia="en-AU"/>
        </w:rPr>
        <w:t xml:space="preserve"> will keep any information in connection with the grant agreement confidential to the extent that it meets </w:t>
      </w:r>
      <w:r w:rsidR="00211B5B" w:rsidRPr="00722E4F">
        <w:rPr>
          <w:lang w:eastAsia="en-AU"/>
        </w:rPr>
        <w:t>all</w:t>
      </w:r>
      <w:r w:rsidR="004E04BE" w:rsidRPr="00722E4F">
        <w:rPr>
          <w:lang w:eastAsia="en-AU"/>
        </w:rPr>
        <w:t xml:space="preserve"> of the </w:t>
      </w:r>
      <w:r w:rsidR="00211B5B" w:rsidRPr="00722E4F">
        <w:rPr>
          <w:lang w:eastAsia="en-AU"/>
        </w:rPr>
        <w:t xml:space="preserve">three </w:t>
      </w:r>
      <w:r w:rsidR="004E04BE" w:rsidRPr="00722E4F">
        <w:rPr>
          <w:lang w:eastAsia="en-AU"/>
        </w:rPr>
        <w:t>conditions below:</w:t>
      </w:r>
    </w:p>
    <w:p w14:paraId="56429A57" w14:textId="4B1AC1EC" w:rsidR="004E04BE" w:rsidRPr="00722E4F" w:rsidRDefault="004E04BE">
      <w:pPr>
        <w:pStyle w:val="ListParagraph"/>
        <w:numPr>
          <w:ilvl w:val="0"/>
          <w:numId w:val="110"/>
        </w:numPr>
      </w:pPr>
      <w:r w:rsidRPr="00722E4F">
        <w:lastRenderedPageBreak/>
        <w:t xml:space="preserve">you clearly identify the information as confidential and explain why </w:t>
      </w:r>
      <w:r w:rsidR="008D337A" w:rsidRPr="00722E4F">
        <w:t>we</w:t>
      </w:r>
      <w:r w:rsidRPr="00722E4F">
        <w:t xml:space="preserve"> should treat it as confidential</w:t>
      </w:r>
    </w:p>
    <w:p w14:paraId="5427CEA0" w14:textId="77777777" w:rsidR="004E04BE" w:rsidRPr="00722E4F" w:rsidRDefault="004E04BE">
      <w:pPr>
        <w:pStyle w:val="ListParagraph"/>
        <w:numPr>
          <w:ilvl w:val="0"/>
          <w:numId w:val="110"/>
        </w:numPr>
      </w:pPr>
      <w:r w:rsidRPr="00722E4F">
        <w:t>the information is commercially sensitive</w:t>
      </w:r>
    </w:p>
    <w:p w14:paraId="162EB3DC" w14:textId="77777777" w:rsidR="004E04BE" w:rsidRPr="00722E4F" w:rsidRDefault="004E04BE">
      <w:pPr>
        <w:pStyle w:val="ListParagraph"/>
        <w:numPr>
          <w:ilvl w:val="0"/>
          <w:numId w:val="110"/>
        </w:numPr>
      </w:pPr>
      <w:r w:rsidRPr="00722E4F">
        <w:t>revealing the information would cause unreasonable harm to you or someone else.</w:t>
      </w:r>
    </w:p>
    <w:p w14:paraId="18B6A956" w14:textId="60652AD1" w:rsidR="004E04BE" w:rsidRPr="00722E4F" w:rsidRDefault="00A13649" w:rsidP="004E04BE">
      <w:pPr>
        <w:rPr>
          <w:lang w:eastAsia="en-AU"/>
        </w:rPr>
      </w:pPr>
      <w:r w:rsidRPr="00722E4F">
        <w:rPr>
          <w:lang w:eastAsia="en-AU"/>
        </w:rPr>
        <w:t>DFAT</w:t>
      </w:r>
      <w:r w:rsidR="004E04BE" w:rsidRPr="00722E4F">
        <w:rPr>
          <w:lang w:eastAsia="en-AU"/>
        </w:rPr>
        <w:t xml:space="preserve"> will not be in breach of confidentiality if the information is disclosed to: </w:t>
      </w:r>
    </w:p>
    <w:p w14:paraId="328AF460" w14:textId="0B99B69E" w:rsidR="004E04BE" w:rsidRPr="00722E4F" w:rsidRDefault="004E04BE">
      <w:pPr>
        <w:pStyle w:val="ListParagraph"/>
        <w:numPr>
          <w:ilvl w:val="0"/>
          <w:numId w:val="38"/>
        </w:numPr>
        <w:ind w:left="630"/>
      </w:pPr>
      <w:r w:rsidRPr="00722E4F">
        <w:t xml:space="preserve">the </w:t>
      </w:r>
      <w:r w:rsidRPr="0099791E">
        <w:t>NCP Secretariat</w:t>
      </w:r>
      <w:r w:rsidRPr="00722E4F">
        <w:t xml:space="preserve"> and other Commonwealth employees and contractors to help us manage the </w:t>
      </w:r>
      <w:r w:rsidR="00E565F6" w:rsidRPr="00E77E6B">
        <w:t>NCP Mobility P</w:t>
      </w:r>
      <w:r w:rsidRPr="00722E4F">
        <w:t>rogram effectively</w:t>
      </w:r>
      <w:r w:rsidR="00F00CA4">
        <w:t xml:space="preserve">, </w:t>
      </w:r>
      <w:r w:rsidR="00F00CA4" w:rsidRPr="0099791E">
        <w:t>including for an integrity purpose</w:t>
      </w:r>
    </w:p>
    <w:p w14:paraId="17CDE031" w14:textId="00457F87" w:rsidR="004E04BE" w:rsidRPr="00722E4F" w:rsidRDefault="008D337A">
      <w:pPr>
        <w:pStyle w:val="ListParagraph"/>
        <w:numPr>
          <w:ilvl w:val="0"/>
          <w:numId w:val="38"/>
        </w:numPr>
        <w:ind w:left="630"/>
      </w:pPr>
      <w:r w:rsidRPr="00722E4F">
        <w:t xml:space="preserve">DFAT’s </w:t>
      </w:r>
      <w:r w:rsidR="004E04BE" w:rsidRPr="00722E4F">
        <w:t>employees and contractors</w:t>
      </w:r>
      <w:r w:rsidR="00340FF7" w:rsidRPr="00722E4F">
        <w:t xml:space="preserve"> </w:t>
      </w:r>
      <w:r w:rsidR="004E04BE" w:rsidRPr="00722E4F">
        <w:t xml:space="preserve">so we can research, assess, monitor and analyse </w:t>
      </w:r>
      <w:r w:rsidRPr="00722E4F">
        <w:t>our</w:t>
      </w:r>
      <w:r w:rsidR="004E04BE" w:rsidRPr="00722E4F">
        <w:t xml:space="preserve"> programs and activities</w:t>
      </w:r>
    </w:p>
    <w:p w14:paraId="501E7F0F" w14:textId="77777777" w:rsidR="004E04BE" w:rsidRPr="00722E4F" w:rsidRDefault="004E04BE">
      <w:pPr>
        <w:pStyle w:val="ListParagraph"/>
        <w:numPr>
          <w:ilvl w:val="0"/>
          <w:numId w:val="38"/>
        </w:numPr>
        <w:ind w:left="630"/>
      </w:pPr>
      <w:r w:rsidRPr="00722E4F">
        <w:t>employees and contractors of other Commonwealth agencies for any purposes, including government administration, research or service delivery</w:t>
      </w:r>
    </w:p>
    <w:p w14:paraId="3CFD3253" w14:textId="77777777" w:rsidR="004E04BE" w:rsidRPr="00722E4F" w:rsidRDefault="004E04BE">
      <w:pPr>
        <w:pStyle w:val="ListParagraph"/>
        <w:numPr>
          <w:ilvl w:val="0"/>
          <w:numId w:val="38"/>
        </w:numPr>
        <w:ind w:left="630"/>
      </w:pPr>
      <w:r w:rsidRPr="00722E4F">
        <w:t>other Commonwealth, State, Territory or local government agencies in program reports and consultations</w:t>
      </w:r>
    </w:p>
    <w:p w14:paraId="588065C1" w14:textId="6B053CB0" w:rsidR="004E04BE" w:rsidRPr="00722E4F" w:rsidRDefault="004E04BE">
      <w:pPr>
        <w:pStyle w:val="ListParagraph"/>
        <w:numPr>
          <w:ilvl w:val="0"/>
          <w:numId w:val="38"/>
        </w:numPr>
        <w:ind w:left="630"/>
      </w:pPr>
      <w:r w:rsidRPr="00722E4F">
        <w:t>the Auditor-General, Ombudsman</w:t>
      </w:r>
      <w:r w:rsidR="008C0685" w:rsidRPr="00722E4F">
        <w:t xml:space="preserve">, </w:t>
      </w:r>
      <w:r w:rsidRPr="00722E4F">
        <w:t>Privacy Commissioner</w:t>
      </w:r>
      <w:r w:rsidR="008C0685" w:rsidRPr="00722E4F">
        <w:t xml:space="preserve"> </w:t>
      </w:r>
      <w:r w:rsidR="00857053" w:rsidRPr="005632B4">
        <w:t>or National Anti-Corruption Commissioner, or staff of their agencies</w:t>
      </w:r>
    </w:p>
    <w:p w14:paraId="50CC8184" w14:textId="77777777" w:rsidR="004E04BE" w:rsidRPr="00722E4F" w:rsidRDefault="004E04BE">
      <w:pPr>
        <w:pStyle w:val="ListParagraph"/>
        <w:numPr>
          <w:ilvl w:val="0"/>
          <w:numId w:val="38"/>
        </w:numPr>
        <w:ind w:left="630"/>
      </w:pPr>
      <w:r w:rsidRPr="00722E4F">
        <w:t>the responsible Minister or Parliamentary Secretary, or</w:t>
      </w:r>
    </w:p>
    <w:p w14:paraId="50918E14" w14:textId="77777777" w:rsidR="004E04BE" w:rsidRPr="00722E4F" w:rsidRDefault="004E04BE">
      <w:pPr>
        <w:pStyle w:val="ListParagraph"/>
        <w:numPr>
          <w:ilvl w:val="0"/>
          <w:numId w:val="38"/>
        </w:numPr>
        <w:ind w:left="630"/>
      </w:pPr>
      <w:r w:rsidRPr="00722E4F">
        <w:t>a House or a Committee of the Australian Parliament.</w:t>
      </w:r>
    </w:p>
    <w:p w14:paraId="7B046908" w14:textId="77777777" w:rsidR="004E04BE" w:rsidRPr="00722E4F" w:rsidRDefault="004E04BE" w:rsidP="004E04BE">
      <w:r w:rsidRPr="00722E4F">
        <w:t>The grant agreement may also include any specific requirements about special categories of information collected, created or held under the grant agreement.</w:t>
      </w:r>
    </w:p>
    <w:p w14:paraId="7C3A5108" w14:textId="19599810" w:rsidR="004B1409" w:rsidRPr="00722E4F" w:rsidRDefault="73101E6E" w:rsidP="001B31A2">
      <w:pPr>
        <w:pStyle w:val="Heading3"/>
        <w:ind w:left="1134"/>
      </w:pPr>
      <w:bookmarkStart w:id="393" w:name="_Toc131264230"/>
      <w:bookmarkStart w:id="394" w:name="_Toc163462406"/>
      <w:bookmarkStart w:id="395" w:name="_Toc173330799"/>
      <w:bookmarkStart w:id="396" w:name="_Toc199292136"/>
      <w:bookmarkStart w:id="397" w:name="_Toc738257096"/>
      <w:bookmarkStart w:id="398" w:name="_Toc523129409"/>
      <w:r>
        <w:t>Freedom of information</w:t>
      </w:r>
      <w:bookmarkEnd w:id="393"/>
      <w:bookmarkEnd w:id="394"/>
      <w:bookmarkEnd w:id="395"/>
      <w:bookmarkEnd w:id="396"/>
      <w:bookmarkEnd w:id="397"/>
      <w:bookmarkEnd w:id="398"/>
    </w:p>
    <w:p w14:paraId="3E5FF913" w14:textId="77777777" w:rsidR="00BD7099" w:rsidRPr="00722E4F" w:rsidRDefault="00BD7099" w:rsidP="00BD7099">
      <w:r w:rsidRPr="00722E4F">
        <w:t xml:space="preserve">All documents in the possession of the Australian Government, including those about this grant opportunity, are subject to the </w:t>
      </w:r>
      <w:hyperlink r:id="rId69" w:history="1">
        <w:r w:rsidRPr="00722E4F">
          <w:rPr>
            <w:rStyle w:val="Hyperlink"/>
            <w:i/>
          </w:rPr>
          <w:t>Freedom of Information Act 1982</w:t>
        </w:r>
      </w:hyperlink>
      <w:r w:rsidRPr="00722E4F">
        <w:t xml:space="preserve"> (FOI Act)</w:t>
      </w:r>
      <w:r w:rsidRPr="00722E4F">
        <w:rPr>
          <w:i/>
        </w:rPr>
        <w:t>.</w:t>
      </w:r>
    </w:p>
    <w:p w14:paraId="02E32D84" w14:textId="0C8D2193" w:rsidR="00BD7099" w:rsidRPr="00722E4F" w:rsidRDefault="00BD7099" w:rsidP="00BD7099">
      <w:r w:rsidRPr="00722E4F">
        <w:t>The purpose of the FOI Act is to give members of the public rights of access to information held by the Australian Government and its entities. Under the FOI Act, members of the public can seek access to documents held by the Australian Government. This right of access is limited only by the exemptions</w:t>
      </w:r>
      <w:r w:rsidR="009855E0" w:rsidRPr="00E77E6B">
        <w:t xml:space="preserve"> outlined in the FOI Act</w:t>
      </w:r>
      <w:r w:rsidRPr="00722E4F">
        <w:t>.</w:t>
      </w:r>
    </w:p>
    <w:p w14:paraId="5675E0A3" w14:textId="5258A600" w:rsidR="00BD7099" w:rsidRPr="005728DA" w:rsidRDefault="00BD7099" w:rsidP="00BD7099">
      <w:pPr>
        <w:spacing w:before="0" w:after="0" w:line="240" w:lineRule="auto"/>
      </w:pPr>
      <w:r>
        <w:t xml:space="preserve">All FOI requests must be made to DFAT’s FOI </w:t>
      </w:r>
      <w:r w:rsidR="000416C6">
        <w:t xml:space="preserve">Director </w:t>
      </w:r>
      <w:r>
        <w:t>in writing.</w:t>
      </w:r>
    </w:p>
    <w:p w14:paraId="0337A8EE" w14:textId="6475D62B" w:rsidR="00BD7099" w:rsidRPr="005728DA" w:rsidRDefault="00BD7099" w:rsidP="00BD7099">
      <w:pPr>
        <w:tabs>
          <w:tab w:val="left" w:pos="1418"/>
        </w:tabs>
        <w:ind w:left="1418" w:hanging="1418"/>
        <w:contextualSpacing/>
      </w:pPr>
      <w:r w:rsidRPr="005728DA">
        <w:t>By mail:</w:t>
      </w:r>
      <w:r w:rsidRPr="005728DA">
        <w:tab/>
        <w:t>The Director</w:t>
      </w:r>
      <w:r w:rsidR="004266E6" w:rsidRPr="005728DA">
        <w:t xml:space="preserve">, </w:t>
      </w:r>
      <w:r w:rsidRPr="005728DA">
        <w:t>Freedom of Information Section</w:t>
      </w:r>
      <w:r w:rsidRPr="005728DA">
        <w:br/>
        <w:t>Regulatory and Legal Policy Division</w:t>
      </w:r>
      <w:r w:rsidRPr="005728DA">
        <w:br/>
        <w:t>Department of Foreign Affairs and Trade</w:t>
      </w:r>
      <w:r w:rsidRPr="005728DA">
        <w:br/>
        <w:t>R.G. Casey Building, John McEwen Crescent</w:t>
      </w:r>
      <w:r w:rsidRPr="005728DA">
        <w:br/>
        <w:t>BARTON ACT 0221</w:t>
      </w:r>
    </w:p>
    <w:p w14:paraId="09587287" w14:textId="77777777" w:rsidR="00BD7099" w:rsidRPr="00722E4F" w:rsidRDefault="00BD7099" w:rsidP="00BD7099">
      <w:pPr>
        <w:tabs>
          <w:tab w:val="left" w:pos="1418"/>
        </w:tabs>
        <w:ind w:left="1418" w:hanging="1418"/>
        <w:contextualSpacing/>
      </w:pPr>
      <w:r w:rsidRPr="005728DA">
        <w:t>By email:</w:t>
      </w:r>
      <w:r w:rsidRPr="005728DA">
        <w:tab/>
      </w:r>
      <w:hyperlink r:id="rId70" w:history="1">
        <w:r w:rsidRPr="005728DA">
          <w:rPr>
            <w:rStyle w:val="Hyperlink"/>
          </w:rPr>
          <w:t>foi@dfat.gov.au</w:t>
        </w:r>
      </w:hyperlink>
    </w:p>
    <w:p w14:paraId="050F7C66" w14:textId="050396F3" w:rsidR="00144B4E" w:rsidRPr="00722E4F" w:rsidRDefault="00144B4E">
      <w:pPr>
        <w:spacing w:before="0" w:after="0" w:line="240" w:lineRule="auto"/>
        <w:rPr>
          <w:iCs/>
        </w:rPr>
      </w:pPr>
      <w:bookmarkStart w:id="399" w:name="_Toc524362487"/>
      <w:bookmarkStart w:id="400" w:name="_Toc131264231"/>
      <w:bookmarkStart w:id="401" w:name="_Toc163462407"/>
      <w:bookmarkStart w:id="402" w:name="_Toc173330800"/>
      <w:r w:rsidRPr="00722E4F">
        <w:br w:type="page"/>
      </w:r>
    </w:p>
    <w:p w14:paraId="3EB03DF7" w14:textId="606B869B" w:rsidR="007B576A" w:rsidRPr="00722E4F" w:rsidRDefault="73101E6E" w:rsidP="001B31A2">
      <w:pPr>
        <w:pStyle w:val="Heading2"/>
      </w:pPr>
      <w:bookmarkStart w:id="403" w:name="_Toc199292137"/>
      <w:bookmarkStart w:id="404" w:name="_Toc314645543"/>
      <w:bookmarkStart w:id="405" w:name="_Toc1309673912"/>
      <w:bookmarkEnd w:id="314"/>
      <w:r>
        <w:lastRenderedPageBreak/>
        <w:t>Glossary</w:t>
      </w:r>
      <w:bookmarkEnd w:id="399"/>
      <w:bookmarkEnd w:id="400"/>
      <w:bookmarkEnd w:id="401"/>
      <w:bookmarkEnd w:id="402"/>
      <w:bookmarkEnd w:id="403"/>
      <w:bookmarkEnd w:id="404"/>
      <w:bookmarkEnd w:id="405"/>
    </w:p>
    <w:tbl>
      <w:tblPr>
        <w:tblStyle w:val="TableGrid"/>
        <w:tblW w:w="8782"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Caption w:val="Glossary of terms"/>
        <w:tblDescription w:val="Glossary of terms used in this document."/>
      </w:tblPr>
      <w:tblGrid>
        <w:gridCol w:w="3225"/>
        <w:gridCol w:w="5557"/>
      </w:tblGrid>
      <w:tr w:rsidR="00360254" w:rsidRPr="00E77E6B" w14:paraId="0185B461" w14:textId="77777777" w:rsidTr="0D7BDC83">
        <w:trPr>
          <w:cantSplit/>
          <w:trHeight w:val="300"/>
          <w:tblHeader/>
        </w:trPr>
        <w:tc>
          <w:tcPr>
            <w:tcW w:w="3225" w:type="dxa"/>
            <w:shd w:val="clear" w:color="auto" w:fill="264F90"/>
          </w:tcPr>
          <w:p w14:paraId="317AD336" w14:textId="75618EE0" w:rsidR="00360254" w:rsidRPr="00722E4F" w:rsidRDefault="00372A09" w:rsidP="00360254">
            <w:pPr>
              <w:suppressAutoHyphens/>
              <w:spacing w:before="60" w:after="60"/>
              <w:rPr>
                <w:rFonts w:eastAsiaTheme="minorHAnsi" w:cstheme="minorBidi"/>
                <w:iCs/>
                <w:color w:val="FFFFFF" w:themeColor="background1"/>
                <w:szCs w:val="22"/>
              </w:rPr>
            </w:pPr>
            <w:r w:rsidRPr="00722E4F">
              <w:rPr>
                <w:rFonts w:eastAsiaTheme="minorHAnsi" w:cstheme="minorBidi"/>
                <w:iCs/>
                <w:color w:val="FFFFFF" w:themeColor="background1"/>
                <w:szCs w:val="22"/>
              </w:rPr>
              <w:t>T</w:t>
            </w:r>
            <w:r w:rsidR="00360254" w:rsidRPr="00722E4F">
              <w:rPr>
                <w:rFonts w:eastAsiaTheme="minorHAnsi" w:cstheme="minorBidi"/>
                <w:iCs/>
                <w:color w:val="FFFFFF" w:themeColor="background1"/>
                <w:szCs w:val="22"/>
              </w:rPr>
              <w:t>erm</w:t>
            </w:r>
          </w:p>
        </w:tc>
        <w:tc>
          <w:tcPr>
            <w:tcW w:w="5557" w:type="dxa"/>
            <w:shd w:val="clear" w:color="auto" w:fill="264F90"/>
          </w:tcPr>
          <w:p w14:paraId="5005972F" w14:textId="77777777" w:rsidR="00360254" w:rsidRPr="00722E4F" w:rsidRDefault="00360254" w:rsidP="00360254">
            <w:pPr>
              <w:suppressAutoHyphens/>
              <w:spacing w:before="60" w:after="60"/>
              <w:rPr>
                <w:rFonts w:eastAsiaTheme="minorHAnsi" w:cstheme="minorBidi"/>
                <w:iCs/>
                <w:color w:val="FFFFFF" w:themeColor="background1"/>
                <w:szCs w:val="22"/>
              </w:rPr>
            </w:pPr>
            <w:r w:rsidRPr="00722E4F">
              <w:rPr>
                <w:rFonts w:eastAsiaTheme="minorHAnsi" w:cstheme="minorBidi"/>
                <w:iCs/>
                <w:color w:val="FFFFFF" w:themeColor="background1"/>
                <w:szCs w:val="22"/>
              </w:rPr>
              <w:t>Definition</w:t>
            </w:r>
          </w:p>
        </w:tc>
      </w:tr>
      <w:tr w:rsidR="00360254" w:rsidRPr="00E77E6B" w14:paraId="05AE9773" w14:textId="77777777" w:rsidTr="0D7BDC83">
        <w:trPr>
          <w:cantSplit/>
          <w:trHeight w:val="300"/>
        </w:trPr>
        <w:tc>
          <w:tcPr>
            <w:tcW w:w="3225" w:type="dxa"/>
          </w:tcPr>
          <w:p w14:paraId="0165999A" w14:textId="77777777" w:rsidR="00360254" w:rsidRPr="00C36C90" w:rsidRDefault="00360254" w:rsidP="00360254">
            <w:r w:rsidRPr="00C36C90">
              <w:t>Aboriginal and/or Torres Strait Islander</w:t>
            </w:r>
          </w:p>
        </w:tc>
        <w:tc>
          <w:tcPr>
            <w:tcW w:w="5557" w:type="dxa"/>
          </w:tcPr>
          <w:p w14:paraId="31C24A71" w14:textId="290EA11C" w:rsidR="00360254" w:rsidRPr="00C36C90" w:rsidRDefault="00360254" w:rsidP="00360254">
            <w:pPr>
              <w:rPr>
                <w:rFonts w:cs="Arial"/>
                <w:lang w:eastAsia="en-AU"/>
              </w:rPr>
            </w:pPr>
            <w:r w:rsidRPr="00C36C90">
              <w:rPr>
                <w:rFonts w:cs="Arial"/>
                <w:lang w:eastAsia="en-AU"/>
              </w:rPr>
              <w:t>a person of Aboriginal and/or Torres Strait Islander heritage who identifies as an Aboriginal and/or Torres Strait Islander and is accepted as such by the community in which they live, or formerly lived</w:t>
            </w:r>
            <w:r w:rsidR="7C2B3A8C" w:rsidRPr="61EDA2DA">
              <w:rPr>
                <w:rFonts w:cs="Arial"/>
                <w:lang w:eastAsia="en-AU"/>
              </w:rPr>
              <w:t>.</w:t>
            </w:r>
          </w:p>
        </w:tc>
      </w:tr>
      <w:tr w:rsidR="00360254" w:rsidRPr="00E77E6B" w14:paraId="4FE0BF35" w14:textId="77777777" w:rsidTr="0D7BDC83">
        <w:trPr>
          <w:cantSplit/>
          <w:trHeight w:val="300"/>
        </w:trPr>
        <w:tc>
          <w:tcPr>
            <w:tcW w:w="3225" w:type="dxa"/>
          </w:tcPr>
          <w:p w14:paraId="0CA1104D" w14:textId="77777777" w:rsidR="00360254" w:rsidRPr="00722E4F" w:rsidRDefault="00360254" w:rsidP="00360254">
            <w:r w:rsidRPr="00722E4F">
              <w:t>Administering entity</w:t>
            </w:r>
          </w:p>
        </w:tc>
        <w:tc>
          <w:tcPr>
            <w:tcW w:w="5557" w:type="dxa"/>
          </w:tcPr>
          <w:p w14:paraId="19FB11A6" w14:textId="6B92C500" w:rsidR="00F91DF7" w:rsidRPr="00C36C90" w:rsidRDefault="00C10BE9" w:rsidP="00360254">
            <w:pPr>
              <w:rPr>
                <w:rFonts w:cs="Arial"/>
                <w:lang w:eastAsia="en-AU"/>
              </w:rPr>
            </w:pPr>
            <w:r w:rsidRPr="00C36C90">
              <w:rPr>
                <w:rFonts w:cs="Arial"/>
                <w:lang w:eastAsia="en-AU"/>
              </w:rPr>
              <w:t>the</w:t>
            </w:r>
            <w:r w:rsidR="00F91DF7" w:rsidRPr="00C36C90">
              <w:rPr>
                <w:rFonts w:cs="Arial"/>
                <w:lang w:eastAsia="en-AU"/>
              </w:rPr>
              <w:t xml:space="preserve"> entity that is responsible for the administration of part or all of the grant administration processes</w:t>
            </w:r>
            <w:r w:rsidR="5FCD89EF" w:rsidRPr="61EDA2DA">
              <w:rPr>
                <w:rFonts w:cs="Arial"/>
                <w:lang w:eastAsia="en-AU"/>
              </w:rPr>
              <w:t>.</w:t>
            </w:r>
          </w:p>
        </w:tc>
      </w:tr>
      <w:tr w:rsidR="00360254" w:rsidRPr="00E77E6B" w14:paraId="7BC2AB3F" w14:textId="77777777" w:rsidTr="0D7BDC83">
        <w:trPr>
          <w:cantSplit/>
          <w:trHeight w:val="300"/>
        </w:trPr>
        <w:tc>
          <w:tcPr>
            <w:tcW w:w="3225" w:type="dxa"/>
          </w:tcPr>
          <w:p w14:paraId="7C142D0A" w14:textId="77777777" w:rsidR="00360254" w:rsidRPr="00722E4F" w:rsidRDefault="00360254" w:rsidP="00360254">
            <w:r w:rsidRPr="00722E4F">
              <w:t>Assessment criteria</w:t>
            </w:r>
          </w:p>
        </w:tc>
        <w:tc>
          <w:tcPr>
            <w:tcW w:w="5557" w:type="dxa"/>
          </w:tcPr>
          <w:p w14:paraId="2D10E234" w14:textId="2F7B83B3" w:rsidR="004D07A9" w:rsidRPr="00722E4F" w:rsidRDefault="0010425D" w:rsidP="00360254">
            <w:r w:rsidRPr="002A443F">
              <w:rPr>
                <w:rFonts w:cs="Arial"/>
                <w:lang w:eastAsia="en-AU"/>
              </w:rPr>
              <w:t>are the specified principles or standards, against which applications will be judged. These criteria are also used to assess the merits of proposals and, in the case of a competitive grant opportunity, to determine application rankings.</w:t>
            </w:r>
          </w:p>
        </w:tc>
      </w:tr>
      <w:tr w:rsidR="00360254" w:rsidRPr="00E77E6B" w14:paraId="04A2585A" w14:textId="77777777" w:rsidTr="0D7BDC83">
        <w:trPr>
          <w:cantSplit/>
          <w:trHeight w:val="300"/>
        </w:trPr>
        <w:tc>
          <w:tcPr>
            <w:tcW w:w="3225" w:type="dxa"/>
          </w:tcPr>
          <w:p w14:paraId="76307F3A" w14:textId="77777777" w:rsidR="00360254" w:rsidRPr="00722E4F" w:rsidRDefault="00360254" w:rsidP="00360254">
            <w:r w:rsidRPr="00C36C90">
              <w:t>Australian university</w:t>
            </w:r>
          </w:p>
        </w:tc>
        <w:tc>
          <w:tcPr>
            <w:tcW w:w="5557" w:type="dxa"/>
          </w:tcPr>
          <w:p w14:paraId="3D8DD147" w14:textId="4786D73B" w:rsidR="00360254" w:rsidRPr="00722E4F" w:rsidRDefault="00360254" w:rsidP="00360254">
            <w:pPr>
              <w:rPr>
                <w:rFonts w:cs="Arial"/>
                <w:lang w:eastAsia="en-AU"/>
              </w:rPr>
            </w:pPr>
            <w:r w:rsidRPr="00C36C90">
              <w:rPr>
                <w:lang w:eastAsia="en-AU"/>
              </w:rPr>
              <w:t xml:space="preserve">a registered higher education provider for the purposes of the </w:t>
            </w:r>
            <w:r w:rsidRPr="00C36C90">
              <w:rPr>
                <w:i/>
                <w:iCs/>
                <w:lang w:eastAsia="en-AU"/>
              </w:rPr>
              <w:t>Tertiary Education Quality and Standards Agency Act 2011</w:t>
            </w:r>
            <w:r w:rsidRPr="00C36C90">
              <w:rPr>
                <w:lang w:eastAsia="en-AU"/>
              </w:rPr>
              <w:t xml:space="preserve"> (</w:t>
            </w:r>
            <w:proofErr w:type="spellStart"/>
            <w:r w:rsidRPr="00C36C90">
              <w:rPr>
                <w:lang w:eastAsia="en-AU"/>
              </w:rPr>
              <w:t>Cth</w:t>
            </w:r>
            <w:proofErr w:type="spellEnd"/>
            <w:r w:rsidRPr="00C36C90">
              <w:rPr>
                <w:lang w:eastAsia="en-AU"/>
              </w:rPr>
              <w:t>) that is registered in an “Australian University” category</w:t>
            </w:r>
            <w:r w:rsidR="0448087D" w:rsidRPr="61EDA2DA">
              <w:rPr>
                <w:lang w:eastAsia="en-AU"/>
              </w:rPr>
              <w:t>.</w:t>
            </w:r>
          </w:p>
        </w:tc>
      </w:tr>
      <w:tr w:rsidR="00360254" w:rsidRPr="00E77E6B" w14:paraId="27716F4B" w14:textId="77777777" w:rsidTr="0D7BDC83">
        <w:trPr>
          <w:cantSplit/>
          <w:trHeight w:val="300"/>
        </w:trPr>
        <w:tc>
          <w:tcPr>
            <w:tcW w:w="3225" w:type="dxa"/>
          </w:tcPr>
          <w:p w14:paraId="63243A14" w14:textId="77777777" w:rsidR="00360254" w:rsidRPr="00722E4F" w:rsidRDefault="00360254" w:rsidP="00360254">
            <w:r w:rsidRPr="00C36C90">
              <w:t>Closing date/time</w:t>
            </w:r>
          </w:p>
        </w:tc>
        <w:tc>
          <w:tcPr>
            <w:tcW w:w="5557" w:type="dxa"/>
          </w:tcPr>
          <w:p w14:paraId="7FD4F2BE" w14:textId="3572C2C5" w:rsidR="00360254" w:rsidRPr="00C36C90" w:rsidRDefault="00360254" w:rsidP="00360254">
            <w:pPr>
              <w:rPr>
                <w:rFonts w:cs="Arial"/>
                <w:lang w:eastAsia="en-AU"/>
              </w:rPr>
            </w:pPr>
            <w:r w:rsidRPr="00C36C90">
              <w:rPr>
                <w:rFonts w:cs="Arial"/>
                <w:lang w:val="en-US" w:eastAsia="en-AU"/>
              </w:rPr>
              <w:t xml:space="preserve">the date and time beyond which applications will not be accepted, as specified in </w:t>
            </w:r>
            <w:r w:rsidR="00DC474E" w:rsidRPr="00F426E5">
              <w:rPr>
                <w:rFonts w:cs="Arial"/>
                <w:lang w:val="en-US" w:eastAsia="en-AU"/>
              </w:rPr>
              <w:t>s</w:t>
            </w:r>
            <w:r w:rsidRPr="00F426E5">
              <w:rPr>
                <w:rFonts w:cs="Arial"/>
                <w:lang w:val="en-US" w:eastAsia="en-AU"/>
              </w:rPr>
              <w:t xml:space="preserve">ection </w:t>
            </w:r>
            <w:r w:rsidRPr="00F426E5">
              <w:rPr>
                <w:rFonts w:cs="Arial"/>
                <w:lang w:eastAsia="en-AU"/>
              </w:rPr>
              <w:t>7.</w:t>
            </w:r>
            <w:r w:rsidR="00293216">
              <w:rPr>
                <w:rFonts w:cs="Arial"/>
                <w:lang w:eastAsia="en-AU"/>
              </w:rPr>
              <w:t>4</w:t>
            </w:r>
            <w:r w:rsidR="673A5DF7" w:rsidRPr="00F426E5">
              <w:rPr>
                <w:rFonts w:cs="Arial"/>
                <w:lang w:eastAsia="en-AU"/>
              </w:rPr>
              <w:t>.</w:t>
            </w:r>
          </w:p>
        </w:tc>
      </w:tr>
      <w:tr w:rsidR="00003FC2" w:rsidRPr="00E77E6B" w14:paraId="4FEB372C" w14:textId="77777777" w:rsidTr="0D7BDC83">
        <w:trPr>
          <w:cantSplit/>
          <w:trHeight w:val="300"/>
        </w:trPr>
        <w:tc>
          <w:tcPr>
            <w:tcW w:w="3225" w:type="dxa"/>
          </w:tcPr>
          <w:p w14:paraId="080817CB" w14:textId="77777777" w:rsidR="00003FC2" w:rsidRPr="00722E4F" w:rsidRDefault="00003FC2" w:rsidP="001301BA">
            <w:r w:rsidRPr="00C36C90">
              <w:t>Commencement date</w:t>
            </w:r>
          </w:p>
        </w:tc>
        <w:tc>
          <w:tcPr>
            <w:tcW w:w="5557" w:type="dxa"/>
          </w:tcPr>
          <w:p w14:paraId="39857521" w14:textId="43003E61" w:rsidR="00003FC2" w:rsidRPr="00722E4F" w:rsidRDefault="00003FC2" w:rsidP="001301BA">
            <w:pPr>
              <w:rPr>
                <w:rFonts w:cs="Arial"/>
                <w:lang w:val="en-US" w:eastAsia="en-AU"/>
              </w:rPr>
            </w:pPr>
            <w:r w:rsidRPr="00C36C90">
              <w:t>the expected start date for the grant activity</w:t>
            </w:r>
            <w:r w:rsidR="03C3080A">
              <w:t>.</w:t>
            </w:r>
          </w:p>
        </w:tc>
      </w:tr>
      <w:tr w:rsidR="00360254" w:rsidRPr="00E77E6B" w14:paraId="44B5EC61" w14:textId="77777777" w:rsidTr="0D7BDC83">
        <w:trPr>
          <w:cantSplit/>
          <w:trHeight w:val="300"/>
        </w:trPr>
        <w:tc>
          <w:tcPr>
            <w:tcW w:w="3225" w:type="dxa"/>
          </w:tcPr>
          <w:p w14:paraId="45C744EC" w14:textId="77777777" w:rsidR="00360254" w:rsidRPr="00722E4F" w:rsidRDefault="00360254" w:rsidP="00360254">
            <w:r w:rsidRPr="00C36C90">
              <w:t>Commonwealth entity</w:t>
            </w:r>
          </w:p>
        </w:tc>
        <w:tc>
          <w:tcPr>
            <w:tcW w:w="5557" w:type="dxa"/>
          </w:tcPr>
          <w:p w14:paraId="08ABDFD0" w14:textId="32EAA252" w:rsidR="00360254" w:rsidRPr="00722E4F" w:rsidRDefault="1D4C6428" w:rsidP="0D7BDC83">
            <w:pPr>
              <w:rPr>
                <w:rFonts w:eastAsia="Arial" w:cs="Arial"/>
              </w:rPr>
            </w:pPr>
            <w:r w:rsidRPr="0D7BDC83">
              <w:rPr>
                <w:rFonts w:cs="Arial"/>
                <w:lang w:eastAsia="en-AU"/>
              </w:rPr>
              <w:t xml:space="preserve">a Department of State, or a Parliamentary Department, or a listed entity or a body corporate established by a law of the Commonwealth. </w:t>
            </w:r>
            <w:r w:rsidR="332D0944" w:rsidRPr="0D7BDC83">
              <w:rPr>
                <w:rFonts w:eastAsia="Arial" w:cs="Arial"/>
                <w:color w:val="000000" w:themeColor="text1"/>
              </w:rPr>
              <w:t xml:space="preserve">See subsections 10(1) and (2) of the </w:t>
            </w:r>
            <w:r w:rsidR="332D0944" w:rsidRPr="0D7BDC83">
              <w:rPr>
                <w:rFonts w:eastAsia="Arial" w:cs="Arial"/>
                <w:i/>
                <w:iCs/>
                <w:color w:val="000000" w:themeColor="text1"/>
              </w:rPr>
              <w:t>Public Governance, Performance and Accountability Act 2013 (</w:t>
            </w:r>
            <w:proofErr w:type="spellStart"/>
            <w:r w:rsidR="332D0944" w:rsidRPr="0D7BDC83">
              <w:rPr>
                <w:rFonts w:eastAsia="Arial" w:cs="Arial"/>
                <w:i/>
                <w:iCs/>
                <w:color w:val="000000" w:themeColor="text1"/>
              </w:rPr>
              <w:t>Cth</w:t>
            </w:r>
            <w:proofErr w:type="spellEnd"/>
            <w:r w:rsidR="332D0944" w:rsidRPr="0D7BDC83">
              <w:rPr>
                <w:rFonts w:eastAsia="Arial" w:cs="Arial"/>
                <w:i/>
                <w:iCs/>
                <w:color w:val="000000" w:themeColor="text1"/>
              </w:rPr>
              <w:t>)</w:t>
            </w:r>
            <w:r w:rsidR="332D0944" w:rsidRPr="0D7BDC83">
              <w:rPr>
                <w:rFonts w:eastAsia="Arial" w:cs="Arial"/>
                <w:color w:val="000000" w:themeColor="text1"/>
              </w:rPr>
              <w:t>.</w:t>
            </w:r>
          </w:p>
        </w:tc>
      </w:tr>
      <w:tr w:rsidR="00EF2D94" w:rsidRPr="00E77E6B" w14:paraId="3E910242" w14:textId="77777777" w:rsidTr="0D7BDC83">
        <w:trPr>
          <w:cantSplit/>
          <w:trHeight w:val="300"/>
        </w:trPr>
        <w:tc>
          <w:tcPr>
            <w:tcW w:w="3225" w:type="dxa"/>
          </w:tcPr>
          <w:p w14:paraId="5B813105" w14:textId="77777777" w:rsidR="00EF2D94" w:rsidRPr="00722E4F" w:rsidRDefault="00EF2D94" w:rsidP="001301BA">
            <w:hyperlink r:id="rId71" w:history="1">
              <w:r w:rsidRPr="00C36C90">
                <w:rPr>
                  <w:rStyle w:val="Hyperlink"/>
                </w:rPr>
                <w:t>Commonwealth Grants Rules and Principles 2024 (CGRPs)</w:t>
              </w:r>
            </w:hyperlink>
            <w:r w:rsidRPr="00722E4F">
              <w:rPr>
                <w:rStyle w:val="Hyperlink"/>
              </w:rPr>
              <w:t xml:space="preserve"> </w:t>
            </w:r>
          </w:p>
        </w:tc>
        <w:tc>
          <w:tcPr>
            <w:tcW w:w="5557" w:type="dxa"/>
          </w:tcPr>
          <w:p w14:paraId="0642750C" w14:textId="0FB8738F" w:rsidR="00EF2D94" w:rsidRPr="00722E4F" w:rsidRDefault="00EF2D94" w:rsidP="001301BA">
            <w:pPr>
              <w:rPr>
                <w:rFonts w:cs="Arial"/>
                <w:lang w:eastAsia="en-AU"/>
              </w:rPr>
            </w:pPr>
            <w:r w:rsidRPr="00C36C90">
              <w:rPr>
                <w:rFonts w:cs="Arial"/>
                <w:lang w:eastAsia="en-AU"/>
              </w:rPr>
              <w:t>establish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w:t>
            </w:r>
            <w:r w:rsidR="09545384" w:rsidRPr="61EDA2DA">
              <w:rPr>
                <w:rFonts w:cs="Arial"/>
                <w:lang w:eastAsia="en-AU"/>
              </w:rPr>
              <w:t>.</w:t>
            </w:r>
          </w:p>
        </w:tc>
      </w:tr>
      <w:tr w:rsidR="0017287E" w:rsidRPr="00E77E6B" w14:paraId="772FC565" w14:textId="77777777" w:rsidTr="0D7BDC83">
        <w:trPr>
          <w:cantSplit/>
          <w:trHeight w:val="300"/>
        </w:trPr>
        <w:tc>
          <w:tcPr>
            <w:tcW w:w="3225" w:type="dxa"/>
          </w:tcPr>
          <w:p w14:paraId="6BFFD1DF" w14:textId="77777777" w:rsidR="0017287E" w:rsidRPr="00722E4F" w:rsidRDefault="0017287E" w:rsidP="001301BA">
            <w:r w:rsidRPr="00C36C90">
              <w:t>Completion date</w:t>
            </w:r>
          </w:p>
        </w:tc>
        <w:tc>
          <w:tcPr>
            <w:tcW w:w="5557" w:type="dxa"/>
          </w:tcPr>
          <w:p w14:paraId="50235990" w14:textId="7E64FA3C" w:rsidR="0017287E" w:rsidRPr="00722E4F" w:rsidRDefault="0017287E" w:rsidP="001301BA">
            <w:pPr>
              <w:rPr>
                <w:rFonts w:cs="Arial"/>
                <w:lang w:eastAsia="en-AU"/>
              </w:rPr>
            </w:pPr>
            <w:r w:rsidRPr="00C36C90">
              <w:t>the expected date that the grant activity must be completed and the grant spent by</w:t>
            </w:r>
            <w:r w:rsidR="00422C79">
              <w:t>.</w:t>
            </w:r>
          </w:p>
        </w:tc>
      </w:tr>
      <w:tr w:rsidR="00360254" w:rsidRPr="00E77E6B" w14:paraId="699FD089" w14:textId="77777777" w:rsidTr="0D7BDC83">
        <w:trPr>
          <w:cantSplit/>
          <w:trHeight w:val="300"/>
        </w:trPr>
        <w:tc>
          <w:tcPr>
            <w:tcW w:w="3225" w:type="dxa"/>
          </w:tcPr>
          <w:p w14:paraId="2FB7F7C9" w14:textId="77777777" w:rsidR="00360254" w:rsidRPr="00722E4F" w:rsidRDefault="00360254" w:rsidP="00360254">
            <w:r w:rsidRPr="00C36C90">
              <w:t>Confidential information</w:t>
            </w:r>
          </w:p>
        </w:tc>
        <w:tc>
          <w:tcPr>
            <w:tcW w:w="5557" w:type="dxa"/>
          </w:tcPr>
          <w:p w14:paraId="3FA9A15A" w14:textId="57BD3E1C" w:rsidR="00360254" w:rsidRPr="00722E4F" w:rsidRDefault="00360254" w:rsidP="00360254">
            <w:pPr>
              <w:rPr>
                <w:rFonts w:cs="Arial"/>
                <w:lang w:eastAsia="en-AU"/>
              </w:rPr>
            </w:pPr>
            <w:r w:rsidRPr="00C36C90">
              <w:rPr>
                <w:rFonts w:eastAsia="Calibri" w:cs="Arial"/>
              </w:rPr>
              <w:t xml:space="preserve">information that satisfies criteria </w:t>
            </w:r>
            <w:r w:rsidRPr="00F426E5">
              <w:rPr>
                <w:rFonts w:eastAsia="Calibri" w:cs="Arial"/>
              </w:rPr>
              <w:t xml:space="preserve">at </w:t>
            </w:r>
            <w:r w:rsidR="000C2563" w:rsidRPr="00F426E5">
              <w:rPr>
                <w:rFonts w:eastAsia="Calibri" w:cs="Arial"/>
              </w:rPr>
              <w:t>s</w:t>
            </w:r>
            <w:r w:rsidRPr="00F426E5">
              <w:rPr>
                <w:rFonts w:eastAsia="Calibri" w:cs="Arial"/>
              </w:rPr>
              <w:t>ection 13.5, or that the Australian Government designates as confidential</w:t>
            </w:r>
            <w:r w:rsidRPr="00C36C90">
              <w:rPr>
                <w:rFonts w:eastAsia="Calibri" w:cs="Arial"/>
              </w:rPr>
              <w:t>, or that either party knows or ought to know is confidential. Does not include information otherwise in the public domain</w:t>
            </w:r>
            <w:r w:rsidR="142C8979" w:rsidRPr="61EDA2DA">
              <w:rPr>
                <w:rFonts w:eastAsia="Calibri" w:cs="Arial"/>
              </w:rPr>
              <w:t>.</w:t>
            </w:r>
          </w:p>
        </w:tc>
      </w:tr>
      <w:tr w:rsidR="00360254" w:rsidRPr="00E77E6B" w14:paraId="058DDD2B" w14:textId="77777777" w:rsidTr="0D7BDC83">
        <w:trPr>
          <w:cantSplit/>
          <w:trHeight w:val="300"/>
        </w:trPr>
        <w:tc>
          <w:tcPr>
            <w:tcW w:w="3225" w:type="dxa"/>
          </w:tcPr>
          <w:p w14:paraId="3310059E" w14:textId="77777777" w:rsidR="00360254" w:rsidRPr="00722E4F" w:rsidRDefault="00360254" w:rsidP="00360254">
            <w:r w:rsidRPr="00C36C90">
              <w:lastRenderedPageBreak/>
              <w:t>Conflict of interest</w:t>
            </w:r>
          </w:p>
        </w:tc>
        <w:tc>
          <w:tcPr>
            <w:tcW w:w="5557" w:type="dxa"/>
          </w:tcPr>
          <w:p w14:paraId="08B43CD1" w14:textId="06C09769" w:rsidR="00360254" w:rsidRPr="00722E4F" w:rsidRDefault="00360254" w:rsidP="00360254">
            <w:pPr>
              <w:rPr>
                <w:i/>
                <w:iCs/>
              </w:rPr>
            </w:pPr>
            <w:r w:rsidRPr="00C36C90">
              <w:rPr>
                <w:rFonts w:cs="Arial"/>
                <w:lang w:eastAsia="en-AU"/>
              </w:rPr>
              <w:t xml:space="preserve">real, apparent or potential private or personal associations or interests (financial or non-financial) which improperly influence, or may improperly influence, an applicant’s performance of their roles and responsibilities in relation to the NCP Mobility </w:t>
            </w:r>
            <w:r w:rsidR="00044340">
              <w:rPr>
                <w:rFonts w:cs="Arial"/>
                <w:lang w:eastAsia="en-AU"/>
              </w:rPr>
              <w:t>P</w:t>
            </w:r>
            <w:r w:rsidRPr="00C36C90">
              <w:rPr>
                <w:rFonts w:cs="Arial"/>
                <w:lang w:eastAsia="en-AU"/>
              </w:rPr>
              <w:t>rogram</w:t>
            </w:r>
            <w:r w:rsidR="0FDCBF5E" w:rsidRPr="61EDA2DA">
              <w:rPr>
                <w:rFonts w:cs="Arial"/>
                <w:lang w:eastAsia="en-AU"/>
              </w:rPr>
              <w:t>.</w:t>
            </w:r>
          </w:p>
        </w:tc>
      </w:tr>
      <w:tr w:rsidR="00131D32" w:rsidRPr="00E77E6B" w14:paraId="023A0535" w14:textId="77777777" w:rsidTr="0D7BDC83">
        <w:trPr>
          <w:cantSplit/>
          <w:trHeight w:val="300"/>
        </w:trPr>
        <w:tc>
          <w:tcPr>
            <w:tcW w:w="3225" w:type="dxa"/>
          </w:tcPr>
          <w:p w14:paraId="0C958A99" w14:textId="176F9370" w:rsidR="00131D32" w:rsidRPr="0073051E" w:rsidRDefault="00131D32" w:rsidP="00360254">
            <w:r w:rsidRPr="0073051E">
              <w:t>Contracted service provider</w:t>
            </w:r>
            <w:r w:rsidR="0056481A">
              <w:t xml:space="preserve"> (the contractor)</w:t>
            </w:r>
          </w:p>
        </w:tc>
        <w:tc>
          <w:tcPr>
            <w:tcW w:w="5557" w:type="dxa"/>
          </w:tcPr>
          <w:p w14:paraId="0418B42A" w14:textId="77777777" w:rsidR="0056481A" w:rsidRDefault="0056481A" w:rsidP="00360254">
            <w:pPr>
              <w:rPr>
                <w:rFonts w:cs="Arial"/>
                <w:lang w:eastAsia="en-AU"/>
              </w:rPr>
            </w:pPr>
            <w:r w:rsidRPr="001B2AC8">
              <w:t>DFAT’s Managed Administration and Support Services contractor for the NCP</w:t>
            </w:r>
            <w:r>
              <w:rPr>
                <w:rFonts w:cs="Arial"/>
                <w:lang w:eastAsia="en-AU"/>
              </w:rPr>
              <w:t xml:space="preserve"> </w:t>
            </w:r>
          </w:p>
          <w:p w14:paraId="5FF2D749" w14:textId="14320E32" w:rsidR="00131D32" w:rsidRPr="00F24645" w:rsidRDefault="00A523CD" w:rsidP="00360254">
            <w:pPr>
              <w:rPr>
                <w:rFonts w:cs="Arial"/>
                <w:lang w:eastAsia="en-AU"/>
              </w:rPr>
            </w:pPr>
            <w:r>
              <w:rPr>
                <w:rFonts w:cs="Arial"/>
                <w:lang w:eastAsia="en-AU"/>
              </w:rPr>
              <w:t>a</w:t>
            </w:r>
            <w:r w:rsidR="00131D32" w:rsidRPr="00F24645">
              <w:rPr>
                <w:rFonts w:cs="Arial"/>
                <w:lang w:eastAsia="en-AU"/>
              </w:rPr>
              <w:t xml:space="preserve"> contracted service provider is a person who is a party to a Commonwealth contract or is a party to a subcontract with a contracted service provider and is responsible for the provision of goods or services under contract, either directly or indirectly.</w:t>
            </w:r>
          </w:p>
        </w:tc>
      </w:tr>
      <w:tr w:rsidR="00360254" w:rsidRPr="00E77E6B" w14:paraId="2F3CFA73" w14:textId="77777777" w:rsidTr="0D7BDC83">
        <w:trPr>
          <w:cantSplit/>
          <w:trHeight w:val="300"/>
        </w:trPr>
        <w:tc>
          <w:tcPr>
            <w:tcW w:w="3225" w:type="dxa"/>
          </w:tcPr>
          <w:p w14:paraId="2E6A79C9" w14:textId="77777777" w:rsidR="00360254" w:rsidRPr="0073051E" w:rsidRDefault="00360254" w:rsidP="00360254">
            <w:r w:rsidRPr="0073051E">
              <w:t>Consortium</w:t>
            </w:r>
          </w:p>
        </w:tc>
        <w:tc>
          <w:tcPr>
            <w:tcW w:w="5557" w:type="dxa"/>
          </w:tcPr>
          <w:p w14:paraId="45CEF294" w14:textId="453E992F" w:rsidR="00360254" w:rsidRPr="0073051E" w:rsidRDefault="00360254" w:rsidP="00360254">
            <w:pPr>
              <w:rPr>
                <w:rFonts w:cs="Arial"/>
                <w:lang w:eastAsia="en-AU"/>
              </w:rPr>
            </w:pPr>
            <w:r w:rsidRPr="0073051E">
              <w:rPr>
                <w:rFonts w:cs="Arial"/>
                <w:lang w:eastAsia="en-AU"/>
              </w:rPr>
              <w:t>a group of Australian universities that has appointed a lead applicant to submit an application</w:t>
            </w:r>
            <w:r w:rsidR="37DE9B54" w:rsidRPr="61EDA2DA">
              <w:rPr>
                <w:rFonts w:cs="Arial"/>
                <w:lang w:eastAsia="en-AU"/>
              </w:rPr>
              <w:t>.</w:t>
            </w:r>
          </w:p>
        </w:tc>
      </w:tr>
      <w:tr w:rsidR="00C4679B" w:rsidRPr="00E77E6B" w14:paraId="6869FAB7" w14:textId="77777777" w:rsidTr="0D7BDC83">
        <w:trPr>
          <w:cantSplit/>
          <w:trHeight w:val="300"/>
        </w:trPr>
        <w:tc>
          <w:tcPr>
            <w:tcW w:w="3225" w:type="dxa"/>
          </w:tcPr>
          <w:p w14:paraId="26C589F9" w14:textId="1AB6AA93" w:rsidR="00C4679B" w:rsidRPr="00C4679B" w:rsidDel="00C4679B" w:rsidRDefault="00AD5448" w:rsidP="00360254">
            <w:r>
              <w:t>C</w:t>
            </w:r>
            <w:r w:rsidR="00C4679B">
              <w:t>o-sponsoring entity</w:t>
            </w:r>
          </w:p>
        </w:tc>
        <w:tc>
          <w:tcPr>
            <w:tcW w:w="5557" w:type="dxa"/>
          </w:tcPr>
          <w:p w14:paraId="034AD214" w14:textId="7C279363" w:rsidR="00C4679B" w:rsidRPr="00C4679B" w:rsidDel="00C4679B" w:rsidRDefault="00764D53" w:rsidP="00360254">
            <w:r>
              <w:t>when two or more entities are responsible for the policy and the appropriation for outcomes associated with it</w:t>
            </w:r>
            <w:r w:rsidR="07D3E3AA">
              <w:t>.</w:t>
            </w:r>
          </w:p>
        </w:tc>
      </w:tr>
      <w:tr w:rsidR="00A00B27" w:rsidRPr="00E77E6B" w14:paraId="017A4F97" w14:textId="77777777" w:rsidTr="0D7BDC83">
        <w:trPr>
          <w:cantSplit/>
          <w:trHeight w:val="300"/>
        </w:trPr>
        <w:tc>
          <w:tcPr>
            <w:tcW w:w="3225" w:type="dxa"/>
          </w:tcPr>
          <w:p w14:paraId="09459CFA" w14:textId="34C94505" w:rsidR="00A00B27" w:rsidRPr="00722E4F" w:rsidRDefault="00A00B27" w:rsidP="00360254">
            <w:r w:rsidRPr="0073051E">
              <w:t>Date of effect</w:t>
            </w:r>
          </w:p>
        </w:tc>
        <w:tc>
          <w:tcPr>
            <w:tcW w:w="5557" w:type="dxa"/>
          </w:tcPr>
          <w:p w14:paraId="4EA3EAFA" w14:textId="00462518" w:rsidR="00A00B27" w:rsidRPr="00722E4F" w:rsidRDefault="00A00B27" w:rsidP="00360254">
            <w:r w:rsidRPr="0073051E">
              <w:rPr>
                <w:rFonts w:cs="Arial"/>
                <w:lang w:eastAsia="en-AU"/>
              </w:rPr>
              <w:t>can be the date on which a grant agreement is signed or a specified starting date. Where there is no grant agreement, entities must publish information on individual grants as soon as practicable</w:t>
            </w:r>
            <w:r w:rsidR="1CF1E89A" w:rsidRPr="61EDA2DA">
              <w:rPr>
                <w:rFonts w:cs="Arial"/>
                <w:lang w:eastAsia="en-AU"/>
              </w:rPr>
              <w:t>.</w:t>
            </w:r>
          </w:p>
        </w:tc>
      </w:tr>
      <w:tr w:rsidR="00360254" w:rsidRPr="00E77E6B" w14:paraId="122C229D" w14:textId="77777777" w:rsidTr="0D7BDC83">
        <w:trPr>
          <w:cantSplit/>
          <w:trHeight w:val="300"/>
        </w:trPr>
        <w:tc>
          <w:tcPr>
            <w:tcW w:w="3225" w:type="dxa"/>
          </w:tcPr>
          <w:p w14:paraId="4D4E30C8" w14:textId="77777777" w:rsidR="00360254" w:rsidRPr="00BA32E6" w:rsidRDefault="00360254" w:rsidP="00360254">
            <w:r w:rsidRPr="00BA32E6">
              <w:t>Decision maker</w:t>
            </w:r>
          </w:p>
        </w:tc>
        <w:tc>
          <w:tcPr>
            <w:tcW w:w="5557" w:type="dxa"/>
          </w:tcPr>
          <w:p w14:paraId="4BB24C76" w14:textId="5457A943" w:rsidR="00360254" w:rsidRPr="00BA32E6" w:rsidRDefault="00360254" w:rsidP="00360254">
            <w:r w:rsidRPr="00BA32E6">
              <w:rPr>
                <w:rFonts w:cs="Arial"/>
                <w:lang w:eastAsia="en-AU"/>
              </w:rPr>
              <w:t>the person who decides to award a grant</w:t>
            </w:r>
            <w:r w:rsidR="0E82EAFD" w:rsidRPr="61EDA2DA">
              <w:rPr>
                <w:rFonts w:cs="Arial"/>
                <w:lang w:eastAsia="en-AU"/>
              </w:rPr>
              <w:t>.</w:t>
            </w:r>
          </w:p>
        </w:tc>
      </w:tr>
      <w:tr w:rsidR="00360254" w:rsidRPr="00E77E6B" w14:paraId="0E8D9576" w14:textId="77777777" w:rsidTr="0D7BDC83">
        <w:trPr>
          <w:cantSplit/>
          <w:trHeight w:val="300"/>
        </w:trPr>
        <w:tc>
          <w:tcPr>
            <w:tcW w:w="3225" w:type="dxa"/>
          </w:tcPr>
          <w:p w14:paraId="4238890C" w14:textId="77777777" w:rsidR="00360254" w:rsidRPr="00BA32E6" w:rsidRDefault="00360254" w:rsidP="00360254">
            <w:r w:rsidRPr="00BA32E6">
              <w:rPr>
                <w:rFonts w:cs="Arial"/>
                <w:lang w:eastAsia="en-AU"/>
              </w:rPr>
              <w:t>Disability</w:t>
            </w:r>
          </w:p>
        </w:tc>
        <w:tc>
          <w:tcPr>
            <w:tcW w:w="5557" w:type="dxa"/>
          </w:tcPr>
          <w:p w14:paraId="0DEE6B0D" w14:textId="07F5DE03" w:rsidR="00360254" w:rsidRPr="00BA32E6" w:rsidRDefault="00360254" w:rsidP="00360254">
            <w:pPr>
              <w:rPr>
                <w:rFonts w:cs="Arial"/>
                <w:lang w:eastAsia="en-AU"/>
              </w:rPr>
            </w:pPr>
            <w:r w:rsidRPr="00BA32E6">
              <w:t>any limitation, restriction or impairment that restricts everyday activities or assistance is required and has lasted or is likely to last for at least six months</w:t>
            </w:r>
            <w:r w:rsidR="634DDB62">
              <w:t>.</w:t>
            </w:r>
          </w:p>
        </w:tc>
      </w:tr>
      <w:tr w:rsidR="00360254" w:rsidRPr="00E77E6B" w14:paraId="27B9A999" w14:textId="77777777" w:rsidTr="0D7BDC83">
        <w:trPr>
          <w:cantSplit/>
          <w:trHeight w:val="300"/>
        </w:trPr>
        <w:tc>
          <w:tcPr>
            <w:tcW w:w="3225" w:type="dxa"/>
          </w:tcPr>
          <w:p w14:paraId="68AB8B22" w14:textId="48692167" w:rsidR="00360254" w:rsidRPr="00BA32E6" w:rsidRDefault="00360254" w:rsidP="00360254">
            <w:r w:rsidRPr="00BA32E6">
              <w:t xml:space="preserve">Eligibility </w:t>
            </w:r>
            <w:r w:rsidR="00C53B15">
              <w:t>criteria</w:t>
            </w:r>
          </w:p>
        </w:tc>
        <w:tc>
          <w:tcPr>
            <w:tcW w:w="5557" w:type="dxa"/>
          </w:tcPr>
          <w:p w14:paraId="18058B32" w14:textId="08C7C69D" w:rsidR="00360254" w:rsidRPr="00BA32E6" w:rsidRDefault="00686FD9" w:rsidP="00360254">
            <w:r w:rsidRPr="00D128DC">
              <w:rPr>
                <w:rFonts w:cs="Arial"/>
                <w:lang w:eastAsia="en-AU"/>
              </w:rPr>
              <w:t>refer to the mandatory criteria which must be met to qualify for a grant. Eligibility criteria should be developed to enable objective validation and are either ‘met’ or ‘not met’. Assessment criteria may apply in addition to eligibility criteria.</w:t>
            </w:r>
          </w:p>
        </w:tc>
      </w:tr>
      <w:tr w:rsidR="00360254" w:rsidRPr="00E77E6B" w14:paraId="3FF45BBE" w14:textId="77777777" w:rsidTr="0D7BDC83">
        <w:trPr>
          <w:cantSplit/>
          <w:trHeight w:val="300"/>
        </w:trPr>
        <w:tc>
          <w:tcPr>
            <w:tcW w:w="3225" w:type="dxa"/>
          </w:tcPr>
          <w:p w14:paraId="18AC2169" w14:textId="77777777" w:rsidR="00360254" w:rsidRPr="00722E4F" w:rsidRDefault="00360254" w:rsidP="00360254">
            <w:r w:rsidRPr="00BA32E6">
              <w:t>Foreign Arrangements Scheme</w:t>
            </w:r>
          </w:p>
        </w:tc>
        <w:tc>
          <w:tcPr>
            <w:tcW w:w="5557" w:type="dxa"/>
          </w:tcPr>
          <w:p w14:paraId="1E8A6FEB" w14:textId="5B9EB243" w:rsidR="00360254" w:rsidRPr="00722E4F" w:rsidRDefault="00360254" w:rsidP="00360254">
            <w:pPr>
              <w:rPr>
                <w:rFonts w:cs="Arial"/>
                <w:lang w:eastAsia="en-AU"/>
              </w:rPr>
            </w:pPr>
            <w:r w:rsidRPr="00BA32E6">
              <w:rPr>
                <w:lang w:val="en-US"/>
              </w:rPr>
              <w:t xml:space="preserve">the </w:t>
            </w:r>
            <w:hyperlink r:id="rId72">
              <w:r w:rsidRPr="00BA32E6">
                <w:rPr>
                  <w:color w:val="3366CC"/>
                  <w:u w:val="single"/>
                  <w:lang w:val="en-US"/>
                </w:rPr>
                <w:t>Foreign Arrangements Scheme</w:t>
              </w:r>
            </w:hyperlink>
            <w:r w:rsidRPr="00BA32E6">
              <w:rPr>
                <w:lang w:val="en-US"/>
              </w:rPr>
              <w:t xml:space="preserve"> is administered by DFAT to implement </w:t>
            </w:r>
            <w:r w:rsidRPr="00BA32E6">
              <w:rPr>
                <w:i/>
                <w:iCs/>
                <w:lang w:val="en-US"/>
              </w:rPr>
              <w:t>Australia’s Foreign Relations (State and Territory Arrangements) Act 2020 (</w:t>
            </w:r>
            <w:proofErr w:type="spellStart"/>
            <w:r w:rsidRPr="00BA32E6">
              <w:rPr>
                <w:i/>
                <w:iCs/>
                <w:lang w:val="en-US"/>
              </w:rPr>
              <w:t>Cth</w:t>
            </w:r>
            <w:proofErr w:type="spellEnd"/>
            <w:r w:rsidR="251B27F5" w:rsidRPr="61EDA2DA">
              <w:rPr>
                <w:i/>
                <w:iCs/>
                <w:lang w:val="en-US"/>
              </w:rPr>
              <w:t>)</w:t>
            </w:r>
            <w:r w:rsidR="31813B9A" w:rsidRPr="61EDA2DA">
              <w:rPr>
                <w:i/>
                <w:iCs/>
                <w:lang w:val="en-US"/>
              </w:rPr>
              <w:t>.</w:t>
            </w:r>
          </w:p>
        </w:tc>
      </w:tr>
      <w:tr w:rsidR="0066046E" w:rsidRPr="00E77E6B" w14:paraId="522CE806" w14:textId="77777777" w:rsidTr="0D7BDC83">
        <w:trPr>
          <w:cantSplit/>
          <w:trHeight w:val="300"/>
        </w:trPr>
        <w:tc>
          <w:tcPr>
            <w:tcW w:w="3225" w:type="dxa"/>
          </w:tcPr>
          <w:p w14:paraId="1AFA4E51" w14:textId="73E13247" w:rsidR="0066046E" w:rsidRPr="00BA32E6" w:rsidRDefault="002E717E" w:rsidP="00360254">
            <w:r w:rsidRPr="00E77E6B">
              <w:t>Foreign Influence Transparency Scheme</w:t>
            </w:r>
          </w:p>
        </w:tc>
        <w:tc>
          <w:tcPr>
            <w:tcW w:w="5557" w:type="dxa"/>
          </w:tcPr>
          <w:p w14:paraId="0F9B4183" w14:textId="768A7EAD" w:rsidR="0066046E" w:rsidRPr="00BA32E6" w:rsidRDefault="0077212D" w:rsidP="00360254">
            <w:pPr>
              <w:rPr>
                <w:lang w:val="en-US"/>
              </w:rPr>
            </w:pPr>
            <w:r w:rsidRPr="00722E4F">
              <w:rPr>
                <w:rStyle w:val="None"/>
                <w:lang w:val="en-US"/>
              </w:rPr>
              <w:t xml:space="preserve">the </w:t>
            </w:r>
            <w:hyperlink r:id="rId73" w:history="1">
              <w:r w:rsidRPr="00E77E6B">
                <w:rPr>
                  <w:rStyle w:val="Hyperlink"/>
                </w:rPr>
                <w:t>Foreign Influence Transparency Scheme</w:t>
              </w:r>
            </w:hyperlink>
            <w:r w:rsidRPr="00722E4F">
              <w:rPr>
                <w:rStyle w:val="None"/>
                <w:lang w:val="en-US"/>
              </w:rPr>
              <w:t xml:space="preserve"> is administered by the Attorney-General’s Department to implement the </w:t>
            </w:r>
            <w:r w:rsidRPr="00E77E6B">
              <w:rPr>
                <w:rStyle w:val="None"/>
                <w:i/>
                <w:lang w:val="en-US"/>
              </w:rPr>
              <w:t>Foreign Influence Transparency Scheme Act 2018 (</w:t>
            </w:r>
            <w:proofErr w:type="spellStart"/>
            <w:r w:rsidRPr="00E77E6B">
              <w:rPr>
                <w:rStyle w:val="None"/>
                <w:i/>
                <w:lang w:val="en-US"/>
              </w:rPr>
              <w:t>Cth</w:t>
            </w:r>
            <w:proofErr w:type="spellEnd"/>
            <w:r w:rsidR="7C899778" w:rsidRPr="61EDA2DA">
              <w:rPr>
                <w:rStyle w:val="None"/>
                <w:i/>
                <w:iCs/>
                <w:lang w:val="en-US"/>
              </w:rPr>
              <w:t>)</w:t>
            </w:r>
            <w:r w:rsidR="3E24397A" w:rsidRPr="61EDA2DA">
              <w:rPr>
                <w:rStyle w:val="None"/>
                <w:i/>
                <w:iCs/>
                <w:lang w:val="en-US"/>
              </w:rPr>
              <w:t>.</w:t>
            </w:r>
          </w:p>
        </w:tc>
      </w:tr>
      <w:tr w:rsidR="00360254" w:rsidRPr="00E77E6B" w14:paraId="300FF9BE" w14:textId="77777777" w:rsidTr="0D7BDC83">
        <w:trPr>
          <w:cantSplit/>
          <w:trHeight w:val="300"/>
        </w:trPr>
        <w:tc>
          <w:tcPr>
            <w:tcW w:w="3225" w:type="dxa"/>
          </w:tcPr>
          <w:p w14:paraId="1C706BE8" w14:textId="77777777" w:rsidR="00360254" w:rsidRPr="00BA32E6" w:rsidRDefault="00360254" w:rsidP="00360254">
            <w:r w:rsidRPr="00BA32E6">
              <w:rPr>
                <w:rFonts w:cs="Arial"/>
                <w:lang w:eastAsia="en-AU"/>
              </w:rPr>
              <w:t>Gender</w:t>
            </w:r>
          </w:p>
        </w:tc>
        <w:tc>
          <w:tcPr>
            <w:tcW w:w="5557" w:type="dxa"/>
          </w:tcPr>
          <w:p w14:paraId="1FE85BA1" w14:textId="2F01753B" w:rsidR="00360254" w:rsidRPr="00BA32E6" w:rsidRDefault="00360254" w:rsidP="00360254">
            <w:r w:rsidRPr="00BA32E6">
              <w:rPr>
                <w:rFonts w:cs="Arial"/>
                <w:lang w:eastAsia="ja-JP"/>
              </w:rPr>
              <w:t>part of a person’s social and personal identity and may not necessarily be the same as the person’s sex. When applying, individuals are given the option to select M (male), F (female) or X (</w:t>
            </w:r>
            <w:r w:rsidR="00764B6E">
              <w:rPr>
                <w:rFonts w:cs="Arial"/>
                <w:lang w:eastAsia="ja-JP"/>
              </w:rPr>
              <w:t>d</w:t>
            </w:r>
            <w:r w:rsidR="00AF61A3" w:rsidRPr="00BA32E6">
              <w:rPr>
                <w:rFonts w:cs="Arial"/>
                <w:lang w:eastAsia="ja-JP"/>
              </w:rPr>
              <w:t>ifferent term</w:t>
            </w:r>
            <w:r w:rsidR="251B27F5" w:rsidRPr="61EDA2DA">
              <w:rPr>
                <w:rFonts w:cs="Arial"/>
                <w:lang w:eastAsia="ja-JP"/>
              </w:rPr>
              <w:t>)</w:t>
            </w:r>
            <w:r w:rsidR="40A39E5E" w:rsidRPr="61EDA2DA">
              <w:rPr>
                <w:rFonts w:cs="Arial"/>
                <w:lang w:eastAsia="ja-JP"/>
              </w:rPr>
              <w:t>.</w:t>
            </w:r>
          </w:p>
        </w:tc>
      </w:tr>
      <w:tr w:rsidR="00360254" w:rsidRPr="00E77E6B" w14:paraId="6956551E" w14:textId="77777777" w:rsidTr="0D7BDC83">
        <w:trPr>
          <w:cantSplit/>
          <w:trHeight w:val="300"/>
        </w:trPr>
        <w:tc>
          <w:tcPr>
            <w:tcW w:w="3225" w:type="dxa"/>
          </w:tcPr>
          <w:p w14:paraId="6FECC816" w14:textId="77777777" w:rsidR="00360254" w:rsidRPr="00722E4F" w:rsidRDefault="00360254" w:rsidP="00360254">
            <w:r w:rsidRPr="00BA32E6">
              <w:rPr>
                <w:rFonts w:cs="Arial"/>
                <w:lang w:eastAsia="en-AU"/>
              </w:rPr>
              <w:lastRenderedPageBreak/>
              <w:t>Grant</w:t>
            </w:r>
            <w:r w:rsidRPr="00722E4F">
              <w:rPr>
                <w:rFonts w:cs="Arial"/>
                <w:lang w:eastAsia="en-AU"/>
              </w:rPr>
              <w:t xml:space="preserve"> </w:t>
            </w:r>
          </w:p>
        </w:tc>
        <w:tc>
          <w:tcPr>
            <w:tcW w:w="5557" w:type="dxa"/>
          </w:tcPr>
          <w:p w14:paraId="7BE75855" w14:textId="77777777" w:rsidR="007B7940" w:rsidRPr="00BA32E6" w:rsidRDefault="007B7940" w:rsidP="007B7940">
            <w:pPr>
              <w:suppressAutoHyphens/>
              <w:spacing w:before="60"/>
              <w:rPr>
                <w:rFonts w:cs="Arial"/>
              </w:rPr>
            </w:pPr>
            <w:r w:rsidRPr="00BA32E6">
              <w:t xml:space="preserve">for the purposes of the CGRPs, a ‘grant’ is an arrangement for the provision of financial assistance by the </w:t>
            </w:r>
            <w:r w:rsidRPr="00BA32E6">
              <w:rPr>
                <w:rFonts w:cs="Arial"/>
              </w:rPr>
              <w:t>Commonwealth or on behalf of the Commonwealth:</w:t>
            </w:r>
          </w:p>
          <w:p w14:paraId="354E118F" w14:textId="4AAC115D" w:rsidR="007B7940" w:rsidRPr="00342641" w:rsidRDefault="23E93586" w:rsidP="001B31A2">
            <w:pPr>
              <w:pStyle w:val="NumberedList1"/>
              <w:rPr>
                <w:rFonts w:ascii="Arial" w:hAnsi="Arial" w:cs="Arial"/>
                <w:sz w:val="20"/>
                <w:szCs w:val="20"/>
              </w:rPr>
            </w:pPr>
            <w:r w:rsidRPr="00342641">
              <w:rPr>
                <w:rFonts w:ascii="Arial" w:hAnsi="Arial" w:cs="Arial"/>
                <w:sz w:val="20"/>
                <w:szCs w:val="20"/>
              </w:rPr>
              <w:t>under which relevant money</w:t>
            </w:r>
            <w:r w:rsidR="007B7940" w:rsidRPr="00342641">
              <w:rPr>
                <w:rStyle w:val="FootnoteReference"/>
                <w:rFonts w:ascii="Arial" w:hAnsi="Arial" w:cs="Arial"/>
                <w:sz w:val="20"/>
                <w:szCs w:val="20"/>
              </w:rPr>
              <w:footnoteReference w:id="6"/>
            </w:r>
            <w:r w:rsidRPr="00342641">
              <w:rPr>
                <w:rFonts w:ascii="Arial" w:hAnsi="Arial" w:cs="Arial"/>
                <w:sz w:val="20"/>
                <w:szCs w:val="20"/>
              </w:rPr>
              <w:t xml:space="preserve"> or other </w:t>
            </w:r>
            <w:hyperlink r:id="rId74" w:history="1">
              <w:r w:rsidRPr="00342641">
                <w:rPr>
                  <w:rStyle w:val="Hyperlink"/>
                  <w:rFonts w:ascii="Arial" w:hAnsi="Arial" w:cs="Arial"/>
                  <w:sz w:val="20"/>
                  <w:szCs w:val="20"/>
                </w:rPr>
                <w:t>Consolidated Revenue Fund</w:t>
              </w:r>
            </w:hyperlink>
            <w:r w:rsidRPr="00342641">
              <w:rPr>
                <w:rFonts w:ascii="Arial" w:hAnsi="Arial" w:cs="Arial"/>
                <w:sz w:val="20"/>
                <w:szCs w:val="20"/>
              </w:rPr>
              <w:t xml:space="preserve"> (CRF) money</w:t>
            </w:r>
            <w:r w:rsidR="007B7940" w:rsidRPr="00342641">
              <w:rPr>
                <w:rStyle w:val="FootnoteReference"/>
                <w:rFonts w:ascii="Arial" w:hAnsi="Arial" w:cs="Arial"/>
                <w:sz w:val="20"/>
                <w:szCs w:val="20"/>
              </w:rPr>
              <w:footnoteReference w:id="7"/>
            </w:r>
            <w:r w:rsidRPr="00342641">
              <w:rPr>
                <w:rFonts w:ascii="Arial" w:hAnsi="Arial" w:cs="Arial"/>
                <w:sz w:val="20"/>
                <w:szCs w:val="20"/>
              </w:rPr>
              <w:t xml:space="preserve"> is to be paid to a grantee other than the Commonwealth; and</w:t>
            </w:r>
          </w:p>
          <w:p w14:paraId="23009B66" w14:textId="5D7799FB" w:rsidR="00360254" w:rsidRPr="00BA32E6" w:rsidRDefault="007B7940" w:rsidP="001B31A2">
            <w:pPr>
              <w:pStyle w:val="NumberedList1"/>
              <w:rPr>
                <w:rFonts w:ascii="Arial" w:hAnsi="Arial" w:cs="Arial"/>
                <w:sz w:val="20"/>
                <w:szCs w:val="20"/>
              </w:rPr>
            </w:pPr>
            <w:r w:rsidRPr="00342641">
              <w:rPr>
                <w:rFonts w:ascii="Arial" w:hAnsi="Arial" w:cs="Arial"/>
                <w:sz w:val="20"/>
                <w:szCs w:val="20"/>
              </w:rPr>
              <w:t>which is intended to help address one or more of the Australian Government’s policy outcomes while assisting the grantee achieve its objectives.</w:t>
            </w:r>
            <w:r w:rsidRPr="00BA32E6">
              <w:rPr>
                <w:rFonts w:ascii="Arial" w:hAnsi="Arial" w:cs="Arial"/>
                <w:sz w:val="20"/>
                <w:szCs w:val="20"/>
              </w:rPr>
              <w:t xml:space="preserve"> </w:t>
            </w:r>
            <w:r w:rsidR="00360254" w:rsidRPr="00D673D5">
              <w:rPr>
                <w:rFonts w:ascii="Arial" w:hAnsi="Arial" w:cs="Arial"/>
                <w:sz w:val="20"/>
                <w:szCs w:val="20"/>
              </w:rPr>
              <w:t xml:space="preserve"> </w:t>
            </w:r>
          </w:p>
        </w:tc>
      </w:tr>
      <w:tr w:rsidR="00360254" w:rsidRPr="00E77E6B" w14:paraId="171F0F37" w14:textId="77777777" w:rsidTr="0D7BDC83">
        <w:trPr>
          <w:cantSplit/>
          <w:trHeight w:val="300"/>
        </w:trPr>
        <w:tc>
          <w:tcPr>
            <w:tcW w:w="3225" w:type="dxa"/>
          </w:tcPr>
          <w:p w14:paraId="300C6187" w14:textId="77777777" w:rsidR="00360254" w:rsidRPr="00722E4F" w:rsidRDefault="00360254" w:rsidP="00360254">
            <w:pPr>
              <w:rPr>
                <w:rFonts w:cs="Arial"/>
                <w:lang w:eastAsia="en-AU"/>
              </w:rPr>
            </w:pPr>
            <w:r w:rsidRPr="00BA32E6">
              <w:t>Grant activity/activities</w:t>
            </w:r>
          </w:p>
        </w:tc>
        <w:tc>
          <w:tcPr>
            <w:tcW w:w="5557" w:type="dxa"/>
          </w:tcPr>
          <w:p w14:paraId="660634A8" w14:textId="7476129B" w:rsidR="00863F51" w:rsidRPr="00722E4F" w:rsidRDefault="00360254" w:rsidP="00360254">
            <w:r w:rsidRPr="00BA32E6">
              <w:t>the mobility project that the grantee is required to undertake</w:t>
            </w:r>
            <w:r w:rsidR="1DB74696">
              <w:t>.</w:t>
            </w:r>
          </w:p>
        </w:tc>
      </w:tr>
      <w:tr w:rsidR="00360254" w:rsidRPr="00E77E6B" w14:paraId="3AA6FC4C" w14:textId="77777777" w:rsidTr="0D7BDC83">
        <w:trPr>
          <w:cantSplit/>
          <w:trHeight w:val="300"/>
        </w:trPr>
        <w:tc>
          <w:tcPr>
            <w:tcW w:w="3225" w:type="dxa"/>
          </w:tcPr>
          <w:p w14:paraId="1D975FF7" w14:textId="77777777" w:rsidR="00360254" w:rsidRPr="00BA32E6" w:rsidRDefault="00360254" w:rsidP="00360254">
            <w:r w:rsidRPr="00BA32E6">
              <w:t>Grant agreement</w:t>
            </w:r>
          </w:p>
        </w:tc>
        <w:tc>
          <w:tcPr>
            <w:tcW w:w="5557" w:type="dxa"/>
          </w:tcPr>
          <w:p w14:paraId="534935EF" w14:textId="06E0F3A2" w:rsidR="00360254" w:rsidRPr="00BA32E6" w:rsidRDefault="00360254" w:rsidP="00360254">
            <w:r w:rsidRPr="00BA32E6">
              <w:t>sets out the relationship between the parties to the agreement, and specifies the details of the grant</w:t>
            </w:r>
            <w:r w:rsidR="1C3196AA">
              <w:t>.</w:t>
            </w:r>
          </w:p>
        </w:tc>
      </w:tr>
      <w:tr w:rsidR="00360254" w:rsidRPr="00E77E6B" w14:paraId="74D832EF" w14:textId="77777777" w:rsidTr="0D7BDC83">
        <w:trPr>
          <w:cantSplit/>
          <w:trHeight w:val="300"/>
        </w:trPr>
        <w:tc>
          <w:tcPr>
            <w:tcW w:w="3225" w:type="dxa"/>
          </w:tcPr>
          <w:p w14:paraId="3329CDB8" w14:textId="77777777" w:rsidR="00360254" w:rsidRPr="00722E4F" w:rsidRDefault="00360254" w:rsidP="00360254">
            <w:hyperlink r:id="rId75" w:history="1">
              <w:proofErr w:type="spellStart"/>
              <w:r w:rsidRPr="00BA32E6">
                <w:rPr>
                  <w:color w:val="3366CC"/>
                  <w:u w:val="single"/>
                </w:rPr>
                <w:t>GrantConnect</w:t>
              </w:r>
              <w:proofErr w:type="spellEnd"/>
            </w:hyperlink>
          </w:p>
        </w:tc>
        <w:tc>
          <w:tcPr>
            <w:tcW w:w="5557" w:type="dxa"/>
          </w:tcPr>
          <w:p w14:paraId="65C5EB13" w14:textId="39A4A2C1" w:rsidR="00686C1A" w:rsidRPr="00722E4F" w:rsidRDefault="00360254" w:rsidP="00360254">
            <w:r w:rsidRPr="00BA32E6">
              <w:t>is the Australian Government’s whole-of-government grants information system, which centralises the publication and reporting of Commonwealth grants in accordance with the CGR</w:t>
            </w:r>
            <w:r w:rsidR="00686C1A" w:rsidRPr="00BA32E6">
              <w:t>P</w:t>
            </w:r>
            <w:r w:rsidRPr="00BA32E6">
              <w:t>s</w:t>
            </w:r>
            <w:r w:rsidR="0BB34DCA">
              <w:t>.</w:t>
            </w:r>
          </w:p>
        </w:tc>
      </w:tr>
      <w:tr w:rsidR="00360254" w:rsidRPr="00E77E6B" w14:paraId="28EDAE02" w14:textId="77777777" w:rsidTr="0D7BDC83">
        <w:trPr>
          <w:cantSplit/>
          <w:trHeight w:val="300"/>
        </w:trPr>
        <w:tc>
          <w:tcPr>
            <w:tcW w:w="3225" w:type="dxa"/>
          </w:tcPr>
          <w:p w14:paraId="2526DE68" w14:textId="77777777" w:rsidR="00360254" w:rsidRPr="00722E4F" w:rsidRDefault="00360254" w:rsidP="00360254">
            <w:r w:rsidRPr="00BA32E6">
              <w:t>Grant opportunity</w:t>
            </w:r>
          </w:p>
        </w:tc>
        <w:tc>
          <w:tcPr>
            <w:tcW w:w="5557" w:type="dxa"/>
          </w:tcPr>
          <w:p w14:paraId="5F2EFEB1" w14:textId="41F89F3F" w:rsidR="007B383C" w:rsidRPr="00722E4F" w:rsidRDefault="007B383C" w:rsidP="00360254">
            <w:r w:rsidRPr="00BA32E6">
              <w:t>refers to</w:t>
            </w:r>
            <w:r w:rsidRPr="00722E4F">
              <w:t xml:space="preserve"> </w:t>
            </w:r>
            <w:r w:rsidRPr="00BA32E6">
              <w:t>the specific grant round or process where a Commonwealth grant is made available to potential grantees. Grant opportunities may be open or targeted, and will reflect the relevant grant selection process.</w:t>
            </w:r>
          </w:p>
        </w:tc>
      </w:tr>
      <w:tr w:rsidR="00360254" w:rsidRPr="00E77E6B" w14:paraId="46967F98" w14:textId="77777777" w:rsidTr="0D7BDC83">
        <w:trPr>
          <w:cantSplit/>
          <w:trHeight w:val="300"/>
        </w:trPr>
        <w:tc>
          <w:tcPr>
            <w:tcW w:w="3225" w:type="dxa"/>
          </w:tcPr>
          <w:p w14:paraId="4139572C" w14:textId="77777777" w:rsidR="00360254" w:rsidRPr="00722E4F" w:rsidRDefault="00360254" w:rsidP="00360254">
            <w:r w:rsidRPr="00BA32E6">
              <w:t>Grant program</w:t>
            </w:r>
          </w:p>
        </w:tc>
        <w:tc>
          <w:tcPr>
            <w:tcW w:w="5557" w:type="dxa"/>
          </w:tcPr>
          <w:p w14:paraId="4FD201A9" w14:textId="6782BCA0" w:rsidR="00ED5D19" w:rsidRPr="00722E4F" w:rsidRDefault="00360254" w:rsidP="00360254">
            <w:pPr>
              <w:rPr>
                <w:rFonts w:cs="Arial"/>
              </w:rPr>
            </w:pPr>
            <w:r w:rsidRPr="00BA32E6">
              <w:rPr>
                <w:rFonts w:cs="Arial"/>
              </w:rPr>
              <w:t>a ‘program’ carries its natural meaning and is intended to cover a potentially wide range of related activities aimed at achieving government policy outcomes. A grant program is a group of one or more grant opportunities under a single</w:t>
            </w:r>
            <w:r w:rsidRPr="00722E4F">
              <w:rPr>
                <w:rFonts w:cs="Arial"/>
              </w:rPr>
              <w:t xml:space="preserve"> </w:t>
            </w:r>
            <w:r w:rsidRPr="00BA32E6">
              <w:rPr>
                <w:rFonts w:cs="Arial"/>
              </w:rPr>
              <w:t>DFAT</w:t>
            </w:r>
            <w:r w:rsidRPr="00722E4F">
              <w:rPr>
                <w:rFonts w:cs="Arial"/>
              </w:rPr>
              <w:t xml:space="preserve"> </w:t>
            </w:r>
            <w:r w:rsidRPr="00BA32E6">
              <w:rPr>
                <w:rFonts w:cs="Arial"/>
              </w:rPr>
              <w:t>Portfolio Budget Statement Program</w:t>
            </w:r>
            <w:r w:rsidR="4A89E954" w:rsidRPr="61EDA2DA">
              <w:rPr>
                <w:rFonts w:cs="Arial"/>
              </w:rPr>
              <w:t>.</w:t>
            </w:r>
          </w:p>
        </w:tc>
      </w:tr>
      <w:tr w:rsidR="00360254" w:rsidRPr="00E77E6B" w14:paraId="3E3C51FB" w14:textId="77777777" w:rsidTr="0D7BDC83">
        <w:trPr>
          <w:cantSplit/>
          <w:trHeight w:val="300"/>
        </w:trPr>
        <w:tc>
          <w:tcPr>
            <w:tcW w:w="3225" w:type="dxa"/>
          </w:tcPr>
          <w:p w14:paraId="16A9C3D6" w14:textId="77777777" w:rsidR="00360254" w:rsidRPr="00722E4F" w:rsidRDefault="00360254" w:rsidP="00360254">
            <w:r w:rsidRPr="00BA32E6">
              <w:t>Grantee</w:t>
            </w:r>
          </w:p>
        </w:tc>
        <w:tc>
          <w:tcPr>
            <w:tcW w:w="5557" w:type="dxa"/>
          </w:tcPr>
          <w:p w14:paraId="09CAA583" w14:textId="07EC73E2" w:rsidR="00360254" w:rsidRPr="00722E4F" w:rsidRDefault="00360254" w:rsidP="00360254">
            <w:pPr>
              <w:rPr>
                <w:rFonts w:cs="Arial"/>
              </w:rPr>
            </w:pPr>
            <w:r w:rsidRPr="00BA32E6">
              <w:t>the individual/organisation which has been selected to receive a grant</w:t>
            </w:r>
            <w:r w:rsidR="2865F346">
              <w:t>.</w:t>
            </w:r>
          </w:p>
        </w:tc>
      </w:tr>
      <w:tr w:rsidR="00360254" w:rsidRPr="00E77E6B" w14:paraId="3C80B22C" w14:textId="77777777" w:rsidTr="0D7BDC83">
        <w:trPr>
          <w:cantSplit/>
          <w:trHeight w:val="300"/>
        </w:trPr>
        <w:tc>
          <w:tcPr>
            <w:tcW w:w="3225" w:type="dxa"/>
          </w:tcPr>
          <w:p w14:paraId="2B21D749" w14:textId="77777777" w:rsidR="00360254" w:rsidRPr="00BA32E6" w:rsidRDefault="00360254" w:rsidP="00360254">
            <w:r w:rsidRPr="00BA32E6">
              <w:rPr>
                <w:rFonts w:cs="Arial"/>
                <w:lang w:eastAsia="en-AU"/>
              </w:rPr>
              <w:t>Home university</w:t>
            </w:r>
          </w:p>
        </w:tc>
        <w:tc>
          <w:tcPr>
            <w:tcW w:w="5557" w:type="dxa"/>
          </w:tcPr>
          <w:p w14:paraId="4C4CE1D6" w14:textId="09FCE93C" w:rsidR="00360254" w:rsidRPr="00BA32E6" w:rsidRDefault="00360254" w:rsidP="00360254">
            <w:r w:rsidRPr="00BA32E6">
              <w:t>the Australian university at which the relevant student is enrolled throughout the duration of the mobility project in which they are participating</w:t>
            </w:r>
            <w:r w:rsidR="42D5D5B8">
              <w:t>.</w:t>
            </w:r>
          </w:p>
        </w:tc>
      </w:tr>
      <w:tr w:rsidR="00360254" w:rsidRPr="00E77E6B" w14:paraId="1D5C0878" w14:textId="77777777" w:rsidTr="0D7BDC83">
        <w:trPr>
          <w:cantSplit/>
          <w:trHeight w:val="300"/>
        </w:trPr>
        <w:tc>
          <w:tcPr>
            <w:tcW w:w="3225" w:type="dxa"/>
          </w:tcPr>
          <w:p w14:paraId="30401D40" w14:textId="77777777" w:rsidR="00360254" w:rsidRPr="00722E4F" w:rsidRDefault="00360254" w:rsidP="00360254">
            <w:r w:rsidRPr="00A57F1B">
              <w:rPr>
                <w:rFonts w:cs="Arial"/>
                <w:lang w:eastAsia="en-AU"/>
              </w:rPr>
              <w:t>Host institution</w:t>
            </w:r>
          </w:p>
        </w:tc>
        <w:tc>
          <w:tcPr>
            <w:tcW w:w="5557" w:type="dxa"/>
          </w:tcPr>
          <w:p w14:paraId="26AEDCDE" w14:textId="3D9E7472" w:rsidR="00360254" w:rsidRPr="00722E4F" w:rsidRDefault="78DB564D" w:rsidP="00360254">
            <w:r>
              <w:t xml:space="preserve">a university or other education provider where students are enrolled for study in the host location as part of an NCP mobility project. Excludes offshore campuses of universities </w:t>
            </w:r>
            <w:r w:rsidR="3417C365">
              <w:t xml:space="preserve">established or </w:t>
            </w:r>
            <w:r>
              <w:t xml:space="preserve">headquartered outside the </w:t>
            </w:r>
            <w:r w:rsidR="3417C365">
              <w:t>host location, with the exception of Australian offshore campuses that are able to offer a genuine</w:t>
            </w:r>
            <w:r w:rsidR="00A05541">
              <w:t>ly</w:t>
            </w:r>
            <w:r w:rsidR="3417C365">
              <w:t xml:space="preserve"> immersive experience</w:t>
            </w:r>
          </w:p>
        </w:tc>
      </w:tr>
      <w:tr w:rsidR="00360254" w:rsidRPr="00E77E6B" w14:paraId="7925A2B7" w14:textId="77777777" w:rsidTr="0D7BDC83">
        <w:trPr>
          <w:cantSplit/>
          <w:trHeight w:val="300"/>
        </w:trPr>
        <w:tc>
          <w:tcPr>
            <w:tcW w:w="3225" w:type="dxa"/>
          </w:tcPr>
          <w:p w14:paraId="6EBD9292" w14:textId="77777777" w:rsidR="00360254" w:rsidRPr="00A57F1B" w:rsidRDefault="00360254" w:rsidP="00360254">
            <w:r w:rsidRPr="00A57F1B">
              <w:rPr>
                <w:rFonts w:cs="Arial"/>
                <w:lang w:eastAsia="en-AU"/>
              </w:rPr>
              <w:t>Host location</w:t>
            </w:r>
          </w:p>
        </w:tc>
        <w:tc>
          <w:tcPr>
            <w:tcW w:w="5557" w:type="dxa"/>
          </w:tcPr>
          <w:p w14:paraId="79ACE6F8" w14:textId="44A95E42" w:rsidR="00360254" w:rsidRPr="00722E4F" w:rsidRDefault="00360254" w:rsidP="00360254">
            <w:r w:rsidRPr="00A57F1B">
              <w:t>the geographic location in the Indo-Pacific, as listed in</w:t>
            </w:r>
            <w:r w:rsidRPr="00722E4F">
              <w:t xml:space="preserve"> </w:t>
            </w:r>
            <w:r w:rsidR="00B474A4" w:rsidRPr="00F426E5">
              <w:t>s</w:t>
            </w:r>
            <w:r w:rsidRPr="00F426E5">
              <w:t>ection 5.5.1, in</w:t>
            </w:r>
            <w:r w:rsidRPr="00A57F1B">
              <w:t xml:space="preserve"> which students undertake mobility projects</w:t>
            </w:r>
            <w:r w:rsidR="26CEF4D4">
              <w:t>.</w:t>
            </w:r>
          </w:p>
        </w:tc>
      </w:tr>
      <w:tr w:rsidR="00360254" w:rsidRPr="00E77E6B" w14:paraId="5AF84473" w14:textId="77777777" w:rsidTr="0D7BDC83">
        <w:trPr>
          <w:cantSplit/>
          <w:trHeight w:val="300"/>
        </w:trPr>
        <w:tc>
          <w:tcPr>
            <w:tcW w:w="3225" w:type="dxa"/>
          </w:tcPr>
          <w:p w14:paraId="33E0329A" w14:textId="77777777" w:rsidR="00360254" w:rsidRPr="00A57F1B" w:rsidRDefault="00360254" w:rsidP="00360254">
            <w:r w:rsidRPr="00A57F1B">
              <w:rPr>
                <w:rFonts w:cs="Arial"/>
                <w:lang w:eastAsia="en-AU"/>
              </w:rPr>
              <w:lastRenderedPageBreak/>
              <w:t>Host organisation</w:t>
            </w:r>
          </w:p>
        </w:tc>
        <w:tc>
          <w:tcPr>
            <w:tcW w:w="5557" w:type="dxa"/>
          </w:tcPr>
          <w:p w14:paraId="3B021BFB" w14:textId="377F2171" w:rsidR="00360254" w:rsidRPr="00A57F1B" w:rsidRDefault="78DB564D" w:rsidP="00360254">
            <w:r>
              <w:t xml:space="preserve">any other organisation, besides the host institution that may host students for work, training, study or research in the host location as part of the mobility project. Excludes offshore campuses of universities </w:t>
            </w:r>
            <w:r w:rsidR="1DA18BB2">
              <w:t xml:space="preserve">established or </w:t>
            </w:r>
            <w:r>
              <w:t xml:space="preserve">headquartered outside the </w:t>
            </w:r>
            <w:r w:rsidR="1DA18BB2">
              <w:t>host location, with the exception of Australian offshore campuses that are able to offer a gen</w:t>
            </w:r>
            <w:r w:rsidR="29970551">
              <w:t>uine</w:t>
            </w:r>
            <w:r w:rsidR="000876F8">
              <w:t>ly</w:t>
            </w:r>
            <w:r w:rsidR="29970551">
              <w:t xml:space="preserve"> immersive experience</w:t>
            </w:r>
            <w:r w:rsidR="55457097">
              <w:t>.</w:t>
            </w:r>
          </w:p>
        </w:tc>
      </w:tr>
      <w:tr w:rsidR="00360254" w:rsidRPr="00E77E6B" w14:paraId="4D6AB576" w14:textId="77777777" w:rsidTr="0D7BDC83">
        <w:trPr>
          <w:cantSplit/>
          <w:trHeight w:val="300"/>
        </w:trPr>
        <w:tc>
          <w:tcPr>
            <w:tcW w:w="3225" w:type="dxa"/>
          </w:tcPr>
          <w:p w14:paraId="0166C892" w14:textId="77777777" w:rsidR="00360254" w:rsidRPr="00A57F1B" w:rsidRDefault="00360254" w:rsidP="00360254">
            <w:r w:rsidRPr="00A57F1B">
              <w:rPr>
                <w:rFonts w:cs="Arial"/>
                <w:lang w:eastAsia="en-AU"/>
              </w:rPr>
              <w:t>Internship</w:t>
            </w:r>
          </w:p>
        </w:tc>
        <w:tc>
          <w:tcPr>
            <w:tcW w:w="5557" w:type="dxa"/>
          </w:tcPr>
          <w:p w14:paraId="5F2945E1" w14:textId="6E0A2828" w:rsidR="00360254" w:rsidRPr="00A57F1B" w:rsidRDefault="00360254" w:rsidP="00360254">
            <w:r w:rsidRPr="00A57F1B">
              <w:t>a work experience in which a student has learning goals relevant to their academic course and professional development. Internships can include clinical placements, practicums or artist residencies</w:t>
            </w:r>
            <w:r w:rsidR="7A710CB2">
              <w:t>.</w:t>
            </w:r>
          </w:p>
        </w:tc>
      </w:tr>
      <w:tr w:rsidR="00360254" w:rsidRPr="00E77E6B" w14:paraId="3F7644DC" w14:textId="77777777" w:rsidTr="0D7BDC83">
        <w:trPr>
          <w:cantSplit/>
          <w:trHeight w:val="300"/>
        </w:trPr>
        <w:tc>
          <w:tcPr>
            <w:tcW w:w="3225" w:type="dxa"/>
          </w:tcPr>
          <w:p w14:paraId="11C04451" w14:textId="77777777" w:rsidR="00360254" w:rsidRPr="00A57F1B" w:rsidRDefault="00360254" w:rsidP="00360254">
            <w:r w:rsidRPr="00A57F1B">
              <w:rPr>
                <w:rFonts w:cs="Arial"/>
                <w:lang w:eastAsia="en-AU"/>
              </w:rPr>
              <w:t>ISEO or International Student Exchange Online</w:t>
            </w:r>
          </w:p>
        </w:tc>
        <w:tc>
          <w:tcPr>
            <w:tcW w:w="5557" w:type="dxa"/>
          </w:tcPr>
          <w:p w14:paraId="18097FBD" w14:textId="7EA74F74" w:rsidR="00360254" w:rsidRPr="00A57F1B" w:rsidRDefault="00360254" w:rsidP="00360254">
            <w:r w:rsidRPr="00A57F1B">
              <w:t>DFAT’s online system for managing applications</w:t>
            </w:r>
            <w:r w:rsidR="48851B32">
              <w:t>.</w:t>
            </w:r>
          </w:p>
        </w:tc>
      </w:tr>
      <w:tr w:rsidR="005D241D" w:rsidRPr="00E77E6B" w14:paraId="5AA96EB9" w14:textId="77777777" w:rsidTr="0D7BDC83">
        <w:trPr>
          <w:cantSplit/>
          <w:trHeight w:val="300"/>
        </w:trPr>
        <w:tc>
          <w:tcPr>
            <w:tcW w:w="3225" w:type="dxa"/>
          </w:tcPr>
          <w:p w14:paraId="183125FB" w14:textId="029AA205" w:rsidR="005D241D" w:rsidRPr="00F937BD" w:rsidRDefault="005D241D" w:rsidP="00360254">
            <w:pPr>
              <w:rPr>
                <w:rFonts w:cs="Arial"/>
                <w:lang w:eastAsia="en-AU"/>
              </w:rPr>
            </w:pPr>
            <w:r w:rsidRPr="00F937BD">
              <w:rPr>
                <w:rFonts w:cs="Arial"/>
                <w:lang w:eastAsia="en-AU"/>
              </w:rPr>
              <w:t>Language target</w:t>
            </w:r>
          </w:p>
        </w:tc>
        <w:tc>
          <w:tcPr>
            <w:tcW w:w="5557" w:type="dxa"/>
          </w:tcPr>
          <w:p w14:paraId="308ADF68" w14:textId="3BA058EB" w:rsidR="005D241D" w:rsidRPr="00F937BD" w:rsidRDefault="00DE2B59" w:rsidP="00360254">
            <w:r w:rsidRPr="00F937BD">
              <w:t>f</w:t>
            </w:r>
            <w:r w:rsidR="00C94668" w:rsidRPr="00F937BD">
              <w:t xml:space="preserve">or Australian undergraduate students awarded under </w:t>
            </w:r>
            <w:r w:rsidR="007A0E00" w:rsidRPr="00F937BD">
              <w:t xml:space="preserve">the </w:t>
            </w:r>
            <w:r w:rsidR="00C94668" w:rsidRPr="00F937BD">
              <w:t xml:space="preserve">NCP Mobility </w:t>
            </w:r>
            <w:r w:rsidR="007A0E00" w:rsidRPr="00F937BD">
              <w:t>Program</w:t>
            </w:r>
            <w:r w:rsidR="00C94668" w:rsidRPr="00F937BD">
              <w:t xml:space="preserve"> to meet the </w:t>
            </w:r>
            <w:r w:rsidR="00D6635C" w:rsidRPr="00F937BD">
              <w:t xml:space="preserve">15 per cent </w:t>
            </w:r>
            <w:r w:rsidR="00C94668" w:rsidRPr="00F937BD">
              <w:t>language target</w:t>
            </w:r>
            <w:r w:rsidR="00D6635C" w:rsidRPr="00F937BD">
              <w:t xml:space="preserve"> in the 2026 round</w:t>
            </w:r>
            <w:r w:rsidR="00C94668" w:rsidRPr="00F937BD">
              <w:t>, 50 per cent or more of the planned mobility experience duration must be language acquisition and learning through study of the official or commonly spoken language (other than English) of an eligible primary NCP host location</w:t>
            </w:r>
            <w:r w:rsidR="00560ABC" w:rsidRPr="00F937BD">
              <w:t>,</w:t>
            </w:r>
            <w:r w:rsidR="00C94668" w:rsidRPr="00F937BD">
              <w:t xml:space="preserve"> where the mobility project is to be undertaken via face-to-face mode</w:t>
            </w:r>
            <w:r w:rsidR="6F1EC1C1">
              <w:t>.</w:t>
            </w:r>
          </w:p>
        </w:tc>
      </w:tr>
      <w:tr w:rsidR="00360254" w:rsidRPr="00E77E6B" w14:paraId="608C71CA" w14:textId="77777777" w:rsidTr="0D7BDC83">
        <w:trPr>
          <w:cantSplit/>
          <w:trHeight w:val="300"/>
        </w:trPr>
        <w:tc>
          <w:tcPr>
            <w:tcW w:w="3225" w:type="dxa"/>
          </w:tcPr>
          <w:p w14:paraId="373C8589" w14:textId="77777777" w:rsidR="00360254" w:rsidRPr="00A57F1B" w:rsidRDefault="00360254" w:rsidP="00360254">
            <w:pPr>
              <w:rPr>
                <w:rFonts w:cs="Arial"/>
                <w:lang w:eastAsia="en-AU"/>
              </w:rPr>
            </w:pPr>
            <w:r w:rsidRPr="00A57F1B">
              <w:rPr>
                <w:rFonts w:cs="Arial"/>
                <w:lang w:eastAsia="en-AU"/>
              </w:rPr>
              <w:t>Law</w:t>
            </w:r>
          </w:p>
        </w:tc>
        <w:tc>
          <w:tcPr>
            <w:tcW w:w="5557" w:type="dxa"/>
          </w:tcPr>
          <w:p w14:paraId="27DBBBE7" w14:textId="77777777" w:rsidR="00360254" w:rsidRPr="00A57F1B" w:rsidRDefault="00360254" w:rsidP="00360254">
            <w:r w:rsidRPr="00A57F1B">
              <w:t xml:space="preserve">any applicable statute, regulation, by-law, ordinance or subordinate legislation in force from time to time in: </w:t>
            </w:r>
          </w:p>
          <w:p w14:paraId="33C44C4F" w14:textId="77777777" w:rsidR="00360254" w:rsidRPr="00A57F1B" w:rsidRDefault="00360254" w:rsidP="00360254">
            <w:pPr>
              <w:ind w:left="1134" w:hanging="567"/>
            </w:pPr>
            <w:r w:rsidRPr="00A57F1B">
              <w:t>(a)      Australia, whether made by a State, Territory, the Commonwealth, or a local government; and</w:t>
            </w:r>
          </w:p>
          <w:p w14:paraId="0CB03FCE" w14:textId="3FCDA577" w:rsidR="00360254" w:rsidRPr="00A57F1B" w:rsidRDefault="00360254" w:rsidP="00360254">
            <w:pPr>
              <w:ind w:left="1134" w:hanging="567"/>
            </w:pPr>
            <w:r w:rsidRPr="00A57F1B">
              <w:t>(b)      the country in which the mobility project is being undertaken</w:t>
            </w:r>
            <w:r w:rsidR="79A8E4D9">
              <w:t>.</w:t>
            </w:r>
          </w:p>
        </w:tc>
      </w:tr>
      <w:tr w:rsidR="00360254" w:rsidRPr="00E77E6B" w14:paraId="4A7F4CA2" w14:textId="77777777" w:rsidTr="0D7BDC83">
        <w:trPr>
          <w:cantSplit/>
          <w:trHeight w:val="300"/>
        </w:trPr>
        <w:tc>
          <w:tcPr>
            <w:tcW w:w="3225" w:type="dxa"/>
          </w:tcPr>
          <w:p w14:paraId="06F635D1" w14:textId="77777777" w:rsidR="00360254" w:rsidRPr="00A57F1B" w:rsidRDefault="00360254" w:rsidP="00360254">
            <w:r w:rsidRPr="00A57F1B">
              <w:rPr>
                <w:rFonts w:cs="Arial"/>
                <w:lang w:eastAsia="en-AU"/>
              </w:rPr>
              <w:t>Lead applicant</w:t>
            </w:r>
          </w:p>
        </w:tc>
        <w:tc>
          <w:tcPr>
            <w:tcW w:w="5557" w:type="dxa"/>
          </w:tcPr>
          <w:p w14:paraId="2E7B47D4" w14:textId="0FA0C763" w:rsidR="00360254" w:rsidRPr="00A57F1B" w:rsidRDefault="00360254" w:rsidP="00360254">
            <w:pPr>
              <w:rPr>
                <w:rFonts w:cs="Arial"/>
              </w:rPr>
            </w:pPr>
            <w:r w:rsidRPr="00A57F1B">
              <w:t>the Australian university submitting an application and meeting reporting requirements on behalf of a consortium</w:t>
            </w:r>
            <w:r w:rsidR="283A41E8">
              <w:t>.</w:t>
            </w:r>
          </w:p>
        </w:tc>
      </w:tr>
      <w:tr w:rsidR="00360254" w:rsidRPr="00E77E6B" w14:paraId="529C35CC" w14:textId="77777777" w:rsidTr="0D7BDC83">
        <w:trPr>
          <w:cantSplit/>
          <w:trHeight w:val="300"/>
        </w:trPr>
        <w:tc>
          <w:tcPr>
            <w:tcW w:w="3225" w:type="dxa"/>
          </w:tcPr>
          <w:p w14:paraId="10ABBAAC" w14:textId="77777777" w:rsidR="00360254" w:rsidRPr="00A57F1B" w:rsidRDefault="00360254" w:rsidP="00360254">
            <w:r w:rsidRPr="00A57F1B">
              <w:t>Low Socio-Economic Status (SES)</w:t>
            </w:r>
          </w:p>
        </w:tc>
        <w:tc>
          <w:tcPr>
            <w:tcW w:w="5557" w:type="dxa"/>
          </w:tcPr>
          <w:p w14:paraId="27250777" w14:textId="492FEED8" w:rsidR="00360254" w:rsidRPr="00A57F1B" w:rsidRDefault="00360254" w:rsidP="00360254">
            <w:pPr>
              <w:rPr>
                <w:rFonts w:cs="Arial"/>
              </w:rPr>
            </w:pPr>
            <w:r w:rsidRPr="00A57F1B">
              <w:rPr>
                <w:rFonts w:cs="Arial"/>
                <w:iCs/>
              </w:rPr>
              <w:t>students</w:t>
            </w:r>
            <w:r w:rsidRPr="00A57F1B">
              <w:rPr>
                <w:rFonts w:cs="Arial"/>
              </w:rPr>
              <w:t xml:space="preserve"> who are from a low SES background, as measured by the lowest quartile of the ABS Socio-Economic Index for Areas Index of Education and Occupation measured at Statistical Area 1 level</w:t>
            </w:r>
            <w:r w:rsidR="3EEF4037" w:rsidRPr="61EDA2DA">
              <w:rPr>
                <w:rFonts w:cs="Arial"/>
              </w:rPr>
              <w:t>.</w:t>
            </w:r>
          </w:p>
        </w:tc>
      </w:tr>
      <w:tr w:rsidR="00360254" w:rsidRPr="00E77E6B" w14:paraId="79709264" w14:textId="77777777" w:rsidTr="0D7BDC83">
        <w:trPr>
          <w:cantSplit/>
          <w:trHeight w:val="300"/>
        </w:trPr>
        <w:tc>
          <w:tcPr>
            <w:tcW w:w="3225" w:type="dxa"/>
          </w:tcPr>
          <w:p w14:paraId="4DC8BD95" w14:textId="77777777" w:rsidR="00360254" w:rsidRPr="00A57F1B" w:rsidRDefault="00360254" w:rsidP="00360254">
            <w:r w:rsidRPr="00A57F1B">
              <w:t>Mentorship</w:t>
            </w:r>
          </w:p>
        </w:tc>
        <w:tc>
          <w:tcPr>
            <w:tcW w:w="5557" w:type="dxa"/>
          </w:tcPr>
          <w:p w14:paraId="291DDB3E" w14:textId="6706611E" w:rsidR="00360254" w:rsidRPr="00A57F1B" w:rsidRDefault="00360254" w:rsidP="00360254">
            <w:pPr>
              <w:rPr>
                <w:rFonts w:cs="Arial"/>
              </w:rPr>
            </w:pPr>
            <w:r w:rsidRPr="00A57F1B">
              <w:rPr>
                <w:rFonts w:cs="Arial"/>
              </w:rPr>
              <w:t>a developmental relationship in which a more experienced or more knowledgeable person helps to guide a less experienced or less knowledgeable person, relevant to work, career, or professional development</w:t>
            </w:r>
            <w:r w:rsidR="426376B9" w:rsidRPr="61EDA2DA">
              <w:rPr>
                <w:rFonts w:cs="Arial"/>
              </w:rPr>
              <w:t>.</w:t>
            </w:r>
            <w:r w:rsidRPr="00A57F1B">
              <w:rPr>
                <w:rFonts w:cs="Arial"/>
              </w:rPr>
              <w:t xml:space="preserve"> </w:t>
            </w:r>
          </w:p>
        </w:tc>
      </w:tr>
      <w:tr w:rsidR="00360254" w:rsidRPr="00E77E6B" w14:paraId="48044B04" w14:textId="77777777" w:rsidTr="0D7BDC83">
        <w:trPr>
          <w:cantSplit/>
          <w:trHeight w:val="300"/>
        </w:trPr>
        <w:tc>
          <w:tcPr>
            <w:tcW w:w="3225" w:type="dxa"/>
          </w:tcPr>
          <w:p w14:paraId="6EAD015C" w14:textId="77777777" w:rsidR="00360254" w:rsidRPr="00722E4F" w:rsidRDefault="00360254" w:rsidP="00360254">
            <w:r w:rsidRPr="00A57F1B">
              <w:t>Mobility Private Sector</w:t>
            </w:r>
            <w:r w:rsidRPr="00A57F1B">
              <w:rPr>
                <w:b/>
              </w:rPr>
              <w:t xml:space="preserve"> </w:t>
            </w:r>
            <w:r w:rsidRPr="00A57F1B">
              <w:t>Partnership</w:t>
            </w:r>
          </w:p>
        </w:tc>
        <w:tc>
          <w:tcPr>
            <w:tcW w:w="5557" w:type="dxa"/>
          </w:tcPr>
          <w:p w14:paraId="7E1A0A26" w14:textId="522AE68D" w:rsidR="00360254" w:rsidRPr="00F426E5" w:rsidRDefault="00360254" w:rsidP="00360254">
            <w:pPr>
              <w:rPr>
                <w:rFonts w:cs="Arial"/>
              </w:rPr>
            </w:pPr>
            <w:r w:rsidRPr="00F426E5">
              <w:rPr>
                <w:rFonts w:cs="Arial"/>
              </w:rPr>
              <w:t xml:space="preserve">a financial or in-kind arrangement between one or more home universities or consortium and at least one Private Sector Organisation that meets the requirements in </w:t>
            </w:r>
            <w:r w:rsidR="00124969" w:rsidRPr="00F426E5">
              <w:rPr>
                <w:rFonts w:cs="Arial"/>
              </w:rPr>
              <w:t>s</w:t>
            </w:r>
            <w:r w:rsidRPr="00F426E5">
              <w:rPr>
                <w:rFonts w:cs="Arial"/>
              </w:rPr>
              <w:t>ection 5.4</w:t>
            </w:r>
            <w:r w:rsidR="6EDBC8F1" w:rsidRPr="00F426E5">
              <w:rPr>
                <w:rFonts w:cs="Arial"/>
              </w:rPr>
              <w:t>.</w:t>
            </w:r>
          </w:p>
        </w:tc>
      </w:tr>
      <w:tr w:rsidR="00360254" w:rsidRPr="00E77E6B" w14:paraId="580B4132" w14:textId="77777777" w:rsidTr="0D7BDC83">
        <w:trPr>
          <w:cantSplit/>
          <w:trHeight w:val="300"/>
        </w:trPr>
        <w:tc>
          <w:tcPr>
            <w:tcW w:w="3225" w:type="dxa"/>
          </w:tcPr>
          <w:p w14:paraId="67BEB1FE" w14:textId="77777777" w:rsidR="00360254" w:rsidRPr="00B02067" w:rsidRDefault="00360254" w:rsidP="00360254">
            <w:r w:rsidRPr="00B02067">
              <w:t>Mobility Program Term</w:t>
            </w:r>
          </w:p>
        </w:tc>
        <w:tc>
          <w:tcPr>
            <w:tcW w:w="5557" w:type="dxa"/>
          </w:tcPr>
          <w:p w14:paraId="19BF3970" w14:textId="438E14CE" w:rsidR="00360254" w:rsidRPr="00F426E5" w:rsidRDefault="00360254" w:rsidP="00360254">
            <w:pPr>
              <w:rPr>
                <w:rFonts w:cs="Arial"/>
              </w:rPr>
            </w:pPr>
            <w:r w:rsidRPr="00F426E5">
              <w:rPr>
                <w:rFonts w:cs="Arial"/>
              </w:rPr>
              <w:t>1 January 202</w:t>
            </w:r>
            <w:r w:rsidR="00BA6BD6" w:rsidRPr="00F426E5">
              <w:rPr>
                <w:rFonts w:cs="Arial"/>
              </w:rPr>
              <w:t>6</w:t>
            </w:r>
            <w:r w:rsidRPr="00F426E5">
              <w:rPr>
                <w:rFonts w:cs="Arial"/>
              </w:rPr>
              <w:t xml:space="preserve"> to </w:t>
            </w:r>
            <w:r w:rsidR="520D7042" w:rsidRPr="00F426E5">
              <w:t>1 Feb</w:t>
            </w:r>
            <w:r w:rsidR="58993241" w:rsidRPr="00F426E5">
              <w:t>ruary</w:t>
            </w:r>
            <w:r w:rsidR="251B27F5" w:rsidRPr="00F426E5">
              <w:t xml:space="preserve"> 202</w:t>
            </w:r>
            <w:r w:rsidR="58993241" w:rsidRPr="00F426E5">
              <w:t>8</w:t>
            </w:r>
            <w:r w:rsidR="3D291872" w:rsidRPr="00F426E5">
              <w:t>.</w:t>
            </w:r>
          </w:p>
        </w:tc>
      </w:tr>
      <w:tr w:rsidR="00360254" w:rsidRPr="00E77E6B" w14:paraId="0C370CD1" w14:textId="77777777" w:rsidTr="0D7BDC83">
        <w:trPr>
          <w:cantSplit/>
          <w:trHeight w:val="300"/>
        </w:trPr>
        <w:tc>
          <w:tcPr>
            <w:tcW w:w="3225" w:type="dxa"/>
          </w:tcPr>
          <w:p w14:paraId="42D10E41" w14:textId="77777777" w:rsidR="00360254" w:rsidRPr="00722E4F" w:rsidRDefault="00360254" w:rsidP="00360254">
            <w:r w:rsidRPr="00B02067">
              <w:lastRenderedPageBreak/>
              <w:t>Mobility Project</w:t>
            </w:r>
          </w:p>
        </w:tc>
        <w:tc>
          <w:tcPr>
            <w:tcW w:w="5557" w:type="dxa"/>
          </w:tcPr>
          <w:p w14:paraId="691CAD73" w14:textId="130D7541" w:rsidR="00360254" w:rsidRPr="00F426E5" w:rsidRDefault="00360254" w:rsidP="00360254">
            <w:pPr>
              <w:rPr>
                <w:rFonts w:cs="Arial"/>
              </w:rPr>
            </w:pPr>
            <w:r w:rsidRPr="00F426E5">
              <w:rPr>
                <w:rFonts w:cs="Arial"/>
              </w:rPr>
              <w:t xml:space="preserve">a project that meets the eligibility requirements at </w:t>
            </w:r>
            <w:r w:rsidR="007C6C78" w:rsidRPr="00F426E5">
              <w:rPr>
                <w:rFonts w:cs="Arial"/>
              </w:rPr>
              <w:t>s</w:t>
            </w:r>
            <w:r w:rsidRPr="00F426E5">
              <w:rPr>
                <w:rFonts w:cs="Arial"/>
              </w:rPr>
              <w:t>ection 5.1 for which you seek funding in accordance with these guidelines</w:t>
            </w:r>
            <w:r w:rsidR="1D62B5DD" w:rsidRPr="00F426E5">
              <w:rPr>
                <w:rFonts w:cs="Arial"/>
              </w:rPr>
              <w:t>.</w:t>
            </w:r>
          </w:p>
        </w:tc>
      </w:tr>
      <w:tr w:rsidR="00590136" w:rsidRPr="00E77E6B" w14:paraId="213542B0" w14:textId="77777777" w:rsidTr="0D7BDC83">
        <w:trPr>
          <w:cantSplit/>
          <w:trHeight w:val="300"/>
        </w:trPr>
        <w:tc>
          <w:tcPr>
            <w:tcW w:w="3225" w:type="dxa"/>
          </w:tcPr>
          <w:p w14:paraId="49479D7A" w14:textId="77777777" w:rsidR="00590136" w:rsidRPr="00722E4F" w:rsidRDefault="00590136" w:rsidP="001301BA">
            <w:r w:rsidRPr="00B02067">
              <w:rPr>
                <w:rFonts w:cs="Arial"/>
              </w:rPr>
              <w:t>National Anti-Corruption Commission (NACC)</w:t>
            </w:r>
          </w:p>
        </w:tc>
        <w:tc>
          <w:tcPr>
            <w:tcW w:w="5557" w:type="dxa"/>
          </w:tcPr>
          <w:p w14:paraId="5B713619" w14:textId="77777777" w:rsidR="00590136" w:rsidRPr="00722E4F" w:rsidRDefault="00590136" w:rsidP="001301BA">
            <w:pPr>
              <w:rPr>
                <w:rFonts w:cs="Arial"/>
              </w:rPr>
            </w:pPr>
            <w:r w:rsidRPr="00B02067">
              <w:rPr>
                <w:rFonts w:cs="Arial"/>
              </w:rPr>
              <w:t xml:space="preserve">The National Anti-Corruption Commission (NACC) is an independent Commonwealth agency. It detects, investigates and reports on serious or systemic corruption in the Commonwealth public sector. The Commission operates under the </w:t>
            </w:r>
            <w:hyperlink r:id="rId76" w:history="1">
              <w:r w:rsidRPr="00B02067">
                <w:rPr>
                  <w:rStyle w:val="Hyperlink"/>
                  <w:rFonts w:cs="Arial"/>
                  <w:i/>
                  <w:iCs/>
                </w:rPr>
                <w:t>National Anti-Corruption Commission Act 2022</w:t>
              </w:r>
            </w:hyperlink>
            <w:r w:rsidRPr="00B02067">
              <w:rPr>
                <w:rFonts w:cs="Arial"/>
              </w:rPr>
              <w:t>.</w:t>
            </w:r>
          </w:p>
        </w:tc>
      </w:tr>
      <w:tr w:rsidR="00360254" w:rsidRPr="00E77E6B" w14:paraId="43079667" w14:textId="77777777" w:rsidTr="0D7BDC83">
        <w:trPr>
          <w:cantSplit/>
          <w:trHeight w:val="300"/>
        </w:trPr>
        <w:tc>
          <w:tcPr>
            <w:tcW w:w="3225" w:type="dxa"/>
          </w:tcPr>
          <w:p w14:paraId="36F360F4" w14:textId="77777777" w:rsidR="00360254" w:rsidRPr="00B02067" w:rsidRDefault="00360254" w:rsidP="00360254">
            <w:r w:rsidRPr="00B02067">
              <w:t>New Colombo Plan (NCP)</w:t>
            </w:r>
          </w:p>
        </w:tc>
        <w:tc>
          <w:tcPr>
            <w:tcW w:w="5557" w:type="dxa"/>
          </w:tcPr>
          <w:p w14:paraId="31DB3EDE" w14:textId="03E20806" w:rsidR="00360254" w:rsidRPr="00B02067" w:rsidRDefault="00360254" w:rsidP="00360254">
            <w:r w:rsidRPr="00B02067">
              <w:rPr>
                <w:rFonts w:cs="Arial"/>
              </w:rPr>
              <w:t xml:space="preserve">the NCP Scholarship Program, </w:t>
            </w:r>
            <w:r w:rsidR="00FC2658">
              <w:rPr>
                <w:rFonts w:cs="Arial"/>
              </w:rPr>
              <w:t>NCP Semester Program</w:t>
            </w:r>
            <w:r w:rsidR="00F10BE5">
              <w:rPr>
                <w:rFonts w:cs="Arial"/>
              </w:rPr>
              <w:t>,</w:t>
            </w:r>
            <w:r w:rsidR="009B38D9">
              <w:rPr>
                <w:rFonts w:cs="Arial"/>
              </w:rPr>
              <w:t xml:space="preserve"> and</w:t>
            </w:r>
            <w:r w:rsidR="00FC2658">
              <w:rPr>
                <w:rFonts w:cs="Arial"/>
              </w:rPr>
              <w:t xml:space="preserve"> </w:t>
            </w:r>
            <w:r w:rsidRPr="00B02067">
              <w:rPr>
                <w:rFonts w:cs="Arial"/>
              </w:rPr>
              <w:t>NCP Mobility Program</w:t>
            </w:r>
            <w:r w:rsidR="747D81B2" w:rsidRPr="61EDA2DA">
              <w:rPr>
                <w:rFonts w:cs="Arial"/>
              </w:rPr>
              <w:t>.</w:t>
            </w:r>
            <w:r w:rsidRPr="00B02067">
              <w:rPr>
                <w:rFonts w:cs="Arial"/>
              </w:rPr>
              <w:t xml:space="preserve"> </w:t>
            </w:r>
          </w:p>
        </w:tc>
      </w:tr>
      <w:tr w:rsidR="00360254" w:rsidRPr="00E77E6B" w14:paraId="20D133EC" w14:textId="77777777" w:rsidTr="0D7BDC83">
        <w:trPr>
          <w:cantSplit/>
          <w:trHeight w:val="300"/>
        </w:trPr>
        <w:tc>
          <w:tcPr>
            <w:tcW w:w="3225" w:type="dxa"/>
          </w:tcPr>
          <w:p w14:paraId="1521B966" w14:textId="77777777" w:rsidR="00360254" w:rsidRPr="00B02067" w:rsidRDefault="00360254" w:rsidP="00360254">
            <w:r w:rsidRPr="00B02067">
              <w:t>New Colombo Plan website</w:t>
            </w:r>
          </w:p>
        </w:tc>
        <w:tc>
          <w:tcPr>
            <w:tcW w:w="5557" w:type="dxa"/>
          </w:tcPr>
          <w:p w14:paraId="49D23893" w14:textId="77777777" w:rsidR="00360254" w:rsidRPr="00B02067" w:rsidRDefault="00360254" w:rsidP="00360254">
            <w:hyperlink r:id="rId77" w:history="1">
              <w:r w:rsidRPr="00B02067">
                <w:rPr>
                  <w:color w:val="3366CC"/>
                  <w:u w:val="single"/>
                </w:rPr>
                <w:t>www.</w:t>
              </w:r>
              <w:r w:rsidRPr="00B02067">
                <w:rPr>
                  <w:rFonts w:cs="Arial"/>
                  <w:color w:val="3366CC"/>
                  <w:u w:val="single"/>
                </w:rPr>
                <w:t>dfat.gov.au/new-colombo-plan</w:t>
              </w:r>
            </w:hyperlink>
          </w:p>
        </w:tc>
      </w:tr>
      <w:tr w:rsidR="00360254" w:rsidRPr="00E77E6B" w14:paraId="1AEB8B6B" w14:textId="77777777" w:rsidTr="0D7BDC83">
        <w:trPr>
          <w:cantSplit/>
          <w:trHeight w:val="300"/>
        </w:trPr>
        <w:tc>
          <w:tcPr>
            <w:tcW w:w="3225" w:type="dxa"/>
          </w:tcPr>
          <w:p w14:paraId="14C1BA61" w14:textId="77777777" w:rsidR="00360254" w:rsidRPr="00B02067" w:rsidRDefault="00360254" w:rsidP="00360254">
            <w:bookmarkStart w:id="406" w:name="_Hlk60746260"/>
            <w:r w:rsidRPr="00B02067">
              <w:t>Offshore campus</w:t>
            </w:r>
          </w:p>
        </w:tc>
        <w:tc>
          <w:tcPr>
            <w:tcW w:w="5557" w:type="dxa"/>
          </w:tcPr>
          <w:p w14:paraId="6717E650" w14:textId="6EA5BC28" w:rsidR="00360254" w:rsidRPr="00B02067" w:rsidRDefault="00360254" w:rsidP="00360254">
            <w:r w:rsidRPr="00B02067">
              <w:rPr>
                <w:rFonts w:cs="Arial"/>
              </w:rPr>
              <w:t>of an Australian university refers to a branch campus in a location outside Australia</w:t>
            </w:r>
            <w:r w:rsidR="6F249C01" w:rsidRPr="61EDA2DA">
              <w:rPr>
                <w:rFonts w:cs="Arial"/>
              </w:rPr>
              <w:t>.</w:t>
            </w:r>
          </w:p>
        </w:tc>
      </w:tr>
      <w:tr w:rsidR="00360254" w:rsidRPr="00E77E6B" w14:paraId="6138B455" w14:textId="77777777" w:rsidTr="0D7BDC83">
        <w:trPr>
          <w:cantSplit/>
          <w:trHeight w:val="300"/>
        </w:trPr>
        <w:tc>
          <w:tcPr>
            <w:tcW w:w="3225" w:type="dxa"/>
          </w:tcPr>
          <w:p w14:paraId="5950411D" w14:textId="77777777" w:rsidR="00360254" w:rsidRPr="00FC2658" w:rsidRDefault="00360254" w:rsidP="00360254">
            <w:r w:rsidRPr="00FC2658">
              <w:t>Participation in Mobility Project</w:t>
            </w:r>
          </w:p>
        </w:tc>
        <w:tc>
          <w:tcPr>
            <w:tcW w:w="5557" w:type="dxa"/>
          </w:tcPr>
          <w:p w14:paraId="76DEED0B" w14:textId="23983316" w:rsidR="00360254" w:rsidRPr="00FC2658" w:rsidRDefault="5CADC468" w:rsidP="00360254">
            <w:pPr>
              <w:rPr>
                <w:rFonts w:cs="Arial"/>
              </w:rPr>
            </w:pPr>
            <w:r w:rsidRPr="0D7BDC83">
              <w:rPr>
                <w:rFonts w:cs="Arial"/>
              </w:rPr>
              <w:t>s</w:t>
            </w:r>
            <w:r w:rsidR="596D79F4" w:rsidRPr="0D7BDC83">
              <w:rPr>
                <w:rFonts w:cs="Arial"/>
              </w:rPr>
              <w:t>tudent’s engagement with NCP Mobility project including but not limited to signing any agreements relating to NCP Mobility project and travelling on the NCP Mobility project</w:t>
            </w:r>
            <w:r w:rsidR="1DAFB052" w:rsidRPr="0D7BDC83">
              <w:rPr>
                <w:rFonts w:cs="Arial"/>
              </w:rPr>
              <w:t>.</w:t>
            </w:r>
          </w:p>
        </w:tc>
      </w:tr>
      <w:bookmarkEnd w:id="406"/>
      <w:tr w:rsidR="00360254" w:rsidRPr="00E77E6B" w14:paraId="0B0535FB" w14:textId="77777777" w:rsidTr="0D7BDC83">
        <w:trPr>
          <w:cantSplit/>
          <w:trHeight w:val="300"/>
        </w:trPr>
        <w:tc>
          <w:tcPr>
            <w:tcW w:w="3225" w:type="dxa"/>
          </w:tcPr>
          <w:p w14:paraId="576B0C1A" w14:textId="77777777" w:rsidR="00360254" w:rsidRPr="00722E4F" w:rsidRDefault="00360254" w:rsidP="00360254">
            <w:r w:rsidRPr="00C018E9">
              <w:t>PBS Program</w:t>
            </w:r>
          </w:p>
        </w:tc>
        <w:tc>
          <w:tcPr>
            <w:tcW w:w="5557" w:type="dxa"/>
          </w:tcPr>
          <w:p w14:paraId="40BC1883" w14:textId="16270F27" w:rsidR="00CC5684" w:rsidRPr="00722E4F" w:rsidRDefault="00360254" w:rsidP="00360254">
            <w:pPr>
              <w:rPr>
                <w:rFonts w:cs="Arial"/>
              </w:rPr>
            </w:pPr>
            <w:r w:rsidRPr="00C018E9">
              <w:rPr>
                <w:rFonts w:cs="Arial"/>
              </w:rPr>
              <w:t xml:space="preserve">described within the entity’s </w:t>
            </w:r>
            <w:hyperlink r:id="rId78">
              <w:r w:rsidR="6524A196" w:rsidRPr="2514A266">
                <w:rPr>
                  <w:rStyle w:val="Hyperlink"/>
                  <w:rFonts w:cs="Arial"/>
                </w:rPr>
                <w:t>Portfolio Budget Statement</w:t>
              </w:r>
              <w:r w:rsidR="410287C8" w:rsidRPr="2514A266">
                <w:rPr>
                  <w:rStyle w:val="Hyperlink"/>
                  <w:rFonts w:cs="Arial"/>
                </w:rPr>
                <w:t>,</w:t>
              </w:r>
            </w:hyperlink>
            <w:r w:rsidRPr="00C018E9">
              <w:rPr>
                <w:rFonts w:cs="Arial"/>
              </w:rPr>
              <w:t xml:space="preserve"> </w:t>
            </w:r>
            <w:r w:rsidRPr="00C018E9">
              <w:t xml:space="preserve">PBS programs each link to a single outcome and provide transparency for funding decisions. These high-level PBS programs often comprise a number of lower level, more publicly recognised programs, some of which will be Grant Programs. A PBS Program may have more than one Grant Program associated with it, and each of these may have </w:t>
            </w:r>
            <w:r w:rsidRPr="00C018E9">
              <w:rPr>
                <w:rFonts w:cs="Arial"/>
              </w:rPr>
              <w:t>one or more grant opportunities</w:t>
            </w:r>
            <w:r w:rsidR="6963EB05" w:rsidRPr="61EDA2DA">
              <w:rPr>
                <w:rFonts w:cs="Arial"/>
              </w:rPr>
              <w:t>.</w:t>
            </w:r>
          </w:p>
        </w:tc>
      </w:tr>
      <w:tr w:rsidR="00360254" w:rsidRPr="00E77E6B" w14:paraId="1941D3A5" w14:textId="77777777" w:rsidTr="0D7BDC83">
        <w:trPr>
          <w:cantSplit/>
          <w:trHeight w:val="300"/>
        </w:trPr>
        <w:tc>
          <w:tcPr>
            <w:tcW w:w="3225" w:type="dxa"/>
          </w:tcPr>
          <w:p w14:paraId="61F4903C" w14:textId="77777777" w:rsidR="00360254" w:rsidRPr="00386CAD" w:rsidRDefault="00360254" w:rsidP="00360254">
            <w:r w:rsidRPr="00386CAD">
              <w:t>Personal information</w:t>
            </w:r>
          </w:p>
        </w:tc>
        <w:tc>
          <w:tcPr>
            <w:tcW w:w="5557" w:type="dxa"/>
          </w:tcPr>
          <w:p w14:paraId="7E4E3485" w14:textId="77777777" w:rsidR="00360254" w:rsidRPr="00386CAD" w:rsidRDefault="00360254" w:rsidP="00360254">
            <w:pPr>
              <w:rPr>
                <w:rFonts w:cs="Arial"/>
              </w:rPr>
            </w:pPr>
            <w:r w:rsidRPr="00386CAD">
              <w:rPr>
                <w:rFonts w:eastAsia="Calibri" w:cs="Arial"/>
              </w:rPr>
              <w:t xml:space="preserve">the meaning defined in the </w:t>
            </w:r>
            <w:r w:rsidRPr="00386CAD">
              <w:rPr>
                <w:rFonts w:eastAsia="Calibri" w:cs="Arial"/>
                <w:i/>
                <w:iCs/>
              </w:rPr>
              <w:t>Privacy Act: “</w:t>
            </w:r>
            <w:r w:rsidRPr="00386CAD">
              <w:rPr>
                <w:i/>
                <w:iCs/>
              </w:rPr>
              <w:t>information or an opinion about an identified individual, or an individual who is readily identifiable: (a) whether the information or opinion is true or not; and (b) whether the information or opinion is recorded in a material form or not.”</w:t>
            </w:r>
          </w:p>
        </w:tc>
      </w:tr>
      <w:tr w:rsidR="00360254" w:rsidRPr="00E77E6B" w14:paraId="0E92C706" w14:textId="77777777" w:rsidTr="0D7BDC83">
        <w:trPr>
          <w:cantSplit/>
          <w:trHeight w:val="300"/>
        </w:trPr>
        <w:tc>
          <w:tcPr>
            <w:tcW w:w="3225" w:type="dxa"/>
          </w:tcPr>
          <w:p w14:paraId="0D612834" w14:textId="77777777" w:rsidR="00360254" w:rsidRPr="00386CAD" w:rsidRDefault="00360254" w:rsidP="00360254">
            <w:r w:rsidRPr="00386CAD">
              <w:t>Primary host location</w:t>
            </w:r>
          </w:p>
        </w:tc>
        <w:tc>
          <w:tcPr>
            <w:tcW w:w="5557" w:type="dxa"/>
          </w:tcPr>
          <w:p w14:paraId="634FFC66" w14:textId="0CF14DB0" w:rsidR="00360254" w:rsidRPr="00722E4F" w:rsidRDefault="00360254" w:rsidP="00360254">
            <w:pPr>
              <w:rPr>
                <w:rFonts w:eastAsia="Calibri" w:cs="Arial"/>
              </w:rPr>
            </w:pPr>
            <w:r w:rsidRPr="00F426E5">
              <w:rPr>
                <w:rFonts w:eastAsia="Calibri" w:cs="Arial"/>
              </w:rPr>
              <w:t xml:space="preserve">the meaning in </w:t>
            </w:r>
            <w:r w:rsidR="00386CAD" w:rsidRPr="00F426E5">
              <w:rPr>
                <w:rFonts w:eastAsia="Calibri" w:cs="Arial"/>
              </w:rPr>
              <w:t>s</w:t>
            </w:r>
            <w:r w:rsidRPr="00F426E5">
              <w:rPr>
                <w:rFonts w:eastAsia="Calibri" w:cs="Arial"/>
              </w:rPr>
              <w:t>ection 5.5.2</w:t>
            </w:r>
            <w:r w:rsidR="5B2C502D" w:rsidRPr="00F426E5">
              <w:rPr>
                <w:rFonts w:eastAsia="Calibri" w:cs="Arial"/>
              </w:rPr>
              <w:t>.</w:t>
            </w:r>
          </w:p>
        </w:tc>
      </w:tr>
      <w:tr w:rsidR="00360254" w:rsidRPr="00E77E6B" w14:paraId="40696F5D" w14:textId="77777777" w:rsidTr="0D7BDC83">
        <w:trPr>
          <w:cantSplit/>
          <w:trHeight w:val="300"/>
        </w:trPr>
        <w:tc>
          <w:tcPr>
            <w:tcW w:w="3225" w:type="dxa"/>
          </w:tcPr>
          <w:p w14:paraId="2FE9EF39" w14:textId="77777777" w:rsidR="00360254" w:rsidRPr="00386CAD" w:rsidRDefault="00360254" w:rsidP="00360254">
            <w:r w:rsidRPr="00386CAD">
              <w:t>Privacy Act</w:t>
            </w:r>
          </w:p>
        </w:tc>
        <w:tc>
          <w:tcPr>
            <w:tcW w:w="5557" w:type="dxa"/>
          </w:tcPr>
          <w:p w14:paraId="3C8B2078" w14:textId="1C1783FB" w:rsidR="00360254" w:rsidRPr="00722E4F" w:rsidRDefault="00360254" w:rsidP="00360254">
            <w:pPr>
              <w:rPr>
                <w:rFonts w:cs="Arial"/>
              </w:rPr>
            </w:pPr>
            <w:r w:rsidRPr="00386CAD">
              <w:rPr>
                <w:rFonts w:cs="Arial"/>
              </w:rPr>
              <w:t xml:space="preserve">the </w:t>
            </w:r>
            <w:r w:rsidRPr="00386CAD">
              <w:rPr>
                <w:rFonts w:cs="Arial"/>
                <w:i/>
              </w:rPr>
              <w:t>Privacy Act 1988</w:t>
            </w:r>
            <w:r w:rsidRPr="00386CAD">
              <w:rPr>
                <w:rFonts w:cs="Arial"/>
              </w:rPr>
              <w:t xml:space="preserve"> (</w:t>
            </w:r>
            <w:proofErr w:type="spellStart"/>
            <w:r w:rsidRPr="00386CAD">
              <w:rPr>
                <w:rFonts w:cs="Arial"/>
              </w:rPr>
              <w:t>Cth</w:t>
            </w:r>
            <w:proofErr w:type="spellEnd"/>
            <w:r w:rsidRPr="00386CAD">
              <w:rPr>
                <w:rFonts w:cs="Arial"/>
              </w:rPr>
              <w:t>)</w:t>
            </w:r>
            <w:r w:rsidR="00F426E5">
              <w:rPr>
                <w:rFonts w:cs="Arial"/>
              </w:rPr>
              <w:t>.</w:t>
            </w:r>
          </w:p>
        </w:tc>
      </w:tr>
      <w:tr w:rsidR="00360254" w:rsidRPr="00E77E6B" w14:paraId="6F52DE57" w14:textId="77777777" w:rsidTr="0D7BDC83">
        <w:trPr>
          <w:cantSplit/>
          <w:trHeight w:val="300"/>
        </w:trPr>
        <w:tc>
          <w:tcPr>
            <w:tcW w:w="3225" w:type="dxa"/>
          </w:tcPr>
          <w:p w14:paraId="27E21F79" w14:textId="77777777" w:rsidR="00360254" w:rsidRPr="00386CAD" w:rsidRDefault="00360254" w:rsidP="00360254">
            <w:r w:rsidRPr="00386CAD">
              <w:t>Private sector organisation</w:t>
            </w:r>
          </w:p>
        </w:tc>
        <w:tc>
          <w:tcPr>
            <w:tcW w:w="5557" w:type="dxa"/>
          </w:tcPr>
          <w:p w14:paraId="28DE32E2" w14:textId="6DA370F8" w:rsidR="00360254" w:rsidRPr="00386CAD" w:rsidRDefault="00360254" w:rsidP="00360254">
            <w:pPr>
              <w:rPr>
                <w:rFonts w:cs="Arial"/>
              </w:rPr>
            </w:pPr>
            <w:r w:rsidRPr="00386CAD">
              <w:rPr>
                <w:rFonts w:cs="Arial"/>
              </w:rPr>
              <w:t>Australian, global and local commercial enterprises and non-profit organisations, ranging from those in the informal sector to large multinational organisations, which are not owned by or under the direct control of a government. This does not include host institutions</w:t>
            </w:r>
            <w:r w:rsidR="11B4C51A" w:rsidRPr="61EDA2DA">
              <w:rPr>
                <w:rFonts w:cs="Arial"/>
              </w:rPr>
              <w:t>.</w:t>
            </w:r>
          </w:p>
        </w:tc>
      </w:tr>
      <w:tr w:rsidR="00360254" w:rsidRPr="00E77E6B" w14:paraId="2AA9A351" w14:textId="77777777" w:rsidTr="0D7BDC83">
        <w:trPr>
          <w:cantSplit/>
          <w:trHeight w:val="300"/>
        </w:trPr>
        <w:tc>
          <w:tcPr>
            <w:tcW w:w="3225" w:type="dxa"/>
          </w:tcPr>
          <w:p w14:paraId="5928B26E" w14:textId="77777777" w:rsidR="00360254" w:rsidRPr="000E5EE9" w:rsidRDefault="00360254" w:rsidP="00360254">
            <w:r w:rsidRPr="000E5EE9">
              <w:t>Project partner</w:t>
            </w:r>
          </w:p>
        </w:tc>
        <w:tc>
          <w:tcPr>
            <w:tcW w:w="5557" w:type="dxa"/>
          </w:tcPr>
          <w:p w14:paraId="09520580" w14:textId="659476D3" w:rsidR="00360254" w:rsidRPr="000E5EE9" w:rsidRDefault="00360254" w:rsidP="00360254">
            <w:pPr>
              <w:rPr>
                <w:rFonts w:cs="Arial"/>
              </w:rPr>
            </w:pPr>
            <w:r w:rsidRPr="000E5EE9">
              <w:rPr>
                <w:rFonts w:cs="Arial"/>
              </w:rPr>
              <w:t>the host institution(s), host organisation(s), and/or any other overseas or Australian partner organisation(s) involved in the delivery of a mobility project</w:t>
            </w:r>
            <w:r w:rsidR="60CC0F70" w:rsidRPr="61EDA2DA">
              <w:rPr>
                <w:rFonts w:cs="Arial"/>
              </w:rPr>
              <w:t>.</w:t>
            </w:r>
          </w:p>
        </w:tc>
      </w:tr>
      <w:tr w:rsidR="00360254" w:rsidRPr="00E77E6B" w14:paraId="4A11901B" w14:textId="77777777" w:rsidTr="0D7BDC83">
        <w:trPr>
          <w:cantSplit/>
          <w:trHeight w:val="300"/>
        </w:trPr>
        <w:tc>
          <w:tcPr>
            <w:tcW w:w="3225" w:type="dxa"/>
          </w:tcPr>
          <w:p w14:paraId="48EB2D85" w14:textId="77777777" w:rsidR="00360254" w:rsidRPr="00EF7EA5" w:rsidRDefault="00360254" w:rsidP="00360254">
            <w:r w:rsidRPr="00EF7EA5">
              <w:lastRenderedPageBreak/>
              <w:t>Regional/remote</w:t>
            </w:r>
          </w:p>
        </w:tc>
        <w:tc>
          <w:tcPr>
            <w:tcW w:w="5557" w:type="dxa"/>
          </w:tcPr>
          <w:p w14:paraId="013E3205" w14:textId="337FDA58" w:rsidR="00360254" w:rsidRPr="00EF7EA5" w:rsidRDefault="00360254" w:rsidP="00360254">
            <w:pPr>
              <w:rPr>
                <w:rFonts w:cs="Arial"/>
              </w:rPr>
            </w:pPr>
            <w:r w:rsidRPr="00EF7EA5">
              <w:rPr>
                <w:rFonts w:cs="Arial"/>
              </w:rPr>
              <w:t>a region designated as Regional or Remote by the Australian Bureau of Statistics Australian Statistical Geography Standard</w:t>
            </w:r>
            <w:r w:rsidR="5B464F45" w:rsidRPr="61EDA2DA">
              <w:rPr>
                <w:rFonts w:cs="Arial"/>
              </w:rPr>
              <w:t>.</w:t>
            </w:r>
            <w:r w:rsidRPr="00EF7EA5">
              <w:rPr>
                <w:rFonts w:cs="Arial"/>
              </w:rPr>
              <w:t xml:space="preserve"> </w:t>
            </w:r>
          </w:p>
        </w:tc>
      </w:tr>
      <w:tr w:rsidR="00360254" w:rsidRPr="00E77E6B" w14:paraId="71798E97" w14:textId="77777777" w:rsidTr="0D7BDC83">
        <w:trPr>
          <w:cantSplit/>
          <w:trHeight w:val="300"/>
        </w:trPr>
        <w:tc>
          <w:tcPr>
            <w:tcW w:w="3225" w:type="dxa"/>
          </w:tcPr>
          <w:p w14:paraId="1ED22EAF" w14:textId="77777777" w:rsidR="00360254" w:rsidRPr="00722E4F" w:rsidRDefault="00360254" w:rsidP="00360254">
            <w:r w:rsidRPr="00EF7EA5">
              <w:t>Secondary host location</w:t>
            </w:r>
            <w:r w:rsidRPr="00722E4F">
              <w:t xml:space="preserve"> </w:t>
            </w:r>
          </w:p>
        </w:tc>
        <w:tc>
          <w:tcPr>
            <w:tcW w:w="5557" w:type="dxa"/>
          </w:tcPr>
          <w:p w14:paraId="0055AA79" w14:textId="67614E88" w:rsidR="00360254" w:rsidRPr="00422C79" w:rsidRDefault="00360254" w:rsidP="00360254">
            <w:pPr>
              <w:rPr>
                <w:rFonts w:cs="Arial"/>
              </w:rPr>
            </w:pPr>
            <w:r w:rsidRPr="00422C79">
              <w:rPr>
                <w:rFonts w:eastAsia="Calibri" w:cs="Arial"/>
              </w:rPr>
              <w:t xml:space="preserve">the meaning in </w:t>
            </w:r>
            <w:r w:rsidR="000E5EE9" w:rsidRPr="00422C79">
              <w:rPr>
                <w:rFonts w:eastAsia="Calibri" w:cs="Arial"/>
              </w:rPr>
              <w:t>s</w:t>
            </w:r>
            <w:r w:rsidRPr="00422C79">
              <w:rPr>
                <w:rFonts w:eastAsia="Calibri" w:cs="Arial"/>
              </w:rPr>
              <w:t>ection 5.5.3</w:t>
            </w:r>
            <w:r w:rsidR="4018E62E" w:rsidRPr="00422C79">
              <w:rPr>
                <w:rFonts w:eastAsia="Calibri" w:cs="Arial"/>
              </w:rPr>
              <w:t>.</w:t>
            </w:r>
            <w:r w:rsidRPr="00422C79">
              <w:rPr>
                <w:rFonts w:eastAsia="Calibri" w:cs="Arial"/>
              </w:rPr>
              <w:t xml:space="preserve"> </w:t>
            </w:r>
          </w:p>
        </w:tc>
      </w:tr>
      <w:tr w:rsidR="00EF7EA5" w:rsidRPr="00E77E6B" w14:paraId="3841BD0A" w14:textId="77777777" w:rsidTr="0D7BDC83">
        <w:trPr>
          <w:cantSplit/>
          <w:trHeight w:val="300"/>
        </w:trPr>
        <w:tc>
          <w:tcPr>
            <w:tcW w:w="3225" w:type="dxa"/>
          </w:tcPr>
          <w:p w14:paraId="1EE34E32" w14:textId="77777777" w:rsidR="00EF7EA5" w:rsidRPr="00EF7EA5" w:rsidRDefault="00EF7EA5" w:rsidP="001301BA">
            <w:r w:rsidRPr="00EF7EA5">
              <w:t>Selection criteria</w:t>
            </w:r>
          </w:p>
        </w:tc>
        <w:tc>
          <w:tcPr>
            <w:tcW w:w="5557" w:type="dxa"/>
          </w:tcPr>
          <w:p w14:paraId="113BA551" w14:textId="77777777" w:rsidR="00EF7EA5" w:rsidRPr="00422C79" w:rsidRDefault="00EF7EA5" w:rsidP="001301BA">
            <w:pPr>
              <w:rPr>
                <w:rFonts w:eastAsia="Calibri" w:cs="Arial"/>
              </w:rPr>
            </w:pPr>
            <w:r w:rsidRPr="00422C79">
              <w:t>comprise eligibility criteria and assessment criteria.</w:t>
            </w:r>
          </w:p>
        </w:tc>
      </w:tr>
      <w:tr w:rsidR="00EF7EA5" w:rsidRPr="00E77E6B" w14:paraId="0CCE2DB7" w14:textId="77777777" w:rsidTr="0D7BDC83">
        <w:trPr>
          <w:cantSplit/>
          <w:trHeight w:val="300"/>
        </w:trPr>
        <w:tc>
          <w:tcPr>
            <w:tcW w:w="3225" w:type="dxa"/>
          </w:tcPr>
          <w:p w14:paraId="4CFDED57" w14:textId="77777777" w:rsidR="00EF7EA5" w:rsidRPr="00EF7EA5" w:rsidRDefault="00EF7EA5" w:rsidP="001301BA">
            <w:r w:rsidRPr="00EF7EA5">
              <w:t>Selection process</w:t>
            </w:r>
          </w:p>
        </w:tc>
        <w:tc>
          <w:tcPr>
            <w:tcW w:w="5557" w:type="dxa"/>
          </w:tcPr>
          <w:p w14:paraId="44871219" w14:textId="2FE0A276" w:rsidR="00EF7EA5" w:rsidRPr="00422C79" w:rsidRDefault="00EF7EA5" w:rsidP="001301BA">
            <w:r w:rsidRPr="00422C79">
              <w:t>the method used to select potential grantees. This process may involve comparative assessment of applications or the assessment of applications against the eligibility criteria and/or the assessment criteria</w:t>
            </w:r>
            <w:r w:rsidR="6F74C4E4" w:rsidRPr="00422C79">
              <w:t>.</w:t>
            </w:r>
          </w:p>
        </w:tc>
      </w:tr>
      <w:tr w:rsidR="00360254" w:rsidRPr="00E77E6B" w14:paraId="0D53D804" w14:textId="77777777" w:rsidTr="0D7BDC83">
        <w:trPr>
          <w:cantSplit/>
          <w:trHeight w:val="300"/>
        </w:trPr>
        <w:tc>
          <w:tcPr>
            <w:tcW w:w="3225" w:type="dxa"/>
          </w:tcPr>
          <w:p w14:paraId="5F601E42" w14:textId="77777777" w:rsidR="00360254" w:rsidRPr="00EF7EA5" w:rsidRDefault="00360254" w:rsidP="00360254">
            <w:r w:rsidRPr="00EF7EA5">
              <w:t>Semester</w:t>
            </w:r>
          </w:p>
        </w:tc>
        <w:tc>
          <w:tcPr>
            <w:tcW w:w="5557" w:type="dxa"/>
          </w:tcPr>
          <w:p w14:paraId="0575A551" w14:textId="07757E80" w:rsidR="00360254" w:rsidRPr="00422C79" w:rsidRDefault="00360254" w:rsidP="00360254">
            <w:pPr>
              <w:rPr>
                <w:rFonts w:eastAsia="Calibri" w:cs="Arial"/>
              </w:rPr>
            </w:pPr>
            <w:r w:rsidRPr="00422C79">
              <w:rPr>
                <w:rFonts w:eastAsia="Calibri" w:cs="Arial"/>
              </w:rPr>
              <w:t>the meaning as published by the host institution, provided it is a minimum of 10 weeks. Where the host institution operates trimesters rather than semesters, the trimester will be a Semester and must also be a minimum of 10 weeks</w:t>
            </w:r>
            <w:r w:rsidR="75396665" w:rsidRPr="00422C79">
              <w:rPr>
                <w:rFonts w:eastAsia="Calibri" w:cs="Arial"/>
              </w:rPr>
              <w:t>.</w:t>
            </w:r>
          </w:p>
        </w:tc>
      </w:tr>
      <w:tr w:rsidR="00360254" w:rsidRPr="00E77E6B" w14:paraId="6978F6B4" w14:textId="77777777" w:rsidTr="0D7BDC83">
        <w:trPr>
          <w:cantSplit/>
          <w:trHeight w:val="300"/>
        </w:trPr>
        <w:tc>
          <w:tcPr>
            <w:tcW w:w="3225" w:type="dxa"/>
          </w:tcPr>
          <w:p w14:paraId="6492BEC8" w14:textId="77777777" w:rsidR="00360254" w:rsidRPr="00EF7EA5" w:rsidRDefault="00360254" w:rsidP="00360254">
            <w:r w:rsidRPr="00EF7EA5">
              <w:t>Student</w:t>
            </w:r>
          </w:p>
        </w:tc>
        <w:tc>
          <w:tcPr>
            <w:tcW w:w="5557" w:type="dxa"/>
          </w:tcPr>
          <w:p w14:paraId="6CADFABC" w14:textId="77EB1BC4" w:rsidR="00360254" w:rsidRPr="00422C79" w:rsidRDefault="00360254" w:rsidP="00360254">
            <w:r w:rsidRPr="00422C79">
              <w:t>a student enrolled in an Australian university throughout the duration of the mobility project</w:t>
            </w:r>
            <w:r w:rsidR="76AC7189" w:rsidRPr="00422C79">
              <w:t>.</w:t>
            </w:r>
          </w:p>
        </w:tc>
      </w:tr>
      <w:tr w:rsidR="00360254" w:rsidRPr="00E77E6B" w14:paraId="472408E7" w14:textId="77777777" w:rsidTr="0D7BDC83">
        <w:trPr>
          <w:cantSplit/>
          <w:trHeight w:val="300"/>
        </w:trPr>
        <w:tc>
          <w:tcPr>
            <w:tcW w:w="3225" w:type="dxa"/>
          </w:tcPr>
          <w:p w14:paraId="609D53B2" w14:textId="77777777" w:rsidR="00360254" w:rsidRPr="00EF7EA5" w:rsidRDefault="00360254" w:rsidP="00360254">
            <w:r w:rsidRPr="00EF7EA5">
              <w:t>Student Code of Conduct</w:t>
            </w:r>
          </w:p>
        </w:tc>
        <w:tc>
          <w:tcPr>
            <w:tcW w:w="5557" w:type="dxa"/>
          </w:tcPr>
          <w:p w14:paraId="0EA0BA9E" w14:textId="443EA305" w:rsidR="00360254" w:rsidRPr="00422C79" w:rsidRDefault="00360254" w:rsidP="00360254">
            <w:pPr>
              <w:rPr>
                <w:rFonts w:cs="Arial"/>
                <w:color w:val="222222"/>
              </w:rPr>
            </w:pPr>
            <w:r w:rsidRPr="00422C79">
              <w:t xml:space="preserve">the </w:t>
            </w:r>
            <w:hyperlink r:id="rId79" w:history="1">
              <w:r w:rsidRPr="00F921AD">
                <w:rPr>
                  <w:rStyle w:val="Hyperlink"/>
                </w:rPr>
                <w:t>Student Code of Conduct</w:t>
              </w:r>
            </w:hyperlink>
            <w:r w:rsidRPr="00422C79">
              <w:t xml:space="preserve"> outlines the </w:t>
            </w:r>
            <w:r w:rsidRPr="00422C79">
              <w:rPr>
                <w:rFonts w:cs="Arial"/>
                <w:color w:val="222222"/>
              </w:rPr>
              <w:t>expectations of students participating in NCP mobility projects in respect of personal and professional behaviour</w:t>
            </w:r>
            <w:r w:rsidR="23E2C845" w:rsidRPr="00422C79">
              <w:rPr>
                <w:rFonts w:cs="Arial"/>
                <w:color w:val="222222"/>
              </w:rPr>
              <w:t>.</w:t>
            </w:r>
          </w:p>
        </w:tc>
      </w:tr>
      <w:tr w:rsidR="00360254" w:rsidRPr="00E77E6B" w14:paraId="47E41597" w14:textId="77777777" w:rsidTr="0D7BDC83">
        <w:trPr>
          <w:cantSplit/>
          <w:trHeight w:val="300"/>
        </w:trPr>
        <w:tc>
          <w:tcPr>
            <w:tcW w:w="3225" w:type="dxa"/>
          </w:tcPr>
          <w:p w14:paraId="4C766706" w14:textId="77777777" w:rsidR="00360254" w:rsidRPr="00722E4F" w:rsidRDefault="00360254" w:rsidP="00360254">
            <w:r w:rsidRPr="00EF7EA5">
              <w:t>Student grant</w:t>
            </w:r>
          </w:p>
        </w:tc>
        <w:tc>
          <w:tcPr>
            <w:tcW w:w="5557" w:type="dxa"/>
          </w:tcPr>
          <w:p w14:paraId="755B3A9A" w14:textId="16252DCA" w:rsidR="00360254" w:rsidRPr="00422C79" w:rsidRDefault="00360254" w:rsidP="00360254">
            <w:r w:rsidRPr="00422C79">
              <w:t xml:space="preserve">the meaning in </w:t>
            </w:r>
            <w:r w:rsidR="00EF7EA5" w:rsidRPr="00422C79">
              <w:t>s</w:t>
            </w:r>
            <w:r w:rsidRPr="00422C79">
              <w:t>ection 5.2</w:t>
            </w:r>
            <w:r w:rsidR="246FF0D6" w:rsidRPr="00422C79">
              <w:t>.</w:t>
            </w:r>
            <w:r w:rsidR="00900D98" w:rsidRPr="00422C79">
              <w:t>1.</w:t>
            </w:r>
            <w:r w:rsidRPr="00422C79">
              <w:t xml:space="preserve"> </w:t>
            </w:r>
          </w:p>
        </w:tc>
      </w:tr>
      <w:tr w:rsidR="00360254" w:rsidRPr="00E77E6B" w14:paraId="386D4150" w14:textId="77777777" w:rsidTr="0D7BDC83">
        <w:trPr>
          <w:cantSplit/>
          <w:trHeight w:val="300"/>
        </w:trPr>
        <w:tc>
          <w:tcPr>
            <w:tcW w:w="3225" w:type="dxa"/>
          </w:tcPr>
          <w:p w14:paraId="141D0E36" w14:textId="77777777" w:rsidR="00360254" w:rsidRPr="00EF7EA5" w:rsidRDefault="00360254" w:rsidP="00360254">
            <w:r w:rsidRPr="00EF7EA5">
              <w:t>Third Party Provider</w:t>
            </w:r>
          </w:p>
        </w:tc>
        <w:tc>
          <w:tcPr>
            <w:tcW w:w="5557" w:type="dxa"/>
          </w:tcPr>
          <w:p w14:paraId="39B6E49E" w14:textId="6DD616C5" w:rsidR="00360254" w:rsidRPr="00EF7EA5" w:rsidRDefault="5A5BC682" w:rsidP="00360254">
            <w:r>
              <w:t>a</w:t>
            </w:r>
            <w:r w:rsidR="596D79F4">
              <w:t xml:space="preserve"> service provider that has been paid a fee for supporting element/s of a mobility project</w:t>
            </w:r>
            <w:r w:rsidR="184EB01D">
              <w:t>.</w:t>
            </w:r>
          </w:p>
        </w:tc>
      </w:tr>
      <w:tr w:rsidR="00360254" w:rsidRPr="00E77E6B" w14:paraId="2AE9E48B" w14:textId="77777777" w:rsidTr="0D7BDC83">
        <w:trPr>
          <w:cantSplit/>
          <w:trHeight w:val="300"/>
        </w:trPr>
        <w:tc>
          <w:tcPr>
            <w:tcW w:w="3225" w:type="dxa"/>
          </w:tcPr>
          <w:p w14:paraId="526F7194" w14:textId="77777777" w:rsidR="00360254" w:rsidRPr="00EF7EA5" w:rsidRDefault="00360254" w:rsidP="00360254">
            <w:r w:rsidRPr="00EF7EA5">
              <w:t>Undergraduate course</w:t>
            </w:r>
          </w:p>
        </w:tc>
        <w:tc>
          <w:tcPr>
            <w:tcW w:w="5557" w:type="dxa"/>
          </w:tcPr>
          <w:p w14:paraId="18651A9A" w14:textId="4143A90C" w:rsidR="00360254" w:rsidRPr="00EF7EA5" w:rsidRDefault="46B77271" w:rsidP="00360254">
            <w:r>
              <w:t>a</w:t>
            </w:r>
            <w:r w:rsidR="596D79F4">
              <w:t xml:space="preserve">s defined by the </w:t>
            </w:r>
            <w:r w:rsidR="596D79F4" w:rsidRPr="0D7BDC83">
              <w:rPr>
                <w:rFonts w:eastAsia="MS Gothic"/>
              </w:rPr>
              <w:t xml:space="preserve">Department of Education in </w:t>
            </w:r>
            <w:hyperlink r:id="rId80">
              <w:r w:rsidR="596D79F4" w:rsidRPr="0D7BDC83">
                <w:rPr>
                  <w:rFonts w:eastAsia="MS Gothic"/>
                  <w:color w:val="3366CC"/>
                  <w:u w:val="single"/>
                </w:rPr>
                <w:t>Higher Education Administrative Information for Providers</w:t>
              </w:r>
            </w:hyperlink>
            <w:r w:rsidR="596D79F4" w:rsidRPr="0D7BDC83">
              <w:rPr>
                <w:rFonts w:eastAsia="MS Gothic"/>
              </w:rPr>
              <w:t>, an undergraduate course of study is:</w:t>
            </w:r>
          </w:p>
          <w:p w14:paraId="79BA45A2" w14:textId="77777777" w:rsidR="00360254" w:rsidRPr="00EF7EA5" w:rsidRDefault="00360254" w:rsidP="00360254">
            <w:pPr>
              <w:numPr>
                <w:ilvl w:val="0"/>
                <w:numId w:val="36"/>
              </w:numPr>
              <w:contextualSpacing/>
            </w:pPr>
            <w:r w:rsidRPr="00EF7EA5">
              <w:t>an undergraduate certificate</w:t>
            </w:r>
          </w:p>
          <w:p w14:paraId="7A0E40D3" w14:textId="77777777" w:rsidR="00360254" w:rsidRPr="00EF7EA5" w:rsidRDefault="00360254" w:rsidP="00360254">
            <w:pPr>
              <w:numPr>
                <w:ilvl w:val="0"/>
                <w:numId w:val="36"/>
              </w:numPr>
              <w:contextualSpacing/>
            </w:pPr>
            <w:r w:rsidRPr="00EF7EA5">
              <w:t>a diploma that is not accredited as a VET award</w:t>
            </w:r>
          </w:p>
          <w:p w14:paraId="0FD9CAED" w14:textId="77777777" w:rsidR="00360254" w:rsidRPr="00EF7EA5" w:rsidRDefault="00360254" w:rsidP="00360254">
            <w:pPr>
              <w:numPr>
                <w:ilvl w:val="0"/>
                <w:numId w:val="36"/>
              </w:numPr>
              <w:contextualSpacing/>
            </w:pPr>
            <w:r w:rsidRPr="00EF7EA5">
              <w:t>an advanced diploma that is not accredited as a VET award</w:t>
            </w:r>
          </w:p>
          <w:p w14:paraId="314AABB5" w14:textId="77777777" w:rsidR="00360254" w:rsidRPr="00EF7EA5" w:rsidRDefault="00360254" w:rsidP="00360254">
            <w:pPr>
              <w:numPr>
                <w:ilvl w:val="0"/>
                <w:numId w:val="36"/>
              </w:numPr>
              <w:contextualSpacing/>
            </w:pPr>
            <w:r w:rsidRPr="00EF7EA5">
              <w:t>an associate degree</w:t>
            </w:r>
          </w:p>
          <w:p w14:paraId="18AA0EC8" w14:textId="77777777" w:rsidR="00360254" w:rsidRPr="00EF7EA5" w:rsidRDefault="00360254" w:rsidP="00360254">
            <w:pPr>
              <w:numPr>
                <w:ilvl w:val="0"/>
                <w:numId w:val="36"/>
              </w:numPr>
              <w:contextualSpacing/>
            </w:pPr>
            <w:r w:rsidRPr="00EF7EA5">
              <w:t>a bachelor degree; or</w:t>
            </w:r>
          </w:p>
          <w:p w14:paraId="7852B1BD" w14:textId="77777777" w:rsidR="00360254" w:rsidRDefault="00360254" w:rsidP="00360254">
            <w:pPr>
              <w:numPr>
                <w:ilvl w:val="0"/>
                <w:numId w:val="36"/>
              </w:numPr>
              <w:contextualSpacing/>
            </w:pPr>
            <w:r w:rsidRPr="00EF7EA5">
              <w:t>an honours program</w:t>
            </w:r>
            <w:r w:rsidR="52438789">
              <w:t>.</w:t>
            </w:r>
          </w:p>
          <w:p w14:paraId="4F05C1D5" w14:textId="28A35E9B" w:rsidR="007D69EB" w:rsidRPr="00EF7EA5" w:rsidRDefault="007D69EB" w:rsidP="007D69EB">
            <w:pPr>
              <w:ind w:left="720"/>
              <w:contextualSpacing/>
            </w:pPr>
          </w:p>
        </w:tc>
      </w:tr>
      <w:tr w:rsidR="00D22151" w:rsidRPr="00E77E6B" w14:paraId="6F6E4C20" w14:textId="77777777" w:rsidTr="0D7BDC83">
        <w:trPr>
          <w:cantSplit/>
          <w:trHeight w:val="300"/>
        </w:trPr>
        <w:tc>
          <w:tcPr>
            <w:tcW w:w="3225" w:type="dxa"/>
          </w:tcPr>
          <w:p w14:paraId="511ED347" w14:textId="7854EA5B" w:rsidR="00D22151" w:rsidRPr="002C51FD" w:rsidRDefault="00D22151" w:rsidP="001301BA">
            <w:r w:rsidRPr="002C51FD">
              <w:lastRenderedPageBreak/>
              <w:t>Value with money</w:t>
            </w:r>
          </w:p>
        </w:tc>
        <w:tc>
          <w:tcPr>
            <w:tcW w:w="5557" w:type="dxa"/>
          </w:tcPr>
          <w:p w14:paraId="269C2C6D" w14:textId="640512C3" w:rsidR="00D22151" w:rsidRPr="002C51FD" w:rsidRDefault="006B1E93" w:rsidP="001301BA">
            <w:r>
              <w:t>Value with</w:t>
            </w:r>
            <w:r w:rsidR="00D22151" w:rsidRPr="002C51FD">
              <w:t xml:space="preserve"> money in this document refers to ‘value with relevant money’ which is a judgement based on the grant proposal representing an efficient, effective, economical and ethical use of public resources and determined from a variety of considerations.</w:t>
            </w:r>
          </w:p>
          <w:p w14:paraId="50611F13" w14:textId="77777777" w:rsidR="00D22151" w:rsidRPr="002C51FD" w:rsidRDefault="00D22151" w:rsidP="001301BA">
            <w:r w:rsidRPr="002C51FD">
              <w:t>When administering a grant opportunity, an official should consider the relevant financial and non-financial costs and benefits of each proposal including, but not limited to:</w:t>
            </w:r>
          </w:p>
          <w:p w14:paraId="38F1EEB3" w14:textId="0DDDDA86" w:rsidR="00D22151" w:rsidRPr="002C51FD" w:rsidRDefault="00D22151" w:rsidP="001301BA">
            <w:pPr>
              <w:pStyle w:val="ListParagraph"/>
              <w:numPr>
                <w:ilvl w:val="0"/>
                <w:numId w:val="97"/>
              </w:numPr>
            </w:pPr>
            <w:r w:rsidRPr="002C51FD">
              <w:t>the quality of the project proposal and activities</w:t>
            </w:r>
          </w:p>
          <w:p w14:paraId="345F17DA" w14:textId="101FC1E2" w:rsidR="00D22151" w:rsidRPr="002C51FD" w:rsidRDefault="00D22151" w:rsidP="001301BA">
            <w:pPr>
              <w:pStyle w:val="ListParagraph"/>
              <w:numPr>
                <w:ilvl w:val="0"/>
                <w:numId w:val="97"/>
              </w:numPr>
            </w:pPr>
            <w:r w:rsidRPr="002C51FD">
              <w:t>fitness for purpose of the proposal in contributing to government objectives</w:t>
            </w:r>
          </w:p>
          <w:p w14:paraId="3F22E355" w14:textId="7C80118F" w:rsidR="00D22151" w:rsidRPr="002C51FD" w:rsidRDefault="00D22151" w:rsidP="001301BA">
            <w:pPr>
              <w:pStyle w:val="ListParagraph"/>
              <w:numPr>
                <w:ilvl w:val="0"/>
                <w:numId w:val="97"/>
              </w:numPr>
            </w:pPr>
            <w:r w:rsidRPr="002C51FD">
              <w:t>that the absence of a grant is likely to prevent the grantee and government’s outcomes being achieved</w:t>
            </w:r>
            <w:r w:rsidR="004815CA">
              <w:t xml:space="preserve">, </w:t>
            </w:r>
            <w:r w:rsidRPr="002C51FD">
              <w:t>and</w:t>
            </w:r>
          </w:p>
          <w:p w14:paraId="38780540" w14:textId="1CE95451" w:rsidR="00D22151" w:rsidRPr="002C51FD" w:rsidRDefault="00D22151" w:rsidP="001301BA">
            <w:pPr>
              <w:pStyle w:val="ListParagraph"/>
              <w:numPr>
                <w:ilvl w:val="0"/>
                <w:numId w:val="97"/>
              </w:numPr>
            </w:pPr>
            <w:r w:rsidRPr="002C51FD">
              <w:t>the potential grantee’s relevant experience and performance history</w:t>
            </w:r>
            <w:r w:rsidR="642EE1F2">
              <w:t>.</w:t>
            </w:r>
          </w:p>
        </w:tc>
      </w:tr>
      <w:tr w:rsidR="00360254" w:rsidRPr="00E77E6B" w14:paraId="15C37348" w14:textId="77777777" w:rsidTr="0D7BDC83">
        <w:trPr>
          <w:cantSplit/>
          <w:trHeight w:val="300"/>
        </w:trPr>
        <w:tc>
          <w:tcPr>
            <w:tcW w:w="3225" w:type="dxa"/>
          </w:tcPr>
          <w:p w14:paraId="7B0F0FA9" w14:textId="77777777" w:rsidR="00360254" w:rsidRPr="002C51FD" w:rsidRDefault="00360254" w:rsidP="00360254">
            <w:r w:rsidRPr="002C51FD">
              <w:t>We / our / us</w:t>
            </w:r>
          </w:p>
        </w:tc>
        <w:tc>
          <w:tcPr>
            <w:tcW w:w="5557" w:type="dxa"/>
          </w:tcPr>
          <w:p w14:paraId="0BD8C327" w14:textId="0C022260" w:rsidR="00360254" w:rsidRPr="002C51FD" w:rsidRDefault="00360254" w:rsidP="00360254">
            <w:r w:rsidRPr="002C51FD">
              <w:t>The Department of Foreign Affairs and Trade</w:t>
            </w:r>
            <w:r w:rsidR="10981570">
              <w:t>.</w:t>
            </w:r>
          </w:p>
        </w:tc>
      </w:tr>
      <w:tr w:rsidR="00360254" w:rsidRPr="00360254" w14:paraId="4E3B9DD6" w14:textId="77777777" w:rsidTr="0D7BDC83">
        <w:trPr>
          <w:cantSplit/>
          <w:trHeight w:val="300"/>
        </w:trPr>
        <w:tc>
          <w:tcPr>
            <w:tcW w:w="3225" w:type="dxa"/>
          </w:tcPr>
          <w:p w14:paraId="062A48E8" w14:textId="77777777" w:rsidR="00360254" w:rsidRPr="002C51FD" w:rsidRDefault="00360254" w:rsidP="00360254">
            <w:r w:rsidRPr="002C51FD">
              <w:t>You / your</w:t>
            </w:r>
          </w:p>
        </w:tc>
        <w:tc>
          <w:tcPr>
            <w:tcW w:w="5557" w:type="dxa"/>
          </w:tcPr>
          <w:p w14:paraId="1F3BA527" w14:textId="31E0F43C" w:rsidR="00360254" w:rsidRPr="002C51FD" w:rsidRDefault="00360254" w:rsidP="00360254">
            <w:pPr>
              <w:rPr>
                <w:rFonts w:cs="Arial"/>
                <w:lang w:eastAsia="en-AU"/>
              </w:rPr>
            </w:pPr>
            <w:r w:rsidRPr="002C51FD">
              <w:rPr>
                <w:rFonts w:cs="Arial"/>
                <w:lang w:eastAsia="en-AU"/>
              </w:rPr>
              <w:t>an Australian university applying for NCP Mobility Program funding and, in the case of a consortium, the lead applicant</w:t>
            </w:r>
            <w:r w:rsidR="276A3CE7" w:rsidRPr="61EDA2DA">
              <w:rPr>
                <w:rFonts w:cs="Arial"/>
                <w:lang w:eastAsia="en-AU"/>
              </w:rPr>
              <w:t>.</w:t>
            </w:r>
          </w:p>
        </w:tc>
      </w:tr>
    </w:tbl>
    <w:p w14:paraId="7E4CC395" w14:textId="6F81360C" w:rsidR="00387FC0" w:rsidRPr="00387FC0" w:rsidRDefault="00387FC0" w:rsidP="001B31A2">
      <w:pPr>
        <w:rPr>
          <w:lang w:eastAsia="zh-CN"/>
        </w:rPr>
      </w:pPr>
    </w:p>
    <w:sectPr w:rsidR="00387FC0" w:rsidRPr="00387FC0" w:rsidSect="003B6350">
      <w:headerReference w:type="even" r:id="rId81"/>
      <w:headerReference w:type="default" r:id="rId82"/>
      <w:headerReference w:type="first" r:id="rId83"/>
      <w:pgSz w:w="11907" w:h="16840" w:code="9"/>
      <w:pgMar w:top="1418" w:right="1418" w:bottom="1276"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E95CF" w14:textId="77777777" w:rsidR="00FF5DAB" w:rsidRDefault="00FF5DAB" w:rsidP="00077C3D">
      <w:r>
        <w:separator/>
      </w:r>
    </w:p>
  </w:endnote>
  <w:endnote w:type="continuationSeparator" w:id="0">
    <w:p w14:paraId="702821A7" w14:textId="77777777" w:rsidR="00FF5DAB" w:rsidRDefault="00FF5DAB" w:rsidP="00077C3D">
      <w:r>
        <w:continuationSeparator/>
      </w:r>
    </w:p>
  </w:endnote>
  <w:endnote w:type="continuationNotice" w:id="1">
    <w:p w14:paraId="6BB2F47A" w14:textId="77777777" w:rsidR="00FF5DAB" w:rsidRDefault="00FF5DAB"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eSansOffice">
    <w:altName w:val="Calibri"/>
    <w:charset w:val="00"/>
    <w:family w:val="swiss"/>
    <w:pitch w:val="variable"/>
    <w:sig w:usb0="8000002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5420" w14:textId="58A06A13" w:rsidR="00092821" w:rsidRPr="005B72F4" w:rsidRDefault="00092821" w:rsidP="0002331D">
    <w:pPr>
      <w:pStyle w:val="Footer"/>
      <w:tabs>
        <w:tab w:val="clear" w:pos="4153"/>
        <w:tab w:val="clear" w:pos="8306"/>
        <w:tab w:val="center" w:pos="6096"/>
        <w:tab w:val="right" w:pos="878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3B555" w14:textId="77777777" w:rsidR="00FB3941" w:rsidRPr="005B72F4" w:rsidRDefault="00FB3941" w:rsidP="0002331D">
    <w:pPr>
      <w:pStyle w:val="Footer"/>
      <w:tabs>
        <w:tab w:val="clear" w:pos="4153"/>
        <w:tab w:val="clear" w:pos="8306"/>
        <w:tab w:val="center" w:pos="6096"/>
        <w:tab w:val="right" w:pos="8789"/>
      </w:tabs>
    </w:pPr>
    <w:r>
      <w:t xml:space="preserve">New Colombo Plan Mobility Program 2026 Round Guidelines </w:t>
    </w:r>
    <w:r>
      <w:tab/>
      <w:t xml:space="preserve">                                                                   Page </w:t>
    </w:r>
    <w:r w:rsidRPr="7EE1620F">
      <w:rPr>
        <w:noProof/>
      </w:rPr>
      <w:fldChar w:fldCharType="begin"/>
    </w:r>
    <w:r>
      <w:instrText xml:space="preserve"> PAGE </w:instrText>
    </w:r>
    <w:r w:rsidRPr="7EE1620F">
      <w:fldChar w:fldCharType="separate"/>
    </w:r>
    <w:r w:rsidRPr="7EE1620F">
      <w:rPr>
        <w:noProof/>
      </w:rPr>
      <w:t>10</w:t>
    </w:r>
    <w:r w:rsidRPr="7EE1620F">
      <w:rPr>
        <w:noProof/>
      </w:rPr>
      <w:fldChar w:fldCharType="end"/>
    </w:r>
    <w:r>
      <w:t xml:space="preserve"> of </w:t>
    </w:r>
    <w:r w:rsidRPr="7EE1620F">
      <w:rPr>
        <w:noProof/>
      </w:rPr>
      <w:fldChar w:fldCharType="begin"/>
    </w:r>
    <w:r w:rsidRPr="7EE1620F">
      <w:rPr>
        <w:noProof/>
      </w:rPr>
      <w:instrText xml:space="preserve"> NUMPAGES </w:instrText>
    </w:r>
    <w:r w:rsidRPr="7EE1620F">
      <w:fldChar w:fldCharType="separate"/>
    </w:r>
    <w:r w:rsidRPr="7EE1620F">
      <w:rPr>
        <w:noProof/>
      </w:rPr>
      <w:t>35</w:t>
    </w:r>
    <w:r w:rsidRPr="7EE1620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A20A0" w14:textId="77777777" w:rsidR="00FF5DAB" w:rsidRDefault="00FF5DAB" w:rsidP="00077C3D">
      <w:r>
        <w:separator/>
      </w:r>
    </w:p>
  </w:footnote>
  <w:footnote w:type="continuationSeparator" w:id="0">
    <w:p w14:paraId="7F5673E1" w14:textId="77777777" w:rsidR="00FF5DAB" w:rsidRDefault="00FF5DAB" w:rsidP="00077C3D">
      <w:r>
        <w:continuationSeparator/>
      </w:r>
    </w:p>
  </w:footnote>
  <w:footnote w:type="continuationNotice" w:id="1">
    <w:p w14:paraId="05851071" w14:textId="77777777" w:rsidR="00FF5DAB" w:rsidRDefault="00FF5DAB" w:rsidP="00077C3D"/>
  </w:footnote>
  <w:footnote w:id="2">
    <w:p w14:paraId="23A03CD9" w14:textId="77777777" w:rsidR="00873DF7" w:rsidRDefault="00873DF7" w:rsidP="00873DF7">
      <w:pPr>
        <w:pStyle w:val="FootnoteText"/>
      </w:pPr>
      <w:r w:rsidRPr="002B7021">
        <w:rPr>
          <w:rStyle w:val="FootnoteReference"/>
        </w:rPr>
        <w:footnoteRef/>
      </w:r>
      <w:r w:rsidRPr="002B7021">
        <w:t xml:space="preserve"> </w:t>
      </w:r>
      <w:hyperlink r:id="rId1" w:history="1">
        <w:r>
          <w:rPr>
            <w:rStyle w:val="Hyperlink"/>
          </w:rPr>
          <w:t>Federal Register of Legislation - Commonwealth Grants Rules and Principles 2024</w:t>
        </w:r>
      </w:hyperlink>
    </w:p>
  </w:footnote>
  <w:footnote w:id="3">
    <w:p w14:paraId="14488370" w14:textId="25CF2D1B" w:rsidR="00E41005" w:rsidRDefault="00E41005" w:rsidP="00C919CC">
      <w:pPr>
        <w:pStyle w:val="FootnoteText"/>
      </w:pPr>
    </w:p>
  </w:footnote>
  <w:footnote w:id="4">
    <w:p w14:paraId="5995ACE1" w14:textId="77777777" w:rsidR="00BE68E8" w:rsidRDefault="00BE68E8" w:rsidP="00BE68E8">
      <w:pPr>
        <w:pStyle w:val="FootnoteText"/>
      </w:pPr>
      <w:r>
        <w:rPr>
          <w:rStyle w:val="FootnoteReference"/>
        </w:rPr>
        <w:footnoteRef/>
      </w:r>
      <w:r>
        <w:rPr>
          <w:rFonts w:eastAsia="Arial Unicode MS" w:cs="Arial Unicode MS"/>
        </w:rPr>
        <w:t xml:space="preserve"> Alterations and addenda include but are not limited to: corrections to currently published documents, changes to close times for applications, Questions and Answers (Q&amp;A) documents and Frequently Asked Questions (FAQ) documents. </w:t>
      </w:r>
    </w:p>
  </w:footnote>
  <w:footnote w:id="5">
    <w:p w14:paraId="51366662" w14:textId="77777777" w:rsidR="00092821" w:rsidRDefault="00092821" w:rsidP="009D344C">
      <w:pPr>
        <w:pStyle w:val="FootnoteText"/>
      </w:pPr>
      <w:r>
        <w:rPr>
          <w:rStyle w:val="FootnoteReference"/>
        </w:rPr>
        <w:footnoteRef/>
      </w:r>
      <w:r>
        <w:t xml:space="preserve"> </w:t>
      </w:r>
      <w:hyperlink r:id="rId2" w:history="1">
        <w:r w:rsidRPr="00A21DA1">
          <w:rPr>
            <w:rStyle w:val="Hyperlink"/>
          </w:rPr>
          <w:t>https://www.ato.gov.au/</w:t>
        </w:r>
      </w:hyperlink>
      <w:r>
        <w:t xml:space="preserve"> </w:t>
      </w:r>
    </w:p>
  </w:footnote>
  <w:footnote w:id="6">
    <w:p w14:paraId="71528414" w14:textId="77777777" w:rsidR="007B7940" w:rsidRPr="007133C2" w:rsidRDefault="007B7940" w:rsidP="007B7940">
      <w:pPr>
        <w:pStyle w:val="FootnoteText"/>
      </w:pPr>
      <w:r w:rsidRPr="007133C2">
        <w:rPr>
          <w:rStyle w:val="FootnoteReference"/>
        </w:rPr>
        <w:footnoteRef/>
      </w:r>
      <w:r w:rsidRPr="007133C2">
        <w:t xml:space="preserve"> Relevant money is defined in the PGPA Act. See section 8, Dictionary</w:t>
      </w:r>
      <w:r>
        <w:t>.</w:t>
      </w:r>
    </w:p>
  </w:footnote>
  <w:footnote w:id="7">
    <w:p w14:paraId="05A1F053" w14:textId="77777777" w:rsidR="007B7940" w:rsidRPr="007133C2" w:rsidRDefault="007B7940" w:rsidP="007B7940">
      <w:pPr>
        <w:pStyle w:val="FootnoteText"/>
      </w:pPr>
      <w:r w:rsidRPr="007133C2">
        <w:rPr>
          <w:rStyle w:val="FootnoteReference"/>
        </w:rPr>
        <w:footnoteRef/>
      </w:r>
      <w:r w:rsidRPr="007133C2">
        <w:t xml:space="preserve"> Other CRF money is defined in the PGPA Act. See section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CF17" w14:textId="342F85C5" w:rsidR="008939A5" w:rsidRDefault="008939A5" w:rsidP="001B31A2">
    <w:pPr>
      <w:pStyle w:val="Header"/>
      <w:tabs>
        <w:tab w:val="left" w:pos="36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FA53D" w14:textId="77777777" w:rsidR="004E4F39" w:rsidRDefault="004E4F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448E4" w14:textId="77777777" w:rsidR="004E4F39" w:rsidRDefault="004E4F39" w:rsidP="001B31A2">
    <w:pPr>
      <w:pStyle w:val="Header"/>
      <w:tabs>
        <w:tab w:val="left" w:pos="3616"/>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A09FF" w14:textId="77777777" w:rsidR="004E4F39" w:rsidRDefault="004E4F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0C7CF4"/>
    <w:lvl w:ilvl="0">
      <w:start w:val="1"/>
      <w:numFmt w:val="lowerRoman"/>
      <w:pStyle w:val="ListNumber3"/>
      <w:lvlText w:val="%1."/>
      <w:lvlJc w:val="right"/>
      <w:pPr>
        <w:ind w:left="3905" w:hanging="360"/>
      </w:pPr>
    </w:lvl>
  </w:abstractNum>
  <w:abstractNum w:abstractNumId="1"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2" w15:restartNumberingAfterBreak="0">
    <w:nsid w:val="031906B7"/>
    <w:multiLevelType w:val="hybridMultilevel"/>
    <w:tmpl w:val="79DA00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6E3FCB"/>
    <w:multiLevelType w:val="multilevel"/>
    <w:tmpl w:val="146AA540"/>
    <w:lvl w:ilvl="0">
      <w:start w:val="1"/>
      <w:numFmt w:val="none"/>
      <w:pStyle w:val="Boxed2Text"/>
      <w:lvlText w:val=""/>
      <w:lvlJc w:val="left"/>
      <w:pPr>
        <w:ind w:left="2127"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3A1679F"/>
    <w:multiLevelType w:val="hybridMultilevel"/>
    <w:tmpl w:val="B5ECD66E"/>
    <w:lvl w:ilvl="0" w:tplc="C39CC94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3EE614A"/>
    <w:multiLevelType w:val="multilevel"/>
    <w:tmpl w:val="23085110"/>
    <w:numStyleLink w:val="ImportedStyle1"/>
  </w:abstractNum>
  <w:abstractNum w:abstractNumId="6" w15:restartNumberingAfterBreak="0">
    <w:nsid w:val="0424B926"/>
    <w:multiLevelType w:val="hybridMultilevel"/>
    <w:tmpl w:val="FFFFFFFF"/>
    <w:lvl w:ilvl="0" w:tplc="3DA8BA4E">
      <w:start w:val="1"/>
      <w:numFmt w:val="bullet"/>
      <w:lvlText w:val=""/>
      <w:lvlJc w:val="left"/>
      <w:pPr>
        <w:ind w:left="720" w:hanging="360"/>
      </w:pPr>
      <w:rPr>
        <w:rFonts w:ascii="Symbol" w:hAnsi="Symbol" w:hint="default"/>
      </w:rPr>
    </w:lvl>
    <w:lvl w:ilvl="1" w:tplc="D854D07E">
      <w:start w:val="1"/>
      <w:numFmt w:val="bullet"/>
      <w:lvlText w:val="o"/>
      <w:lvlJc w:val="left"/>
      <w:pPr>
        <w:ind w:left="1440" w:hanging="360"/>
      </w:pPr>
      <w:rPr>
        <w:rFonts w:ascii="Courier New" w:hAnsi="Courier New" w:hint="default"/>
      </w:rPr>
    </w:lvl>
    <w:lvl w:ilvl="2" w:tplc="05D61B18">
      <w:start w:val="1"/>
      <w:numFmt w:val="bullet"/>
      <w:lvlText w:val=""/>
      <w:lvlJc w:val="left"/>
      <w:pPr>
        <w:ind w:left="2160" w:hanging="360"/>
      </w:pPr>
      <w:rPr>
        <w:rFonts w:ascii="Wingdings" w:hAnsi="Wingdings" w:hint="default"/>
      </w:rPr>
    </w:lvl>
    <w:lvl w:ilvl="3" w:tplc="B2445902">
      <w:start w:val="1"/>
      <w:numFmt w:val="bullet"/>
      <w:lvlText w:val=""/>
      <w:lvlJc w:val="left"/>
      <w:pPr>
        <w:ind w:left="2880" w:hanging="360"/>
      </w:pPr>
      <w:rPr>
        <w:rFonts w:ascii="Symbol" w:hAnsi="Symbol" w:hint="default"/>
      </w:rPr>
    </w:lvl>
    <w:lvl w:ilvl="4" w:tplc="2FF4EB82">
      <w:start w:val="1"/>
      <w:numFmt w:val="bullet"/>
      <w:lvlText w:val="o"/>
      <w:lvlJc w:val="left"/>
      <w:pPr>
        <w:ind w:left="3600" w:hanging="360"/>
      </w:pPr>
      <w:rPr>
        <w:rFonts w:ascii="Courier New" w:hAnsi="Courier New" w:hint="default"/>
      </w:rPr>
    </w:lvl>
    <w:lvl w:ilvl="5" w:tplc="9F16B73E">
      <w:start w:val="1"/>
      <w:numFmt w:val="bullet"/>
      <w:lvlText w:val=""/>
      <w:lvlJc w:val="left"/>
      <w:pPr>
        <w:ind w:left="4320" w:hanging="360"/>
      </w:pPr>
      <w:rPr>
        <w:rFonts w:ascii="Wingdings" w:hAnsi="Wingdings" w:hint="default"/>
      </w:rPr>
    </w:lvl>
    <w:lvl w:ilvl="6" w:tplc="7328412A">
      <w:start w:val="1"/>
      <w:numFmt w:val="bullet"/>
      <w:lvlText w:val=""/>
      <w:lvlJc w:val="left"/>
      <w:pPr>
        <w:ind w:left="5040" w:hanging="360"/>
      </w:pPr>
      <w:rPr>
        <w:rFonts w:ascii="Symbol" w:hAnsi="Symbol" w:hint="default"/>
      </w:rPr>
    </w:lvl>
    <w:lvl w:ilvl="7" w:tplc="4086C33C">
      <w:start w:val="1"/>
      <w:numFmt w:val="bullet"/>
      <w:lvlText w:val="o"/>
      <w:lvlJc w:val="left"/>
      <w:pPr>
        <w:ind w:left="5760" w:hanging="360"/>
      </w:pPr>
      <w:rPr>
        <w:rFonts w:ascii="Courier New" w:hAnsi="Courier New" w:hint="default"/>
      </w:rPr>
    </w:lvl>
    <w:lvl w:ilvl="8" w:tplc="79647AAC">
      <w:start w:val="1"/>
      <w:numFmt w:val="bullet"/>
      <w:lvlText w:val=""/>
      <w:lvlJc w:val="left"/>
      <w:pPr>
        <w:ind w:left="6480" w:hanging="360"/>
      </w:pPr>
      <w:rPr>
        <w:rFonts w:ascii="Wingdings" w:hAnsi="Wingdings" w:hint="default"/>
      </w:rPr>
    </w:lvl>
  </w:abstractNum>
  <w:abstractNum w:abstractNumId="7" w15:restartNumberingAfterBreak="0">
    <w:nsid w:val="059128E6"/>
    <w:multiLevelType w:val="hybridMultilevel"/>
    <w:tmpl w:val="DBB8A014"/>
    <w:lvl w:ilvl="0" w:tplc="9EB6511A">
      <w:start w:val="1"/>
      <w:numFmt w:val="decimal"/>
      <w:lvlText w:val="%1."/>
      <w:lvlJc w:val="left"/>
      <w:pPr>
        <w:ind w:left="720" w:hanging="360"/>
      </w:pPr>
      <w:rPr>
        <w:rFonts w:eastAsia="Times New Roman"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66A2ED9"/>
    <w:multiLevelType w:val="hybridMultilevel"/>
    <w:tmpl w:val="79DA00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571295"/>
    <w:multiLevelType w:val="hybridMultilevel"/>
    <w:tmpl w:val="2C68E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A716C7"/>
    <w:multiLevelType w:val="hybridMultilevel"/>
    <w:tmpl w:val="79DA00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90828C3"/>
    <w:multiLevelType w:val="hybridMultilevel"/>
    <w:tmpl w:val="E21E1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13" w15:restartNumberingAfterBreak="0">
    <w:nsid w:val="0A2F6B80"/>
    <w:multiLevelType w:val="multilevel"/>
    <w:tmpl w:val="C3AC548A"/>
    <w:styleLink w:val="Numberedlist"/>
    <w:lvl w:ilvl="0">
      <w:start w:val="1"/>
      <w:numFmt w:val="lowerLetter"/>
      <w:pStyle w:val="NumberedList1"/>
      <w:lvlText w:val="%1."/>
      <w:lvlJc w:val="left"/>
      <w:pPr>
        <w:ind w:left="284" w:hanging="284"/>
      </w:pPr>
      <w:rPr>
        <w:rFonts w:asciiTheme="minorHAnsi" w:eastAsiaTheme="minorHAnsi" w:hAnsiTheme="minorHAnsi" w:cstheme="minorBidi"/>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0ACA27CC"/>
    <w:multiLevelType w:val="hybridMultilevel"/>
    <w:tmpl w:val="0CFC5FD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0C571BDB"/>
    <w:multiLevelType w:val="hybridMultilevel"/>
    <w:tmpl w:val="76204CE8"/>
    <w:lvl w:ilvl="0" w:tplc="BA40B1A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ECD72C8"/>
    <w:multiLevelType w:val="hybridMultilevel"/>
    <w:tmpl w:val="A9A6C332"/>
    <w:lvl w:ilvl="0" w:tplc="FFFFFFFF">
      <w:start w:val="1"/>
      <w:numFmt w:val="lowerLetter"/>
      <w:lvlText w:val="(%1)"/>
      <w:lvlJc w:val="left"/>
      <w:pPr>
        <w:ind w:left="360" w:hanging="360"/>
      </w:pPr>
      <w:rPr>
        <w:color w:val="auto"/>
      </w:rPr>
    </w:lvl>
    <w:lvl w:ilvl="1" w:tplc="0C090003" w:tentative="1">
      <w:start w:val="1"/>
      <w:numFmt w:val="bullet"/>
      <w:lvlText w:val="o"/>
      <w:lvlJc w:val="left"/>
      <w:pPr>
        <w:ind w:left="1299" w:hanging="360"/>
      </w:pPr>
      <w:rPr>
        <w:rFonts w:ascii="Courier New" w:hAnsi="Courier New" w:cs="Courier New" w:hint="default"/>
      </w:rPr>
    </w:lvl>
    <w:lvl w:ilvl="2" w:tplc="0C090005">
      <w:start w:val="1"/>
      <w:numFmt w:val="bullet"/>
      <w:lvlText w:val=""/>
      <w:lvlJc w:val="left"/>
      <w:pPr>
        <w:ind w:left="2019" w:hanging="360"/>
      </w:pPr>
      <w:rPr>
        <w:rFonts w:ascii="Wingdings" w:hAnsi="Wingdings" w:hint="default"/>
      </w:rPr>
    </w:lvl>
    <w:lvl w:ilvl="3" w:tplc="0C090001" w:tentative="1">
      <w:start w:val="1"/>
      <w:numFmt w:val="bullet"/>
      <w:lvlText w:val=""/>
      <w:lvlJc w:val="left"/>
      <w:pPr>
        <w:ind w:left="2739" w:hanging="360"/>
      </w:pPr>
      <w:rPr>
        <w:rFonts w:ascii="Symbol" w:hAnsi="Symbol" w:hint="default"/>
      </w:rPr>
    </w:lvl>
    <w:lvl w:ilvl="4" w:tplc="0C090003" w:tentative="1">
      <w:start w:val="1"/>
      <w:numFmt w:val="bullet"/>
      <w:lvlText w:val="o"/>
      <w:lvlJc w:val="left"/>
      <w:pPr>
        <w:ind w:left="3459" w:hanging="360"/>
      </w:pPr>
      <w:rPr>
        <w:rFonts w:ascii="Courier New" w:hAnsi="Courier New" w:cs="Courier New" w:hint="default"/>
      </w:rPr>
    </w:lvl>
    <w:lvl w:ilvl="5" w:tplc="0C090005" w:tentative="1">
      <w:start w:val="1"/>
      <w:numFmt w:val="bullet"/>
      <w:lvlText w:val=""/>
      <w:lvlJc w:val="left"/>
      <w:pPr>
        <w:ind w:left="4179" w:hanging="360"/>
      </w:pPr>
      <w:rPr>
        <w:rFonts w:ascii="Wingdings" w:hAnsi="Wingdings" w:hint="default"/>
      </w:rPr>
    </w:lvl>
    <w:lvl w:ilvl="6" w:tplc="0C090001" w:tentative="1">
      <w:start w:val="1"/>
      <w:numFmt w:val="bullet"/>
      <w:lvlText w:val=""/>
      <w:lvlJc w:val="left"/>
      <w:pPr>
        <w:ind w:left="4899" w:hanging="360"/>
      </w:pPr>
      <w:rPr>
        <w:rFonts w:ascii="Symbol" w:hAnsi="Symbol" w:hint="default"/>
      </w:rPr>
    </w:lvl>
    <w:lvl w:ilvl="7" w:tplc="0C090003" w:tentative="1">
      <w:start w:val="1"/>
      <w:numFmt w:val="bullet"/>
      <w:lvlText w:val="o"/>
      <w:lvlJc w:val="left"/>
      <w:pPr>
        <w:ind w:left="5619" w:hanging="360"/>
      </w:pPr>
      <w:rPr>
        <w:rFonts w:ascii="Courier New" w:hAnsi="Courier New" w:cs="Courier New" w:hint="default"/>
      </w:rPr>
    </w:lvl>
    <w:lvl w:ilvl="8" w:tplc="0C090005" w:tentative="1">
      <w:start w:val="1"/>
      <w:numFmt w:val="bullet"/>
      <w:lvlText w:val=""/>
      <w:lvlJc w:val="left"/>
      <w:pPr>
        <w:ind w:left="6339" w:hanging="360"/>
      </w:pPr>
      <w:rPr>
        <w:rFonts w:ascii="Wingdings" w:hAnsi="Wingdings" w:hint="default"/>
      </w:rPr>
    </w:lvl>
  </w:abstractNum>
  <w:abstractNum w:abstractNumId="17" w15:restartNumberingAfterBreak="0">
    <w:nsid w:val="101C3457"/>
    <w:multiLevelType w:val="multilevel"/>
    <w:tmpl w:val="6BA0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E97E1F"/>
    <w:multiLevelType w:val="hybridMultilevel"/>
    <w:tmpl w:val="4ED817E4"/>
    <w:lvl w:ilvl="0" w:tplc="E6A85328">
      <w:start w:val="1"/>
      <w:numFmt w:val="bullet"/>
      <w:lvlText w:val=""/>
      <w:lvlJc w:val="left"/>
      <w:pPr>
        <w:ind w:left="720" w:hanging="360"/>
      </w:pPr>
      <w:rPr>
        <w:rFonts w:ascii="Wingdings" w:hAnsi="Wingdings" w:hint="default"/>
      </w:rPr>
    </w:lvl>
    <w:lvl w:ilvl="1" w:tplc="B6DE0206">
      <w:start w:val="1"/>
      <w:numFmt w:val="bullet"/>
      <w:lvlText w:val="o"/>
      <w:lvlJc w:val="left"/>
      <w:pPr>
        <w:ind w:left="1440" w:hanging="360"/>
      </w:pPr>
      <w:rPr>
        <w:rFonts w:ascii="Courier New" w:hAnsi="Courier New" w:hint="default"/>
      </w:rPr>
    </w:lvl>
    <w:lvl w:ilvl="2" w:tplc="DBC0F0B6">
      <w:start w:val="1"/>
      <w:numFmt w:val="bullet"/>
      <w:lvlText w:val=""/>
      <w:lvlJc w:val="left"/>
      <w:pPr>
        <w:ind w:left="2160" w:hanging="360"/>
      </w:pPr>
      <w:rPr>
        <w:rFonts w:ascii="Wingdings" w:hAnsi="Wingdings" w:hint="default"/>
      </w:rPr>
    </w:lvl>
    <w:lvl w:ilvl="3" w:tplc="3C0A967E">
      <w:start w:val="1"/>
      <w:numFmt w:val="bullet"/>
      <w:lvlText w:val=""/>
      <w:lvlJc w:val="left"/>
      <w:pPr>
        <w:ind w:left="2880" w:hanging="360"/>
      </w:pPr>
      <w:rPr>
        <w:rFonts w:ascii="Symbol" w:hAnsi="Symbol" w:hint="default"/>
      </w:rPr>
    </w:lvl>
    <w:lvl w:ilvl="4" w:tplc="0CA8F674">
      <w:start w:val="1"/>
      <w:numFmt w:val="bullet"/>
      <w:lvlText w:val="o"/>
      <w:lvlJc w:val="left"/>
      <w:pPr>
        <w:ind w:left="3600" w:hanging="360"/>
      </w:pPr>
      <w:rPr>
        <w:rFonts w:ascii="Courier New" w:hAnsi="Courier New" w:hint="default"/>
      </w:rPr>
    </w:lvl>
    <w:lvl w:ilvl="5" w:tplc="79764476">
      <w:start w:val="1"/>
      <w:numFmt w:val="bullet"/>
      <w:lvlText w:val=""/>
      <w:lvlJc w:val="left"/>
      <w:pPr>
        <w:ind w:left="4320" w:hanging="360"/>
      </w:pPr>
      <w:rPr>
        <w:rFonts w:ascii="Wingdings" w:hAnsi="Wingdings" w:hint="default"/>
      </w:rPr>
    </w:lvl>
    <w:lvl w:ilvl="6" w:tplc="C146502E">
      <w:start w:val="1"/>
      <w:numFmt w:val="bullet"/>
      <w:lvlText w:val=""/>
      <w:lvlJc w:val="left"/>
      <w:pPr>
        <w:ind w:left="5040" w:hanging="360"/>
      </w:pPr>
      <w:rPr>
        <w:rFonts w:ascii="Symbol" w:hAnsi="Symbol" w:hint="default"/>
      </w:rPr>
    </w:lvl>
    <w:lvl w:ilvl="7" w:tplc="7430BF4C">
      <w:start w:val="1"/>
      <w:numFmt w:val="bullet"/>
      <w:lvlText w:val="o"/>
      <w:lvlJc w:val="left"/>
      <w:pPr>
        <w:ind w:left="5760" w:hanging="360"/>
      </w:pPr>
      <w:rPr>
        <w:rFonts w:ascii="Courier New" w:hAnsi="Courier New" w:hint="default"/>
      </w:rPr>
    </w:lvl>
    <w:lvl w:ilvl="8" w:tplc="5E8EFF30">
      <w:start w:val="1"/>
      <w:numFmt w:val="bullet"/>
      <w:lvlText w:val=""/>
      <w:lvlJc w:val="left"/>
      <w:pPr>
        <w:ind w:left="6480" w:hanging="360"/>
      </w:pPr>
      <w:rPr>
        <w:rFonts w:ascii="Wingdings" w:hAnsi="Wingdings" w:hint="default"/>
      </w:rPr>
    </w:lvl>
  </w:abstractNum>
  <w:abstractNum w:abstractNumId="19" w15:restartNumberingAfterBreak="0">
    <w:nsid w:val="144C6A27"/>
    <w:multiLevelType w:val="multilevel"/>
    <w:tmpl w:val="2D3EFE08"/>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4820" w:hanging="1134"/>
      </w:pPr>
    </w:lvl>
    <w:lvl w:ilvl="2">
      <w:start w:val="1"/>
      <w:numFmt w:val="decimal"/>
      <w:pStyle w:val="Heading4"/>
      <w:lvlText w:val="%1.%2.%3"/>
      <w:lvlJc w:val="left"/>
      <w:pPr>
        <w:ind w:left="1080" w:hanging="1080"/>
      </w:pPr>
      <w:rPr>
        <w:rFonts w:hint="default"/>
      </w:rPr>
    </w:lvl>
    <w:lvl w:ilvl="3">
      <w:start w:val="1"/>
      <w:numFmt w:val="decimal"/>
      <w:pStyle w:val="Heading5"/>
      <w:lvlText w:val="%1.%2.%3.%4"/>
      <w:lvlJc w:val="left"/>
      <w:pPr>
        <w:ind w:left="1440" w:hanging="306"/>
      </w:pPr>
      <w:rPr>
        <w:rFonts w:hint="default"/>
        <w:b/>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58F3151"/>
    <w:multiLevelType w:val="hybridMultilevel"/>
    <w:tmpl w:val="50A43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7DF7043"/>
    <w:multiLevelType w:val="hybridMultilevel"/>
    <w:tmpl w:val="20DE6FCC"/>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9BD12E7"/>
    <w:multiLevelType w:val="multilevel"/>
    <w:tmpl w:val="6312FE06"/>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19D00233"/>
    <w:multiLevelType w:val="hybridMultilevel"/>
    <w:tmpl w:val="57FA721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BE71B85"/>
    <w:multiLevelType w:val="hybridMultilevel"/>
    <w:tmpl w:val="E1FE6E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05ECC24"/>
    <w:multiLevelType w:val="hybridMultilevel"/>
    <w:tmpl w:val="4FA4D126"/>
    <w:lvl w:ilvl="0" w:tplc="57304D02">
      <w:start w:val="1"/>
      <w:numFmt w:val="bullet"/>
      <w:lvlText w:val="-"/>
      <w:lvlJc w:val="left"/>
      <w:pPr>
        <w:ind w:left="720" w:hanging="360"/>
      </w:pPr>
      <w:rPr>
        <w:rFonts w:ascii="Calibri" w:hAnsi="Calibri" w:hint="default"/>
      </w:rPr>
    </w:lvl>
    <w:lvl w:ilvl="1" w:tplc="AAFCFDFA">
      <w:start w:val="1"/>
      <w:numFmt w:val="bullet"/>
      <w:lvlText w:val="o"/>
      <w:lvlJc w:val="left"/>
      <w:pPr>
        <w:ind w:left="1440" w:hanging="360"/>
      </w:pPr>
      <w:rPr>
        <w:rFonts w:ascii="Courier New" w:hAnsi="Courier New" w:hint="default"/>
      </w:rPr>
    </w:lvl>
    <w:lvl w:ilvl="2" w:tplc="ED380F6A">
      <w:start w:val="1"/>
      <w:numFmt w:val="bullet"/>
      <w:lvlText w:val=""/>
      <w:lvlJc w:val="left"/>
      <w:pPr>
        <w:ind w:left="2160" w:hanging="360"/>
      </w:pPr>
      <w:rPr>
        <w:rFonts w:ascii="Wingdings" w:hAnsi="Wingdings" w:hint="default"/>
      </w:rPr>
    </w:lvl>
    <w:lvl w:ilvl="3" w:tplc="96E8C0A6">
      <w:start w:val="1"/>
      <w:numFmt w:val="bullet"/>
      <w:lvlText w:val=""/>
      <w:lvlJc w:val="left"/>
      <w:pPr>
        <w:ind w:left="2880" w:hanging="360"/>
      </w:pPr>
      <w:rPr>
        <w:rFonts w:ascii="Symbol" w:hAnsi="Symbol" w:hint="default"/>
      </w:rPr>
    </w:lvl>
    <w:lvl w:ilvl="4" w:tplc="58AAC2C6">
      <w:start w:val="1"/>
      <w:numFmt w:val="bullet"/>
      <w:lvlText w:val="o"/>
      <w:lvlJc w:val="left"/>
      <w:pPr>
        <w:ind w:left="3600" w:hanging="360"/>
      </w:pPr>
      <w:rPr>
        <w:rFonts w:ascii="Courier New" w:hAnsi="Courier New" w:hint="default"/>
      </w:rPr>
    </w:lvl>
    <w:lvl w:ilvl="5" w:tplc="E1505E4E">
      <w:start w:val="1"/>
      <w:numFmt w:val="bullet"/>
      <w:lvlText w:val=""/>
      <w:lvlJc w:val="left"/>
      <w:pPr>
        <w:ind w:left="4320" w:hanging="360"/>
      </w:pPr>
      <w:rPr>
        <w:rFonts w:ascii="Wingdings" w:hAnsi="Wingdings" w:hint="default"/>
      </w:rPr>
    </w:lvl>
    <w:lvl w:ilvl="6" w:tplc="3EB06AC0">
      <w:start w:val="1"/>
      <w:numFmt w:val="bullet"/>
      <w:lvlText w:val=""/>
      <w:lvlJc w:val="left"/>
      <w:pPr>
        <w:ind w:left="5040" w:hanging="360"/>
      </w:pPr>
      <w:rPr>
        <w:rFonts w:ascii="Symbol" w:hAnsi="Symbol" w:hint="default"/>
      </w:rPr>
    </w:lvl>
    <w:lvl w:ilvl="7" w:tplc="B6A438CE">
      <w:start w:val="1"/>
      <w:numFmt w:val="bullet"/>
      <w:lvlText w:val="o"/>
      <w:lvlJc w:val="left"/>
      <w:pPr>
        <w:ind w:left="5760" w:hanging="360"/>
      </w:pPr>
      <w:rPr>
        <w:rFonts w:ascii="Courier New" w:hAnsi="Courier New" w:hint="default"/>
      </w:rPr>
    </w:lvl>
    <w:lvl w:ilvl="8" w:tplc="A89C0AF2">
      <w:start w:val="1"/>
      <w:numFmt w:val="bullet"/>
      <w:lvlText w:val=""/>
      <w:lvlJc w:val="left"/>
      <w:pPr>
        <w:ind w:left="6480" w:hanging="360"/>
      </w:pPr>
      <w:rPr>
        <w:rFonts w:ascii="Wingdings" w:hAnsi="Wingdings" w:hint="default"/>
      </w:rPr>
    </w:lvl>
  </w:abstractNum>
  <w:abstractNum w:abstractNumId="26" w15:restartNumberingAfterBreak="0">
    <w:nsid w:val="21451E74"/>
    <w:multiLevelType w:val="hybridMultilevel"/>
    <w:tmpl w:val="79DA00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54454FB"/>
    <w:multiLevelType w:val="hybridMultilevel"/>
    <w:tmpl w:val="2AF44E84"/>
    <w:lvl w:ilvl="0" w:tplc="9948DD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61B1758"/>
    <w:multiLevelType w:val="hybridMultilevel"/>
    <w:tmpl w:val="786682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287A0AAC"/>
    <w:multiLevelType w:val="hybridMultilevel"/>
    <w:tmpl w:val="3AECC620"/>
    <w:lvl w:ilvl="0" w:tplc="39084836">
      <w:start w:val="1"/>
      <w:numFmt w:val="decimal"/>
      <w:lvlText w:val="%1."/>
      <w:lvlJc w:val="left"/>
      <w:pPr>
        <w:ind w:left="1020" w:hanging="360"/>
      </w:pPr>
    </w:lvl>
    <w:lvl w:ilvl="1" w:tplc="BAB6634E">
      <w:start w:val="1"/>
      <w:numFmt w:val="decimal"/>
      <w:lvlText w:val="%2."/>
      <w:lvlJc w:val="left"/>
      <w:pPr>
        <w:ind w:left="1020" w:hanging="360"/>
      </w:pPr>
    </w:lvl>
    <w:lvl w:ilvl="2" w:tplc="FEBC28CE">
      <w:start w:val="1"/>
      <w:numFmt w:val="decimal"/>
      <w:lvlText w:val="%3."/>
      <w:lvlJc w:val="left"/>
      <w:pPr>
        <w:ind w:left="1020" w:hanging="360"/>
      </w:pPr>
    </w:lvl>
    <w:lvl w:ilvl="3" w:tplc="B296AA82">
      <w:start w:val="1"/>
      <w:numFmt w:val="decimal"/>
      <w:lvlText w:val="%4."/>
      <w:lvlJc w:val="left"/>
      <w:pPr>
        <w:ind w:left="1020" w:hanging="360"/>
      </w:pPr>
    </w:lvl>
    <w:lvl w:ilvl="4" w:tplc="ECB0DC40">
      <w:start w:val="1"/>
      <w:numFmt w:val="decimal"/>
      <w:lvlText w:val="%5."/>
      <w:lvlJc w:val="left"/>
      <w:pPr>
        <w:ind w:left="1020" w:hanging="360"/>
      </w:pPr>
    </w:lvl>
    <w:lvl w:ilvl="5" w:tplc="10FE5DF6">
      <w:start w:val="1"/>
      <w:numFmt w:val="decimal"/>
      <w:lvlText w:val="%6."/>
      <w:lvlJc w:val="left"/>
      <w:pPr>
        <w:ind w:left="1020" w:hanging="360"/>
      </w:pPr>
    </w:lvl>
    <w:lvl w:ilvl="6" w:tplc="18DE55F6">
      <w:start w:val="1"/>
      <w:numFmt w:val="decimal"/>
      <w:lvlText w:val="%7."/>
      <w:lvlJc w:val="left"/>
      <w:pPr>
        <w:ind w:left="1020" w:hanging="360"/>
      </w:pPr>
    </w:lvl>
    <w:lvl w:ilvl="7" w:tplc="565A1ED4">
      <w:start w:val="1"/>
      <w:numFmt w:val="decimal"/>
      <w:lvlText w:val="%8."/>
      <w:lvlJc w:val="left"/>
      <w:pPr>
        <w:ind w:left="1020" w:hanging="360"/>
      </w:pPr>
    </w:lvl>
    <w:lvl w:ilvl="8" w:tplc="042EA2BA">
      <w:start w:val="1"/>
      <w:numFmt w:val="decimal"/>
      <w:lvlText w:val="%9."/>
      <w:lvlJc w:val="left"/>
      <w:pPr>
        <w:ind w:left="1020" w:hanging="360"/>
      </w:pPr>
    </w:lvl>
  </w:abstractNum>
  <w:abstractNum w:abstractNumId="30" w15:restartNumberingAfterBreak="0">
    <w:nsid w:val="292A50CA"/>
    <w:multiLevelType w:val="hybridMultilevel"/>
    <w:tmpl w:val="AC1C3AF0"/>
    <w:lvl w:ilvl="0" w:tplc="6EFC1216">
      <w:start w:val="1"/>
      <w:numFmt w:val="lowerLetter"/>
      <w:lvlText w:val="%1)"/>
      <w:lvlJc w:val="left"/>
      <w:pPr>
        <w:ind w:left="720" w:hanging="360"/>
      </w:pPr>
    </w:lvl>
    <w:lvl w:ilvl="1" w:tplc="1696C6B6">
      <w:start w:val="1"/>
      <w:numFmt w:val="lowerLetter"/>
      <w:lvlText w:val="%2."/>
      <w:lvlJc w:val="left"/>
      <w:pPr>
        <w:ind w:left="1440" w:hanging="360"/>
      </w:pPr>
    </w:lvl>
    <w:lvl w:ilvl="2" w:tplc="CE9A730E">
      <w:start w:val="1"/>
      <w:numFmt w:val="lowerRoman"/>
      <w:lvlText w:val="%3."/>
      <w:lvlJc w:val="right"/>
      <w:pPr>
        <w:ind w:left="2160" w:hanging="180"/>
      </w:pPr>
    </w:lvl>
    <w:lvl w:ilvl="3" w:tplc="84041568">
      <w:start w:val="1"/>
      <w:numFmt w:val="decimal"/>
      <w:lvlText w:val="%4."/>
      <w:lvlJc w:val="left"/>
      <w:pPr>
        <w:ind w:left="2880" w:hanging="360"/>
      </w:pPr>
    </w:lvl>
    <w:lvl w:ilvl="4" w:tplc="91A855C2">
      <w:start w:val="1"/>
      <w:numFmt w:val="lowerLetter"/>
      <w:lvlText w:val="%5."/>
      <w:lvlJc w:val="left"/>
      <w:pPr>
        <w:ind w:left="3600" w:hanging="360"/>
      </w:pPr>
    </w:lvl>
    <w:lvl w:ilvl="5" w:tplc="8C46FE8E">
      <w:start w:val="1"/>
      <w:numFmt w:val="lowerRoman"/>
      <w:lvlText w:val="%6."/>
      <w:lvlJc w:val="right"/>
      <w:pPr>
        <w:ind w:left="4320" w:hanging="180"/>
      </w:pPr>
    </w:lvl>
    <w:lvl w:ilvl="6" w:tplc="52DE9CC6">
      <w:start w:val="1"/>
      <w:numFmt w:val="decimal"/>
      <w:lvlText w:val="%7."/>
      <w:lvlJc w:val="left"/>
      <w:pPr>
        <w:ind w:left="5040" w:hanging="360"/>
      </w:pPr>
    </w:lvl>
    <w:lvl w:ilvl="7" w:tplc="F30C9A1A">
      <w:start w:val="1"/>
      <w:numFmt w:val="lowerLetter"/>
      <w:lvlText w:val="%8."/>
      <w:lvlJc w:val="left"/>
      <w:pPr>
        <w:ind w:left="5760" w:hanging="360"/>
      </w:pPr>
    </w:lvl>
    <w:lvl w:ilvl="8" w:tplc="4B4045FE">
      <w:start w:val="1"/>
      <w:numFmt w:val="lowerRoman"/>
      <w:lvlText w:val="%9."/>
      <w:lvlJc w:val="right"/>
      <w:pPr>
        <w:ind w:left="6480" w:hanging="180"/>
      </w:pPr>
    </w:lvl>
  </w:abstractNum>
  <w:abstractNum w:abstractNumId="31" w15:restartNumberingAfterBreak="0">
    <w:nsid w:val="2D263906"/>
    <w:multiLevelType w:val="multilevel"/>
    <w:tmpl w:val="5F9EC796"/>
    <w:lvl w:ilvl="0">
      <w:start w:val="1"/>
      <w:numFmt w:val="bullet"/>
      <w:lvlText w:val=""/>
      <w:lvlJc w:val="left"/>
      <w:pPr>
        <w:ind w:left="357" w:hanging="357"/>
      </w:pPr>
      <w:rPr>
        <w:rFonts w:ascii="Symbol" w:hAnsi="Symbol"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E327F4E"/>
    <w:multiLevelType w:val="hybridMultilevel"/>
    <w:tmpl w:val="4530B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13448C3"/>
    <w:multiLevelType w:val="hybridMultilevel"/>
    <w:tmpl w:val="79DA00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19C7559"/>
    <w:multiLevelType w:val="multilevel"/>
    <w:tmpl w:val="23085110"/>
    <w:styleLink w:val="ImportedStyle1"/>
    <w:lvl w:ilvl="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lowerLetter"/>
      <w:suff w:val="nothing"/>
      <w:lvlText w:val="%1.%2.%3.(%4)"/>
      <w:lvlJc w:val="left"/>
      <w:pPr>
        <w:ind w:left="72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Roman"/>
      <w:suff w:val="nothing"/>
      <w:lvlText w:val="%1.%2.%3.(%4)(%5)"/>
      <w:lvlJc w:val="left"/>
      <w:pPr>
        <w:ind w:left="144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16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1.%2.%3.(%4)(%5)(%6)%7.%8."/>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1.%2.%3.(%4)(%5)(%6)%7.%8.%9."/>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6" w15:restartNumberingAfterBreak="0">
    <w:nsid w:val="33812890"/>
    <w:multiLevelType w:val="hybridMultilevel"/>
    <w:tmpl w:val="924CE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5705218"/>
    <w:multiLevelType w:val="hybridMultilevel"/>
    <w:tmpl w:val="67E8D046"/>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39" w15:restartNumberingAfterBreak="0">
    <w:nsid w:val="38C11343"/>
    <w:multiLevelType w:val="hybridMultilevel"/>
    <w:tmpl w:val="FFFFFFFF"/>
    <w:lvl w:ilvl="0" w:tplc="282EC2CA">
      <w:start w:val="1"/>
      <w:numFmt w:val="bullet"/>
      <w:lvlText w:val=""/>
      <w:lvlJc w:val="left"/>
      <w:pPr>
        <w:ind w:left="720" w:hanging="360"/>
      </w:pPr>
      <w:rPr>
        <w:rFonts w:ascii="Symbol" w:hAnsi="Symbol" w:hint="default"/>
      </w:rPr>
    </w:lvl>
    <w:lvl w:ilvl="1" w:tplc="5BA43DA2">
      <w:start w:val="1"/>
      <w:numFmt w:val="bullet"/>
      <w:lvlText w:val="o"/>
      <w:lvlJc w:val="left"/>
      <w:pPr>
        <w:ind w:left="1440" w:hanging="360"/>
      </w:pPr>
      <w:rPr>
        <w:rFonts w:ascii="Courier New" w:hAnsi="Courier New" w:hint="default"/>
      </w:rPr>
    </w:lvl>
    <w:lvl w:ilvl="2" w:tplc="C0F61BDE">
      <w:start w:val="1"/>
      <w:numFmt w:val="bullet"/>
      <w:lvlText w:val=""/>
      <w:lvlJc w:val="left"/>
      <w:pPr>
        <w:ind w:left="2160" w:hanging="360"/>
      </w:pPr>
      <w:rPr>
        <w:rFonts w:ascii="Wingdings" w:hAnsi="Wingdings" w:hint="default"/>
      </w:rPr>
    </w:lvl>
    <w:lvl w:ilvl="3" w:tplc="9DA0805E">
      <w:start w:val="1"/>
      <w:numFmt w:val="bullet"/>
      <w:lvlText w:val=""/>
      <w:lvlJc w:val="left"/>
      <w:pPr>
        <w:ind w:left="2880" w:hanging="360"/>
      </w:pPr>
      <w:rPr>
        <w:rFonts w:ascii="Symbol" w:hAnsi="Symbol" w:hint="default"/>
      </w:rPr>
    </w:lvl>
    <w:lvl w:ilvl="4" w:tplc="33F256B0">
      <w:start w:val="1"/>
      <w:numFmt w:val="bullet"/>
      <w:lvlText w:val="o"/>
      <w:lvlJc w:val="left"/>
      <w:pPr>
        <w:ind w:left="3600" w:hanging="360"/>
      </w:pPr>
      <w:rPr>
        <w:rFonts w:ascii="Courier New" w:hAnsi="Courier New" w:hint="default"/>
      </w:rPr>
    </w:lvl>
    <w:lvl w:ilvl="5" w:tplc="1AFC7F00">
      <w:start w:val="1"/>
      <w:numFmt w:val="bullet"/>
      <w:lvlText w:val=""/>
      <w:lvlJc w:val="left"/>
      <w:pPr>
        <w:ind w:left="4320" w:hanging="360"/>
      </w:pPr>
      <w:rPr>
        <w:rFonts w:ascii="Wingdings" w:hAnsi="Wingdings" w:hint="default"/>
      </w:rPr>
    </w:lvl>
    <w:lvl w:ilvl="6" w:tplc="82740382">
      <w:start w:val="1"/>
      <w:numFmt w:val="bullet"/>
      <w:lvlText w:val=""/>
      <w:lvlJc w:val="left"/>
      <w:pPr>
        <w:ind w:left="5040" w:hanging="360"/>
      </w:pPr>
      <w:rPr>
        <w:rFonts w:ascii="Symbol" w:hAnsi="Symbol" w:hint="default"/>
      </w:rPr>
    </w:lvl>
    <w:lvl w:ilvl="7" w:tplc="FCFA9CCC">
      <w:start w:val="1"/>
      <w:numFmt w:val="bullet"/>
      <w:lvlText w:val="o"/>
      <w:lvlJc w:val="left"/>
      <w:pPr>
        <w:ind w:left="5760" w:hanging="360"/>
      </w:pPr>
      <w:rPr>
        <w:rFonts w:ascii="Courier New" w:hAnsi="Courier New" w:hint="default"/>
      </w:rPr>
    </w:lvl>
    <w:lvl w:ilvl="8" w:tplc="E7F09CA2">
      <w:start w:val="1"/>
      <w:numFmt w:val="bullet"/>
      <w:lvlText w:val=""/>
      <w:lvlJc w:val="left"/>
      <w:pPr>
        <w:ind w:left="6480" w:hanging="360"/>
      </w:pPr>
      <w:rPr>
        <w:rFonts w:ascii="Wingdings" w:hAnsi="Wingdings" w:hint="default"/>
      </w:rPr>
    </w:lvl>
  </w:abstractNum>
  <w:abstractNum w:abstractNumId="40" w15:restartNumberingAfterBreak="0">
    <w:nsid w:val="39B649A2"/>
    <w:multiLevelType w:val="hybridMultilevel"/>
    <w:tmpl w:val="CD04AF6E"/>
    <w:lvl w:ilvl="0" w:tplc="8118EDF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3AD66BEF"/>
    <w:multiLevelType w:val="hybridMultilevel"/>
    <w:tmpl w:val="79DA00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C024D9A"/>
    <w:multiLevelType w:val="hybridMultilevel"/>
    <w:tmpl w:val="AB5A4EA8"/>
    <w:lvl w:ilvl="0" w:tplc="0DE093F0">
      <w:start w:val="1"/>
      <w:numFmt w:val="lowerLetter"/>
      <w:lvlText w:val="(%1)"/>
      <w:lvlJc w:val="left"/>
      <w:pPr>
        <w:ind w:left="720"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3EE8069A"/>
    <w:multiLevelType w:val="hybridMultilevel"/>
    <w:tmpl w:val="F09646D2"/>
    <w:lvl w:ilvl="0" w:tplc="0C090017">
      <w:start w:val="1"/>
      <w:numFmt w:val="lowerLetter"/>
      <w:lvlText w:val="%1)"/>
      <w:lvlJc w:val="left"/>
      <w:pPr>
        <w:ind w:left="720" w:hanging="360"/>
      </w:pPr>
      <w:rPr>
        <w:rFonts w:hint="default"/>
      </w:rPr>
    </w:lvl>
    <w:lvl w:ilvl="1" w:tplc="12165104">
      <w:start w:val="1"/>
      <w:numFmt w:val="lowerRoman"/>
      <w:lvlText w:val="(%2)"/>
      <w:lvlJc w:val="left"/>
      <w:pPr>
        <w:ind w:left="1440" w:hanging="360"/>
      </w:pPr>
      <w:rPr>
        <w:rFonts w:ascii="Arial" w:eastAsia="MS Mincho" w:hAnsi="Arial" w:cs="TimesNew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45B03C16"/>
    <w:multiLevelType w:val="hybridMultilevel"/>
    <w:tmpl w:val="79DA00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6AA19A4"/>
    <w:multiLevelType w:val="hybridMultilevel"/>
    <w:tmpl w:val="21FE79BC"/>
    <w:lvl w:ilvl="0" w:tplc="93ACCF7C">
      <w:start w:val="1"/>
      <w:numFmt w:val="bullet"/>
      <w:lvlText w:val=""/>
      <w:lvlJc w:val="left"/>
      <w:pPr>
        <w:ind w:left="360" w:hanging="360"/>
      </w:pPr>
      <w:rPr>
        <w:rFonts w:ascii="Symbol" w:hAnsi="Symbol" w:hint="default"/>
      </w:rPr>
    </w:lvl>
    <w:lvl w:ilvl="1" w:tplc="41CA51A0">
      <w:start w:val="1"/>
      <w:numFmt w:val="bullet"/>
      <w:lvlText w:val="o"/>
      <w:lvlJc w:val="left"/>
      <w:pPr>
        <w:ind w:left="1080" w:hanging="360"/>
      </w:pPr>
      <w:rPr>
        <w:rFonts w:ascii="Courier New" w:hAnsi="Courier New" w:hint="default"/>
      </w:rPr>
    </w:lvl>
    <w:lvl w:ilvl="2" w:tplc="F634E992">
      <w:start w:val="1"/>
      <w:numFmt w:val="bullet"/>
      <w:lvlText w:val=""/>
      <w:lvlJc w:val="left"/>
      <w:pPr>
        <w:ind w:left="1800" w:hanging="360"/>
      </w:pPr>
      <w:rPr>
        <w:rFonts w:ascii="Wingdings" w:hAnsi="Wingdings" w:hint="default"/>
      </w:rPr>
    </w:lvl>
    <w:lvl w:ilvl="3" w:tplc="26608522">
      <w:start w:val="1"/>
      <w:numFmt w:val="bullet"/>
      <w:lvlText w:val=""/>
      <w:lvlJc w:val="left"/>
      <w:pPr>
        <w:ind w:left="2520" w:hanging="360"/>
      </w:pPr>
      <w:rPr>
        <w:rFonts w:ascii="Symbol" w:hAnsi="Symbol" w:hint="default"/>
      </w:rPr>
    </w:lvl>
    <w:lvl w:ilvl="4" w:tplc="E0B05A08">
      <w:start w:val="1"/>
      <w:numFmt w:val="bullet"/>
      <w:lvlText w:val="o"/>
      <w:lvlJc w:val="left"/>
      <w:pPr>
        <w:ind w:left="3240" w:hanging="360"/>
      </w:pPr>
      <w:rPr>
        <w:rFonts w:ascii="Courier New" w:hAnsi="Courier New" w:hint="default"/>
      </w:rPr>
    </w:lvl>
    <w:lvl w:ilvl="5" w:tplc="3BCED92E">
      <w:start w:val="1"/>
      <w:numFmt w:val="bullet"/>
      <w:lvlText w:val=""/>
      <w:lvlJc w:val="left"/>
      <w:pPr>
        <w:ind w:left="3960" w:hanging="360"/>
      </w:pPr>
      <w:rPr>
        <w:rFonts w:ascii="Wingdings" w:hAnsi="Wingdings" w:hint="default"/>
      </w:rPr>
    </w:lvl>
    <w:lvl w:ilvl="6" w:tplc="738646B8">
      <w:start w:val="1"/>
      <w:numFmt w:val="bullet"/>
      <w:lvlText w:val=""/>
      <w:lvlJc w:val="left"/>
      <w:pPr>
        <w:ind w:left="4680" w:hanging="360"/>
      </w:pPr>
      <w:rPr>
        <w:rFonts w:ascii="Symbol" w:hAnsi="Symbol" w:hint="default"/>
      </w:rPr>
    </w:lvl>
    <w:lvl w:ilvl="7" w:tplc="531E0CB4">
      <w:start w:val="1"/>
      <w:numFmt w:val="bullet"/>
      <w:lvlText w:val="o"/>
      <w:lvlJc w:val="left"/>
      <w:pPr>
        <w:ind w:left="5400" w:hanging="360"/>
      </w:pPr>
      <w:rPr>
        <w:rFonts w:ascii="Courier New" w:hAnsi="Courier New" w:hint="default"/>
      </w:rPr>
    </w:lvl>
    <w:lvl w:ilvl="8" w:tplc="9B129070">
      <w:start w:val="1"/>
      <w:numFmt w:val="bullet"/>
      <w:lvlText w:val=""/>
      <w:lvlJc w:val="left"/>
      <w:pPr>
        <w:ind w:left="6120" w:hanging="360"/>
      </w:pPr>
      <w:rPr>
        <w:rFonts w:ascii="Wingdings" w:hAnsi="Wingdings" w:hint="default"/>
      </w:rPr>
    </w:lvl>
  </w:abstractNum>
  <w:abstractNum w:abstractNumId="47" w15:restartNumberingAfterBreak="0">
    <w:nsid w:val="48313698"/>
    <w:multiLevelType w:val="multilevel"/>
    <w:tmpl w:val="B0543306"/>
    <w:lvl w:ilvl="0">
      <w:start w:val="1"/>
      <w:numFmt w:val="bullet"/>
      <w:lvlText w:val=""/>
      <w:lvlJc w:val="left"/>
      <w:pPr>
        <w:ind w:left="360" w:hanging="360"/>
      </w:pPr>
      <w:rPr>
        <w:rFonts w:ascii="Symbol" w:hAnsi="Symbol" w:hint="default"/>
        <w:color w:val="264F90"/>
        <w:w w:val="100"/>
        <w:sz w:val="20"/>
        <w:szCs w:val="20"/>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8" w15:restartNumberingAfterBreak="0">
    <w:nsid w:val="4E0D09A2"/>
    <w:multiLevelType w:val="hybridMultilevel"/>
    <w:tmpl w:val="99640606"/>
    <w:lvl w:ilvl="0" w:tplc="0C090017">
      <w:start w:val="1"/>
      <w:numFmt w:val="lowerLetter"/>
      <w:lvlText w:val="%1)"/>
      <w:lvlJc w:val="left"/>
      <w:pPr>
        <w:ind w:left="720" w:hanging="360"/>
      </w:pPr>
    </w:lvl>
    <w:lvl w:ilvl="1" w:tplc="12165104">
      <w:start w:val="1"/>
      <w:numFmt w:val="lowerRoman"/>
      <w:lvlText w:val="(%2)"/>
      <w:lvlJc w:val="left"/>
      <w:pPr>
        <w:ind w:left="1440" w:hanging="360"/>
      </w:pPr>
      <w:rPr>
        <w:rFonts w:ascii="Arial" w:eastAsia="MS Mincho" w:hAnsi="Arial" w:cs="TimesNew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4FCC112C"/>
    <w:multiLevelType w:val="hybridMultilevel"/>
    <w:tmpl w:val="9DF43E1E"/>
    <w:lvl w:ilvl="0" w:tplc="0C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18B121E"/>
    <w:multiLevelType w:val="hybridMultilevel"/>
    <w:tmpl w:val="A0A8D3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C09000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1F01F98"/>
    <w:multiLevelType w:val="hybridMultilevel"/>
    <w:tmpl w:val="79DA00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2D04CC2"/>
    <w:multiLevelType w:val="multilevel"/>
    <w:tmpl w:val="884A2976"/>
    <w:lvl w:ilvl="0">
      <w:start w:val="1"/>
      <w:numFmt w:val="bullet"/>
      <w:lvlText w:val=""/>
      <w:lvlJc w:val="left"/>
      <w:pPr>
        <w:ind w:left="360" w:hanging="360"/>
      </w:pPr>
      <w:rPr>
        <w:rFonts w:ascii="Symbol" w:hAnsi="Symbol" w:hint="default"/>
        <w:color w:val="264F90"/>
        <w:w w:val="100"/>
        <w:sz w:val="20"/>
        <w:szCs w:val="20"/>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3" w15:restartNumberingAfterBreak="0">
    <w:nsid w:val="52D9059B"/>
    <w:multiLevelType w:val="hybridMultilevel"/>
    <w:tmpl w:val="79DA00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409C709"/>
    <w:multiLevelType w:val="hybridMultilevel"/>
    <w:tmpl w:val="E4E8303A"/>
    <w:lvl w:ilvl="0" w:tplc="7F78C532">
      <w:start w:val="1"/>
      <w:numFmt w:val="bullet"/>
      <w:lvlText w:val=""/>
      <w:lvlJc w:val="left"/>
      <w:pPr>
        <w:ind w:left="630" w:hanging="360"/>
      </w:pPr>
      <w:rPr>
        <w:rFonts w:ascii="Symbol" w:hAnsi="Symbol" w:hint="default"/>
      </w:rPr>
    </w:lvl>
    <w:lvl w:ilvl="1" w:tplc="B086AD44">
      <w:start w:val="1"/>
      <w:numFmt w:val="bullet"/>
      <w:lvlText w:val="o"/>
      <w:lvlJc w:val="left"/>
      <w:pPr>
        <w:ind w:left="1350" w:hanging="360"/>
      </w:pPr>
      <w:rPr>
        <w:rFonts w:ascii="Courier New" w:hAnsi="Courier New" w:hint="default"/>
      </w:rPr>
    </w:lvl>
    <w:lvl w:ilvl="2" w:tplc="BA5E50F6">
      <w:start w:val="1"/>
      <w:numFmt w:val="bullet"/>
      <w:lvlText w:val=""/>
      <w:lvlJc w:val="left"/>
      <w:pPr>
        <w:ind w:left="2070" w:hanging="360"/>
      </w:pPr>
      <w:rPr>
        <w:rFonts w:ascii="Wingdings" w:hAnsi="Wingdings" w:hint="default"/>
      </w:rPr>
    </w:lvl>
    <w:lvl w:ilvl="3" w:tplc="7938DDA8">
      <w:start w:val="1"/>
      <w:numFmt w:val="bullet"/>
      <w:lvlText w:val=""/>
      <w:lvlJc w:val="left"/>
      <w:pPr>
        <w:ind w:left="2790" w:hanging="360"/>
      </w:pPr>
      <w:rPr>
        <w:rFonts w:ascii="Symbol" w:hAnsi="Symbol" w:hint="default"/>
      </w:rPr>
    </w:lvl>
    <w:lvl w:ilvl="4" w:tplc="25407D92">
      <w:start w:val="1"/>
      <w:numFmt w:val="bullet"/>
      <w:lvlText w:val="o"/>
      <w:lvlJc w:val="left"/>
      <w:pPr>
        <w:ind w:left="3510" w:hanging="360"/>
      </w:pPr>
      <w:rPr>
        <w:rFonts w:ascii="Courier New" w:hAnsi="Courier New" w:hint="default"/>
      </w:rPr>
    </w:lvl>
    <w:lvl w:ilvl="5" w:tplc="D36A3190">
      <w:start w:val="1"/>
      <w:numFmt w:val="bullet"/>
      <w:lvlText w:val=""/>
      <w:lvlJc w:val="left"/>
      <w:pPr>
        <w:ind w:left="4230" w:hanging="360"/>
      </w:pPr>
      <w:rPr>
        <w:rFonts w:ascii="Wingdings" w:hAnsi="Wingdings" w:hint="default"/>
      </w:rPr>
    </w:lvl>
    <w:lvl w:ilvl="6" w:tplc="D40A1086">
      <w:start w:val="1"/>
      <w:numFmt w:val="bullet"/>
      <w:lvlText w:val=""/>
      <w:lvlJc w:val="left"/>
      <w:pPr>
        <w:ind w:left="4950" w:hanging="360"/>
      </w:pPr>
      <w:rPr>
        <w:rFonts w:ascii="Symbol" w:hAnsi="Symbol" w:hint="default"/>
      </w:rPr>
    </w:lvl>
    <w:lvl w:ilvl="7" w:tplc="590EFADE">
      <w:start w:val="1"/>
      <w:numFmt w:val="bullet"/>
      <w:lvlText w:val="o"/>
      <w:lvlJc w:val="left"/>
      <w:pPr>
        <w:ind w:left="5670" w:hanging="360"/>
      </w:pPr>
      <w:rPr>
        <w:rFonts w:ascii="Courier New" w:hAnsi="Courier New" w:hint="default"/>
      </w:rPr>
    </w:lvl>
    <w:lvl w:ilvl="8" w:tplc="B68EED5C">
      <w:start w:val="1"/>
      <w:numFmt w:val="bullet"/>
      <w:lvlText w:val=""/>
      <w:lvlJc w:val="left"/>
      <w:pPr>
        <w:ind w:left="6390" w:hanging="360"/>
      </w:pPr>
      <w:rPr>
        <w:rFonts w:ascii="Wingdings" w:hAnsi="Wingdings" w:hint="default"/>
      </w:rPr>
    </w:lvl>
  </w:abstractNum>
  <w:abstractNum w:abstractNumId="55" w15:restartNumberingAfterBreak="0">
    <w:nsid w:val="540A472F"/>
    <w:multiLevelType w:val="hybridMultilevel"/>
    <w:tmpl w:val="59405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7BD4652"/>
    <w:multiLevelType w:val="hybridMultilevel"/>
    <w:tmpl w:val="1674CA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587127C6"/>
    <w:multiLevelType w:val="hybridMultilevel"/>
    <w:tmpl w:val="AB686914"/>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593B7ACD"/>
    <w:multiLevelType w:val="hybridMultilevel"/>
    <w:tmpl w:val="C75C9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60" w15:restartNumberingAfterBreak="0">
    <w:nsid w:val="598B1721"/>
    <w:multiLevelType w:val="hybridMultilevel"/>
    <w:tmpl w:val="11EE2FF0"/>
    <w:lvl w:ilvl="0" w:tplc="652847C2">
      <w:start w:val="1"/>
      <w:numFmt w:val="lowerLetter"/>
      <w:lvlText w:val="(%1)"/>
      <w:lvlJc w:val="left"/>
      <w:pPr>
        <w:ind w:left="720" w:hanging="360"/>
      </w:pPr>
    </w:lvl>
    <w:lvl w:ilvl="1" w:tplc="34D677AC">
      <w:start w:val="1"/>
      <w:numFmt w:val="lowerLetter"/>
      <w:lvlText w:val="%2."/>
      <w:lvlJc w:val="left"/>
      <w:pPr>
        <w:ind w:left="1440" w:hanging="360"/>
      </w:pPr>
    </w:lvl>
    <w:lvl w:ilvl="2" w:tplc="8B965CAC">
      <w:start w:val="1"/>
      <w:numFmt w:val="lowerRoman"/>
      <w:lvlText w:val="%3."/>
      <w:lvlJc w:val="right"/>
      <w:pPr>
        <w:ind w:left="2160" w:hanging="180"/>
      </w:pPr>
    </w:lvl>
    <w:lvl w:ilvl="3" w:tplc="C46ACD6A">
      <w:start w:val="1"/>
      <w:numFmt w:val="decimal"/>
      <w:lvlText w:val="%4."/>
      <w:lvlJc w:val="left"/>
      <w:pPr>
        <w:ind w:left="2880" w:hanging="360"/>
      </w:pPr>
    </w:lvl>
    <w:lvl w:ilvl="4" w:tplc="0D9C6028">
      <w:start w:val="1"/>
      <w:numFmt w:val="lowerLetter"/>
      <w:lvlText w:val="%5."/>
      <w:lvlJc w:val="left"/>
      <w:pPr>
        <w:ind w:left="3600" w:hanging="360"/>
      </w:pPr>
    </w:lvl>
    <w:lvl w:ilvl="5" w:tplc="7444BE88">
      <w:start w:val="1"/>
      <w:numFmt w:val="lowerRoman"/>
      <w:lvlText w:val="%6."/>
      <w:lvlJc w:val="right"/>
      <w:pPr>
        <w:ind w:left="4320" w:hanging="180"/>
      </w:pPr>
    </w:lvl>
    <w:lvl w:ilvl="6" w:tplc="0082F9E0">
      <w:start w:val="1"/>
      <w:numFmt w:val="decimal"/>
      <w:lvlText w:val="%7."/>
      <w:lvlJc w:val="left"/>
      <w:pPr>
        <w:ind w:left="5040" w:hanging="360"/>
      </w:pPr>
    </w:lvl>
    <w:lvl w:ilvl="7" w:tplc="BC72F8AC">
      <w:start w:val="1"/>
      <w:numFmt w:val="lowerLetter"/>
      <w:lvlText w:val="%8."/>
      <w:lvlJc w:val="left"/>
      <w:pPr>
        <w:ind w:left="5760" w:hanging="360"/>
      </w:pPr>
    </w:lvl>
    <w:lvl w:ilvl="8" w:tplc="A8AC7BC8">
      <w:start w:val="1"/>
      <w:numFmt w:val="lowerRoman"/>
      <w:lvlText w:val="%9."/>
      <w:lvlJc w:val="right"/>
      <w:pPr>
        <w:ind w:left="6480" w:hanging="180"/>
      </w:pPr>
    </w:lvl>
  </w:abstractNum>
  <w:abstractNum w:abstractNumId="61" w15:restartNumberingAfterBreak="0">
    <w:nsid w:val="5D3D2D7D"/>
    <w:multiLevelType w:val="hybridMultilevel"/>
    <w:tmpl w:val="3FB43004"/>
    <w:lvl w:ilvl="0" w:tplc="0C090017">
      <w:start w:val="1"/>
      <w:numFmt w:val="lowerLetter"/>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62" w15:restartNumberingAfterBreak="0">
    <w:nsid w:val="5ECA3126"/>
    <w:multiLevelType w:val="hybridMultilevel"/>
    <w:tmpl w:val="2CFAB6F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0AA2AAD"/>
    <w:multiLevelType w:val="hybridMultilevel"/>
    <w:tmpl w:val="CAD4ABB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4" w15:restartNumberingAfterBreak="0">
    <w:nsid w:val="62A52E18"/>
    <w:multiLevelType w:val="hybridMultilevel"/>
    <w:tmpl w:val="035C4E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647D5603"/>
    <w:multiLevelType w:val="multilevel"/>
    <w:tmpl w:val="7944B184"/>
    <w:lvl w:ilvl="0">
      <w:start w:val="1"/>
      <w:numFmt w:val="bullet"/>
      <w:lvlText w:val=""/>
      <w:lvlJc w:val="left"/>
      <w:pPr>
        <w:ind w:left="360" w:hanging="360"/>
      </w:pPr>
      <w:rPr>
        <w:rFonts w:ascii="Symbol" w:hAnsi="Symbol" w:hint="default"/>
        <w:color w:val="264F90"/>
        <w:w w:val="100"/>
        <w:sz w:val="20"/>
        <w:szCs w:val="20"/>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6" w15:restartNumberingAfterBreak="0">
    <w:nsid w:val="65A54701"/>
    <w:multiLevelType w:val="hybridMultilevel"/>
    <w:tmpl w:val="CD04AF6E"/>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8DE6404"/>
    <w:multiLevelType w:val="hybridMultilevel"/>
    <w:tmpl w:val="53F0A20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B4577D9"/>
    <w:multiLevelType w:val="hybridMultilevel"/>
    <w:tmpl w:val="2930A38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0" w15:restartNumberingAfterBreak="0">
    <w:nsid w:val="6BBD115B"/>
    <w:multiLevelType w:val="hybridMultilevel"/>
    <w:tmpl w:val="247E6A1E"/>
    <w:lvl w:ilvl="0" w:tplc="0DE093F0">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6C4B50FF"/>
    <w:multiLevelType w:val="hybridMultilevel"/>
    <w:tmpl w:val="591E67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6D244583"/>
    <w:multiLevelType w:val="hybridMultilevel"/>
    <w:tmpl w:val="79DA00C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6E12736C"/>
    <w:multiLevelType w:val="hybridMultilevel"/>
    <w:tmpl w:val="7F52E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0B21CC8"/>
    <w:multiLevelType w:val="hybridMultilevel"/>
    <w:tmpl w:val="997A6E24"/>
    <w:lvl w:ilvl="0" w:tplc="0DE093F0">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72062909"/>
    <w:multiLevelType w:val="multilevel"/>
    <w:tmpl w:val="D97600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7" w15:restartNumberingAfterBreak="0">
    <w:nsid w:val="752BAC98"/>
    <w:multiLevelType w:val="hybridMultilevel"/>
    <w:tmpl w:val="AC002A74"/>
    <w:lvl w:ilvl="0" w:tplc="F4282AE0">
      <w:start w:val="1"/>
      <w:numFmt w:val="bullet"/>
      <w:lvlText w:val=""/>
      <w:lvlJc w:val="left"/>
      <w:pPr>
        <w:ind w:left="720" w:hanging="360"/>
      </w:pPr>
      <w:rPr>
        <w:rFonts w:ascii="Symbol" w:hAnsi="Symbol" w:hint="default"/>
      </w:rPr>
    </w:lvl>
    <w:lvl w:ilvl="1" w:tplc="1D86EF5A">
      <w:start w:val="1"/>
      <w:numFmt w:val="bullet"/>
      <w:lvlText w:val="o"/>
      <w:lvlJc w:val="left"/>
      <w:pPr>
        <w:ind w:left="1440" w:hanging="360"/>
      </w:pPr>
      <w:rPr>
        <w:rFonts w:ascii="Courier New" w:hAnsi="Courier New" w:hint="default"/>
      </w:rPr>
    </w:lvl>
    <w:lvl w:ilvl="2" w:tplc="EC7CDEA0">
      <w:start w:val="1"/>
      <w:numFmt w:val="bullet"/>
      <w:lvlText w:val=""/>
      <w:lvlJc w:val="left"/>
      <w:pPr>
        <w:ind w:left="2160" w:hanging="360"/>
      </w:pPr>
      <w:rPr>
        <w:rFonts w:ascii="Wingdings" w:hAnsi="Wingdings" w:hint="default"/>
      </w:rPr>
    </w:lvl>
    <w:lvl w:ilvl="3" w:tplc="2F6E1C48">
      <w:start w:val="1"/>
      <w:numFmt w:val="bullet"/>
      <w:lvlText w:val=""/>
      <w:lvlJc w:val="left"/>
      <w:pPr>
        <w:ind w:left="2880" w:hanging="360"/>
      </w:pPr>
      <w:rPr>
        <w:rFonts w:ascii="Symbol" w:hAnsi="Symbol" w:hint="default"/>
      </w:rPr>
    </w:lvl>
    <w:lvl w:ilvl="4" w:tplc="3E688708">
      <w:start w:val="1"/>
      <w:numFmt w:val="bullet"/>
      <w:lvlText w:val="o"/>
      <w:lvlJc w:val="left"/>
      <w:pPr>
        <w:ind w:left="3600" w:hanging="360"/>
      </w:pPr>
      <w:rPr>
        <w:rFonts w:ascii="Courier New" w:hAnsi="Courier New" w:hint="default"/>
      </w:rPr>
    </w:lvl>
    <w:lvl w:ilvl="5" w:tplc="C4F20218">
      <w:start w:val="1"/>
      <w:numFmt w:val="bullet"/>
      <w:lvlText w:val=""/>
      <w:lvlJc w:val="left"/>
      <w:pPr>
        <w:ind w:left="4320" w:hanging="360"/>
      </w:pPr>
      <w:rPr>
        <w:rFonts w:ascii="Wingdings" w:hAnsi="Wingdings" w:hint="default"/>
      </w:rPr>
    </w:lvl>
    <w:lvl w:ilvl="6" w:tplc="9EAEF8EA">
      <w:start w:val="1"/>
      <w:numFmt w:val="bullet"/>
      <w:lvlText w:val=""/>
      <w:lvlJc w:val="left"/>
      <w:pPr>
        <w:ind w:left="5040" w:hanging="360"/>
      </w:pPr>
      <w:rPr>
        <w:rFonts w:ascii="Symbol" w:hAnsi="Symbol" w:hint="default"/>
      </w:rPr>
    </w:lvl>
    <w:lvl w:ilvl="7" w:tplc="BEC8B39A">
      <w:start w:val="1"/>
      <w:numFmt w:val="bullet"/>
      <w:lvlText w:val="o"/>
      <w:lvlJc w:val="left"/>
      <w:pPr>
        <w:ind w:left="5760" w:hanging="360"/>
      </w:pPr>
      <w:rPr>
        <w:rFonts w:ascii="Courier New" w:hAnsi="Courier New" w:hint="default"/>
      </w:rPr>
    </w:lvl>
    <w:lvl w:ilvl="8" w:tplc="C1E4F5F0">
      <w:start w:val="1"/>
      <w:numFmt w:val="bullet"/>
      <w:lvlText w:val=""/>
      <w:lvlJc w:val="left"/>
      <w:pPr>
        <w:ind w:left="6480" w:hanging="360"/>
      </w:pPr>
      <w:rPr>
        <w:rFonts w:ascii="Wingdings" w:hAnsi="Wingdings" w:hint="default"/>
      </w:rPr>
    </w:lvl>
  </w:abstractNum>
  <w:abstractNum w:abstractNumId="78"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D155465"/>
    <w:multiLevelType w:val="hybridMultilevel"/>
    <w:tmpl w:val="CA70AE20"/>
    <w:lvl w:ilvl="0" w:tplc="8534C52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863855305">
    <w:abstractNumId w:val="6"/>
  </w:num>
  <w:num w:numId="2" w16cid:durableId="1187448135">
    <w:abstractNumId w:val="46"/>
  </w:num>
  <w:num w:numId="3" w16cid:durableId="1526404776">
    <w:abstractNumId w:val="68"/>
  </w:num>
  <w:num w:numId="4" w16cid:durableId="169023813">
    <w:abstractNumId w:val="0"/>
  </w:num>
  <w:num w:numId="5" w16cid:durableId="308366583">
    <w:abstractNumId w:val="38"/>
  </w:num>
  <w:num w:numId="6" w16cid:durableId="1604262542">
    <w:abstractNumId w:val="45"/>
  </w:num>
  <w:num w:numId="7" w16cid:durableId="383021392">
    <w:abstractNumId w:val="79"/>
  </w:num>
  <w:num w:numId="8" w16cid:durableId="413936468">
    <w:abstractNumId w:val="78"/>
  </w:num>
  <w:num w:numId="9" w16cid:durableId="1604268044">
    <w:abstractNumId w:val="22"/>
  </w:num>
  <w:num w:numId="10" w16cid:durableId="485247765">
    <w:abstractNumId w:val="12"/>
  </w:num>
  <w:num w:numId="11" w16cid:durableId="312831424">
    <w:abstractNumId w:val="22"/>
  </w:num>
  <w:num w:numId="12" w16cid:durableId="318849702">
    <w:abstractNumId w:val="3"/>
  </w:num>
  <w:num w:numId="13" w16cid:durableId="1629552962">
    <w:abstractNumId w:val="76"/>
  </w:num>
  <w:num w:numId="14" w16cid:durableId="1379040613">
    <w:abstractNumId w:val="59"/>
  </w:num>
  <w:num w:numId="15" w16cid:durableId="745806975">
    <w:abstractNumId w:val="13"/>
  </w:num>
  <w:num w:numId="16" w16cid:durableId="138401458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0621562">
    <w:abstractNumId w:val="56"/>
  </w:num>
  <w:num w:numId="18" w16cid:durableId="910625569">
    <w:abstractNumId w:val="35"/>
    <w:lvlOverride w:ilvl="0">
      <w:lvl w:ilvl="0">
        <w:start w:val="1"/>
        <w:numFmt w:val="decimal"/>
        <w:lvlText w:val="%1.1"/>
        <w:lvlJc w:val="left"/>
        <w:pPr>
          <w:ind w:left="284" w:hanging="284"/>
        </w:pPr>
        <w:rPr>
          <w:rFonts w:hint="default"/>
        </w:rPr>
      </w:lvl>
    </w:lvlOverride>
    <w:lvlOverride w:ilvl="1">
      <w:lvl w:ilvl="1">
        <w:start w:val="1"/>
        <w:numFmt w:val="lowerLetter"/>
        <w:lvlText w:val="%2."/>
        <w:lvlJc w:val="left"/>
        <w:pPr>
          <w:ind w:left="568" w:hanging="284"/>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9" w16cid:durableId="1647389504">
    <w:abstractNumId w:val="35"/>
  </w:num>
  <w:num w:numId="20" w16cid:durableId="50812430">
    <w:abstractNumId w:val="19"/>
  </w:num>
  <w:num w:numId="21" w16cid:durableId="662004519">
    <w:abstractNumId w:val="14"/>
  </w:num>
  <w:num w:numId="22" w16cid:durableId="1828279089">
    <w:abstractNumId w:val="65"/>
  </w:num>
  <w:num w:numId="23" w16cid:durableId="760179996">
    <w:abstractNumId w:val="18"/>
  </w:num>
  <w:num w:numId="24" w16cid:durableId="1807163430">
    <w:abstractNumId w:val="25"/>
  </w:num>
  <w:num w:numId="25" w16cid:durableId="1570075476">
    <w:abstractNumId w:val="16"/>
  </w:num>
  <w:num w:numId="26" w16cid:durableId="786513063">
    <w:abstractNumId w:val="67"/>
  </w:num>
  <w:num w:numId="27" w16cid:durableId="1666274849">
    <w:abstractNumId w:val="48"/>
  </w:num>
  <w:num w:numId="28" w16cid:durableId="1550265926">
    <w:abstractNumId w:val="21"/>
  </w:num>
  <w:num w:numId="29" w16cid:durableId="1794252156">
    <w:abstractNumId w:val="43"/>
  </w:num>
  <w:num w:numId="30" w16cid:durableId="1651707749">
    <w:abstractNumId w:val="70"/>
  </w:num>
  <w:num w:numId="31" w16cid:durableId="822622083">
    <w:abstractNumId w:val="80"/>
  </w:num>
  <w:num w:numId="32" w16cid:durableId="945846476">
    <w:abstractNumId w:val="42"/>
  </w:num>
  <w:num w:numId="33" w16cid:durableId="2065635033">
    <w:abstractNumId w:val="74"/>
  </w:num>
  <w:num w:numId="34" w16cid:durableId="501358624">
    <w:abstractNumId w:val="40"/>
  </w:num>
  <w:num w:numId="35" w16cid:durableId="231232941">
    <w:abstractNumId w:val="66"/>
  </w:num>
  <w:num w:numId="36" w16cid:durableId="123544126">
    <w:abstractNumId w:val="55"/>
  </w:num>
  <w:num w:numId="37" w16cid:durableId="1587763429">
    <w:abstractNumId w:val="27"/>
  </w:num>
  <w:num w:numId="38" w16cid:durableId="639576619">
    <w:abstractNumId w:val="71"/>
  </w:num>
  <w:num w:numId="39" w16cid:durableId="723218253">
    <w:abstractNumId w:val="72"/>
  </w:num>
  <w:num w:numId="40" w16cid:durableId="100540472">
    <w:abstractNumId w:val="26"/>
  </w:num>
  <w:num w:numId="41" w16cid:durableId="2059625938">
    <w:abstractNumId w:val="10"/>
  </w:num>
  <w:num w:numId="42" w16cid:durableId="1235042899">
    <w:abstractNumId w:val="2"/>
  </w:num>
  <w:num w:numId="43" w16cid:durableId="1596747146">
    <w:abstractNumId w:val="44"/>
  </w:num>
  <w:num w:numId="44" w16cid:durableId="1308826911">
    <w:abstractNumId w:val="51"/>
  </w:num>
  <w:num w:numId="45" w16cid:durableId="1873616196">
    <w:abstractNumId w:val="41"/>
  </w:num>
  <w:num w:numId="46" w16cid:durableId="1050035979">
    <w:abstractNumId w:val="53"/>
  </w:num>
  <w:num w:numId="47" w16cid:durableId="708845351">
    <w:abstractNumId w:val="33"/>
  </w:num>
  <w:num w:numId="48" w16cid:durableId="1594124823">
    <w:abstractNumId w:val="31"/>
  </w:num>
  <w:num w:numId="49" w16cid:durableId="213348794">
    <w:abstractNumId w:val="23"/>
  </w:num>
  <w:num w:numId="50" w16cid:durableId="1182820307">
    <w:abstractNumId w:val="50"/>
  </w:num>
  <w:num w:numId="51" w16cid:durableId="885142075">
    <w:abstractNumId w:val="36"/>
  </w:num>
  <w:num w:numId="52" w16cid:durableId="293946534">
    <w:abstractNumId w:val="19"/>
    <w:lvlOverride w:ilvl="0">
      <w:lvl w:ilvl="0">
        <w:start w:val="1"/>
        <w:numFmt w:val="decimal"/>
        <w:pStyle w:val="Heading2"/>
        <w:lvlText w:val="%1."/>
        <w:lvlJc w:val="left"/>
        <w:pPr>
          <w:ind w:left="1134" w:hanging="1134"/>
        </w:pPr>
        <w:rPr>
          <w:rFonts w:hint="default"/>
        </w:rPr>
      </w:lvl>
    </w:lvlOverride>
    <w:lvlOverride w:ilvl="1">
      <w:lvl w:ilvl="1">
        <w:start w:val="1"/>
        <w:numFmt w:val="decimal"/>
        <w:pStyle w:val="Heading3"/>
        <w:lvlText w:val="%1.%2"/>
        <w:lvlJc w:val="left"/>
        <w:pPr>
          <w:ind w:left="9923" w:hanging="1134"/>
        </w:pPr>
        <w:rPr>
          <w:rFonts w:hint="default"/>
        </w:rPr>
      </w:lvl>
    </w:lvlOverride>
    <w:lvlOverride w:ilvl="2">
      <w:lvl w:ilvl="2">
        <w:start w:val="1"/>
        <w:numFmt w:val="decimal"/>
        <w:pStyle w:val="Heading4"/>
        <w:lvlText w:val="%1.%2.%3"/>
        <w:lvlJc w:val="left"/>
        <w:pPr>
          <w:ind w:left="2215" w:hanging="1080"/>
        </w:pPr>
        <w:rPr>
          <w:rFonts w:hint="default"/>
        </w:rPr>
      </w:lvl>
    </w:lvlOverride>
    <w:lvlOverride w:ilvl="3">
      <w:lvl w:ilvl="3">
        <w:start w:val="1"/>
        <w:numFmt w:val="decimal"/>
        <w:pStyle w:val="Heading5"/>
        <w:lvlText w:val="%1.%2.%3.%4"/>
        <w:lvlJc w:val="left"/>
        <w:pPr>
          <w:ind w:left="1440" w:hanging="306"/>
        </w:pPr>
        <w:rPr>
          <w:rFonts w:hint="default"/>
          <w:b/>
          <w:i w:val="0"/>
          <w:color w:val="auto"/>
          <w:sz w:val="2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3" w16cid:durableId="2128425817">
    <w:abstractNumId w:val="8"/>
  </w:num>
  <w:num w:numId="54" w16cid:durableId="126944092">
    <w:abstractNumId w:val="75"/>
  </w:num>
  <w:num w:numId="55" w16cid:durableId="177354492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49271867">
    <w:abstractNumId w:val="34"/>
  </w:num>
  <w:num w:numId="57" w16cid:durableId="2059279276">
    <w:abstractNumId w:val="5"/>
  </w:num>
  <w:num w:numId="58" w16cid:durableId="1035496081">
    <w:abstractNumId w:val="63"/>
  </w:num>
  <w:num w:numId="59" w16cid:durableId="1203639829">
    <w:abstractNumId w:val="39"/>
  </w:num>
  <w:num w:numId="60" w16cid:durableId="2049447669">
    <w:abstractNumId w:val="15"/>
  </w:num>
  <w:num w:numId="61" w16cid:durableId="1495219302">
    <w:abstractNumId w:val="4"/>
  </w:num>
  <w:num w:numId="62" w16cid:durableId="1101488940">
    <w:abstractNumId w:val="7"/>
  </w:num>
  <w:num w:numId="63" w16cid:durableId="1554266661">
    <w:abstractNumId w:val="73"/>
  </w:num>
  <w:num w:numId="64" w16cid:durableId="1742559845">
    <w:abstractNumId w:val="32"/>
  </w:num>
  <w:num w:numId="65" w16cid:durableId="252208057">
    <w:abstractNumId w:val="19"/>
  </w:num>
  <w:num w:numId="66" w16cid:durableId="744228579">
    <w:abstractNumId w:val="19"/>
  </w:num>
  <w:num w:numId="67" w16cid:durableId="2111584715">
    <w:abstractNumId w:val="19"/>
  </w:num>
  <w:num w:numId="68" w16cid:durableId="1805662356">
    <w:abstractNumId w:val="19"/>
  </w:num>
  <w:num w:numId="69" w16cid:durableId="1058164826">
    <w:abstractNumId w:val="19"/>
  </w:num>
  <w:num w:numId="70" w16cid:durableId="45692205">
    <w:abstractNumId w:val="52"/>
  </w:num>
  <w:num w:numId="71" w16cid:durableId="404836801">
    <w:abstractNumId w:val="19"/>
  </w:num>
  <w:num w:numId="72" w16cid:durableId="1934123663">
    <w:abstractNumId w:val="19"/>
  </w:num>
  <w:num w:numId="73" w16cid:durableId="1980568662">
    <w:abstractNumId w:val="19"/>
  </w:num>
  <w:num w:numId="74" w16cid:durableId="721097792">
    <w:abstractNumId w:val="19"/>
  </w:num>
  <w:num w:numId="75" w16cid:durableId="2113208366">
    <w:abstractNumId w:val="19"/>
  </w:num>
  <w:num w:numId="76" w16cid:durableId="280112428">
    <w:abstractNumId w:val="19"/>
  </w:num>
  <w:num w:numId="77" w16cid:durableId="482279962">
    <w:abstractNumId w:val="19"/>
  </w:num>
  <w:num w:numId="78" w16cid:durableId="1234509825">
    <w:abstractNumId w:val="19"/>
  </w:num>
  <w:num w:numId="79" w16cid:durableId="498547416">
    <w:abstractNumId w:val="19"/>
  </w:num>
  <w:num w:numId="80" w16cid:durableId="1934970306">
    <w:abstractNumId w:val="19"/>
  </w:num>
  <w:num w:numId="81" w16cid:durableId="322005468">
    <w:abstractNumId w:val="19"/>
  </w:num>
  <w:num w:numId="82" w16cid:durableId="27998781">
    <w:abstractNumId w:val="19"/>
  </w:num>
  <w:num w:numId="83" w16cid:durableId="2077701037">
    <w:abstractNumId w:val="19"/>
  </w:num>
  <w:num w:numId="84" w16cid:durableId="2123918831">
    <w:abstractNumId w:val="19"/>
  </w:num>
  <w:num w:numId="85" w16cid:durableId="1290286126">
    <w:abstractNumId w:val="19"/>
  </w:num>
  <w:num w:numId="86" w16cid:durableId="450591727">
    <w:abstractNumId w:val="19"/>
  </w:num>
  <w:num w:numId="87" w16cid:durableId="2067990737">
    <w:abstractNumId w:val="19"/>
  </w:num>
  <w:num w:numId="88" w16cid:durableId="1768114344">
    <w:abstractNumId w:val="19"/>
  </w:num>
  <w:num w:numId="89" w16cid:durableId="780153010">
    <w:abstractNumId w:val="19"/>
  </w:num>
  <w:num w:numId="90" w16cid:durableId="28142629">
    <w:abstractNumId w:val="19"/>
  </w:num>
  <w:num w:numId="91" w16cid:durableId="1290937235">
    <w:abstractNumId w:val="19"/>
  </w:num>
  <w:num w:numId="92" w16cid:durableId="805318850">
    <w:abstractNumId w:val="19"/>
  </w:num>
  <w:num w:numId="93" w16cid:durableId="250508906">
    <w:abstractNumId w:val="19"/>
  </w:num>
  <w:num w:numId="94" w16cid:durableId="1345402375">
    <w:abstractNumId w:val="19"/>
  </w:num>
  <w:num w:numId="95" w16cid:durableId="1108507189">
    <w:abstractNumId w:val="19"/>
  </w:num>
  <w:num w:numId="96" w16cid:durableId="322854162">
    <w:abstractNumId w:val="57"/>
  </w:num>
  <w:num w:numId="97" w16cid:durableId="1326711006">
    <w:abstractNumId w:val="64"/>
  </w:num>
  <w:num w:numId="98" w16cid:durableId="580409504">
    <w:abstractNumId w:val="19"/>
  </w:num>
  <w:num w:numId="99" w16cid:durableId="1992170477">
    <w:abstractNumId w:val="19"/>
  </w:num>
  <w:num w:numId="100" w16cid:durableId="1980452468">
    <w:abstractNumId w:val="19"/>
  </w:num>
  <w:num w:numId="101" w16cid:durableId="1172792894">
    <w:abstractNumId w:val="19"/>
  </w:num>
  <w:num w:numId="102" w16cid:durableId="1994330420">
    <w:abstractNumId w:val="28"/>
  </w:num>
  <w:num w:numId="103" w16cid:durableId="661742975">
    <w:abstractNumId w:val="20"/>
  </w:num>
  <w:num w:numId="104" w16cid:durableId="1428036866">
    <w:abstractNumId w:val="11"/>
  </w:num>
  <w:num w:numId="105" w16cid:durableId="744886479">
    <w:abstractNumId w:val="62"/>
  </w:num>
  <w:num w:numId="106" w16cid:durableId="1546258405">
    <w:abstractNumId w:val="24"/>
  </w:num>
  <w:num w:numId="107" w16cid:durableId="1846169990">
    <w:abstractNumId w:val="71"/>
  </w:num>
  <w:num w:numId="108" w16cid:durableId="831065123">
    <w:abstractNumId w:val="61"/>
  </w:num>
  <w:num w:numId="109" w16cid:durableId="704644484">
    <w:abstractNumId w:val="49"/>
  </w:num>
  <w:num w:numId="110" w16cid:durableId="1982227578">
    <w:abstractNumId w:val="30"/>
  </w:num>
  <w:num w:numId="111" w16cid:durableId="206995448">
    <w:abstractNumId w:val="60"/>
  </w:num>
  <w:num w:numId="112" w16cid:durableId="86704312">
    <w:abstractNumId w:val="77"/>
  </w:num>
  <w:num w:numId="113" w16cid:durableId="2008240203">
    <w:abstractNumId w:val="9"/>
  </w:num>
  <w:num w:numId="114" w16cid:durableId="1594505834">
    <w:abstractNumId w:val="65"/>
    <w:lvlOverride w:ilvl="0"/>
    <w:lvlOverride w:ilvl="1">
      <w:startOverride w:val="1"/>
    </w:lvlOverride>
    <w:lvlOverride w:ilvl="2"/>
    <w:lvlOverride w:ilvl="3"/>
    <w:lvlOverride w:ilvl="4"/>
    <w:lvlOverride w:ilvl="5"/>
    <w:lvlOverride w:ilvl="6"/>
    <w:lvlOverride w:ilvl="7"/>
    <w:lvlOverride w:ilvl="8"/>
  </w:num>
  <w:num w:numId="115" w16cid:durableId="1397513080">
    <w:abstractNumId w:val="19"/>
  </w:num>
  <w:num w:numId="116" w16cid:durableId="1684475314">
    <w:abstractNumId w:val="17"/>
  </w:num>
  <w:num w:numId="117" w16cid:durableId="752747152">
    <w:abstractNumId w:val="37"/>
  </w:num>
  <w:num w:numId="118" w16cid:durableId="168644308">
    <w:abstractNumId w:val="19"/>
  </w:num>
  <w:num w:numId="119" w16cid:durableId="788739534">
    <w:abstractNumId w:val="58"/>
  </w:num>
  <w:num w:numId="120" w16cid:durableId="843014892">
    <w:abstractNumId w:val="29"/>
  </w:num>
  <w:num w:numId="121" w16cid:durableId="1319648502">
    <w:abstractNumId w:val="19"/>
  </w:num>
  <w:num w:numId="122" w16cid:durableId="1586262235">
    <w:abstractNumId w:val="19"/>
  </w:num>
  <w:num w:numId="123" w16cid:durableId="645361418">
    <w:abstractNumId w:val="19"/>
  </w:num>
  <w:num w:numId="124" w16cid:durableId="944727985">
    <w:abstractNumId w:val="54"/>
  </w:num>
  <w:num w:numId="125" w16cid:durableId="329257760">
    <w:abstractNumId w:val="47"/>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2A4"/>
    <w:rsid w:val="00000099"/>
    <w:rsid w:val="000000BB"/>
    <w:rsid w:val="0000016B"/>
    <w:rsid w:val="00000473"/>
    <w:rsid w:val="00000513"/>
    <w:rsid w:val="00000632"/>
    <w:rsid w:val="00000E20"/>
    <w:rsid w:val="00000F31"/>
    <w:rsid w:val="00001158"/>
    <w:rsid w:val="00001177"/>
    <w:rsid w:val="000018BE"/>
    <w:rsid w:val="00001999"/>
    <w:rsid w:val="0000243E"/>
    <w:rsid w:val="00002517"/>
    <w:rsid w:val="000033AD"/>
    <w:rsid w:val="00003405"/>
    <w:rsid w:val="00003522"/>
    <w:rsid w:val="00003577"/>
    <w:rsid w:val="00003583"/>
    <w:rsid w:val="000035D8"/>
    <w:rsid w:val="00003C0F"/>
    <w:rsid w:val="00003DCE"/>
    <w:rsid w:val="00003F2B"/>
    <w:rsid w:val="00003FC2"/>
    <w:rsid w:val="000041B5"/>
    <w:rsid w:val="0000423A"/>
    <w:rsid w:val="00004242"/>
    <w:rsid w:val="00004243"/>
    <w:rsid w:val="00004B92"/>
    <w:rsid w:val="00004B9A"/>
    <w:rsid w:val="00004C27"/>
    <w:rsid w:val="0000567E"/>
    <w:rsid w:val="00005701"/>
    <w:rsid w:val="00005889"/>
    <w:rsid w:val="00005E68"/>
    <w:rsid w:val="0000606F"/>
    <w:rsid w:val="000062D1"/>
    <w:rsid w:val="0000632E"/>
    <w:rsid w:val="000063C6"/>
    <w:rsid w:val="0000694F"/>
    <w:rsid w:val="00006BD2"/>
    <w:rsid w:val="00006BF6"/>
    <w:rsid w:val="00006D01"/>
    <w:rsid w:val="000071CC"/>
    <w:rsid w:val="0000740D"/>
    <w:rsid w:val="0000752F"/>
    <w:rsid w:val="00007539"/>
    <w:rsid w:val="00007B66"/>
    <w:rsid w:val="00007C0D"/>
    <w:rsid w:val="00007DBF"/>
    <w:rsid w:val="0001075C"/>
    <w:rsid w:val="00010977"/>
    <w:rsid w:val="00010A57"/>
    <w:rsid w:val="00010A61"/>
    <w:rsid w:val="00010B2B"/>
    <w:rsid w:val="00010BA3"/>
    <w:rsid w:val="00010CF8"/>
    <w:rsid w:val="00010D8C"/>
    <w:rsid w:val="00010DB6"/>
    <w:rsid w:val="00010E81"/>
    <w:rsid w:val="000112E2"/>
    <w:rsid w:val="0001137F"/>
    <w:rsid w:val="00011506"/>
    <w:rsid w:val="000116AC"/>
    <w:rsid w:val="00011724"/>
    <w:rsid w:val="00011AA7"/>
    <w:rsid w:val="00011B23"/>
    <w:rsid w:val="00011B93"/>
    <w:rsid w:val="00011DE1"/>
    <w:rsid w:val="00011EAC"/>
    <w:rsid w:val="00012005"/>
    <w:rsid w:val="00012826"/>
    <w:rsid w:val="00012FB3"/>
    <w:rsid w:val="00012FD7"/>
    <w:rsid w:val="000130A8"/>
    <w:rsid w:val="000133B5"/>
    <w:rsid w:val="00013C69"/>
    <w:rsid w:val="00013E5C"/>
    <w:rsid w:val="000140E7"/>
    <w:rsid w:val="000146E0"/>
    <w:rsid w:val="000147B7"/>
    <w:rsid w:val="00015274"/>
    <w:rsid w:val="000152CE"/>
    <w:rsid w:val="00015ABC"/>
    <w:rsid w:val="00015F49"/>
    <w:rsid w:val="00015FA0"/>
    <w:rsid w:val="000163E4"/>
    <w:rsid w:val="0001641E"/>
    <w:rsid w:val="000164A5"/>
    <w:rsid w:val="000164F1"/>
    <w:rsid w:val="0001660A"/>
    <w:rsid w:val="0001685F"/>
    <w:rsid w:val="00016B00"/>
    <w:rsid w:val="00016C0F"/>
    <w:rsid w:val="00016D12"/>
    <w:rsid w:val="00016E51"/>
    <w:rsid w:val="00017238"/>
    <w:rsid w:val="00017503"/>
    <w:rsid w:val="0001793E"/>
    <w:rsid w:val="0002035D"/>
    <w:rsid w:val="0002048B"/>
    <w:rsid w:val="000206A8"/>
    <w:rsid w:val="000207D9"/>
    <w:rsid w:val="000209C0"/>
    <w:rsid w:val="00020AAC"/>
    <w:rsid w:val="00021292"/>
    <w:rsid w:val="000216EE"/>
    <w:rsid w:val="000216F2"/>
    <w:rsid w:val="00021994"/>
    <w:rsid w:val="00021A24"/>
    <w:rsid w:val="00021ACB"/>
    <w:rsid w:val="00021AEC"/>
    <w:rsid w:val="00021C55"/>
    <w:rsid w:val="00021D75"/>
    <w:rsid w:val="00021E07"/>
    <w:rsid w:val="00021F39"/>
    <w:rsid w:val="000220D5"/>
    <w:rsid w:val="000221D5"/>
    <w:rsid w:val="000224D9"/>
    <w:rsid w:val="000228CE"/>
    <w:rsid w:val="000228F3"/>
    <w:rsid w:val="0002291E"/>
    <w:rsid w:val="00022A7F"/>
    <w:rsid w:val="000230CE"/>
    <w:rsid w:val="00023115"/>
    <w:rsid w:val="0002331D"/>
    <w:rsid w:val="000236FE"/>
    <w:rsid w:val="00023AB3"/>
    <w:rsid w:val="00023BFC"/>
    <w:rsid w:val="00023C8C"/>
    <w:rsid w:val="00023E23"/>
    <w:rsid w:val="00023E56"/>
    <w:rsid w:val="00023FCE"/>
    <w:rsid w:val="000245E8"/>
    <w:rsid w:val="00024A25"/>
    <w:rsid w:val="00024B06"/>
    <w:rsid w:val="00024C55"/>
    <w:rsid w:val="00024E3D"/>
    <w:rsid w:val="00024E84"/>
    <w:rsid w:val="000250DE"/>
    <w:rsid w:val="0002510A"/>
    <w:rsid w:val="000253AC"/>
    <w:rsid w:val="00025467"/>
    <w:rsid w:val="0002556E"/>
    <w:rsid w:val="00025618"/>
    <w:rsid w:val="000257B9"/>
    <w:rsid w:val="000258A0"/>
    <w:rsid w:val="000258BD"/>
    <w:rsid w:val="00025909"/>
    <w:rsid w:val="00025B1A"/>
    <w:rsid w:val="00025C3E"/>
    <w:rsid w:val="000260A2"/>
    <w:rsid w:val="00026A95"/>
    <w:rsid w:val="00026A96"/>
    <w:rsid w:val="00027157"/>
    <w:rsid w:val="00027386"/>
    <w:rsid w:val="00027AC2"/>
    <w:rsid w:val="00027E3F"/>
    <w:rsid w:val="00030227"/>
    <w:rsid w:val="0003039D"/>
    <w:rsid w:val="000303C7"/>
    <w:rsid w:val="0003065E"/>
    <w:rsid w:val="00030DCD"/>
    <w:rsid w:val="00031075"/>
    <w:rsid w:val="000310ED"/>
    <w:rsid w:val="000311CB"/>
    <w:rsid w:val="0003147C"/>
    <w:rsid w:val="000315DA"/>
    <w:rsid w:val="0003165D"/>
    <w:rsid w:val="00031E9C"/>
    <w:rsid w:val="00032182"/>
    <w:rsid w:val="000323F0"/>
    <w:rsid w:val="0003249B"/>
    <w:rsid w:val="00032529"/>
    <w:rsid w:val="0003308D"/>
    <w:rsid w:val="0003343C"/>
    <w:rsid w:val="0003421E"/>
    <w:rsid w:val="000346F9"/>
    <w:rsid w:val="00034775"/>
    <w:rsid w:val="00034A4E"/>
    <w:rsid w:val="00034BCD"/>
    <w:rsid w:val="00034E79"/>
    <w:rsid w:val="00035093"/>
    <w:rsid w:val="000350E5"/>
    <w:rsid w:val="00035381"/>
    <w:rsid w:val="000354F5"/>
    <w:rsid w:val="0003568B"/>
    <w:rsid w:val="00035A16"/>
    <w:rsid w:val="00035B6F"/>
    <w:rsid w:val="00035DDA"/>
    <w:rsid w:val="00035F4D"/>
    <w:rsid w:val="00036078"/>
    <w:rsid w:val="000362EC"/>
    <w:rsid w:val="000363BF"/>
    <w:rsid w:val="00036406"/>
    <w:rsid w:val="000366F8"/>
    <w:rsid w:val="00036C1D"/>
    <w:rsid w:val="00036C67"/>
    <w:rsid w:val="0003736D"/>
    <w:rsid w:val="00037556"/>
    <w:rsid w:val="000375DB"/>
    <w:rsid w:val="00037711"/>
    <w:rsid w:val="000379BB"/>
    <w:rsid w:val="000402D0"/>
    <w:rsid w:val="000405FF"/>
    <w:rsid w:val="0004098F"/>
    <w:rsid w:val="00040A03"/>
    <w:rsid w:val="0004119D"/>
    <w:rsid w:val="000416C6"/>
    <w:rsid w:val="00041845"/>
    <w:rsid w:val="00041A85"/>
    <w:rsid w:val="00041CF0"/>
    <w:rsid w:val="00042116"/>
    <w:rsid w:val="00042410"/>
    <w:rsid w:val="00042438"/>
    <w:rsid w:val="00042476"/>
    <w:rsid w:val="000425C5"/>
    <w:rsid w:val="000427DB"/>
    <w:rsid w:val="00042918"/>
    <w:rsid w:val="00042A29"/>
    <w:rsid w:val="00042CB4"/>
    <w:rsid w:val="00043586"/>
    <w:rsid w:val="00043C39"/>
    <w:rsid w:val="0004415E"/>
    <w:rsid w:val="00044304"/>
    <w:rsid w:val="00044340"/>
    <w:rsid w:val="000445C2"/>
    <w:rsid w:val="0004466C"/>
    <w:rsid w:val="00044845"/>
    <w:rsid w:val="000448F1"/>
    <w:rsid w:val="000448F6"/>
    <w:rsid w:val="00044A64"/>
    <w:rsid w:val="00044B3A"/>
    <w:rsid w:val="00044DC0"/>
    <w:rsid w:val="00044EF8"/>
    <w:rsid w:val="0004519A"/>
    <w:rsid w:val="0004553D"/>
    <w:rsid w:val="000457A2"/>
    <w:rsid w:val="00045C89"/>
    <w:rsid w:val="000460B1"/>
    <w:rsid w:val="00046393"/>
    <w:rsid w:val="000463ED"/>
    <w:rsid w:val="00046C2F"/>
    <w:rsid w:val="00046DBC"/>
    <w:rsid w:val="0004723E"/>
    <w:rsid w:val="00047431"/>
    <w:rsid w:val="000478DE"/>
    <w:rsid w:val="00047919"/>
    <w:rsid w:val="00047E22"/>
    <w:rsid w:val="00047E27"/>
    <w:rsid w:val="00050305"/>
    <w:rsid w:val="0005035A"/>
    <w:rsid w:val="0005069D"/>
    <w:rsid w:val="00050BD3"/>
    <w:rsid w:val="00050DB2"/>
    <w:rsid w:val="00050DC7"/>
    <w:rsid w:val="00051321"/>
    <w:rsid w:val="000513E6"/>
    <w:rsid w:val="0005163D"/>
    <w:rsid w:val="00051738"/>
    <w:rsid w:val="0005177E"/>
    <w:rsid w:val="00051B15"/>
    <w:rsid w:val="00051B97"/>
    <w:rsid w:val="000523B5"/>
    <w:rsid w:val="000525BC"/>
    <w:rsid w:val="00052665"/>
    <w:rsid w:val="00052A00"/>
    <w:rsid w:val="00052C0D"/>
    <w:rsid w:val="00052E3E"/>
    <w:rsid w:val="00053018"/>
    <w:rsid w:val="000530E4"/>
    <w:rsid w:val="000531D2"/>
    <w:rsid w:val="00053679"/>
    <w:rsid w:val="0005371D"/>
    <w:rsid w:val="000537E4"/>
    <w:rsid w:val="00053906"/>
    <w:rsid w:val="00053A9C"/>
    <w:rsid w:val="00053BF5"/>
    <w:rsid w:val="00053D9A"/>
    <w:rsid w:val="0005409C"/>
    <w:rsid w:val="00054277"/>
    <w:rsid w:val="00054306"/>
    <w:rsid w:val="00054596"/>
    <w:rsid w:val="000546B0"/>
    <w:rsid w:val="000546E0"/>
    <w:rsid w:val="000546EA"/>
    <w:rsid w:val="00054C15"/>
    <w:rsid w:val="00054D3D"/>
    <w:rsid w:val="00055101"/>
    <w:rsid w:val="0005537F"/>
    <w:rsid w:val="000553F2"/>
    <w:rsid w:val="000557B6"/>
    <w:rsid w:val="0005587E"/>
    <w:rsid w:val="00055957"/>
    <w:rsid w:val="00055C67"/>
    <w:rsid w:val="00055E81"/>
    <w:rsid w:val="00055E89"/>
    <w:rsid w:val="00056158"/>
    <w:rsid w:val="000562A5"/>
    <w:rsid w:val="00056538"/>
    <w:rsid w:val="00056715"/>
    <w:rsid w:val="00056781"/>
    <w:rsid w:val="00056C98"/>
    <w:rsid w:val="00056E16"/>
    <w:rsid w:val="00056EDF"/>
    <w:rsid w:val="00056FDB"/>
    <w:rsid w:val="00057147"/>
    <w:rsid w:val="00057AA1"/>
    <w:rsid w:val="00057AF6"/>
    <w:rsid w:val="00057E29"/>
    <w:rsid w:val="0006045C"/>
    <w:rsid w:val="00060AD3"/>
    <w:rsid w:val="00060CE0"/>
    <w:rsid w:val="00060D59"/>
    <w:rsid w:val="00060E44"/>
    <w:rsid w:val="00060F83"/>
    <w:rsid w:val="0006113B"/>
    <w:rsid w:val="00061225"/>
    <w:rsid w:val="0006133C"/>
    <w:rsid w:val="000613D0"/>
    <w:rsid w:val="00061576"/>
    <w:rsid w:val="00061AA1"/>
    <w:rsid w:val="00061BC3"/>
    <w:rsid w:val="00061D32"/>
    <w:rsid w:val="00061D77"/>
    <w:rsid w:val="00061DF5"/>
    <w:rsid w:val="0006248C"/>
    <w:rsid w:val="00062683"/>
    <w:rsid w:val="0006275F"/>
    <w:rsid w:val="00062997"/>
    <w:rsid w:val="00062B2E"/>
    <w:rsid w:val="00062FCE"/>
    <w:rsid w:val="000632BB"/>
    <w:rsid w:val="0006333D"/>
    <w:rsid w:val="00063393"/>
    <w:rsid w:val="000635B2"/>
    <w:rsid w:val="0006399E"/>
    <w:rsid w:val="00064119"/>
    <w:rsid w:val="00064151"/>
    <w:rsid w:val="00064280"/>
    <w:rsid w:val="000644EE"/>
    <w:rsid w:val="000645A9"/>
    <w:rsid w:val="00064A3A"/>
    <w:rsid w:val="00064AAE"/>
    <w:rsid w:val="00064B05"/>
    <w:rsid w:val="00064F25"/>
    <w:rsid w:val="00064F54"/>
    <w:rsid w:val="000650E8"/>
    <w:rsid w:val="0006512B"/>
    <w:rsid w:val="00065204"/>
    <w:rsid w:val="00065908"/>
    <w:rsid w:val="00065C6C"/>
    <w:rsid w:val="00065CEE"/>
    <w:rsid w:val="00065F24"/>
    <w:rsid w:val="00065FCE"/>
    <w:rsid w:val="000668C5"/>
    <w:rsid w:val="00066A84"/>
    <w:rsid w:val="00066BD7"/>
    <w:rsid w:val="00066CB7"/>
    <w:rsid w:val="00066D45"/>
    <w:rsid w:val="00066E97"/>
    <w:rsid w:val="00066F5D"/>
    <w:rsid w:val="00067110"/>
    <w:rsid w:val="00067150"/>
    <w:rsid w:val="000671BF"/>
    <w:rsid w:val="0006720A"/>
    <w:rsid w:val="0006725C"/>
    <w:rsid w:val="000678E0"/>
    <w:rsid w:val="00067B13"/>
    <w:rsid w:val="00069D24"/>
    <w:rsid w:val="0007009A"/>
    <w:rsid w:val="000700CA"/>
    <w:rsid w:val="00070788"/>
    <w:rsid w:val="00071296"/>
    <w:rsid w:val="000716AF"/>
    <w:rsid w:val="00071B35"/>
    <w:rsid w:val="00071CC0"/>
    <w:rsid w:val="00071D3E"/>
    <w:rsid w:val="00072031"/>
    <w:rsid w:val="0007204D"/>
    <w:rsid w:val="00072255"/>
    <w:rsid w:val="00072538"/>
    <w:rsid w:val="000727AC"/>
    <w:rsid w:val="00072A69"/>
    <w:rsid w:val="00072D5B"/>
    <w:rsid w:val="00072DD5"/>
    <w:rsid w:val="000730D8"/>
    <w:rsid w:val="0007380B"/>
    <w:rsid w:val="00073A08"/>
    <w:rsid w:val="00073C5D"/>
    <w:rsid w:val="00073C86"/>
    <w:rsid w:val="00073E10"/>
    <w:rsid w:val="000741DE"/>
    <w:rsid w:val="0007426E"/>
    <w:rsid w:val="00074399"/>
    <w:rsid w:val="000747E1"/>
    <w:rsid w:val="00074C7B"/>
    <w:rsid w:val="00074E51"/>
    <w:rsid w:val="00074E6C"/>
    <w:rsid w:val="00075911"/>
    <w:rsid w:val="00075D2C"/>
    <w:rsid w:val="00075EB1"/>
    <w:rsid w:val="00075F43"/>
    <w:rsid w:val="000760A3"/>
    <w:rsid w:val="000761D3"/>
    <w:rsid w:val="00076281"/>
    <w:rsid w:val="00076300"/>
    <w:rsid w:val="00076408"/>
    <w:rsid w:val="00076836"/>
    <w:rsid w:val="0007746C"/>
    <w:rsid w:val="000776BC"/>
    <w:rsid w:val="00077894"/>
    <w:rsid w:val="000778FC"/>
    <w:rsid w:val="00077A14"/>
    <w:rsid w:val="00077C3D"/>
    <w:rsid w:val="00077DCE"/>
    <w:rsid w:val="0008012F"/>
    <w:rsid w:val="0008046B"/>
    <w:rsid w:val="000805C4"/>
    <w:rsid w:val="00080C70"/>
    <w:rsid w:val="00080E02"/>
    <w:rsid w:val="00080FD1"/>
    <w:rsid w:val="000811E8"/>
    <w:rsid w:val="00081379"/>
    <w:rsid w:val="00081984"/>
    <w:rsid w:val="000819D8"/>
    <w:rsid w:val="00081A88"/>
    <w:rsid w:val="00081C2B"/>
    <w:rsid w:val="0008203E"/>
    <w:rsid w:val="00082635"/>
    <w:rsid w:val="0008289E"/>
    <w:rsid w:val="00082AE8"/>
    <w:rsid w:val="00082E67"/>
    <w:rsid w:val="00082FA5"/>
    <w:rsid w:val="000833DF"/>
    <w:rsid w:val="0008346C"/>
    <w:rsid w:val="000838C1"/>
    <w:rsid w:val="00083CC7"/>
    <w:rsid w:val="0008479B"/>
    <w:rsid w:val="000849D6"/>
    <w:rsid w:val="00084A6D"/>
    <w:rsid w:val="00084D2D"/>
    <w:rsid w:val="00084E9A"/>
    <w:rsid w:val="00084ED9"/>
    <w:rsid w:val="0008514C"/>
    <w:rsid w:val="000851E0"/>
    <w:rsid w:val="000854D7"/>
    <w:rsid w:val="0008568D"/>
    <w:rsid w:val="00085B3E"/>
    <w:rsid w:val="00085E7C"/>
    <w:rsid w:val="00086904"/>
    <w:rsid w:val="00086920"/>
    <w:rsid w:val="0008697C"/>
    <w:rsid w:val="00086DB2"/>
    <w:rsid w:val="00086EB0"/>
    <w:rsid w:val="0008717D"/>
    <w:rsid w:val="0008735F"/>
    <w:rsid w:val="00087503"/>
    <w:rsid w:val="0008756F"/>
    <w:rsid w:val="0008769C"/>
    <w:rsid w:val="000876F8"/>
    <w:rsid w:val="000878B4"/>
    <w:rsid w:val="0008791A"/>
    <w:rsid w:val="000879CA"/>
    <w:rsid w:val="00087B7A"/>
    <w:rsid w:val="00087F6A"/>
    <w:rsid w:val="00090220"/>
    <w:rsid w:val="00090431"/>
    <w:rsid w:val="00090975"/>
    <w:rsid w:val="00090CB8"/>
    <w:rsid w:val="00090D89"/>
    <w:rsid w:val="00090EED"/>
    <w:rsid w:val="0009129B"/>
    <w:rsid w:val="00091327"/>
    <w:rsid w:val="0009133F"/>
    <w:rsid w:val="0009148A"/>
    <w:rsid w:val="00091602"/>
    <w:rsid w:val="000917AB"/>
    <w:rsid w:val="000917AE"/>
    <w:rsid w:val="000919E8"/>
    <w:rsid w:val="000921CC"/>
    <w:rsid w:val="0009227C"/>
    <w:rsid w:val="000923A7"/>
    <w:rsid w:val="00092821"/>
    <w:rsid w:val="00092B81"/>
    <w:rsid w:val="00093901"/>
    <w:rsid w:val="00093BA1"/>
    <w:rsid w:val="00093CD2"/>
    <w:rsid w:val="00093D0D"/>
    <w:rsid w:val="00093DB0"/>
    <w:rsid w:val="00093ED7"/>
    <w:rsid w:val="00093F45"/>
    <w:rsid w:val="000940AD"/>
    <w:rsid w:val="000941FC"/>
    <w:rsid w:val="0009426B"/>
    <w:rsid w:val="000942FD"/>
    <w:rsid w:val="0009471E"/>
    <w:rsid w:val="000948AB"/>
    <w:rsid w:val="0009490D"/>
    <w:rsid w:val="00094D48"/>
    <w:rsid w:val="00094D57"/>
    <w:rsid w:val="00094EB3"/>
    <w:rsid w:val="000951B3"/>
    <w:rsid w:val="0009589B"/>
    <w:rsid w:val="00095DB9"/>
    <w:rsid w:val="00096152"/>
    <w:rsid w:val="00096365"/>
    <w:rsid w:val="00096575"/>
    <w:rsid w:val="0009683F"/>
    <w:rsid w:val="00096B11"/>
    <w:rsid w:val="00097590"/>
    <w:rsid w:val="00097622"/>
    <w:rsid w:val="0009775F"/>
    <w:rsid w:val="000979B0"/>
    <w:rsid w:val="00097C73"/>
    <w:rsid w:val="00097CD9"/>
    <w:rsid w:val="000A06AB"/>
    <w:rsid w:val="000A078E"/>
    <w:rsid w:val="000A0EEB"/>
    <w:rsid w:val="000A1084"/>
    <w:rsid w:val="000A1811"/>
    <w:rsid w:val="000A1A5E"/>
    <w:rsid w:val="000A1C00"/>
    <w:rsid w:val="000A1F89"/>
    <w:rsid w:val="000A2011"/>
    <w:rsid w:val="000A2037"/>
    <w:rsid w:val="000A20CE"/>
    <w:rsid w:val="000A2134"/>
    <w:rsid w:val="000A2164"/>
    <w:rsid w:val="000A2482"/>
    <w:rsid w:val="000A2489"/>
    <w:rsid w:val="000A2772"/>
    <w:rsid w:val="000A2A26"/>
    <w:rsid w:val="000A2BB1"/>
    <w:rsid w:val="000A2C74"/>
    <w:rsid w:val="000A3011"/>
    <w:rsid w:val="000A3282"/>
    <w:rsid w:val="000A3C35"/>
    <w:rsid w:val="000A3CC5"/>
    <w:rsid w:val="000A409F"/>
    <w:rsid w:val="000A4261"/>
    <w:rsid w:val="000A4490"/>
    <w:rsid w:val="000A47E5"/>
    <w:rsid w:val="000A4A0D"/>
    <w:rsid w:val="000A4D8A"/>
    <w:rsid w:val="000A4F7D"/>
    <w:rsid w:val="000A559F"/>
    <w:rsid w:val="000A5669"/>
    <w:rsid w:val="000A59BD"/>
    <w:rsid w:val="000A5E91"/>
    <w:rsid w:val="000A5F62"/>
    <w:rsid w:val="000A6107"/>
    <w:rsid w:val="000A61C6"/>
    <w:rsid w:val="000A6497"/>
    <w:rsid w:val="000A6E25"/>
    <w:rsid w:val="000A76E4"/>
    <w:rsid w:val="000A772E"/>
    <w:rsid w:val="000A7774"/>
    <w:rsid w:val="000A782A"/>
    <w:rsid w:val="000A7C9F"/>
    <w:rsid w:val="000A7F58"/>
    <w:rsid w:val="000A7FC6"/>
    <w:rsid w:val="000B00AE"/>
    <w:rsid w:val="000B02C3"/>
    <w:rsid w:val="000B0B42"/>
    <w:rsid w:val="000B0C45"/>
    <w:rsid w:val="000B0C58"/>
    <w:rsid w:val="000B103B"/>
    <w:rsid w:val="000B1184"/>
    <w:rsid w:val="000B138C"/>
    <w:rsid w:val="000B15D9"/>
    <w:rsid w:val="000B1631"/>
    <w:rsid w:val="000B1991"/>
    <w:rsid w:val="000B19E4"/>
    <w:rsid w:val="000B1AAF"/>
    <w:rsid w:val="000B1B76"/>
    <w:rsid w:val="000B1DA9"/>
    <w:rsid w:val="000B1E17"/>
    <w:rsid w:val="000B2172"/>
    <w:rsid w:val="000B264A"/>
    <w:rsid w:val="000B2BEE"/>
    <w:rsid w:val="000B2D39"/>
    <w:rsid w:val="000B2DAA"/>
    <w:rsid w:val="000B3217"/>
    <w:rsid w:val="000B333B"/>
    <w:rsid w:val="000B3454"/>
    <w:rsid w:val="000B3825"/>
    <w:rsid w:val="000B3840"/>
    <w:rsid w:val="000B3A19"/>
    <w:rsid w:val="000B3A93"/>
    <w:rsid w:val="000B44F5"/>
    <w:rsid w:val="000B4715"/>
    <w:rsid w:val="000B4726"/>
    <w:rsid w:val="000B478A"/>
    <w:rsid w:val="000B522C"/>
    <w:rsid w:val="000B5615"/>
    <w:rsid w:val="000B597B"/>
    <w:rsid w:val="000B645D"/>
    <w:rsid w:val="000B73C8"/>
    <w:rsid w:val="000B74E2"/>
    <w:rsid w:val="000B799E"/>
    <w:rsid w:val="000B7C0B"/>
    <w:rsid w:val="000C00D6"/>
    <w:rsid w:val="000C0357"/>
    <w:rsid w:val="000C059D"/>
    <w:rsid w:val="000C05D7"/>
    <w:rsid w:val="000C06B9"/>
    <w:rsid w:val="000C07C6"/>
    <w:rsid w:val="000C0A49"/>
    <w:rsid w:val="000C0B53"/>
    <w:rsid w:val="000C0C64"/>
    <w:rsid w:val="000C0D63"/>
    <w:rsid w:val="000C0DA5"/>
    <w:rsid w:val="000C0FFC"/>
    <w:rsid w:val="000C14F2"/>
    <w:rsid w:val="000C169C"/>
    <w:rsid w:val="000C1AAC"/>
    <w:rsid w:val="000C1BC2"/>
    <w:rsid w:val="000C236C"/>
    <w:rsid w:val="000C23FC"/>
    <w:rsid w:val="000C2563"/>
    <w:rsid w:val="000C257F"/>
    <w:rsid w:val="000C2B51"/>
    <w:rsid w:val="000C319D"/>
    <w:rsid w:val="000C31F3"/>
    <w:rsid w:val="000C34D6"/>
    <w:rsid w:val="000C3B35"/>
    <w:rsid w:val="000C470B"/>
    <w:rsid w:val="000C4E64"/>
    <w:rsid w:val="000C4FCD"/>
    <w:rsid w:val="000C5495"/>
    <w:rsid w:val="000C551B"/>
    <w:rsid w:val="000C5535"/>
    <w:rsid w:val="000C599E"/>
    <w:rsid w:val="000C5F08"/>
    <w:rsid w:val="000C66AB"/>
    <w:rsid w:val="000C69AE"/>
    <w:rsid w:val="000C6A52"/>
    <w:rsid w:val="000C6B5E"/>
    <w:rsid w:val="000C7247"/>
    <w:rsid w:val="000C756E"/>
    <w:rsid w:val="000D0445"/>
    <w:rsid w:val="000D047A"/>
    <w:rsid w:val="000D055F"/>
    <w:rsid w:val="000D0562"/>
    <w:rsid w:val="000D07BA"/>
    <w:rsid w:val="000D0903"/>
    <w:rsid w:val="000D1078"/>
    <w:rsid w:val="000D1222"/>
    <w:rsid w:val="000D12FE"/>
    <w:rsid w:val="000D17F5"/>
    <w:rsid w:val="000D1924"/>
    <w:rsid w:val="000D19EB"/>
    <w:rsid w:val="000D1B5E"/>
    <w:rsid w:val="000D1BD2"/>
    <w:rsid w:val="000D1DE9"/>
    <w:rsid w:val="000D1F5F"/>
    <w:rsid w:val="000D2187"/>
    <w:rsid w:val="000D267D"/>
    <w:rsid w:val="000D26C2"/>
    <w:rsid w:val="000D271C"/>
    <w:rsid w:val="000D2823"/>
    <w:rsid w:val="000D2EC8"/>
    <w:rsid w:val="000D325A"/>
    <w:rsid w:val="000D366F"/>
    <w:rsid w:val="000D39E8"/>
    <w:rsid w:val="000D39F5"/>
    <w:rsid w:val="000D3A8A"/>
    <w:rsid w:val="000D3B90"/>
    <w:rsid w:val="000D3C3B"/>
    <w:rsid w:val="000D3E49"/>
    <w:rsid w:val="000D3F05"/>
    <w:rsid w:val="000D40E7"/>
    <w:rsid w:val="000D412B"/>
    <w:rsid w:val="000D4257"/>
    <w:rsid w:val="000D427A"/>
    <w:rsid w:val="000D48E6"/>
    <w:rsid w:val="000D4BB9"/>
    <w:rsid w:val="000D5858"/>
    <w:rsid w:val="000D5C5F"/>
    <w:rsid w:val="000D5D80"/>
    <w:rsid w:val="000D5DCB"/>
    <w:rsid w:val="000D611C"/>
    <w:rsid w:val="000D6588"/>
    <w:rsid w:val="000D6CB6"/>
    <w:rsid w:val="000D6D35"/>
    <w:rsid w:val="000D7155"/>
    <w:rsid w:val="000D7686"/>
    <w:rsid w:val="000D79FA"/>
    <w:rsid w:val="000D7E14"/>
    <w:rsid w:val="000E02DB"/>
    <w:rsid w:val="000E08D0"/>
    <w:rsid w:val="000E0C0F"/>
    <w:rsid w:val="000E0C56"/>
    <w:rsid w:val="000E11A2"/>
    <w:rsid w:val="000E1601"/>
    <w:rsid w:val="000E167A"/>
    <w:rsid w:val="000E1893"/>
    <w:rsid w:val="000E1BA6"/>
    <w:rsid w:val="000E1E1A"/>
    <w:rsid w:val="000E1E35"/>
    <w:rsid w:val="000E23A5"/>
    <w:rsid w:val="000E242C"/>
    <w:rsid w:val="000E24B0"/>
    <w:rsid w:val="000E252A"/>
    <w:rsid w:val="000E25F8"/>
    <w:rsid w:val="000E276D"/>
    <w:rsid w:val="000E296B"/>
    <w:rsid w:val="000E2BBC"/>
    <w:rsid w:val="000E2D44"/>
    <w:rsid w:val="000E2F40"/>
    <w:rsid w:val="000E2FEB"/>
    <w:rsid w:val="000E351F"/>
    <w:rsid w:val="000E361B"/>
    <w:rsid w:val="000E37FB"/>
    <w:rsid w:val="000E399C"/>
    <w:rsid w:val="000E4061"/>
    <w:rsid w:val="000E420F"/>
    <w:rsid w:val="000E436C"/>
    <w:rsid w:val="000E4528"/>
    <w:rsid w:val="000E4570"/>
    <w:rsid w:val="000E45C2"/>
    <w:rsid w:val="000E46B8"/>
    <w:rsid w:val="000E47DA"/>
    <w:rsid w:val="000E4B31"/>
    <w:rsid w:val="000E4CD5"/>
    <w:rsid w:val="000E5325"/>
    <w:rsid w:val="000E5C6F"/>
    <w:rsid w:val="000E5EE9"/>
    <w:rsid w:val="000E620A"/>
    <w:rsid w:val="000E6B24"/>
    <w:rsid w:val="000E70D4"/>
    <w:rsid w:val="000E7313"/>
    <w:rsid w:val="000E73A2"/>
    <w:rsid w:val="000E745B"/>
    <w:rsid w:val="000E7C1B"/>
    <w:rsid w:val="000F027E"/>
    <w:rsid w:val="000F0307"/>
    <w:rsid w:val="000F067B"/>
    <w:rsid w:val="000F0C80"/>
    <w:rsid w:val="000F0CF0"/>
    <w:rsid w:val="000F0D5B"/>
    <w:rsid w:val="000F120B"/>
    <w:rsid w:val="000F14F3"/>
    <w:rsid w:val="000F1688"/>
    <w:rsid w:val="000F18D2"/>
    <w:rsid w:val="000F18DD"/>
    <w:rsid w:val="000F1BB4"/>
    <w:rsid w:val="000F233B"/>
    <w:rsid w:val="000F2550"/>
    <w:rsid w:val="000F2CD7"/>
    <w:rsid w:val="000F2D3D"/>
    <w:rsid w:val="000F2E20"/>
    <w:rsid w:val="000F3455"/>
    <w:rsid w:val="000F37AA"/>
    <w:rsid w:val="000F3869"/>
    <w:rsid w:val="000F3B7E"/>
    <w:rsid w:val="000F3C15"/>
    <w:rsid w:val="000F3D82"/>
    <w:rsid w:val="000F3FC3"/>
    <w:rsid w:val="000F4480"/>
    <w:rsid w:val="000F4877"/>
    <w:rsid w:val="000F48FA"/>
    <w:rsid w:val="000F5038"/>
    <w:rsid w:val="000F5076"/>
    <w:rsid w:val="000F50CF"/>
    <w:rsid w:val="000F535A"/>
    <w:rsid w:val="000F5EC2"/>
    <w:rsid w:val="000F62ED"/>
    <w:rsid w:val="000F6416"/>
    <w:rsid w:val="000F6824"/>
    <w:rsid w:val="000F6ED1"/>
    <w:rsid w:val="000F7158"/>
    <w:rsid w:val="000F7174"/>
    <w:rsid w:val="000F73E9"/>
    <w:rsid w:val="000F73F3"/>
    <w:rsid w:val="000F75D6"/>
    <w:rsid w:val="000F792D"/>
    <w:rsid w:val="000F7973"/>
    <w:rsid w:val="000F7B5A"/>
    <w:rsid w:val="000F7EB2"/>
    <w:rsid w:val="0010000F"/>
    <w:rsid w:val="001000A7"/>
    <w:rsid w:val="00100216"/>
    <w:rsid w:val="00100277"/>
    <w:rsid w:val="00100FFF"/>
    <w:rsid w:val="001010CF"/>
    <w:rsid w:val="001012F0"/>
    <w:rsid w:val="00101395"/>
    <w:rsid w:val="00101D62"/>
    <w:rsid w:val="0010200A"/>
    <w:rsid w:val="0010201A"/>
    <w:rsid w:val="00102271"/>
    <w:rsid w:val="00102622"/>
    <w:rsid w:val="00102635"/>
    <w:rsid w:val="00102A04"/>
    <w:rsid w:val="00102E0C"/>
    <w:rsid w:val="0010308D"/>
    <w:rsid w:val="0010315D"/>
    <w:rsid w:val="0010349B"/>
    <w:rsid w:val="001035E9"/>
    <w:rsid w:val="001037EF"/>
    <w:rsid w:val="00103844"/>
    <w:rsid w:val="00103895"/>
    <w:rsid w:val="00103C21"/>
    <w:rsid w:val="00103CA4"/>
    <w:rsid w:val="00103E5C"/>
    <w:rsid w:val="00104257"/>
    <w:rsid w:val="0010425D"/>
    <w:rsid w:val="001043B4"/>
    <w:rsid w:val="001045B6"/>
    <w:rsid w:val="00104854"/>
    <w:rsid w:val="0010490E"/>
    <w:rsid w:val="00104BBC"/>
    <w:rsid w:val="00104C18"/>
    <w:rsid w:val="00104C6F"/>
    <w:rsid w:val="00104E8F"/>
    <w:rsid w:val="00104F6D"/>
    <w:rsid w:val="00105090"/>
    <w:rsid w:val="00105127"/>
    <w:rsid w:val="001051EA"/>
    <w:rsid w:val="001052EC"/>
    <w:rsid w:val="0010530D"/>
    <w:rsid w:val="00105416"/>
    <w:rsid w:val="00105940"/>
    <w:rsid w:val="00105C2C"/>
    <w:rsid w:val="00105C45"/>
    <w:rsid w:val="0010615C"/>
    <w:rsid w:val="00106574"/>
    <w:rsid w:val="0010670B"/>
    <w:rsid w:val="00106980"/>
    <w:rsid w:val="00106B83"/>
    <w:rsid w:val="00106BA3"/>
    <w:rsid w:val="00106C09"/>
    <w:rsid w:val="00106EF8"/>
    <w:rsid w:val="00107226"/>
    <w:rsid w:val="001074B6"/>
    <w:rsid w:val="0010756A"/>
    <w:rsid w:val="0010757C"/>
    <w:rsid w:val="00107A22"/>
    <w:rsid w:val="00107BD3"/>
    <w:rsid w:val="00107C98"/>
    <w:rsid w:val="00110146"/>
    <w:rsid w:val="0011021A"/>
    <w:rsid w:val="00110535"/>
    <w:rsid w:val="00110618"/>
    <w:rsid w:val="00110AE6"/>
    <w:rsid w:val="00110DF4"/>
    <w:rsid w:val="00110F4C"/>
    <w:rsid w:val="00110F7F"/>
    <w:rsid w:val="00111506"/>
    <w:rsid w:val="0011188D"/>
    <w:rsid w:val="00111ABB"/>
    <w:rsid w:val="00111CA1"/>
    <w:rsid w:val="00111ECB"/>
    <w:rsid w:val="00111F66"/>
    <w:rsid w:val="00111FB9"/>
    <w:rsid w:val="00112457"/>
    <w:rsid w:val="00112AD1"/>
    <w:rsid w:val="00112AED"/>
    <w:rsid w:val="00112EC4"/>
    <w:rsid w:val="001131BF"/>
    <w:rsid w:val="001137E0"/>
    <w:rsid w:val="00113BBE"/>
    <w:rsid w:val="00114278"/>
    <w:rsid w:val="0011465C"/>
    <w:rsid w:val="00114829"/>
    <w:rsid w:val="00114938"/>
    <w:rsid w:val="00114C38"/>
    <w:rsid w:val="00114CE2"/>
    <w:rsid w:val="00115009"/>
    <w:rsid w:val="001155D6"/>
    <w:rsid w:val="00115C6B"/>
    <w:rsid w:val="0011613D"/>
    <w:rsid w:val="001164BC"/>
    <w:rsid w:val="0011685E"/>
    <w:rsid w:val="00116958"/>
    <w:rsid w:val="00116B77"/>
    <w:rsid w:val="00116D24"/>
    <w:rsid w:val="0011704A"/>
    <w:rsid w:val="0011730A"/>
    <w:rsid w:val="001173FC"/>
    <w:rsid w:val="0011744A"/>
    <w:rsid w:val="00117719"/>
    <w:rsid w:val="00117D7C"/>
    <w:rsid w:val="001208A1"/>
    <w:rsid w:val="001208E2"/>
    <w:rsid w:val="00120961"/>
    <w:rsid w:val="00120A0C"/>
    <w:rsid w:val="00120A4B"/>
    <w:rsid w:val="00120FF7"/>
    <w:rsid w:val="001211C9"/>
    <w:rsid w:val="00121475"/>
    <w:rsid w:val="001217D6"/>
    <w:rsid w:val="00121E38"/>
    <w:rsid w:val="001222FD"/>
    <w:rsid w:val="00122324"/>
    <w:rsid w:val="00122BE1"/>
    <w:rsid w:val="00122DEB"/>
    <w:rsid w:val="00122DEC"/>
    <w:rsid w:val="0012305A"/>
    <w:rsid w:val="00123605"/>
    <w:rsid w:val="00123A91"/>
    <w:rsid w:val="00123A99"/>
    <w:rsid w:val="00123A9F"/>
    <w:rsid w:val="00123D24"/>
    <w:rsid w:val="00123F8C"/>
    <w:rsid w:val="001244A3"/>
    <w:rsid w:val="00124715"/>
    <w:rsid w:val="00124969"/>
    <w:rsid w:val="00124A22"/>
    <w:rsid w:val="00124C07"/>
    <w:rsid w:val="00124C3A"/>
    <w:rsid w:val="00124E44"/>
    <w:rsid w:val="001252AE"/>
    <w:rsid w:val="001253E3"/>
    <w:rsid w:val="00125992"/>
    <w:rsid w:val="00125ADD"/>
    <w:rsid w:val="00125B42"/>
    <w:rsid w:val="00125EBC"/>
    <w:rsid w:val="00125FEB"/>
    <w:rsid w:val="00126258"/>
    <w:rsid w:val="00126A3E"/>
    <w:rsid w:val="0012712B"/>
    <w:rsid w:val="00127536"/>
    <w:rsid w:val="001275A1"/>
    <w:rsid w:val="001279B3"/>
    <w:rsid w:val="00127B39"/>
    <w:rsid w:val="00127C7F"/>
    <w:rsid w:val="00127F4F"/>
    <w:rsid w:val="001301B3"/>
    <w:rsid w:val="001301BA"/>
    <w:rsid w:val="00130404"/>
    <w:rsid w:val="00130493"/>
    <w:rsid w:val="00130554"/>
    <w:rsid w:val="00130D79"/>
    <w:rsid w:val="00130F17"/>
    <w:rsid w:val="001312EC"/>
    <w:rsid w:val="001315FB"/>
    <w:rsid w:val="00131A5F"/>
    <w:rsid w:val="00131D32"/>
    <w:rsid w:val="00131DDB"/>
    <w:rsid w:val="0013207B"/>
    <w:rsid w:val="00132301"/>
    <w:rsid w:val="00132444"/>
    <w:rsid w:val="00132512"/>
    <w:rsid w:val="00132774"/>
    <w:rsid w:val="00132E49"/>
    <w:rsid w:val="00132EA2"/>
    <w:rsid w:val="00132F45"/>
    <w:rsid w:val="00133271"/>
    <w:rsid w:val="001339E8"/>
    <w:rsid w:val="00133AD9"/>
    <w:rsid w:val="00133B5E"/>
    <w:rsid w:val="001345E6"/>
    <w:rsid w:val="0013471B"/>
    <w:rsid w:val="001347F8"/>
    <w:rsid w:val="00134B2B"/>
    <w:rsid w:val="00134C26"/>
    <w:rsid w:val="00134CB0"/>
    <w:rsid w:val="00134DE5"/>
    <w:rsid w:val="0013514F"/>
    <w:rsid w:val="00135428"/>
    <w:rsid w:val="0013564A"/>
    <w:rsid w:val="0013589F"/>
    <w:rsid w:val="00135A12"/>
    <w:rsid w:val="00135D10"/>
    <w:rsid w:val="00135DEA"/>
    <w:rsid w:val="00135F5C"/>
    <w:rsid w:val="0013605B"/>
    <w:rsid w:val="001361F5"/>
    <w:rsid w:val="0013640E"/>
    <w:rsid w:val="001366DA"/>
    <w:rsid w:val="001366EC"/>
    <w:rsid w:val="00136791"/>
    <w:rsid w:val="00136A7A"/>
    <w:rsid w:val="00137190"/>
    <w:rsid w:val="001371D9"/>
    <w:rsid w:val="00137322"/>
    <w:rsid w:val="0013734A"/>
    <w:rsid w:val="00137362"/>
    <w:rsid w:val="00137956"/>
    <w:rsid w:val="00137B2D"/>
    <w:rsid w:val="00137CE7"/>
    <w:rsid w:val="00137DEF"/>
    <w:rsid w:val="00137E5C"/>
    <w:rsid w:val="00137FEA"/>
    <w:rsid w:val="0014016C"/>
    <w:rsid w:val="00140A38"/>
    <w:rsid w:val="00140AAD"/>
    <w:rsid w:val="00141149"/>
    <w:rsid w:val="001411A4"/>
    <w:rsid w:val="00141E08"/>
    <w:rsid w:val="001420AF"/>
    <w:rsid w:val="00142387"/>
    <w:rsid w:val="001423D3"/>
    <w:rsid w:val="001424AE"/>
    <w:rsid w:val="001428B2"/>
    <w:rsid w:val="00142916"/>
    <w:rsid w:val="001429D9"/>
    <w:rsid w:val="00142B2B"/>
    <w:rsid w:val="00142FCD"/>
    <w:rsid w:val="00143251"/>
    <w:rsid w:val="001435B2"/>
    <w:rsid w:val="00143EA2"/>
    <w:rsid w:val="0014408C"/>
    <w:rsid w:val="001440BF"/>
    <w:rsid w:val="00144380"/>
    <w:rsid w:val="0014469A"/>
    <w:rsid w:val="00144B4E"/>
    <w:rsid w:val="00144C9A"/>
    <w:rsid w:val="001450BD"/>
    <w:rsid w:val="001451D6"/>
    <w:rsid w:val="001452A7"/>
    <w:rsid w:val="0014544D"/>
    <w:rsid w:val="00145A36"/>
    <w:rsid w:val="00145AB1"/>
    <w:rsid w:val="00145C0B"/>
    <w:rsid w:val="00145DE2"/>
    <w:rsid w:val="00145F64"/>
    <w:rsid w:val="00146033"/>
    <w:rsid w:val="00146334"/>
    <w:rsid w:val="00146348"/>
    <w:rsid w:val="00146445"/>
    <w:rsid w:val="0014648D"/>
    <w:rsid w:val="00146ADC"/>
    <w:rsid w:val="00146D4D"/>
    <w:rsid w:val="00146FE6"/>
    <w:rsid w:val="00147015"/>
    <w:rsid w:val="001470F4"/>
    <w:rsid w:val="00147459"/>
    <w:rsid w:val="0014753D"/>
    <w:rsid w:val="00147DBF"/>
    <w:rsid w:val="00147E77"/>
    <w:rsid w:val="00147F10"/>
    <w:rsid w:val="0014A126"/>
    <w:rsid w:val="001502B6"/>
    <w:rsid w:val="00150893"/>
    <w:rsid w:val="00150A34"/>
    <w:rsid w:val="00151081"/>
    <w:rsid w:val="0015111D"/>
    <w:rsid w:val="00151417"/>
    <w:rsid w:val="0015144B"/>
    <w:rsid w:val="001518B7"/>
    <w:rsid w:val="00151B7B"/>
    <w:rsid w:val="00151D8D"/>
    <w:rsid w:val="00152319"/>
    <w:rsid w:val="001527A7"/>
    <w:rsid w:val="00152903"/>
    <w:rsid w:val="00152CB7"/>
    <w:rsid w:val="00152D26"/>
    <w:rsid w:val="00152EC8"/>
    <w:rsid w:val="00153040"/>
    <w:rsid w:val="0015313A"/>
    <w:rsid w:val="00153275"/>
    <w:rsid w:val="001533F9"/>
    <w:rsid w:val="00153800"/>
    <w:rsid w:val="0015405F"/>
    <w:rsid w:val="00154230"/>
    <w:rsid w:val="0015446F"/>
    <w:rsid w:val="001544FA"/>
    <w:rsid w:val="00154854"/>
    <w:rsid w:val="001549B5"/>
    <w:rsid w:val="00154C31"/>
    <w:rsid w:val="00154EE8"/>
    <w:rsid w:val="00155480"/>
    <w:rsid w:val="0015584A"/>
    <w:rsid w:val="00155883"/>
    <w:rsid w:val="0015588C"/>
    <w:rsid w:val="001559C6"/>
    <w:rsid w:val="00155A8B"/>
    <w:rsid w:val="00155C8E"/>
    <w:rsid w:val="00155CDC"/>
    <w:rsid w:val="00155EFA"/>
    <w:rsid w:val="00156F5F"/>
    <w:rsid w:val="00156F7E"/>
    <w:rsid w:val="001573B3"/>
    <w:rsid w:val="00157455"/>
    <w:rsid w:val="001574B8"/>
    <w:rsid w:val="00160B75"/>
    <w:rsid w:val="00160CEE"/>
    <w:rsid w:val="00160D9B"/>
    <w:rsid w:val="00160DFD"/>
    <w:rsid w:val="00160EFB"/>
    <w:rsid w:val="00160F86"/>
    <w:rsid w:val="0016108D"/>
    <w:rsid w:val="00161138"/>
    <w:rsid w:val="00161235"/>
    <w:rsid w:val="001612B9"/>
    <w:rsid w:val="001614F2"/>
    <w:rsid w:val="00161559"/>
    <w:rsid w:val="001616F5"/>
    <w:rsid w:val="00161E9F"/>
    <w:rsid w:val="00161F5B"/>
    <w:rsid w:val="00162072"/>
    <w:rsid w:val="00162E54"/>
    <w:rsid w:val="001630F3"/>
    <w:rsid w:val="00163490"/>
    <w:rsid w:val="0016353A"/>
    <w:rsid w:val="001635F8"/>
    <w:rsid w:val="001636EC"/>
    <w:rsid w:val="001638B4"/>
    <w:rsid w:val="00163917"/>
    <w:rsid w:val="00163BDD"/>
    <w:rsid w:val="0016429A"/>
    <w:rsid w:val="001642EF"/>
    <w:rsid w:val="001642FE"/>
    <w:rsid w:val="00164574"/>
    <w:rsid w:val="00164671"/>
    <w:rsid w:val="00164756"/>
    <w:rsid w:val="00164B0B"/>
    <w:rsid w:val="001650E6"/>
    <w:rsid w:val="001658A5"/>
    <w:rsid w:val="00165B02"/>
    <w:rsid w:val="00165B91"/>
    <w:rsid w:val="00165BEA"/>
    <w:rsid w:val="00165C09"/>
    <w:rsid w:val="00165CA8"/>
    <w:rsid w:val="001662A5"/>
    <w:rsid w:val="0016667B"/>
    <w:rsid w:val="00166904"/>
    <w:rsid w:val="001669FF"/>
    <w:rsid w:val="00166C05"/>
    <w:rsid w:val="00166C3A"/>
    <w:rsid w:val="00167363"/>
    <w:rsid w:val="001678AE"/>
    <w:rsid w:val="00167BAC"/>
    <w:rsid w:val="00167C5E"/>
    <w:rsid w:val="00167E78"/>
    <w:rsid w:val="00167F88"/>
    <w:rsid w:val="00170185"/>
    <w:rsid w:val="001705B5"/>
    <w:rsid w:val="00170606"/>
    <w:rsid w:val="00170791"/>
    <w:rsid w:val="001708AD"/>
    <w:rsid w:val="00170CAF"/>
    <w:rsid w:val="00170D22"/>
    <w:rsid w:val="00170FAF"/>
    <w:rsid w:val="00170FDF"/>
    <w:rsid w:val="001710BA"/>
    <w:rsid w:val="001712A2"/>
    <w:rsid w:val="001713BA"/>
    <w:rsid w:val="00171EDE"/>
    <w:rsid w:val="001720B3"/>
    <w:rsid w:val="0017215B"/>
    <w:rsid w:val="00172328"/>
    <w:rsid w:val="001726EA"/>
    <w:rsid w:val="0017287E"/>
    <w:rsid w:val="00172EBA"/>
    <w:rsid w:val="00172F7F"/>
    <w:rsid w:val="001730F3"/>
    <w:rsid w:val="001737AC"/>
    <w:rsid w:val="00173C8D"/>
    <w:rsid w:val="00173ED3"/>
    <w:rsid w:val="0017423B"/>
    <w:rsid w:val="001744B3"/>
    <w:rsid w:val="001745E1"/>
    <w:rsid w:val="00174A7D"/>
    <w:rsid w:val="00175431"/>
    <w:rsid w:val="0017642A"/>
    <w:rsid w:val="00176511"/>
    <w:rsid w:val="00176C76"/>
    <w:rsid w:val="00176D8B"/>
    <w:rsid w:val="00176EF8"/>
    <w:rsid w:val="00176FD4"/>
    <w:rsid w:val="00177632"/>
    <w:rsid w:val="00177E01"/>
    <w:rsid w:val="0018011E"/>
    <w:rsid w:val="00180558"/>
    <w:rsid w:val="00180B0E"/>
    <w:rsid w:val="001817F4"/>
    <w:rsid w:val="0018188E"/>
    <w:rsid w:val="00181899"/>
    <w:rsid w:val="00181A24"/>
    <w:rsid w:val="0018250A"/>
    <w:rsid w:val="0018293B"/>
    <w:rsid w:val="00182D2F"/>
    <w:rsid w:val="00182EAC"/>
    <w:rsid w:val="00183171"/>
    <w:rsid w:val="0018334A"/>
    <w:rsid w:val="001833A8"/>
    <w:rsid w:val="0018346B"/>
    <w:rsid w:val="00183D35"/>
    <w:rsid w:val="00183EED"/>
    <w:rsid w:val="0018408F"/>
    <w:rsid w:val="001843C3"/>
    <w:rsid w:val="00184437"/>
    <w:rsid w:val="001846D5"/>
    <w:rsid w:val="0018483D"/>
    <w:rsid w:val="001849FC"/>
    <w:rsid w:val="0018511E"/>
    <w:rsid w:val="00185428"/>
    <w:rsid w:val="00185478"/>
    <w:rsid w:val="001855C6"/>
    <w:rsid w:val="0018563B"/>
    <w:rsid w:val="00185786"/>
    <w:rsid w:val="001858D4"/>
    <w:rsid w:val="00185BF0"/>
    <w:rsid w:val="00185F78"/>
    <w:rsid w:val="001863DB"/>
    <w:rsid w:val="001867EC"/>
    <w:rsid w:val="001868E2"/>
    <w:rsid w:val="00186A72"/>
    <w:rsid w:val="00186FEB"/>
    <w:rsid w:val="0018704A"/>
    <w:rsid w:val="001871DE"/>
    <w:rsid w:val="0018735B"/>
    <w:rsid w:val="00187384"/>
    <w:rsid w:val="001875A0"/>
    <w:rsid w:val="001875DA"/>
    <w:rsid w:val="001876AC"/>
    <w:rsid w:val="00187EDC"/>
    <w:rsid w:val="001907F9"/>
    <w:rsid w:val="00191164"/>
    <w:rsid w:val="00191415"/>
    <w:rsid w:val="001915BB"/>
    <w:rsid w:val="001915EE"/>
    <w:rsid w:val="00191787"/>
    <w:rsid w:val="00191A25"/>
    <w:rsid w:val="00191B72"/>
    <w:rsid w:val="001920CF"/>
    <w:rsid w:val="00192320"/>
    <w:rsid w:val="001927F8"/>
    <w:rsid w:val="00192DB8"/>
    <w:rsid w:val="00192ECB"/>
    <w:rsid w:val="00192EDB"/>
    <w:rsid w:val="001932B1"/>
    <w:rsid w:val="001936EE"/>
    <w:rsid w:val="00193926"/>
    <w:rsid w:val="00193CF8"/>
    <w:rsid w:val="00193E5F"/>
    <w:rsid w:val="0019423A"/>
    <w:rsid w:val="00194580"/>
    <w:rsid w:val="001948A9"/>
    <w:rsid w:val="00194969"/>
    <w:rsid w:val="00194ACD"/>
    <w:rsid w:val="001956C5"/>
    <w:rsid w:val="00195736"/>
    <w:rsid w:val="00195A4E"/>
    <w:rsid w:val="00195AD8"/>
    <w:rsid w:val="00195B3F"/>
    <w:rsid w:val="00195BF5"/>
    <w:rsid w:val="00195D42"/>
    <w:rsid w:val="00195E18"/>
    <w:rsid w:val="00195ED1"/>
    <w:rsid w:val="001961A7"/>
    <w:rsid w:val="00196399"/>
    <w:rsid w:val="00196435"/>
    <w:rsid w:val="001967C2"/>
    <w:rsid w:val="001968AA"/>
    <w:rsid w:val="001969AB"/>
    <w:rsid w:val="00196D8E"/>
    <w:rsid w:val="001970B9"/>
    <w:rsid w:val="001970F2"/>
    <w:rsid w:val="001973D2"/>
    <w:rsid w:val="001976E9"/>
    <w:rsid w:val="00197719"/>
    <w:rsid w:val="00197795"/>
    <w:rsid w:val="00197A10"/>
    <w:rsid w:val="00197AFB"/>
    <w:rsid w:val="00197DB0"/>
    <w:rsid w:val="001A027B"/>
    <w:rsid w:val="001A0BBA"/>
    <w:rsid w:val="001A11B0"/>
    <w:rsid w:val="001A1315"/>
    <w:rsid w:val="001A1540"/>
    <w:rsid w:val="001A1A67"/>
    <w:rsid w:val="001A1BAB"/>
    <w:rsid w:val="001A1C64"/>
    <w:rsid w:val="001A1E38"/>
    <w:rsid w:val="001A20AF"/>
    <w:rsid w:val="001A25E7"/>
    <w:rsid w:val="001A28C0"/>
    <w:rsid w:val="001A29A2"/>
    <w:rsid w:val="001A2C66"/>
    <w:rsid w:val="001A2FA3"/>
    <w:rsid w:val="001A33CD"/>
    <w:rsid w:val="001A3974"/>
    <w:rsid w:val="001A3F8B"/>
    <w:rsid w:val="001A4063"/>
    <w:rsid w:val="001A4113"/>
    <w:rsid w:val="001A418E"/>
    <w:rsid w:val="001A46FB"/>
    <w:rsid w:val="001A4942"/>
    <w:rsid w:val="001A4E8E"/>
    <w:rsid w:val="001A507D"/>
    <w:rsid w:val="001A51FA"/>
    <w:rsid w:val="001A529D"/>
    <w:rsid w:val="001A537A"/>
    <w:rsid w:val="001A57F1"/>
    <w:rsid w:val="001A5A80"/>
    <w:rsid w:val="001A5B33"/>
    <w:rsid w:val="001A5C53"/>
    <w:rsid w:val="001A5D9B"/>
    <w:rsid w:val="001A6527"/>
    <w:rsid w:val="001A656D"/>
    <w:rsid w:val="001A6736"/>
    <w:rsid w:val="001A6742"/>
    <w:rsid w:val="001A6862"/>
    <w:rsid w:val="001A7006"/>
    <w:rsid w:val="001A700A"/>
    <w:rsid w:val="001A7171"/>
    <w:rsid w:val="001A762A"/>
    <w:rsid w:val="001A7C64"/>
    <w:rsid w:val="001A7DD0"/>
    <w:rsid w:val="001A7E00"/>
    <w:rsid w:val="001A7FCB"/>
    <w:rsid w:val="001B02D1"/>
    <w:rsid w:val="001B0910"/>
    <w:rsid w:val="001B0C5A"/>
    <w:rsid w:val="001B0C9B"/>
    <w:rsid w:val="001B0E70"/>
    <w:rsid w:val="001B0EDE"/>
    <w:rsid w:val="001B0EF7"/>
    <w:rsid w:val="001B100F"/>
    <w:rsid w:val="001B11AB"/>
    <w:rsid w:val="001B11BF"/>
    <w:rsid w:val="001B1602"/>
    <w:rsid w:val="001B1628"/>
    <w:rsid w:val="001B16A5"/>
    <w:rsid w:val="001B18E8"/>
    <w:rsid w:val="001B1C0B"/>
    <w:rsid w:val="001B242C"/>
    <w:rsid w:val="001B252E"/>
    <w:rsid w:val="001B2733"/>
    <w:rsid w:val="001B2A5D"/>
    <w:rsid w:val="001B31A2"/>
    <w:rsid w:val="001B339D"/>
    <w:rsid w:val="001B36BA"/>
    <w:rsid w:val="001B388A"/>
    <w:rsid w:val="001B3A97"/>
    <w:rsid w:val="001B3BBE"/>
    <w:rsid w:val="001B3EFD"/>
    <w:rsid w:val="001B3F03"/>
    <w:rsid w:val="001B43D0"/>
    <w:rsid w:val="001B44B1"/>
    <w:rsid w:val="001B45B0"/>
    <w:rsid w:val="001B4EAA"/>
    <w:rsid w:val="001B5484"/>
    <w:rsid w:val="001B55A4"/>
    <w:rsid w:val="001B5813"/>
    <w:rsid w:val="001B5B38"/>
    <w:rsid w:val="001B61BF"/>
    <w:rsid w:val="001B623F"/>
    <w:rsid w:val="001B62C9"/>
    <w:rsid w:val="001B62F2"/>
    <w:rsid w:val="001B6AEC"/>
    <w:rsid w:val="001B6C85"/>
    <w:rsid w:val="001B6DAC"/>
    <w:rsid w:val="001B6E60"/>
    <w:rsid w:val="001B7459"/>
    <w:rsid w:val="001B7538"/>
    <w:rsid w:val="001B7CCF"/>
    <w:rsid w:val="001B7CE1"/>
    <w:rsid w:val="001B7DC4"/>
    <w:rsid w:val="001B7F96"/>
    <w:rsid w:val="001C029D"/>
    <w:rsid w:val="001C02DF"/>
    <w:rsid w:val="001C061E"/>
    <w:rsid w:val="001C0628"/>
    <w:rsid w:val="001C095F"/>
    <w:rsid w:val="001C0BE9"/>
    <w:rsid w:val="001C0F62"/>
    <w:rsid w:val="001C14B8"/>
    <w:rsid w:val="001C1729"/>
    <w:rsid w:val="001C17F3"/>
    <w:rsid w:val="001C182C"/>
    <w:rsid w:val="001C1B31"/>
    <w:rsid w:val="001C1B5B"/>
    <w:rsid w:val="001C2123"/>
    <w:rsid w:val="001C26B9"/>
    <w:rsid w:val="001C27E3"/>
    <w:rsid w:val="001C2830"/>
    <w:rsid w:val="001C2964"/>
    <w:rsid w:val="001C2A82"/>
    <w:rsid w:val="001C2F00"/>
    <w:rsid w:val="001C3215"/>
    <w:rsid w:val="001C32FA"/>
    <w:rsid w:val="001C3442"/>
    <w:rsid w:val="001C352C"/>
    <w:rsid w:val="001C356A"/>
    <w:rsid w:val="001C3579"/>
    <w:rsid w:val="001C395A"/>
    <w:rsid w:val="001C3B02"/>
    <w:rsid w:val="001C4130"/>
    <w:rsid w:val="001C437D"/>
    <w:rsid w:val="001C4853"/>
    <w:rsid w:val="001C48D9"/>
    <w:rsid w:val="001C4BE1"/>
    <w:rsid w:val="001C526B"/>
    <w:rsid w:val="001C53D3"/>
    <w:rsid w:val="001C58A1"/>
    <w:rsid w:val="001C5A5C"/>
    <w:rsid w:val="001C5C71"/>
    <w:rsid w:val="001C6603"/>
    <w:rsid w:val="001C688F"/>
    <w:rsid w:val="001C69A1"/>
    <w:rsid w:val="001C6ACC"/>
    <w:rsid w:val="001C6BF5"/>
    <w:rsid w:val="001C6C08"/>
    <w:rsid w:val="001C6DD0"/>
    <w:rsid w:val="001C6E65"/>
    <w:rsid w:val="001C71FF"/>
    <w:rsid w:val="001C7328"/>
    <w:rsid w:val="001C78E7"/>
    <w:rsid w:val="001C7951"/>
    <w:rsid w:val="001C7BBA"/>
    <w:rsid w:val="001C7EF4"/>
    <w:rsid w:val="001C7F1A"/>
    <w:rsid w:val="001CAFF5"/>
    <w:rsid w:val="001D016F"/>
    <w:rsid w:val="001D0184"/>
    <w:rsid w:val="001D0721"/>
    <w:rsid w:val="001D0749"/>
    <w:rsid w:val="001D0EC9"/>
    <w:rsid w:val="001D1169"/>
    <w:rsid w:val="001D1188"/>
    <w:rsid w:val="001D1340"/>
    <w:rsid w:val="001D1782"/>
    <w:rsid w:val="001D1953"/>
    <w:rsid w:val="001D1AB0"/>
    <w:rsid w:val="001D1B44"/>
    <w:rsid w:val="001D1B5D"/>
    <w:rsid w:val="001D201F"/>
    <w:rsid w:val="001D20B8"/>
    <w:rsid w:val="001D20D6"/>
    <w:rsid w:val="001D21FF"/>
    <w:rsid w:val="001D24BA"/>
    <w:rsid w:val="001D268C"/>
    <w:rsid w:val="001D27BB"/>
    <w:rsid w:val="001D27C2"/>
    <w:rsid w:val="001D298C"/>
    <w:rsid w:val="001D2C57"/>
    <w:rsid w:val="001D2FA4"/>
    <w:rsid w:val="001D30DB"/>
    <w:rsid w:val="001D3575"/>
    <w:rsid w:val="001D3A3F"/>
    <w:rsid w:val="001D3B50"/>
    <w:rsid w:val="001D3BA5"/>
    <w:rsid w:val="001D3CB8"/>
    <w:rsid w:val="001D3FF7"/>
    <w:rsid w:val="001D430F"/>
    <w:rsid w:val="001D45DC"/>
    <w:rsid w:val="001D494A"/>
    <w:rsid w:val="001D4A36"/>
    <w:rsid w:val="001D4D5F"/>
    <w:rsid w:val="001D4DA5"/>
    <w:rsid w:val="001D5065"/>
    <w:rsid w:val="001D513B"/>
    <w:rsid w:val="001D553B"/>
    <w:rsid w:val="001D5B1B"/>
    <w:rsid w:val="001D5D4B"/>
    <w:rsid w:val="001D6186"/>
    <w:rsid w:val="001D61DE"/>
    <w:rsid w:val="001D6490"/>
    <w:rsid w:val="001D675D"/>
    <w:rsid w:val="001D6BCA"/>
    <w:rsid w:val="001D6CD8"/>
    <w:rsid w:val="001D712A"/>
    <w:rsid w:val="001D763E"/>
    <w:rsid w:val="001D76D4"/>
    <w:rsid w:val="001D7E43"/>
    <w:rsid w:val="001E0155"/>
    <w:rsid w:val="001E0593"/>
    <w:rsid w:val="001E0BF5"/>
    <w:rsid w:val="001E0C81"/>
    <w:rsid w:val="001E0FCB"/>
    <w:rsid w:val="001E126C"/>
    <w:rsid w:val="001E14D6"/>
    <w:rsid w:val="001E159F"/>
    <w:rsid w:val="001E17D0"/>
    <w:rsid w:val="001E18A0"/>
    <w:rsid w:val="001E1C43"/>
    <w:rsid w:val="001E1F06"/>
    <w:rsid w:val="001E1FE0"/>
    <w:rsid w:val="001E2015"/>
    <w:rsid w:val="001E224B"/>
    <w:rsid w:val="001E2565"/>
    <w:rsid w:val="001E282D"/>
    <w:rsid w:val="001E2897"/>
    <w:rsid w:val="001E31E0"/>
    <w:rsid w:val="001E33DF"/>
    <w:rsid w:val="001E378C"/>
    <w:rsid w:val="001E3B38"/>
    <w:rsid w:val="001E3E36"/>
    <w:rsid w:val="001E40C4"/>
    <w:rsid w:val="001E44FF"/>
    <w:rsid w:val="001E465D"/>
    <w:rsid w:val="001E46B7"/>
    <w:rsid w:val="001E49BE"/>
    <w:rsid w:val="001E4B42"/>
    <w:rsid w:val="001E4D0A"/>
    <w:rsid w:val="001E4ED7"/>
    <w:rsid w:val="001E516D"/>
    <w:rsid w:val="001E51C6"/>
    <w:rsid w:val="001E52F4"/>
    <w:rsid w:val="001E561E"/>
    <w:rsid w:val="001E5B0B"/>
    <w:rsid w:val="001E5C44"/>
    <w:rsid w:val="001E5DE9"/>
    <w:rsid w:val="001E5DF1"/>
    <w:rsid w:val="001E60B8"/>
    <w:rsid w:val="001E659F"/>
    <w:rsid w:val="001E65AD"/>
    <w:rsid w:val="001E6A86"/>
    <w:rsid w:val="001E6C3A"/>
    <w:rsid w:val="001E6F1D"/>
    <w:rsid w:val="001E6F83"/>
    <w:rsid w:val="001E71C0"/>
    <w:rsid w:val="001E7379"/>
    <w:rsid w:val="001E7D6F"/>
    <w:rsid w:val="001F026D"/>
    <w:rsid w:val="001F03BA"/>
    <w:rsid w:val="001F057C"/>
    <w:rsid w:val="001F05A6"/>
    <w:rsid w:val="001F07CA"/>
    <w:rsid w:val="001F0A5F"/>
    <w:rsid w:val="001F0BA0"/>
    <w:rsid w:val="001F0FA2"/>
    <w:rsid w:val="001F1110"/>
    <w:rsid w:val="001F11EF"/>
    <w:rsid w:val="001F1348"/>
    <w:rsid w:val="001F16B9"/>
    <w:rsid w:val="001F1775"/>
    <w:rsid w:val="001F1B51"/>
    <w:rsid w:val="001F1D43"/>
    <w:rsid w:val="001F1E7E"/>
    <w:rsid w:val="001F1E8D"/>
    <w:rsid w:val="001F1F7D"/>
    <w:rsid w:val="001F224D"/>
    <w:rsid w:val="001F2424"/>
    <w:rsid w:val="001F24BD"/>
    <w:rsid w:val="001F25D9"/>
    <w:rsid w:val="001F2832"/>
    <w:rsid w:val="001F2865"/>
    <w:rsid w:val="001F289F"/>
    <w:rsid w:val="001F2A38"/>
    <w:rsid w:val="001F2ED0"/>
    <w:rsid w:val="001F3068"/>
    <w:rsid w:val="001F32A5"/>
    <w:rsid w:val="001F34CE"/>
    <w:rsid w:val="001F360B"/>
    <w:rsid w:val="001F4383"/>
    <w:rsid w:val="001F4388"/>
    <w:rsid w:val="001F4B1B"/>
    <w:rsid w:val="001F50BB"/>
    <w:rsid w:val="001F56E5"/>
    <w:rsid w:val="001F5D08"/>
    <w:rsid w:val="001F6379"/>
    <w:rsid w:val="001F653E"/>
    <w:rsid w:val="001F6803"/>
    <w:rsid w:val="001F6975"/>
    <w:rsid w:val="001F69AC"/>
    <w:rsid w:val="001F6B5E"/>
    <w:rsid w:val="001F6F18"/>
    <w:rsid w:val="001F6F9A"/>
    <w:rsid w:val="001F7077"/>
    <w:rsid w:val="001F7A55"/>
    <w:rsid w:val="001F7CC2"/>
    <w:rsid w:val="001F7D4B"/>
    <w:rsid w:val="00200152"/>
    <w:rsid w:val="00200307"/>
    <w:rsid w:val="00200431"/>
    <w:rsid w:val="0020050C"/>
    <w:rsid w:val="00200815"/>
    <w:rsid w:val="002008C6"/>
    <w:rsid w:val="002008EB"/>
    <w:rsid w:val="00200AE8"/>
    <w:rsid w:val="00201136"/>
    <w:rsid w:val="0020114E"/>
    <w:rsid w:val="002013AE"/>
    <w:rsid w:val="002014A1"/>
    <w:rsid w:val="002017DC"/>
    <w:rsid w:val="002017E2"/>
    <w:rsid w:val="00201A2E"/>
    <w:rsid w:val="00201CD2"/>
    <w:rsid w:val="00201F46"/>
    <w:rsid w:val="0020256F"/>
    <w:rsid w:val="0020264C"/>
    <w:rsid w:val="0020278C"/>
    <w:rsid w:val="00202B91"/>
    <w:rsid w:val="00202BE1"/>
    <w:rsid w:val="00202C0B"/>
    <w:rsid w:val="00202D8A"/>
    <w:rsid w:val="00202DFC"/>
    <w:rsid w:val="00202F7B"/>
    <w:rsid w:val="00203345"/>
    <w:rsid w:val="00203449"/>
    <w:rsid w:val="002034E5"/>
    <w:rsid w:val="00203533"/>
    <w:rsid w:val="0020381F"/>
    <w:rsid w:val="00203912"/>
    <w:rsid w:val="00203F73"/>
    <w:rsid w:val="00203FAF"/>
    <w:rsid w:val="0020412F"/>
    <w:rsid w:val="00204487"/>
    <w:rsid w:val="00204942"/>
    <w:rsid w:val="00204BBD"/>
    <w:rsid w:val="00205D31"/>
    <w:rsid w:val="00205DA0"/>
    <w:rsid w:val="00205FA0"/>
    <w:rsid w:val="0020626E"/>
    <w:rsid w:val="002067C9"/>
    <w:rsid w:val="00206B8E"/>
    <w:rsid w:val="00206C8A"/>
    <w:rsid w:val="0020706D"/>
    <w:rsid w:val="00207A20"/>
    <w:rsid w:val="00207C66"/>
    <w:rsid w:val="00210042"/>
    <w:rsid w:val="0021021D"/>
    <w:rsid w:val="00210679"/>
    <w:rsid w:val="00210B0A"/>
    <w:rsid w:val="00210E24"/>
    <w:rsid w:val="00210F3C"/>
    <w:rsid w:val="002111A9"/>
    <w:rsid w:val="00211700"/>
    <w:rsid w:val="002117DE"/>
    <w:rsid w:val="00211AB8"/>
    <w:rsid w:val="00211B5B"/>
    <w:rsid w:val="00211C8E"/>
    <w:rsid w:val="00211D08"/>
    <w:rsid w:val="00211D98"/>
    <w:rsid w:val="00211DAC"/>
    <w:rsid w:val="00211E5B"/>
    <w:rsid w:val="0021200B"/>
    <w:rsid w:val="002122A2"/>
    <w:rsid w:val="002123DE"/>
    <w:rsid w:val="002127F1"/>
    <w:rsid w:val="00212FF5"/>
    <w:rsid w:val="002131B7"/>
    <w:rsid w:val="00213470"/>
    <w:rsid w:val="002138F9"/>
    <w:rsid w:val="00213967"/>
    <w:rsid w:val="00213B7E"/>
    <w:rsid w:val="00214496"/>
    <w:rsid w:val="00214737"/>
    <w:rsid w:val="002148BA"/>
    <w:rsid w:val="00214A1F"/>
    <w:rsid w:val="00214A4C"/>
    <w:rsid w:val="00214F6D"/>
    <w:rsid w:val="00215274"/>
    <w:rsid w:val="00215765"/>
    <w:rsid w:val="00215920"/>
    <w:rsid w:val="00215DE8"/>
    <w:rsid w:val="00216937"/>
    <w:rsid w:val="00216ABE"/>
    <w:rsid w:val="00217093"/>
    <w:rsid w:val="00217138"/>
    <w:rsid w:val="00217440"/>
    <w:rsid w:val="002174A8"/>
    <w:rsid w:val="002174EC"/>
    <w:rsid w:val="0021753F"/>
    <w:rsid w:val="00217B73"/>
    <w:rsid w:val="00217C38"/>
    <w:rsid w:val="00217F77"/>
    <w:rsid w:val="00217FB2"/>
    <w:rsid w:val="00220301"/>
    <w:rsid w:val="00220403"/>
    <w:rsid w:val="0022054C"/>
    <w:rsid w:val="00220627"/>
    <w:rsid w:val="0022081B"/>
    <w:rsid w:val="002211F6"/>
    <w:rsid w:val="00221230"/>
    <w:rsid w:val="00221423"/>
    <w:rsid w:val="00222A3E"/>
    <w:rsid w:val="00222B57"/>
    <w:rsid w:val="00222C72"/>
    <w:rsid w:val="00222D75"/>
    <w:rsid w:val="00222ED0"/>
    <w:rsid w:val="002232D1"/>
    <w:rsid w:val="0022365A"/>
    <w:rsid w:val="002237A4"/>
    <w:rsid w:val="00223ABD"/>
    <w:rsid w:val="00223C0B"/>
    <w:rsid w:val="00223C9E"/>
    <w:rsid w:val="00224306"/>
    <w:rsid w:val="00224589"/>
    <w:rsid w:val="00224998"/>
    <w:rsid w:val="00224B4C"/>
    <w:rsid w:val="00224C31"/>
    <w:rsid w:val="00224E34"/>
    <w:rsid w:val="0022526B"/>
    <w:rsid w:val="0022578C"/>
    <w:rsid w:val="0022579B"/>
    <w:rsid w:val="00225F86"/>
    <w:rsid w:val="00225F95"/>
    <w:rsid w:val="002263D6"/>
    <w:rsid w:val="00226705"/>
    <w:rsid w:val="00226A9A"/>
    <w:rsid w:val="00226C2F"/>
    <w:rsid w:val="00226C7B"/>
    <w:rsid w:val="00226E65"/>
    <w:rsid w:val="00226F0E"/>
    <w:rsid w:val="00226FCB"/>
    <w:rsid w:val="00227080"/>
    <w:rsid w:val="00227730"/>
    <w:rsid w:val="0022779D"/>
    <w:rsid w:val="002277F9"/>
    <w:rsid w:val="00227991"/>
    <w:rsid w:val="002279EB"/>
    <w:rsid w:val="00227D98"/>
    <w:rsid w:val="00227F4D"/>
    <w:rsid w:val="0023055D"/>
    <w:rsid w:val="002308DF"/>
    <w:rsid w:val="002309E0"/>
    <w:rsid w:val="00230A2B"/>
    <w:rsid w:val="00231029"/>
    <w:rsid w:val="0023170C"/>
    <w:rsid w:val="00231B61"/>
    <w:rsid w:val="00231B77"/>
    <w:rsid w:val="00231DFD"/>
    <w:rsid w:val="00231EB4"/>
    <w:rsid w:val="0023204C"/>
    <w:rsid w:val="0023217E"/>
    <w:rsid w:val="002321F2"/>
    <w:rsid w:val="002326AA"/>
    <w:rsid w:val="00232A22"/>
    <w:rsid w:val="00232B44"/>
    <w:rsid w:val="00232E0C"/>
    <w:rsid w:val="00232EA2"/>
    <w:rsid w:val="002330BB"/>
    <w:rsid w:val="00233121"/>
    <w:rsid w:val="0023366D"/>
    <w:rsid w:val="0023394C"/>
    <w:rsid w:val="00233B77"/>
    <w:rsid w:val="00233BBB"/>
    <w:rsid w:val="00233C0A"/>
    <w:rsid w:val="00233CEE"/>
    <w:rsid w:val="00234954"/>
    <w:rsid w:val="00234A47"/>
    <w:rsid w:val="00234A68"/>
    <w:rsid w:val="00234C80"/>
    <w:rsid w:val="00234F30"/>
    <w:rsid w:val="00235030"/>
    <w:rsid w:val="002350E6"/>
    <w:rsid w:val="00235579"/>
    <w:rsid w:val="00235595"/>
    <w:rsid w:val="0023579E"/>
    <w:rsid w:val="00235894"/>
    <w:rsid w:val="00235951"/>
    <w:rsid w:val="002359DA"/>
    <w:rsid w:val="00235BB2"/>
    <w:rsid w:val="00235BE0"/>
    <w:rsid w:val="00235E24"/>
    <w:rsid w:val="00235E60"/>
    <w:rsid w:val="00235EA9"/>
    <w:rsid w:val="00235F40"/>
    <w:rsid w:val="0023631F"/>
    <w:rsid w:val="00236D85"/>
    <w:rsid w:val="00237160"/>
    <w:rsid w:val="00237A89"/>
    <w:rsid w:val="00237AEB"/>
    <w:rsid w:val="00237B58"/>
    <w:rsid w:val="00237C3F"/>
    <w:rsid w:val="00237CA3"/>
    <w:rsid w:val="00240385"/>
    <w:rsid w:val="0024087E"/>
    <w:rsid w:val="00240BDB"/>
    <w:rsid w:val="00240DF9"/>
    <w:rsid w:val="002410D7"/>
    <w:rsid w:val="002413BE"/>
    <w:rsid w:val="002415C3"/>
    <w:rsid w:val="00241641"/>
    <w:rsid w:val="002418F8"/>
    <w:rsid w:val="00241BE5"/>
    <w:rsid w:val="00241C41"/>
    <w:rsid w:val="00241C4A"/>
    <w:rsid w:val="00241D75"/>
    <w:rsid w:val="002424BD"/>
    <w:rsid w:val="00242700"/>
    <w:rsid w:val="00242C67"/>
    <w:rsid w:val="00242DAE"/>
    <w:rsid w:val="00242EEE"/>
    <w:rsid w:val="00243033"/>
    <w:rsid w:val="0024317B"/>
    <w:rsid w:val="002436F0"/>
    <w:rsid w:val="0024398D"/>
    <w:rsid w:val="00243BE9"/>
    <w:rsid w:val="00243CDC"/>
    <w:rsid w:val="00243D17"/>
    <w:rsid w:val="00243FE7"/>
    <w:rsid w:val="00244064"/>
    <w:rsid w:val="002442FE"/>
    <w:rsid w:val="00244379"/>
    <w:rsid w:val="00244A92"/>
    <w:rsid w:val="00244C0E"/>
    <w:rsid w:val="00244DC5"/>
    <w:rsid w:val="00244E3B"/>
    <w:rsid w:val="00244EE1"/>
    <w:rsid w:val="002450B2"/>
    <w:rsid w:val="00245131"/>
    <w:rsid w:val="0024525E"/>
    <w:rsid w:val="00245446"/>
    <w:rsid w:val="00245515"/>
    <w:rsid w:val="002456F0"/>
    <w:rsid w:val="002457DF"/>
    <w:rsid w:val="00245992"/>
    <w:rsid w:val="00245B21"/>
    <w:rsid w:val="00245C4E"/>
    <w:rsid w:val="00245CCB"/>
    <w:rsid w:val="00246076"/>
    <w:rsid w:val="002461A1"/>
    <w:rsid w:val="002464E5"/>
    <w:rsid w:val="00246865"/>
    <w:rsid w:val="00246881"/>
    <w:rsid w:val="002469C9"/>
    <w:rsid w:val="002469D7"/>
    <w:rsid w:val="00246A02"/>
    <w:rsid w:val="00246B7A"/>
    <w:rsid w:val="00246D3F"/>
    <w:rsid w:val="00247117"/>
    <w:rsid w:val="00247129"/>
    <w:rsid w:val="00247483"/>
    <w:rsid w:val="00247899"/>
    <w:rsid w:val="00247BAE"/>
    <w:rsid w:val="00247C18"/>
    <w:rsid w:val="00247E05"/>
    <w:rsid w:val="00247EA4"/>
    <w:rsid w:val="00247F19"/>
    <w:rsid w:val="00247F59"/>
    <w:rsid w:val="0024B7CD"/>
    <w:rsid w:val="00250025"/>
    <w:rsid w:val="0025082A"/>
    <w:rsid w:val="00250C11"/>
    <w:rsid w:val="00250CD7"/>
    <w:rsid w:val="00250CF5"/>
    <w:rsid w:val="00250FCF"/>
    <w:rsid w:val="002510FA"/>
    <w:rsid w:val="0025156D"/>
    <w:rsid w:val="0025159F"/>
    <w:rsid w:val="00251605"/>
    <w:rsid w:val="002517E1"/>
    <w:rsid w:val="00251C2A"/>
    <w:rsid w:val="00251F63"/>
    <w:rsid w:val="0025211E"/>
    <w:rsid w:val="0025259C"/>
    <w:rsid w:val="00252B35"/>
    <w:rsid w:val="00252C87"/>
    <w:rsid w:val="00252CC8"/>
    <w:rsid w:val="00252EB9"/>
    <w:rsid w:val="00253088"/>
    <w:rsid w:val="002530A1"/>
    <w:rsid w:val="002536AC"/>
    <w:rsid w:val="00253802"/>
    <w:rsid w:val="00253A41"/>
    <w:rsid w:val="00254170"/>
    <w:rsid w:val="00254453"/>
    <w:rsid w:val="002544FB"/>
    <w:rsid w:val="002547F6"/>
    <w:rsid w:val="00254A20"/>
    <w:rsid w:val="00254DB2"/>
    <w:rsid w:val="00254F96"/>
    <w:rsid w:val="00255485"/>
    <w:rsid w:val="00255647"/>
    <w:rsid w:val="00255663"/>
    <w:rsid w:val="002556DD"/>
    <w:rsid w:val="00255D1A"/>
    <w:rsid w:val="002560A0"/>
    <w:rsid w:val="002566AB"/>
    <w:rsid w:val="00256708"/>
    <w:rsid w:val="0025687B"/>
    <w:rsid w:val="0025732B"/>
    <w:rsid w:val="0025752E"/>
    <w:rsid w:val="00257B2D"/>
    <w:rsid w:val="00257F2C"/>
    <w:rsid w:val="00260066"/>
    <w:rsid w:val="00260111"/>
    <w:rsid w:val="00260A42"/>
    <w:rsid w:val="002611CF"/>
    <w:rsid w:val="002612BF"/>
    <w:rsid w:val="002618D4"/>
    <w:rsid w:val="002619F0"/>
    <w:rsid w:val="00261D00"/>
    <w:rsid w:val="00261D7F"/>
    <w:rsid w:val="0026224E"/>
    <w:rsid w:val="002623E5"/>
    <w:rsid w:val="00262481"/>
    <w:rsid w:val="0026255F"/>
    <w:rsid w:val="0026281A"/>
    <w:rsid w:val="00262D06"/>
    <w:rsid w:val="00263167"/>
    <w:rsid w:val="00263A2A"/>
    <w:rsid w:val="00264420"/>
    <w:rsid w:val="0026459A"/>
    <w:rsid w:val="00264D4C"/>
    <w:rsid w:val="00265451"/>
    <w:rsid w:val="002659C6"/>
    <w:rsid w:val="002659CB"/>
    <w:rsid w:val="00265BC2"/>
    <w:rsid w:val="00265C3D"/>
    <w:rsid w:val="00265DC1"/>
    <w:rsid w:val="00266081"/>
    <w:rsid w:val="002662F6"/>
    <w:rsid w:val="00266329"/>
    <w:rsid w:val="002663A1"/>
    <w:rsid w:val="00266472"/>
    <w:rsid w:val="00266796"/>
    <w:rsid w:val="002668FE"/>
    <w:rsid w:val="0026767C"/>
    <w:rsid w:val="00267CA1"/>
    <w:rsid w:val="00267CDE"/>
    <w:rsid w:val="0026CA2F"/>
    <w:rsid w:val="00270215"/>
    <w:rsid w:val="00270579"/>
    <w:rsid w:val="002707A4"/>
    <w:rsid w:val="002707FE"/>
    <w:rsid w:val="00270A83"/>
    <w:rsid w:val="00270D5F"/>
    <w:rsid w:val="00270E10"/>
    <w:rsid w:val="0027121C"/>
    <w:rsid w:val="0027127D"/>
    <w:rsid w:val="002713DB"/>
    <w:rsid w:val="00271426"/>
    <w:rsid w:val="00271518"/>
    <w:rsid w:val="002715CB"/>
    <w:rsid w:val="002719BC"/>
    <w:rsid w:val="00271BF2"/>
    <w:rsid w:val="00271FAE"/>
    <w:rsid w:val="00272178"/>
    <w:rsid w:val="00272549"/>
    <w:rsid w:val="00272711"/>
    <w:rsid w:val="00272885"/>
    <w:rsid w:val="00272AD7"/>
    <w:rsid w:val="00272AE0"/>
    <w:rsid w:val="00272B72"/>
    <w:rsid w:val="00272F10"/>
    <w:rsid w:val="00273586"/>
    <w:rsid w:val="002737BC"/>
    <w:rsid w:val="00273813"/>
    <w:rsid w:val="00273D53"/>
    <w:rsid w:val="00273F43"/>
    <w:rsid w:val="00273FFC"/>
    <w:rsid w:val="00274416"/>
    <w:rsid w:val="00274567"/>
    <w:rsid w:val="00274594"/>
    <w:rsid w:val="00274609"/>
    <w:rsid w:val="0027485F"/>
    <w:rsid w:val="00274B8B"/>
    <w:rsid w:val="00275183"/>
    <w:rsid w:val="0027518A"/>
    <w:rsid w:val="00275495"/>
    <w:rsid w:val="002757D8"/>
    <w:rsid w:val="00275DB0"/>
    <w:rsid w:val="00275E04"/>
    <w:rsid w:val="00275E38"/>
    <w:rsid w:val="00275FC1"/>
    <w:rsid w:val="0027608E"/>
    <w:rsid w:val="002763AA"/>
    <w:rsid w:val="00276D9D"/>
    <w:rsid w:val="00277135"/>
    <w:rsid w:val="00277204"/>
    <w:rsid w:val="00277535"/>
    <w:rsid w:val="00277C1D"/>
    <w:rsid w:val="00277D8E"/>
    <w:rsid w:val="002801C5"/>
    <w:rsid w:val="0028024C"/>
    <w:rsid w:val="002803F5"/>
    <w:rsid w:val="002803FD"/>
    <w:rsid w:val="0028112D"/>
    <w:rsid w:val="00281278"/>
    <w:rsid w:val="002814CB"/>
    <w:rsid w:val="00281521"/>
    <w:rsid w:val="00281635"/>
    <w:rsid w:val="00281C8D"/>
    <w:rsid w:val="00281F62"/>
    <w:rsid w:val="002822BB"/>
    <w:rsid w:val="00282312"/>
    <w:rsid w:val="0028264F"/>
    <w:rsid w:val="0028277B"/>
    <w:rsid w:val="00282AC5"/>
    <w:rsid w:val="0028336F"/>
    <w:rsid w:val="00283735"/>
    <w:rsid w:val="00283A06"/>
    <w:rsid w:val="0028417F"/>
    <w:rsid w:val="0028433B"/>
    <w:rsid w:val="00284409"/>
    <w:rsid w:val="00284561"/>
    <w:rsid w:val="002848D4"/>
    <w:rsid w:val="002849A9"/>
    <w:rsid w:val="00284AB6"/>
    <w:rsid w:val="00284DF5"/>
    <w:rsid w:val="00285340"/>
    <w:rsid w:val="00285355"/>
    <w:rsid w:val="00285898"/>
    <w:rsid w:val="002859E1"/>
    <w:rsid w:val="00285A38"/>
    <w:rsid w:val="00285E32"/>
    <w:rsid w:val="00285F58"/>
    <w:rsid w:val="002862B5"/>
    <w:rsid w:val="002864FF"/>
    <w:rsid w:val="00286609"/>
    <w:rsid w:val="0028670C"/>
    <w:rsid w:val="00286E70"/>
    <w:rsid w:val="00286FFA"/>
    <w:rsid w:val="0028740E"/>
    <w:rsid w:val="0028744F"/>
    <w:rsid w:val="002875D4"/>
    <w:rsid w:val="00287688"/>
    <w:rsid w:val="002876F0"/>
    <w:rsid w:val="00287AC7"/>
    <w:rsid w:val="00287CD9"/>
    <w:rsid w:val="0029018E"/>
    <w:rsid w:val="0029031D"/>
    <w:rsid w:val="00290855"/>
    <w:rsid w:val="00290A15"/>
    <w:rsid w:val="00290B25"/>
    <w:rsid w:val="00290DD3"/>
    <w:rsid w:val="00290F12"/>
    <w:rsid w:val="002912DC"/>
    <w:rsid w:val="002914FE"/>
    <w:rsid w:val="0029179D"/>
    <w:rsid w:val="00291868"/>
    <w:rsid w:val="00291F3E"/>
    <w:rsid w:val="00292395"/>
    <w:rsid w:val="00292430"/>
    <w:rsid w:val="002926DD"/>
    <w:rsid w:val="0029287F"/>
    <w:rsid w:val="002929E2"/>
    <w:rsid w:val="00292B9A"/>
    <w:rsid w:val="00292DE1"/>
    <w:rsid w:val="00292DF7"/>
    <w:rsid w:val="00292F0C"/>
    <w:rsid w:val="002930E8"/>
    <w:rsid w:val="00293216"/>
    <w:rsid w:val="00293521"/>
    <w:rsid w:val="002935A2"/>
    <w:rsid w:val="002938E1"/>
    <w:rsid w:val="00293B53"/>
    <w:rsid w:val="00293D7D"/>
    <w:rsid w:val="00294575"/>
    <w:rsid w:val="00294DFB"/>
    <w:rsid w:val="00294F98"/>
    <w:rsid w:val="00295A3A"/>
    <w:rsid w:val="00295A53"/>
    <w:rsid w:val="00295C37"/>
    <w:rsid w:val="00295C45"/>
    <w:rsid w:val="00295D1C"/>
    <w:rsid w:val="00295D7C"/>
    <w:rsid w:val="00295FD6"/>
    <w:rsid w:val="00296AC5"/>
    <w:rsid w:val="00296C7A"/>
    <w:rsid w:val="00296EEF"/>
    <w:rsid w:val="0029704A"/>
    <w:rsid w:val="00297193"/>
    <w:rsid w:val="002974B1"/>
    <w:rsid w:val="00297657"/>
    <w:rsid w:val="0029798A"/>
    <w:rsid w:val="00297C9D"/>
    <w:rsid w:val="00297F91"/>
    <w:rsid w:val="002A0BD9"/>
    <w:rsid w:val="002A0E03"/>
    <w:rsid w:val="002A1B9F"/>
    <w:rsid w:val="002A1C6B"/>
    <w:rsid w:val="002A2278"/>
    <w:rsid w:val="002A22DE"/>
    <w:rsid w:val="002A275E"/>
    <w:rsid w:val="002A2789"/>
    <w:rsid w:val="002A29AF"/>
    <w:rsid w:val="002A2D53"/>
    <w:rsid w:val="002A2DA9"/>
    <w:rsid w:val="002A375F"/>
    <w:rsid w:val="002A3917"/>
    <w:rsid w:val="002A3E34"/>
    <w:rsid w:val="002A3E4D"/>
    <w:rsid w:val="002A3E56"/>
    <w:rsid w:val="002A40AE"/>
    <w:rsid w:val="002A4500"/>
    <w:rsid w:val="002A45C1"/>
    <w:rsid w:val="002A4AD7"/>
    <w:rsid w:val="002A4D10"/>
    <w:rsid w:val="002A51EB"/>
    <w:rsid w:val="002A544C"/>
    <w:rsid w:val="002A5540"/>
    <w:rsid w:val="002A5746"/>
    <w:rsid w:val="002A59F8"/>
    <w:rsid w:val="002A6142"/>
    <w:rsid w:val="002A6762"/>
    <w:rsid w:val="002A694D"/>
    <w:rsid w:val="002A6C6D"/>
    <w:rsid w:val="002A6CA9"/>
    <w:rsid w:val="002A6E69"/>
    <w:rsid w:val="002A6F10"/>
    <w:rsid w:val="002A74A6"/>
    <w:rsid w:val="002A7660"/>
    <w:rsid w:val="002A779C"/>
    <w:rsid w:val="002A7A71"/>
    <w:rsid w:val="002A7C12"/>
    <w:rsid w:val="002A7CA7"/>
    <w:rsid w:val="002B0012"/>
    <w:rsid w:val="002B0099"/>
    <w:rsid w:val="002B0415"/>
    <w:rsid w:val="002B05B9"/>
    <w:rsid w:val="002B08D9"/>
    <w:rsid w:val="002B09B6"/>
    <w:rsid w:val="002B09ED"/>
    <w:rsid w:val="002B1023"/>
    <w:rsid w:val="002B1A5F"/>
    <w:rsid w:val="002B1C3D"/>
    <w:rsid w:val="002B1C3F"/>
    <w:rsid w:val="002B1E10"/>
    <w:rsid w:val="002B1EE3"/>
    <w:rsid w:val="002B217E"/>
    <w:rsid w:val="002B2393"/>
    <w:rsid w:val="002B23F1"/>
    <w:rsid w:val="002B2742"/>
    <w:rsid w:val="002B2A76"/>
    <w:rsid w:val="002B30EC"/>
    <w:rsid w:val="002B359A"/>
    <w:rsid w:val="002B385D"/>
    <w:rsid w:val="002B39E4"/>
    <w:rsid w:val="002B3EE9"/>
    <w:rsid w:val="002B41F6"/>
    <w:rsid w:val="002B4307"/>
    <w:rsid w:val="002B4468"/>
    <w:rsid w:val="002B4544"/>
    <w:rsid w:val="002B4620"/>
    <w:rsid w:val="002B504E"/>
    <w:rsid w:val="002B50B8"/>
    <w:rsid w:val="002B52C8"/>
    <w:rsid w:val="002B5546"/>
    <w:rsid w:val="002B5660"/>
    <w:rsid w:val="002B56CC"/>
    <w:rsid w:val="002B5733"/>
    <w:rsid w:val="002B57E1"/>
    <w:rsid w:val="002B584F"/>
    <w:rsid w:val="002B5B15"/>
    <w:rsid w:val="002B5F43"/>
    <w:rsid w:val="002B6CD3"/>
    <w:rsid w:val="002B7021"/>
    <w:rsid w:val="002B7055"/>
    <w:rsid w:val="002B7228"/>
    <w:rsid w:val="002B7476"/>
    <w:rsid w:val="002B77F0"/>
    <w:rsid w:val="002B7CF3"/>
    <w:rsid w:val="002C00A0"/>
    <w:rsid w:val="002C0225"/>
    <w:rsid w:val="002C022E"/>
    <w:rsid w:val="002C07A9"/>
    <w:rsid w:val="002C0853"/>
    <w:rsid w:val="002C0A35"/>
    <w:rsid w:val="002C0D9B"/>
    <w:rsid w:val="002C0DBC"/>
    <w:rsid w:val="002C0E1E"/>
    <w:rsid w:val="002C0F47"/>
    <w:rsid w:val="002C11EB"/>
    <w:rsid w:val="002C14B0"/>
    <w:rsid w:val="002C1943"/>
    <w:rsid w:val="002C197E"/>
    <w:rsid w:val="002C1AD1"/>
    <w:rsid w:val="002C1FE1"/>
    <w:rsid w:val="002C2056"/>
    <w:rsid w:val="002C2270"/>
    <w:rsid w:val="002C25B8"/>
    <w:rsid w:val="002C272F"/>
    <w:rsid w:val="002C27B7"/>
    <w:rsid w:val="002C2880"/>
    <w:rsid w:val="002C2CCA"/>
    <w:rsid w:val="002C2F5C"/>
    <w:rsid w:val="002C310E"/>
    <w:rsid w:val="002C331B"/>
    <w:rsid w:val="002C38F7"/>
    <w:rsid w:val="002C3DE6"/>
    <w:rsid w:val="002C471C"/>
    <w:rsid w:val="002C47C2"/>
    <w:rsid w:val="002C47ED"/>
    <w:rsid w:val="002C4C9A"/>
    <w:rsid w:val="002C4D70"/>
    <w:rsid w:val="002C4E49"/>
    <w:rsid w:val="002C4F2D"/>
    <w:rsid w:val="002C51FD"/>
    <w:rsid w:val="002C5213"/>
    <w:rsid w:val="002C56AC"/>
    <w:rsid w:val="002C5768"/>
    <w:rsid w:val="002C5AE5"/>
    <w:rsid w:val="002C5FE4"/>
    <w:rsid w:val="002C6207"/>
    <w:rsid w:val="002C621C"/>
    <w:rsid w:val="002C64AA"/>
    <w:rsid w:val="002C6947"/>
    <w:rsid w:val="002C69C1"/>
    <w:rsid w:val="002C6EC7"/>
    <w:rsid w:val="002C714C"/>
    <w:rsid w:val="002C74D2"/>
    <w:rsid w:val="002C74FF"/>
    <w:rsid w:val="002C7C5C"/>
    <w:rsid w:val="002C7DD2"/>
    <w:rsid w:val="002D00E7"/>
    <w:rsid w:val="002D02B3"/>
    <w:rsid w:val="002D0544"/>
    <w:rsid w:val="002D0581"/>
    <w:rsid w:val="002D06AB"/>
    <w:rsid w:val="002D07B1"/>
    <w:rsid w:val="002D0915"/>
    <w:rsid w:val="002D0F24"/>
    <w:rsid w:val="002D0FAF"/>
    <w:rsid w:val="002D10BF"/>
    <w:rsid w:val="002D114A"/>
    <w:rsid w:val="002D13CB"/>
    <w:rsid w:val="002D1518"/>
    <w:rsid w:val="002D1570"/>
    <w:rsid w:val="002D1855"/>
    <w:rsid w:val="002D1A17"/>
    <w:rsid w:val="002D20F9"/>
    <w:rsid w:val="002D2382"/>
    <w:rsid w:val="002D2607"/>
    <w:rsid w:val="002D2720"/>
    <w:rsid w:val="002D27B4"/>
    <w:rsid w:val="002D2CAA"/>
    <w:rsid w:val="002D2DC7"/>
    <w:rsid w:val="002D32DC"/>
    <w:rsid w:val="002D34E4"/>
    <w:rsid w:val="002D3517"/>
    <w:rsid w:val="002D3569"/>
    <w:rsid w:val="002D3718"/>
    <w:rsid w:val="002D3DF4"/>
    <w:rsid w:val="002D3EA0"/>
    <w:rsid w:val="002D4315"/>
    <w:rsid w:val="002D433A"/>
    <w:rsid w:val="002D44EF"/>
    <w:rsid w:val="002D4C8E"/>
    <w:rsid w:val="002D4D66"/>
    <w:rsid w:val="002D4E5C"/>
    <w:rsid w:val="002D4F2A"/>
    <w:rsid w:val="002D52F7"/>
    <w:rsid w:val="002D5381"/>
    <w:rsid w:val="002D572E"/>
    <w:rsid w:val="002D591F"/>
    <w:rsid w:val="002D5A22"/>
    <w:rsid w:val="002D5A40"/>
    <w:rsid w:val="002D5D61"/>
    <w:rsid w:val="002D62FB"/>
    <w:rsid w:val="002D6748"/>
    <w:rsid w:val="002D6914"/>
    <w:rsid w:val="002D6E1C"/>
    <w:rsid w:val="002D6ECF"/>
    <w:rsid w:val="002D71D7"/>
    <w:rsid w:val="002D720E"/>
    <w:rsid w:val="002D7318"/>
    <w:rsid w:val="002D73DA"/>
    <w:rsid w:val="002D7662"/>
    <w:rsid w:val="002D78B6"/>
    <w:rsid w:val="002D7A00"/>
    <w:rsid w:val="002D7AA0"/>
    <w:rsid w:val="002D7C45"/>
    <w:rsid w:val="002E0328"/>
    <w:rsid w:val="002E0EED"/>
    <w:rsid w:val="002E109E"/>
    <w:rsid w:val="002E188F"/>
    <w:rsid w:val="002E18F3"/>
    <w:rsid w:val="002E1EE7"/>
    <w:rsid w:val="002E23AA"/>
    <w:rsid w:val="002E23FB"/>
    <w:rsid w:val="002E2B25"/>
    <w:rsid w:val="002E2BEC"/>
    <w:rsid w:val="002E2E1B"/>
    <w:rsid w:val="002E2E56"/>
    <w:rsid w:val="002E2F06"/>
    <w:rsid w:val="002E3389"/>
    <w:rsid w:val="002E35E7"/>
    <w:rsid w:val="002E367A"/>
    <w:rsid w:val="002E39F3"/>
    <w:rsid w:val="002E3A5A"/>
    <w:rsid w:val="002E3CA8"/>
    <w:rsid w:val="002E3D85"/>
    <w:rsid w:val="002E42A3"/>
    <w:rsid w:val="002E4C5B"/>
    <w:rsid w:val="002E4DD0"/>
    <w:rsid w:val="002E4E07"/>
    <w:rsid w:val="002E4ED1"/>
    <w:rsid w:val="002E519D"/>
    <w:rsid w:val="002E51B3"/>
    <w:rsid w:val="002E5556"/>
    <w:rsid w:val="002E55A2"/>
    <w:rsid w:val="002E55D1"/>
    <w:rsid w:val="002E570C"/>
    <w:rsid w:val="002E5CBC"/>
    <w:rsid w:val="002E637E"/>
    <w:rsid w:val="002E67A6"/>
    <w:rsid w:val="002E68EB"/>
    <w:rsid w:val="002E6D65"/>
    <w:rsid w:val="002E717E"/>
    <w:rsid w:val="002E75BD"/>
    <w:rsid w:val="002E7DB6"/>
    <w:rsid w:val="002F08AF"/>
    <w:rsid w:val="002F0C45"/>
    <w:rsid w:val="002F0E21"/>
    <w:rsid w:val="002F10CA"/>
    <w:rsid w:val="002F115B"/>
    <w:rsid w:val="002F11E3"/>
    <w:rsid w:val="002F1D1F"/>
    <w:rsid w:val="002F1FDB"/>
    <w:rsid w:val="002F2327"/>
    <w:rsid w:val="002F28CA"/>
    <w:rsid w:val="002F2933"/>
    <w:rsid w:val="002F2E02"/>
    <w:rsid w:val="002F2F7C"/>
    <w:rsid w:val="002F307D"/>
    <w:rsid w:val="002F30C7"/>
    <w:rsid w:val="002F3421"/>
    <w:rsid w:val="002F37F2"/>
    <w:rsid w:val="002F3D7A"/>
    <w:rsid w:val="002F3EC9"/>
    <w:rsid w:val="002F3F1A"/>
    <w:rsid w:val="002F41F0"/>
    <w:rsid w:val="002F4582"/>
    <w:rsid w:val="002F57ED"/>
    <w:rsid w:val="002F58B5"/>
    <w:rsid w:val="002F5A02"/>
    <w:rsid w:val="002F5C4B"/>
    <w:rsid w:val="002F5CC2"/>
    <w:rsid w:val="002F5CE8"/>
    <w:rsid w:val="002F5D25"/>
    <w:rsid w:val="002F5F53"/>
    <w:rsid w:val="002F6442"/>
    <w:rsid w:val="002F65BC"/>
    <w:rsid w:val="002F6C92"/>
    <w:rsid w:val="002F71EC"/>
    <w:rsid w:val="002F72A1"/>
    <w:rsid w:val="002F72FF"/>
    <w:rsid w:val="002F7541"/>
    <w:rsid w:val="002F7580"/>
    <w:rsid w:val="002F76EE"/>
    <w:rsid w:val="002F77E4"/>
    <w:rsid w:val="002F7B3E"/>
    <w:rsid w:val="002F7D07"/>
    <w:rsid w:val="002F7F16"/>
    <w:rsid w:val="002F7F83"/>
    <w:rsid w:val="00300121"/>
    <w:rsid w:val="00300185"/>
    <w:rsid w:val="003001C7"/>
    <w:rsid w:val="00300288"/>
    <w:rsid w:val="003004F3"/>
    <w:rsid w:val="003005EA"/>
    <w:rsid w:val="003007D0"/>
    <w:rsid w:val="00300CB9"/>
    <w:rsid w:val="00300D02"/>
    <w:rsid w:val="00300E33"/>
    <w:rsid w:val="003010C2"/>
    <w:rsid w:val="00301165"/>
    <w:rsid w:val="0030150C"/>
    <w:rsid w:val="003015B7"/>
    <w:rsid w:val="00301631"/>
    <w:rsid w:val="00302294"/>
    <w:rsid w:val="00302AF5"/>
    <w:rsid w:val="00302DA5"/>
    <w:rsid w:val="00302F50"/>
    <w:rsid w:val="00303372"/>
    <w:rsid w:val="0030338E"/>
    <w:rsid w:val="003034E3"/>
    <w:rsid w:val="00303555"/>
    <w:rsid w:val="003038C5"/>
    <w:rsid w:val="00303D58"/>
    <w:rsid w:val="0030405F"/>
    <w:rsid w:val="00304115"/>
    <w:rsid w:val="003042F1"/>
    <w:rsid w:val="003043F1"/>
    <w:rsid w:val="00304504"/>
    <w:rsid w:val="0030499F"/>
    <w:rsid w:val="00304C38"/>
    <w:rsid w:val="00304C81"/>
    <w:rsid w:val="003051F0"/>
    <w:rsid w:val="0030584E"/>
    <w:rsid w:val="003059A1"/>
    <w:rsid w:val="00305CBB"/>
    <w:rsid w:val="003061B8"/>
    <w:rsid w:val="00306220"/>
    <w:rsid w:val="003063E4"/>
    <w:rsid w:val="0030640A"/>
    <w:rsid w:val="0030661D"/>
    <w:rsid w:val="0030662A"/>
    <w:rsid w:val="003066D4"/>
    <w:rsid w:val="0030684D"/>
    <w:rsid w:val="003071EA"/>
    <w:rsid w:val="00307289"/>
    <w:rsid w:val="00307CDC"/>
    <w:rsid w:val="0031010F"/>
    <w:rsid w:val="00310241"/>
    <w:rsid w:val="003103AC"/>
    <w:rsid w:val="003104DD"/>
    <w:rsid w:val="003107C4"/>
    <w:rsid w:val="00310B23"/>
    <w:rsid w:val="00310D63"/>
    <w:rsid w:val="00311300"/>
    <w:rsid w:val="00311546"/>
    <w:rsid w:val="00311A7C"/>
    <w:rsid w:val="00311CBF"/>
    <w:rsid w:val="00311E98"/>
    <w:rsid w:val="00311EA0"/>
    <w:rsid w:val="003123CE"/>
    <w:rsid w:val="00312698"/>
    <w:rsid w:val="003126E2"/>
    <w:rsid w:val="003126E7"/>
    <w:rsid w:val="00312796"/>
    <w:rsid w:val="00312856"/>
    <w:rsid w:val="00312B2D"/>
    <w:rsid w:val="00312B61"/>
    <w:rsid w:val="00312BFB"/>
    <w:rsid w:val="00313205"/>
    <w:rsid w:val="00313383"/>
    <w:rsid w:val="003133FB"/>
    <w:rsid w:val="0031363D"/>
    <w:rsid w:val="003138AA"/>
    <w:rsid w:val="00313B11"/>
    <w:rsid w:val="00313BBC"/>
    <w:rsid w:val="00313C70"/>
    <w:rsid w:val="00313D7E"/>
    <w:rsid w:val="00313FA2"/>
    <w:rsid w:val="00314158"/>
    <w:rsid w:val="003144F2"/>
    <w:rsid w:val="00314504"/>
    <w:rsid w:val="00314669"/>
    <w:rsid w:val="00314704"/>
    <w:rsid w:val="003149B4"/>
    <w:rsid w:val="00314F66"/>
    <w:rsid w:val="00315340"/>
    <w:rsid w:val="0031536E"/>
    <w:rsid w:val="003159B5"/>
    <w:rsid w:val="00315A6A"/>
    <w:rsid w:val="00315C06"/>
    <w:rsid w:val="00315C1D"/>
    <w:rsid w:val="00315EDD"/>
    <w:rsid w:val="0031610D"/>
    <w:rsid w:val="00316128"/>
    <w:rsid w:val="003163B1"/>
    <w:rsid w:val="00316538"/>
    <w:rsid w:val="00316671"/>
    <w:rsid w:val="0031677A"/>
    <w:rsid w:val="003168EB"/>
    <w:rsid w:val="00316AD6"/>
    <w:rsid w:val="00316E89"/>
    <w:rsid w:val="003173F4"/>
    <w:rsid w:val="0031741D"/>
    <w:rsid w:val="0031757D"/>
    <w:rsid w:val="00317C5B"/>
    <w:rsid w:val="00317DBF"/>
    <w:rsid w:val="00317E5B"/>
    <w:rsid w:val="00317F30"/>
    <w:rsid w:val="00320591"/>
    <w:rsid w:val="003206C6"/>
    <w:rsid w:val="00320824"/>
    <w:rsid w:val="00320CD6"/>
    <w:rsid w:val="00320D04"/>
    <w:rsid w:val="0032102B"/>
    <w:rsid w:val="003211B4"/>
    <w:rsid w:val="00321253"/>
    <w:rsid w:val="003212F8"/>
    <w:rsid w:val="0032168A"/>
    <w:rsid w:val="0032177F"/>
    <w:rsid w:val="003217ED"/>
    <w:rsid w:val="00321B06"/>
    <w:rsid w:val="00321B3B"/>
    <w:rsid w:val="00322126"/>
    <w:rsid w:val="003222DB"/>
    <w:rsid w:val="0032237D"/>
    <w:rsid w:val="00322419"/>
    <w:rsid w:val="0032256A"/>
    <w:rsid w:val="0032277D"/>
    <w:rsid w:val="0032286F"/>
    <w:rsid w:val="00322A7C"/>
    <w:rsid w:val="00322A8A"/>
    <w:rsid w:val="0032341B"/>
    <w:rsid w:val="0032344D"/>
    <w:rsid w:val="003234AD"/>
    <w:rsid w:val="003235A2"/>
    <w:rsid w:val="00324275"/>
    <w:rsid w:val="00324C6B"/>
    <w:rsid w:val="00324DD6"/>
    <w:rsid w:val="00324FC6"/>
    <w:rsid w:val="003252F8"/>
    <w:rsid w:val="0032550D"/>
    <w:rsid w:val="00325557"/>
    <w:rsid w:val="00325582"/>
    <w:rsid w:val="0032578C"/>
    <w:rsid w:val="003259F6"/>
    <w:rsid w:val="00325AD2"/>
    <w:rsid w:val="00325B4C"/>
    <w:rsid w:val="00325B91"/>
    <w:rsid w:val="00325BFE"/>
    <w:rsid w:val="00325EDD"/>
    <w:rsid w:val="00325F0F"/>
    <w:rsid w:val="003264E1"/>
    <w:rsid w:val="00326AD1"/>
    <w:rsid w:val="00327085"/>
    <w:rsid w:val="003271A6"/>
    <w:rsid w:val="00327303"/>
    <w:rsid w:val="00327A4E"/>
    <w:rsid w:val="00330511"/>
    <w:rsid w:val="00330796"/>
    <w:rsid w:val="00330A2E"/>
    <w:rsid w:val="00331265"/>
    <w:rsid w:val="003314D7"/>
    <w:rsid w:val="0033162F"/>
    <w:rsid w:val="00331870"/>
    <w:rsid w:val="00331880"/>
    <w:rsid w:val="00331A8C"/>
    <w:rsid w:val="00331D0F"/>
    <w:rsid w:val="00331D5B"/>
    <w:rsid w:val="00331E12"/>
    <w:rsid w:val="00331E7F"/>
    <w:rsid w:val="00331EC5"/>
    <w:rsid w:val="00332101"/>
    <w:rsid w:val="003321E1"/>
    <w:rsid w:val="003322E9"/>
    <w:rsid w:val="003324EE"/>
    <w:rsid w:val="0033265E"/>
    <w:rsid w:val="003326C3"/>
    <w:rsid w:val="0033275C"/>
    <w:rsid w:val="003327E8"/>
    <w:rsid w:val="00332837"/>
    <w:rsid w:val="00332F58"/>
    <w:rsid w:val="003331AC"/>
    <w:rsid w:val="003331DB"/>
    <w:rsid w:val="003334D1"/>
    <w:rsid w:val="00333682"/>
    <w:rsid w:val="003336B0"/>
    <w:rsid w:val="00333756"/>
    <w:rsid w:val="00333CDB"/>
    <w:rsid w:val="00333F93"/>
    <w:rsid w:val="00334050"/>
    <w:rsid w:val="003340F3"/>
    <w:rsid w:val="00334214"/>
    <w:rsid w:val="00334419"/>
    <w:rsid w:val="00334ABC"/>
    <w:rsid w:val="00334D40"/>
    <w:rsid w:val="00334F0F"/>
    <w:rsid w:val="00335024"/>
    <w:rsid w:val="00335039"/>
    <w:rsid w:val="0033512B"/>
    <w:rsid w:val="003355C3"/>
    <w:rsid w:val="003358E8"/>
    <w:rsid w:val="00335B3C"/>
    <w:rsid w:val="00335F5A"/>
    <w:rsid w:val="00335FBC"/>
    <w:rsid w:val="003364E6"/>
    <w:rsid w:val="0033731F"/>
    <w:rsid w:val="0033741C"/>
    <w:rsid w:val="00337D41"/>
    <w:rsid w:val="00337D92"/>
    <w:rsid w:val="00337E76"/>
    <w:rsid w:val="00337F23"/>
    <w:rsid w:val="00340077"/>
    <w:rsid w:val="00340107"/>
    <w:rsid w:val="00340129"/>
    <w:rsid w:val="0034060F"/>
    <w:rsid w:val="00340698"/>
    <w:rsid w:val="00340A18"/>
    <w:rsid w:val="00340FF7"/>
    <w:rsid w:val="003412F7"/>
    <w:rsid w:val="0034154C"/>
    <w:rsid w:val="003416F4"/>
    <w:rsid w:val="00341C09"/>
    <w:rsid w:val="00341E62"/>
    <w:rsid w:val="003420F9"/>
    <w:rsid w:val="003422BD"/>
    <w:rsid w:val="00342641"/>
    <w:rsid w:val="003427A6"/>
    <w:rsid w:val="00342B51"/>
    <w:rsid w:val="00342C8F"/>
    <w:rsid w:val="00342D0A"/>
    <w:rsid w:val="00342EE1"/>
    <w:rsid w:val="00342FA3"/>
    <w:rsid w:val="0034323B"/>
    <w:rsid w:val="00343643"/>
    <w:rsid w:val="00343D69"/>
    <w:rsid w:val="00343FBE"/>
    <w:rsid w:val="003440EB"/>
    <w:rsid w:val="003442C5"/>
    <w:rsid w:val="0034447B"/>
    <w:rsid w:val="00344529"/>
    <w:rsid w:val="003448ED"/>
    <w:rsid w:val="00344DAD"/>
    <w:rsid w:val="00345046"/>
    <w:rsid w:val="0034506A"/>
    <w:rsid w:val="0034507C"/>
    <w:rsid w:val="003452B2"/>
    <w:rsid w:val="003457D7"/>
    <w:rsid w:val="00346774"/>
    <w:rsid w:val="00346E50"/>
    <w:rsid w:val="003473B0"/>
    <w:rsid w:val="003478B3"/>
    <w:rsid w:val="00347F31"/>
    <w:rsid w:val="00347FA9"/>
    <w:rsid w:val="003500BE"/>
    <w:rsid w:val="003501B0"/>
    <w:rsid w:val="0035083B"/>
    <w:rsid w:val="00350AFB"/>
    <w:rsid w:val="00350C58"/>
    <w:rsid w:val="0035113C"/>
    <w:rsid w:val="00351215"/>
    <w:rsid w:val="0035121E"/>
    <w:rsid w:val="0035138D"/>
    <w:rsid w:val="00351679"/>
    <w:rsid w:val="00351B66"/>
    <w:rsid w:val="00351D56"/>
    <w:rsid w:val="0035202F"/>
    <w:rsid w:val="003521FD"/>
    <w:rsid w:val="0035221E"/>
    <w:rsid w:val="0035285B"/>
    <w:rsid w:val="00352863"/>
    <w:rsid w:val="0035298B"/>
    <w:rsid w:val="00352CD3"/>
    <w:rsid w:val="00352EA5"/>
    <w:rsid w:val="00353045"/>
    <w:rsid w:val="00353305"/>
    <w:rsid w:val="00353428"/>
    <w:rsid w:val="00353472"/>
    <w:rsid w:val="003536D8"/>
    <w:rsid w:val="003537FB"/>
    <w:rsid w:val="00353B69"/>
    <w:rsid w:val="00353BAF"/>
    <w:rsid w:val="00353C41"/>
    <w:rsid w:val="00353CBF"/>
    <w:rsid w:val="00353D1F"/>
    <w:rsid w:val="00353D48"/>
    <w:rsid w:val="00353E85"/>
    <w:rsid w:val="00354604"/>
    <w:rsid w:val="00354610"/>
    <w:rsid w:val="0035474F"/>
    <w:rsid w:val="003548A6"/>
    <w:rsid w:val="003549A0"/>
    <w:rsid w:val="00354B42"/>
    <w:rsid w:val="0035515D"/>
    <w:rsid w:val="003552BD"/>
    <w:rsid w:val="0035550B"/>
    <w:rsid w:val="003555D1"/>
    <w:rsid w:val="00355732"/>
    <w:rsid w:val="00355DAF"/>
    <w:rsid w:val="00355F4A"/>
    <w:rsid w:val="003560E1"/>
    <w:rsid w:val="00356167"/>
    <w:rsid w:val="0035639B"/>
    <w:rsid w:val="003564B7"/>
    <w:rsid w:val="003565D1"/>
    <w:rsid w:val="00356684"/>
    <w:rsid w:val="0035676A"/>
    <w:rsid w:val="00356ED2"/>
    <w:rsid w:val="00357618"/>
    <w:rsid w:val="003576AB"/>
    <w:rsid w:val="0035771D"/>
    <w:rsid w:val="00357BBF"/>
    <w:rsid w:val="00357DE9"/>
    <w:rsid w:val="00360254"/>
    <w:rsid w:val="0036055C"/>
    <w:rsid w:val="0036071F"/>
    <w:rsid w:val="00360849"/>
    <w:rsid w:val="00360906"/>
    <w:rsid w:val="00360C97"/>
    <w:rsid w:val="00360CBF"/>
    <w:rsid w:val="00361408"/>
    <w:rsid w:val="00361806"/>
    <w:rsid w:val="003618AA"/>
    <w:rsid w:val="003619D0"/>
    <w:rsid w:val="00361D37"/>
    <w:rsid w:val="0036225E"/>
    <w:rsid w:val="00362B8F"/>
    <w:rsid w:val="00362C4F"/>
    <w:rsid w:val="00362D27"/>
    <w:rsid w:val="00363244"/>
    <w:rsid w:val="0036335A"/>
    <w:rsid w:val="0036335C"/>
    <w:rsid w:val="00363390"/>
    <w:rsid w:val="00363414"/>
    <w:rsid w:val="0036342E"/>
    <w:rsid w:val="00363657"/>
    <w:rsid w:val="00363895"/>
    <w:rsid w:val="00363BE9"/>
    <w:rsid w:val="003640E7"/>
    <w:rsid w:val="0036424E"/>
    <w:rsid w:val="00364465"/>
    <w:rsid w:val="003646A3"/>
    <w:rsid w:val="00364CC6"/>
    <w:rsid w:val="00365288"/>
    <w:rsid w:val="00365428"/>
    <w:rsid w:val="00365525"/>
    <w:rsid w:val="00365817"/>
    <w:rsid w:val="0036597F"/>
    <w:rsid w:val="00365CF4"/>
    <w:rsid w:val="00365DD7"/>
    <w:rsid w:val="003662FB"/>
    <w:rsid w:val="0036662A"/>
    <w:rsid w:val="003668B0"/>
    <w:rsid w:val="00366C00"/>
    <w:rsid w:val="00366E2A"/>
    <w:rsid w:val="0036795E"/>
    <w:rsid w:val="00367BB8"/>
    <w:rsid w:val="00367C4A"/>
    <w:rsid w:val="00367CB9"/>
    <w:rsid w:val="00367E7E"/>
    <w:rsid w:val="00370247"/>
    <w:rsid w:val="003703B2"/>
    <w:rsid w:val="0037085C"/>
    <w:rsid w:val="0037123D"/>
    <w:rsid w:val="0037130F"/>
    <w:rsid w:val="003713A3"/>
    <w:rsid w:val="0037140F"/>
    <w:rsid w:val="0037141F"/>
    <w:rsid w:val="00371B2D"/>
    <w:rsid w:val="00371D19"/>
    <w:rsid w:val="00372018"/>
    <w:rsid w:val="00372103"/>
    <w:rsid w:val="00372160"/>
    <w:rsid w:val="003722DA"/>
    <w:rsid w:val="003724B6"/>
    <w:rsid w:val="003724E1"/>
    <w:rsid w:val="003727CC"/>
    <w:rsid w:val="003728F9"/>
    <w:rsid w:val="00372A08"/>
    <w:rsid w:val="00372A09"/>
    <w:rsid w:val="003730A4"/>
    <w:rsid w:val="00373722"/>
    <w:rsid w:val="00373879"/>
    <w:rsid w:val="0037394D"/>
    <w:rsid w:val="00373A8C"/>
    <w:rsid w:val="00373AE1"/>
    <w:rsid w:val="00373E9F"/>
    <w:rsid w:val="00374090"/>
    <w:rsid w:val="0037431A"/>
    <w:rsid w:val="00374323"/>
    <w:rsid w:val="0037474E"/>
    <w:rsid w:val="00374933"/>
    <w:rsid w:val="00374A77"/>
    <w:rsid w:val="00374F64"/>
    <w:rsid w:val="00374F91"/>
    <w:rsid w:val="00375599"/>
    <w:rsid w:val="00375643"/>
    <w:rsid w:val="0037591E"/>
    <w:rsid w:val="0037592E"/>
    <w:rsid w:val="00375AB7"/>
    <w:rsid w:val="00375C2F"/>
    <w:rsid w:val="00376025"/>
    <w:rsid w:val="0037606D"/>
    <w:rsid w:val="003760E1"/>
    <w:rsid w:val="0037640A"/>
    <w:rsid w:val="0037656F"/>
    <w:rsid w:val="0037683B"/>
    <w:rsid w:val="003768CE"/>
    <w:rsid w:val="003768FB"/>
    <w:rsid w:val="003772E9"/>
    <w:rsid w:val="003772FB"/>
    <w:rsid w:val="00377341"/>
    <w:rsid w:val="00377377"/>
    <w:rsid w:val="003776EF"/>
    <w:rsid w:val="00377FD9"/>
    <w:rsid w:val="00380058"/>
    <w:rsid w:val="0038012C"/>
    <w:rsid w:val="003801FC"/>
    <w:rsid w:val="0038045A"/>
    <w:rsid w:val="00380550"/>
    <w:rsid w:val="00381270"/>
    <w:rsid w:val="003816D7"/>
    <w:rsid w:val="003817E0"/>
    <w:rsid w:val="00381CF9"/>
    <w:rsid w:val="00381DE2"/>
    <w:rsid w:val="003823AF"/>
    <w:rsid w:val="00382625"/>
    <w:rsid w:val="00382914"/>
    <w:rsid w:val="003829BE"/>
    <w:rsid w:val="00382D3A"/>
    <w:rsid w:val="0038307A"/>
    <w:rsid w:val="00383297"/>
    <w:rsid w:val="003832D7"/>
    <w:rsid w:val="00383542"/>
    <w:rsid w:val="00383A3A"/>
    <w:rsid w:val="00383D7B"/>
    <w:rsid w:val="00383D91"/>
    <w:rsid w:val="00384030"/>
    <w:rsid w:val="00384043"/>
    <w:rsid w:val="0038418A"/>
    <w:rsid w:val="003841C6"/>
    <w:rsid w:val="003841F4"/>
    <w:rsid w:val="003844F0"/>
    <w:rsid w:val="003848A4"/>
    <w:rsid w:val="00384CE6"/>
    <w:rsid w:val="00384DEA"/>
    <w:rsid w:val="00384E85"/>
    <w:rsid w:val="00384F8D"/>
    <w:rsid w:val="00385082"/>
    <w:rsid w:val="0038533B"/>
    <w:rsid w:val="00385C87"/>
    <w:rsid w:val="00385E2D"/>
    <w:rsid w:val="00385EAE"/>
    <w:rsid w:val="00385FCC"/>
    <w:rsid w:val="00386677"/>
    <w:rsid w:val="003867E3"/>
    <w:rsid w:val="00386902"/>
    <w:rsid w:val="00386A9D"/>
    <w:rsid w:val="00386AF1"/>
    <w:rsid w:val="00386C07"/>
    <w:rsid w:val="00386C17"/>
    <w:rsid w:val="00386CAD"/>
    <w:rsid w:val="00386E81"/>
    <w:rsid w:val="00386EC5"/>
    <w:rsid w:val="00387010"/>
    <w:rsid w:val="003871B6"/>
    <w:rsid w:val="00387218"/>
    <w:rsid w:val="00387369"/>
    <w:rsid w:val="0038766B"/>
    <w:rsid w:val="0038779D"/>
    <w:rsid w:val="00387B55"/>
    <w:rsid w:val="00387EB0"/>
    <w:rsid w:val="00387FC0"/>
    <w:rsid w:val="00390040"/>
    <w:rsid w:val="003900DB"/>
    <w:rsid w:val="00390183"/>
    <w:rsid w:val="003902C2"/>
    <w:rsid w:val="003902DA"/>
    <w:rsid w:val="0039039B"/>
    <w:rsid w:val="003903AE"/>
    <w:rsid w:val="00390825"/>
    <w:rsid w:val="00390905"/>
    <w:rsid w:val="00390A35"/>
    <w:rsid w:val="00390ACE"/>
    <w:rsid w:val="00390C9A"/>
    <w:rsid w:val="00390DA2"/>
    <w:rsid w:val="00390DAB"/>
    <w:rsid w:val="00391474"/>
    <w:rsid w:val="00391923"/>
    <w:rsid w:val="00391CB2"/>
    <w:rsid w:val="003921BB"/>
    <w:rsid w:val="003922DF"/>
    <w:rsid w:val="0039240A"/>
    <w:rsid w:val="00392506"/>
    <w:rsid w:val="0039264C"/>
    <w:rsid w:val="00392716"/>
    <w:rsid w:val="0039272C"/>
    <w:rsid w:val="00392914"/>
    <w:rsid w:val="0039294B"/>
    <w:rsid w:val="00392F2C"/>
    <w:rsid w:val="003933D3"/>
    <w:rsid w:val="003933D7"/>
    <w:rsid w:val="003934DA"/>
    <w:rsid w:val="003934ED"/>
    <w:rsid w:val="00393D67"/>
    <w:rsid w:val="00393DF9"/>
    <w:rsid w:val="00393E87"/>
    <w:rsid w:val="0039470F"/>
    <w:rsid w:val="003947A6"/>
    <w:rsid w:val="00394B35"/>
    <w:rsid w:val="00394C88"/>
    <w:rsid w:val="00394E15"/>
    <w:rsid w:val="00394E23"/>
    <w:rsid w:val="00395608"/>
    <w:rsid w:val="0039563B"/>
    <w:rsid w:val="003956C3"/>
    <w:rsid w:val="00395D0F"/>
    <w:rsid w:val="00395D33"/>
    <w:rsid w:val="0039610D"/>
    <w:rsid w:val="00396851"/>
    <w:rsid w:val="003969CB"/>
    <w:rsid w:val="00396B36"/>
    <w:rsid w:val="003971F3"/>
    <w:rsid w:val="003975F8"/>
    <w:rsid w:val="003976FC"/>
    <w:rsid w:val="00397D24"/>
    <w:rsid w:val="0039DC6E"/>
    <w:rsid w:val="003A014B"/>
    <w:rsid w:val="003A0179"/>
    <w:rsid w:val="003A01FF"/>
    <w:rsid w:val="003A041E"/>
    <w:rsid w:val="003A0796"/>
    <w:rsid w:val="003A0B20"/>
    <w:rsid w:val="003A0BCC"/>
    <w:rsid w:val="003A0BD8"/>
    <w:rsid w:val="003A10AA"/>
    <w:rsid w:val="003A1411"/>
    <w:rsid w:val="003A14EE"/>
    <w:rsid w:val="003A1530"/>
    <w:rsid w:val="003A1A3E"/>
    <w:rsid w:val="003A1F36"/>
    <w:rsid w:val="003A239B"/>
    <w:rsid w:val="003A270D"/>
    <w:rsid w:val="003A27FC"/>
    <w:rsid w:val="003A2885"/>
    <w:rsid w:val="003A288E"/>
    <w:rsid w:val="003A28F8"/>
    <w:rsid w:val="003A3696"/>
    <w:rsid w:val="003A36B3"/>
    <w:rsid w:val="003A37C5"/>
    <w:rsid w:val="003A382F"/>
    <w:rsid w:val="003A3A33"/>
    <w:rsid w:val="003A3E4E"/>
    <w:rsid w:val="003A3FE4"/>
    <w:rsid w:val="003A4380"/>
    <w:rsid w:val="003A4396"/>
    <w:rsid w:val="003A4436"/>
    <w:rsid w:val="003A4502"/>
    <w:rsid w:val="003A475A"/>
    <w:rsid w:val="003A47BD"/>
    <w:rsid w:val="003A48C0"/>
    <w:rsid w:val="003A4A83"/>
    <w:rsid w:val="003A4DB4"/>
    <w:rsid w:val="003A4DF1"/>
    <w:rsid w:val="003A5754"/>
    <w:rsid w:val="003A5D94"/>
    <w:rsid w:val="003A6161"/>
    <w:rsid w:val="003A71D3"/>
    <w:rsid w:val="003A74E4"/>
    <w:rsid w:val="003A7579"/>
    <w:rsid w:val="003A79AD"/>
    <w:rsid w:val="003A7E7F"/>
    <w:rsid w:val="003AD3C6"/>
    <w:rsid w:val="003B01EB"/>
    <w:rsid w:val="003B045B"/>
    <w:rsid w:val="003B04BB"/>
    <w:rsid w:val="003B0568"/>
    <w:rsid w:val="003B05D6"/>
    <w:rsid w:val="003B08D0"/>
    <w:rsid w:val="003B0AC3"/>
    <w:rsid w:val="003B0D49"/>
    <w:rsid w:val="003B10F3"/>
    <w:rsid w:val="003B1622"/>
    <w:rsid w:val="003B18C7"/>
    <w:rsid w:val="003B1942"/>
    <w:rsid w:val="003B19DF"/>
    <w:rsid w:val="003B1F9A"/>
    <w:rsid w:val="003B23A0"/>
    <w:rsid w:val="003B2583"/>
    <w:rsid w:val="003B2915"/>
    <w:rsid w:val="003B29BA"/>
    <w:rsid w:val="003B2CD8"/>
    <w:rsid w:val="003B331C"/>
    <w:rsid w:val="003B3624"/>
    <w:rsid w:val="003B3659"/>
    <w:rsid w:val="003B3666"/>
    <w:rsid w:val="003B3AEF"/>
    <w:rsid w:val="003B3E30"/>
    <w:rsid w:val="003B435B"/>
    <w:rsid w:val="003B492A"/>
    <w:rsid w:val="003B4A52"/>
    <w:rsid w:val="003B4AF6"/>
    <w:rsid w:val="003B4CF8"/>
    <w:rsid w:val="003B50DD"/>
    <w:rsid w:val="003B5164"/>
    <w:rsid w:val="003B56E1"/>
    <w:rsid w:val="003B575D"/>
    <w:rsid w:val="003B59CD"/>
    <w:rsid w:val="003B5BF1"/>
    <w:rsid w:val="003B6350"/>
    <w:rsid w:val="003B63CD"/>
    <w:rsid w:val="003B69B0"/>
    <w:rsid w:val="003B69FB"/>
    <w:rsid w:val="003B6A2B"/>
    <w:rsid w:val="003B6AC4"/>
    <w:rsid w:val="003B6D6B"/>
    <w:rsid w:val="003B70F4"/>
    <w:rsid w:val="003B7166"/>
    <w:rsid w:val="003B734F"/>
    <w:rsid w:val="003B74E5"/>
    <w:rsid w:val="003B752F"/>
    <w:rsid w:val="003B7A0C"/>
    <w:rsid w:val="003B7A8F"/>
    <w:rsid w:val="003B7E6C"/>
    <w:rsid w:val="003B7FD6"/>
    <w:rsid w:val="003B94FB"/>
    <w:rsid w:val="003C001C"/>
    <w:rsid w:val="003C030B"/>
    <w:rsid w:val="003C0664"/>
    <w:rsid w:val="003C09BD"/>
    <w:rsid w:val="003C0C75"/>
    <w:rsid w:val="003C11F0"/>
    <w:rsid w:val="003C12FA"/>
    <w:rsid w:val="003C19C8"/>
    <w:rsid w:val="003C1D2D"/>
    <w:rsid w:val="003C1FB4"/>
    <w:rsid w:val="003C2103"/>
    <w:rsid w:val="003C22E1"/>
    <w:rsid w:val="003C242D"/>
    <w:rsid w:val="003C280B"/>
    <w:rsid w:val="003C2A1E"/>
    <w:rsid w:val="003C2AB0"/>
    <w:rsid w:val="003C2BC7"/>
    <w:rsid w:val="003C2EE7"/>
    <w:rsid w:val="003C2F23"/>
    <w:rsid w:val="003C304C"/>
    <w:rsid w:val="003C30E5"/>
    <w:rsid w:val="003C3144"/>
    <w:rsid w:val="003C323F"/>
    <w:rsid w:val="003C3DF1"/>
    <w:rsid w:val="003C3F94"/>
    <w:rsid w:val="003C435A"/>
    <w:rsid w:val="003C437A"/>
    <w:rsid w:val="003C43B9"/>
    <w:rsid w:val="003C451C"/>
    <w:rsid w:val="003C4651"/>
    <w:rsid w:val="003C47EA"/>
    <w:rsid w:val="003C4A6E"/>
    <w:rsid w:val="003C5047"/>
    <w:rsid w:val="003C557F"/>
    <w:rsid w:val="003C58A7"/>
    <w:rsid w:val="003C5915"/>
    <w:rsid w:val="003C5A68"/>
    <w:rsid w:val="003C5CBE"/>
    <w:rsid w:val="003C6148"/>
    <w:rsid w:val="003C6246"/>
    <w:rsid w:val="003C66A0"/>
    <w:rsid w:val="003C68B6"/>
    <w:rsid w:val="003C6E0D"/>
    <w:rsid w:val="003C6EA3"/>
    <w:rsid w:val="003C6FF8"/>
    <w:rsid w:val="003C7084"/>
    <w:rsid w:val="003C724B"/>
    <w:rsid w:val="003C7351"/>
    <w:rsid w:val="003C7389"/>
    <w:rsid w:val="003C76EB"/>
    <w:rsid w:val="003C7EF9"/>
    <w:rsid w:val="003D02CD"/>
    <w:rsid w:val="003D061B"/>
    <w:rsid w:val="003D0681"/>
    <w:rsid w:val="003D09C5"/>
    <w:rsid w:val="003D0A0B"/>
    <w:rsid w:val="003D0A94"/>
    <w:rsid w:val="003D0D05"/>
    <w:rsid w:val="003D0F22"/>
    <w:rsid w:val="003D0F7C"/>
    <w:rsid w:val="003D1182"/>
    <w:rsid w:val="003D1272"/>
    <w:rsid w:val="003D14F8"/>
    <w:rsid w:val="003D1586"/>
    <w:rsid w:val="003D167D"/>
    <w:rsid w:val="003D19F7"/>
    <w:rsid w:val="003D1BAF"/>
    <w:rsid w:val="003D1C7C"/>
    <w:rsid w:val="003D1CBE"/>
    <w:rsid w:val="003D1EEB"/>
    <w:rsid w:val="003D2239"/>
    <w:rsid w:val="003D2316"/>
    <w:rsid w:val="003D2894"/>
    <w:rsid w:val="003D289C"/>
    <w:rsid w:val="003D2BDC"/>
    <w:rsid w:val="003D30AB"/>
    <w:rsid w:val="003D310C"/>
    <w:rsid w:val="003D335F"/>
    <w:rsid w:val="003D35E4"/>
    <w:rsid w:val="003D3605"/>
    <w:rsid w:val="003D36FE"/>
    <w:rsid w:val="003D389A"/>
    <w:rsid w:val="003D3AE8"/>
    <w:rsid w:val="003D3E2D"/>
    <w:rsid w:val="003D44C0"/>
    <w:rsid w:val="003D46AB"/>
    <w:rsid w:val="003D521B"/>
    <w:rsid w:val="003D563A"/>
    <w:rsid w:val="003D5809"/>
    <w:rsid w:val="003D5864"/>
    <w:rsid w:val="003D5C41"/>
    <w:rsid w:val="003D5F8B"/>
    <w:rsid w:val="003D5F95"/>
    <w:rsid w:val="003D62FB"/>
    <w:rsid w:val="003D635D"/>
    <w:rsid w:val="003D6461"/>
    <w:rsid w:val="003D66DD"/>
    <w:rsid w:val="003D6740"/>
    <w:rsid w:val="003D6751"/>
    <w:rsid w:val="003D69D7"/>
    <w:rsid w:val="003D6A4C"/>
    <w:rsid w:val="003D6D1A"/>
    <w:rsid w:val="003D6EF8"/>
    <w:rsid w:val="003D7081"/>
    <w:rsid w:val="003D711E"/>
    <w:rsid w:val="003D71C4"/>
    <w:rsid w:val="003D7548"/>
    <w:rsid w:val="003D771B"/>
    <w:rsid w:val="003D7760"/>
    <w:rsid w:val="003D79C1"/>
    <w:rsid w:val="003D7E9D"/>
    <w:rsid w:val="003D7F5C"/>
    <w:rsid w:val="003E0690"/>
    <w:rsid w:val="003E07A9"/>
    <w:rsid w:val="003E0C6C"/>
    <w:rsid w:val="003E0DC2"/>
    <w:rsid w:val="003E0F9F"/>
    <w:rsid w:val="003E1090"/>
    <w:rsid w:val="003E121B"/>
    <w:rsid w:val="003E21C1"/>
    <w:rsid w:val="003E240E"/>
    <w:rsid w:val="003E25A4"/>
    <w:rsid w:val="003E25C0"/>
    <w:rsid w:val="003E2735"/>
    <w:rsid w:val="003E285D"/>
    <w:rsid w:val="003E28A5"/>
    <w:rsid w:val="003E28C8"/>
    <w:rsid w:val="003E2A09"/>
    <w:rsid w:val="003E2BC1"/>
    <w:rsid w:val="003E316D"/>
    <w:rsid w:val="003E339B"/>
    <w:rsid w:val="003E354A"/>
    <w:rsid w:val="003E38D5"/>
    <w:rsid w:val="003E3977"/>
    <w:rsid w:val="003E39A5"/>
    <w:rsid w:val="003E4067"/>
    <w:rsid w:val="003E4A0A"/>
    <w:rsid w:val="003E4AEC"/>
    <w:rsid w:val="003E4BF0"/>
    <w:rsid w:val="003E4F8B"/>
    <w:rsid w:val="003E5271"/>
    <w:rsid w:val="003E52BB"/>
    <w:rsid w:val="003E5797"/>
    <w:rsid w:val="003E5919"/>
    <w:rsid w:val="003E5A2F"/>
    <w:rsid w:val="003E5B2A"/>
    <w:rsid w:val="003E5B35"/>
    <w:rsid w:val="003E5F60"/>
    <w:rsid w:val="003E6284"/>
    <w:rsid w:val="003E6308"/>
    <w:rsid w:val="003E639F"/>
    <w:rsid w:val="003E63B6"/>
    <w:rsid w:val="003E6507"/>
    <w:rsid w:val="003E6AD8"/>
    <w:rsid w:val="003E6E52"/>
    <w:rsid w:val="003E75C8"/>
    <w:rsid w:val="003E7682"/>
    <w:rsid w:val="003E7D33"/>
    <w:rsid w:val="003F02FD"/>
    <w:rsid w:val="003F02FF"/>
    <w:rsid w:val="003F044F"/>
    <w:rsid w:val="003F05D0"/>
    <w:rsid w:val="003F07AD"/>
    <w:rsid w:val="003F0802"/>
    <w:rsid w:val="003F0960"/>
    <w:rsid w:val="003F0A0F"/>
    <w:rsid w:val="003F0BEC"/>
    <w:rsid w:val="003F1457"/>
    <w:rsid w:val="003F146D"/>
    <w:rsid w:val="003F1642"/>
    <w:rsid w:val="003F19C4"/>
    <w:rsid w:val="003F19DC"/>
    <w:rsid w:val="003F1A84"/>
    <w:rsid w:val="003F1D8E"/>
    <w:rsid w:val="003F1F03"/>
    <w:rsid w:val="003F2069"/>
    <w:rsid w:val="003F2734"/>
    <w:rsid w:val="003F2902"/>
    <w:rsid w:val="003F2907"/>
    <w:rsid w:val="003F2FC7"/>
    <w:rsid w:val="003F3025"/>
    <w:rsid w:val="003F3392"/>
    <w:rsid w:val="003F344A"/>
    <w:rsid w:val="003F368F"/>
    <w:rsid w:val="003F385C"/>
    <w:rsid w:val="003F41A6"/>
    <w:rsid w:val="003F482C"/>
    <w:rsid w:val="003F4893"/>
    <w:rsid w:val="003F4F8E"/>
    <w:rsid w:val="003F4FEC"/>
    <w:rsid w:val="003F537A"/>
    <w:rsid w:val="003F5421"/>
    <w:rsid w:val="003F5453"/>
    <w:rsid w:val="003F54E1"/>
    <w:rsid w:val="003F57F7"/>
    <w:rsid w:val="003F5D73"/>
    <w:rsid w:val="003F6CC3"/>
    <w:rsid w:val="003F6D0E"/>
    <w:rsid w:val="003F6D1D"/>
    <w:rsid w:val="003F6E20"/>
    <w:rsid w:val="003F7220"/>
    <w:rsid w:val="003F745B"/>
    <w:rsid w:val="003F7476"/>
    <w:rsid w:val="003F74C1"/>
    <w:rsid w:val="003F7701"/>
    <w:rsid w:val="003F7C5F"/>
    <w:rsid w:val="004002ED"/>
    <w:rsid w:val="004007F7"/>
    <w:rsid w:val="00400AE5"/>
    <w:rsid w:val="00400B08"/>
    <w:rsid w:val="00400E61"/>
    <w:rsid w:val="00400F35"/>
    <w:rsid w:val="0040131E"/>
    <w:rsid w:val="00401686"/>
    <w:rsid w:val="00401AC8"/>
    <w:rsid w:val="00401E38"/>
    <w:rsid w:val="00401FE7"/>
    <w:rsid w:val="00402347"/>
    <w:rsid w:val="004023A1"/>
    <w:rsid w:val="0040242E"/>
    <w:rsid w:val="00402479"/>
    <w:rsid w:val="004028F2"/>
    <w:rsid w:val="00402901"/>
    <w:rsid w:val="00402CA9"/>
    <w:rsid w:val="00402E33"/>
    <w:rsid w:val="0040305E"/>
    <w:rsid w:val="004033B1"/>
    <w:rsid w:val="00403469"/>
    <w:rsid w:val="00403633"/>
    <w:rsid w:val="00403A1C"/>
    <w:rsid w:val="00403CB2"/>
    <w:rsid w:val="00403D6B"/>
    <w:rsid w:val="00403EC8"/>
    <w:rsid w:val="00403F48"/>
    <w:rsid w:val="004041DA"/>
    <w:rsid w:val="00404A81"/>
    <w:rsid w:val="00404AE9"/>
    <w:rsid w:val="00404C02"/>
    <w:rsid w:val="00404C6B"/>
    <w:rsid w:val="00404F83"/>
    <w:rsid w:val="00404FBD"/>
    <w:rsid w:val="0040500C"/>
    <w:rsid w:val="00405144"/>
    <w:rsid w:val="00405801"/>
    <w:rsid w:val="00405D05"/>
    <w:rsid w:val="00405D85"/>
    <w:rsid w:val="004063D6"/>
    <w:rsid w:val="004064BB"/>
    <w:rsid w:val="004069F1"/>
    <w:rsid w:val="00406AA3"/>
    <w:rsid w:val="00406BC4"/>
    <w:rsid w:val="00406DF7"/>
    <w:rsid w:val="0040730D"/>
    <w:rsid w:val="00407403"/>
    <w:rsid w:val="00407502"/>
    <w:rsid w:val="00407B5E"/>
    <w:rsid w:val="00407C1A"/>
    <w:rsid w:val="00408F66"/>
    <w:rsid w:val="0040E85A"/>
    <w:rsid w:val="004102B0"/>
    <w:rsid w:val="004107C9"/>
    <w:rsid w:val="004108DC"/>
    <w:rsid w:val="004109DC"/>
    <w:rsid w:val="00411019"/>
    <w:rsid w:val="0041136C"/>
    <w:rsid w:val="004113B4"/>
    <w:rsid w:val="004113E2"/>
    <w:rsid w:val="0041146E"/>
    <w:rsid w:val="004114CB"/>
    <w:rsid w:val="00411914"/>
    <w:rsid w:val="0041195A"/>
    <w:rsid w:val="00411B99"/>
    <w:rsid w:val="00411C27"/>
    <w:rsid w:val="00411C74"/>
    <w:rsid w:val="00412378"/>
    <w:rsid w:val="00412E93"/>
    <w:rsid w:val="0041300B"/>
    <w:rsid w:val="004131AF"/>
    <w:rsid w:val="004131EC"/>
    <w:rsid w:val="00413368"/>
    <w:rsid w:val="00413424"/>
    <w:rsid w:val="00413A11"/>
    <w:rsid w:val="0041418A"/>
    <w:rsid w:val="00414211"/>
    <w:rsid w:val="004142C1"/>
    <w:rsid w:val="004145BA"/>
    <w:rsid w:val="0041466E"/>
    <w:rsid w:val="004149EB"/>
    <w:rsid w:val="00414E6F"/>
    <w:rsid w:val="00415198"/>
    <w:rsid w:val="004153B5"/>
    <w:rsid w:val="00415A5B"/>
    <w:rsid w:val="00415C45"/>
    <w:rsid w:val="00415C54"/>
    <w:rsid w:val="004160C0"/>
    <w:rsid w:val="00416129"/>
    <w:rsid w:val="004161D7"/>
    <w:rsid w:val="004163DF"/>
    <w:rsid w:val="004165D9"/>
    <w:rsid w:val="004166DC"/>
    <w:rsid w:val="0041674C"/>
    <w:rsid w:val="0041679C"/>
    <w:rsid w:val="00416B23"/>
    <w:rsid w:val="00416CD2"/>
    <w:rsid w:val="00417185"/>
    <w:rsid w:val="00417316"/>
    <w:rsid w:val="00417417"/>
    <w:rsid w:val="0041763B"/>
    <w:rsid w:val="0041902B"/>
    <w:rsid w:val="004200BE"/>
    <w:rsid w:val="00420132"/>
    <w:rsid w:val="004205D2"/>
    <w:rsid w:val="00420C34"/>
    <w:rsid w:val="00420DFC"/>
    <w:rsid w:val="00420EC1"/>
    <w:rsid w:val="00420F8F"/>
    <w:rsid w:val="00421290"/>
    <w:rsid w:val="0042172A"/>
    <w:rsid w:val="00421BB9"/>
    <w:rsid w:val="00422146"/>
    <w:rsid w:val="0042217A"/>
    <w:rsid w:val="00422286"/>
    <w:rsid w:val="00422456"/>
    <w:rsid w:val="0042260F"/>
    <w:rsid w:val="0042294E"/>
    <w:rsid w:val="00422C79"/>
    <w:rsid w:val="004230D5"/>
    <w:rsid w:val="004231F3"/>
    <w:rsid w:val="0042320B"/>
    <w:rsid w:val="00423435"/>
    <w:rsid w:val="004234A1"/>
    <w:rsid w:val="004234F1"/>
    <w:rsid w:val="00423A4F"/>
    <w:rsid w:val="00423E7D"/>
    <w:rsid w:val="00423FCD"/>
    <w:rsid w:val="00424092"/>
    <w:rsid w:val="004240EB"/>
    <w:rsid w:val="004247EB"/>
    <w:rsid w:val="00424B0B"/>
    <w:rsid w:val="00424DCB"/>
    <w:rsid w:val="00424E86"/>
    <w:rsid w:val="00424FCC"/>
    <w:rsid w:val="00425052"/>
    <w:rsid w:val="004254A8"/>
    <w:rsid w:val="0042648B"/>
    <w:rsid w:val="004266E6"/>
    <w:rsid w:val="004267B2"/>
    <w:rsid w:val="00426C39"/>
    <w:rsid w:val="00426D87"/>
    <w:rsid w:val="00427261"/>
    <w:rsid w:val="004277B0"/>
    <w:rsid w:val="00427819"/>
    <w:rsid w:val="00427875"/>
    <w:rsid w:val="00427AC0"/>
    <w:rsid w:val="00427C46"/>
    <w:rsid w:val="0043002C"/>
    <w:rsid w:val="0043037A"/>
    <w:rsid w:val="004304C0"/>
    <w:rsid w:val="004305F7"/>
    <w:rsid w:val="00430828"/>
    <w:rsid w:val="0043082E"/>
    <w:rsid w:val="00430A96"/>
    <w:rsid w:val="00430ADC"/>
    <w:rsid w:val="00430AFB"/>
    <w:rsid w:val="00430CDF"/>
    <w:rsid w:val="00430D2E"/>
    <w:rsid w:val="00430EC2"/>
    <w:rsid w:val="00430ED3"/>
    <w:rsid w:val="00430F31"/>
    <w:rsid w:val="0043108B"/>
    <w:rsid w:val="004317AE"/>
    <w:rsid w:val="00431870"/>
    <w:rsid w:val="0043194E"/>
    <w:rsid w:val="00431976"/>
    <w:rsid w:val="004319FB"/>
    <w:rsid w:val="00431ADF"/>
    <w:rsid w:val="0043220C"/>
    <w:rsid w:val="00432347"/>
    <w:rsid w:val="00432429"/>
    <w:rsid w:val="00432514"/>
    <w:rsid w:val="004328CB"/>
    <w:rsid w:val="00432D4E"/>
    <w:rsid w:val="00432D70"/>
    <w:rsid w:val="0043341B"/>
    <w:rsid w:val="00433893"/>
    <w:rsid w:val="00433A25"/>
    <w:rsid w:val="0043403B"/>
    <w:rsid w:val="00434282"/>
    <w:rsid w:val="0043487F"/>
    <w:rsid w:val="00434AA2"/>
    <w:rsid w:val="00434D2E"/>
    <w:rsid w:val="00434D62"/>
    <w:rsid w:val="00434EB0"/>
    <w:rsid w:val="0043614A"/>
    <w:rsid w:val="00436853"/>
    <w:rsid w:val="00436A77"/>
    <w:rsid w:val="00436F2B"/>
    <w:rsid w:val="00437174"/>
    <w:rsid w:val="0043725E"/>
    <w:rsid w:val="004375FC"/>
    <w:rsid w:val="00437CDA"/>
    <w:rsid w:val="00437D7B"/>
    <w:rsid w:val="004403BE"/>
    <w:rsid w:val="004405F0"/>
    <w:rsid w:val="00440A2A"/>
    <w:rsid w:val="00440A67"/>
    <w:rsid w:val="00440A6F"/>
    <w:rsid w:val="00440AE9"/>
    <w:rsid w:val="00440B22"/>
    <w:rsid w:val="00440BFF"/>
    <w:rsid w:val="00440CBD"/>
    <w:rsid w:val="00441028"/>
    <w:rsid w:val="004410BB"/>
    <w:rsid w:val="00441195"/>
    <w:rsid w:val="00441373"/>
    <w:rsid w:val="00441393"/>
    <w:rsid w:val="0044149E"/>
    <w:rsid w:val="004419AF"/>
    <w:rsid w:val="00441CCA"/>
    <w:rsid w:val="00441FFB"/>
    <w:rsid w:val="004421A7"/>
    <w:rsid w:val="0044225F"/>
    <w:rsid w:val="004423CF"/>
    <w:rsid w:val="004428CB"/>
    <w:rsid w:val="0044307A"/>
    <w:rsid w:val="0044312F"/>
    <w:rsid w:val="004431AE"/>
    <w:rsid w:val="0044334A"/>
    <w:rsid w:val="00443394"/>
    <w:rsid w:val="004436AA"/>
    <w:rsid w:val="004436C4"/>
    <w:rsid w:val="00443AF0"/>
    <w:rsid w:val="00443CD7"/>
    <w:rsid w:val="00443DF3"/>
    <w:rsid w:val="00443EEC"/>
    <w:rsid w:val="00443FC0"/>
    <w:rsid w:val="00444187"/>
    <w:rsid w:val="004441CC"/>
    <w:rsid w:val="00444268"/>
    <w:rsid w:val="00444296"/>
    <w:rsid w:val="00444691"/>
    <w:rsid w:val="004451CE"/>
    <w:rsid w:val="00445259"/>
    <w:rsid w:val="004452BE"/>
    <w:rsid w:val="004454AF"/>
    <w:rsid w:val="00445702"/>
    <w:rsid w:val="00445C8A"/>
    <w:rsid w:val="00445C97"/>
    <w:rsid w:val="00445D92"/>
    <w:rsid w:val="004465B8"/>
    <w:rsid w:val="004472AD"/>
    <w:rsid w:val="004476B0"/>
    <w:rsid w:val="00447C02"/>
    <w:rsid w:val="00447D8B"/>
    <w:rsid w:val="00450031"/>
    <w:rsid w:val="00450595"/>
    <w:rsid w:val="004505C6"/>
    <w:rsid w:val="004506A0"/>
    <w:rsid w:val="004506CE"/>
    <w:rsid w:val="00451060"/>
    <w:rsid w:val="00451C7F"/>
    <w:rsid w:val="00451E66"/>
    <w:rsid w:val="00452194"/>
    <w:rsid w:val="004524D5"/>
    <w:rsid w:val="00452841"/>
    <w:rsid w:val="00452C26"/>
    <w:rsid w:val="00452D90"/>
    <w:rsid w:val="004530F8"/>
    <w:rsid w:val="00453537"/>
    <w:rsid w:val="00453621"/>
    <w:rsid w:val="00453AA5"/>
    <w:rsid w:val="00453E77"/>
    <w:rsid w:val="00453EFC"/>
    <w:rsid w:val="00453F62"/>
    <w:rsid w:val="0045400F"/>
    <w:rsid w:val="004545F3"/>
    <w:rsid w:val="0045467D"/>
    <w:rsid w:val="004546F3"/>
    <w:rsid w:val="00455160"/>
    <w:rsid w:val="00455182"/>
    <w:rsid w:val="004552D7"/>
    <w:rsid w:val="00455465"/>
    <w:rsid w:val="00455819"/>
    <w:rsid w:val="00455B4C"/>
    <w:rsid w:val="00455DB4"/>
    <w:rsid w:val="00455E44"/>
    <w:rsid w:val="00456908"/>
    <w:rsid w:val="00456AC0"/>
    <w:rsid w:val="00456C04"/>
    <w:rsid w:val="00456D2A"/>
    <w:rsid w:val="00456F07"/>
    <w:rsid w:val="004576D2"/>
    <w:rsid w:val="00457AE7"/>
    <w:rsid w:val="00457C43"/>
    <w:rsid w:val="00457D2C"/>
    <w:rsid w:val="00457E6C"/>
    <w:rsid w:val="00457E9A"/>
    <w:rsid w:val="00457F59"/>
    <w:rsid w:val="004601BB"/>
    <w:rsid w:val="00460480"/>
    <w:rsid w:val="0046056B"/>
    <w:rsid w:val="0046092A"/>
    <w:rsid w:val="00460955"/>
    <w:rsid w:val="00460B2A"/>
    <w:rsid w:val="00460F7C"/>
    <w:rsid w:val="00461337"/>
    <w:rsid w:val="00461766"/>
    <w:rsid w:val="00461AAE"/>
    <w:rsid w:val="00461DB4"/>
    <w:rsid w:val="00461F29"/>
    <w:rsid w:val="004622C2"/>
    <w:rsid w:val="00462519"/>
    <w:rsid w:val="00462616"/>
    <w:rsid w:val="004629D9"/>
    <w:rsid w:val="00462C0E"/>
    <w:rsid w:val="00462CF8"/>
    <w:rsid w:val="00462D4F"/>
    <w:rsid w:val="00463012"/>
    <w:rsid w:val="0046309F"/>
    <w:rsid w:val="00463227"/>
    <w:rsid w:val="004637ED"/>
    <w:rsid w:val="004639AD"/>
    <w:rsid w:val="00463A67"/>
    <w:rsid w:val="00463B21"/>
    <w:rsid w:val="00463F70"/>
    <w:rsid w:val="0046490C"/>
    <w:rsid w:val="00464D40"/>
    <w:rsid w:val="00464E2C"/>
    <w:rsid w:val="00464E54"/>
    <w:rsid w:val="004655B3"/>
    <w:rsid w:val="004659E3"/>
    <w:rsid w:val="0046609B"/>
    <w:rsid w:val="0046644B"/>
    <w:rsid w:val="0046668A"/>
    <w:rsid w:val="00466992"/>
    <w:rsid w:val="00466A90"/>
    <w:rsid w:val="00466F9B"/>
    <w:rsid w:val="00467147"/>
    <w:rsid w:val="004671DC"/>
    <w:rsid w:val="0046723F"/>
    <w:rsid w:val="004674BC"/>
    <w:rsid w:val="004674D0"/>
    <w:rsid w:val="004678C6"/>
    <w:rsid w:val="00467A4A"/>
    <w:rsid w:val="00467DE3"/>
    <w:rsid w:val="00467F9C"/>
    <w:rsid w:val="00470165"/>
    <w:rsid w:val="004702FC"/>
    <w:rsid w:val="00470957"/>
    <w:rsid w:val="00470C02"/>
    <w:rsid w:val="00470E82"/>
    <w:rsid w:val="004710B7"/>
    <w:rsid w:val="00471491"/>
    <w:rsid w:val="004714FC"/>
    <w:rsid w:val="0047187D"/>
    <w:rsid w:val="00472226"/>
    <w:rsid w:val="004722DE"/>
    <w:rsid w:val="004726EB"/>
    <w:rsid w:val="004728EE"/>
    <w:rsid w:val="00472B21"/>
    <w:rsid w:val="00472B45"/>
    <w:rsid w:val="00472D2A"/>
    <w:rsid w:val="004730C3"/>
    <w:rsid w:val="004736AB"/>
    <w:rsid w:val="00473702"/>
    <w:rsid w:val="00473C08"/>
    <w:rsid w:val="00473EC5"/>
    <w:rsid w:val="004749FB"/>
    <w:rsid w:val="00474A76"/>
    <w:rsid w:val="00474C88"/>
    <w:rsid w:val="0047548D"/>
    <w:rsid w:val="004755F9"/>
    <w:rsid w:val="004757A6"/>
    <w:rsid w:val="00475C22"/>
    <w:rsid w:val="00475D00"/>
    <w:rsid w:val="00476218"/>
    <w:rsid w:val="00476546"/>
    <w:rsid w:val="004766E5"/>
    <w:rsid w:val="00476857"/>
    <w:rsid w:val="00476DD4"/>
    <w:rsid w:val="00477492"/>
    <w:rsid w:val="00477DB5"/>
    <w:rsid w:val="0048000B"/>
    <w:rsid w:val="0048070F"/>
    <w:rsid w:val="00480892"/>
    <w:rsid w:val="00480B95"/>
    <w:rsid w:val="00480C37"/>
    <w:rsid w:val="00480CC8"/>
    <w:rsid w:val="00480F4D"/>
    <w:rsid w:val="0048106A"/>
    <w:rsid w:val="004811FD"/>
    <w:rsid w:val="004812D7"/>
    <w:rsid w:val="004815CA"/>
    <w:rsid w:val="004817C9"/>
    <w:rsid w:val="00481FF5"/>
    <w:rsid w:val="00482055"/>
    <w:rsid w:val="004820AB"/>
    <w:rsid w:val="0048213B"/>
    <w:rsid w:val="00482151"/>
    <w:rsid w:val="004823FE"/>
    <w:rsid w:val="004826A1"/>
    <w:rsid w:val="004828F2"/>
    <w:rsid w:val="00482FC9"/>
    <w:rsid w:val="00483049"/>
    <w:rsid w:val="004834C0"/>
    <w:rsid w:val="004837B3"/>
    <w:rsid w:val="00484180"/>
    <w:rsid w:val="004841C2"/>
    <w:rsid w:val="00484645"/>
    <w:rsid w:val="00484761"/>
    <w:rsid w:val="0048485A"/>
    <w:rsid w:val="00484886"/>
    <w:rsid w:val="00484948"/>
    <w:rsid w:val="00484C7C"/>
    <w:rsid w:val="00484C97"/>
    <w:rsid w:val="00484E6F"/>
    <w:rsid w:val="0048503E"/>
    <w:rsid w:val="00485181"/>
    <w:rsid w:val="004855A0"/>
    <w:rsid w:val="00485DBA"/>
    <w:rsid w:val="00486156"/>
    <w:rsid w:val="0048617F"/>
    <w:rsid w:val="004861D9"/>
    <w:rsid w:val="004865E8"/>
    <w:rsid w:val="00486F37"/>
    <w:rsid w:val="004875E4"/>
    <w:rsid w:val="00487749"/>
    <w:rsid w:val="00487B9B"/>
    <w:rsid w:val="00487C6C"/>
    <w:rsid w:val="00487DA9"/>
    <w:rsid w:val="004900C4"/>
    <w:rsid w:val="0049044C"/>
    <w:rsid w:val="004904C7"/>
    <w:rsid w:val="004905A8"/>
    <w:rsid w:val="004906D8"/>
    <w:rsid w:val="0049071E"/>
    <w:rsid w:val="004907ED"/>
    <w:rsid w:val="00490B4A"/>
    <w:rsid w:val="00490C48"/>
    <w:rsid w:val="00490D6A"/>
    <w:rsid w:val="00491015"/>
    <w:rsid w:val="0049105C"/>
    <w:rsid w:val="00491124"/>
    <w:rsid w:val="0049181D"/>
    <w:rsid w:val="004918B1"/>
    <w:rsid w:val="0049193A"/>
    <w:rsid w:val="00492040"/>
    <w:rsid w:val="00492077"/>
    <w:rsid w:val="004920E4"/>
    <w:rsid w:val="00492452"/>
    <w:rsid w:val="004927C4"/>
    <w:rsid w:val="00492870"/>
    <w:rsid w:val="00492B00"/>
    <w:rsid w:val="00492B0C"/>
    <w:rsid w:val="00492E57"/>
    <w:rsid w:val="00492E66"/>
    <w:rsid w:val="00492E79"/>
    <w:rsid w:val="00492F03"/>
    <w:rsid w:val="00493578"/>
    <w:rsid w:val="004938CD"/>
    <w:rsid w:val="00493AE4"/>
    <w:rsid w:val="00493DAF"/>
    <w:rsid w:val="00494050"/>
    <w:rsid w:val="004940C1"/>
    <w:rsid w:val="004942AD"/>
    <w:rsid w:val="00494346"/>
    <w:rsid w:val="0049442C"/>
    <w:rsid w:val="004948F0"/>
    <w:rsid w:val="00494939"/>
    <w:rsid w:val="00494D3A"/>
    <w:rsid w:val="004954B1"/>
    <w:rsid w:val="00495610"/>
    <w:rsid w:val="00495845"/>
    <w:rsid w:val="00495971"/>
    <w:rsid w:val="00495B49"/>
    <w:rsid w:val="004960E4"/>
    <w:rsid w:val="004963FA"/>
    <w:rsid w:val="00496465"/>
    <w:rsid w:val="004964B9"/>
    <w:rsid w:val="00496710"/>
    <w:rsid w:val="00496FF5"/>
    <w:rsid w:val="004974CC"/>
    <w:rsid w:val="00497810"/>
    <w:rsid w:val="00497929"/>
    <w:rsid w:val="00497967"/>
    <w:rsid w:val="004979D8"/>
    <w:rsid w:val="00497AEC"/>
    <w:rsid w:val="004A0090"/>
    <w:rsid w:val="004A00F2"/>
    <w:rsid w:val="004A0401"/>
    <w:rsid w:val="004A0574"/>
    <w:rsid w:val="004A0A6A"/>
    <w:rsid w:val="004A0D47"/>
    <w:rsid w:val="004A1181"/>
    <w:rsid w:val="004A14C6"/>
    <w:rsid w:val="004A1670"/>
    <w:rsid w:val="004A169C"/>
    <w:rsid w:val="004A1715"/>
    <w:rsid w:val="004A1A2E"/>
    <w:rsid w:val="004A1B45"/>
    <w:rsid w:val="004A2224"/>
    <w:rsid w:val="004A238A"/>
    <w:rsid w:val="004A2472"/>
    <w:rsid w:val="004A2C18"/>
    <w:rsid w:val="004A2CCD"/>
    <w:rsid w:val="004A303C"/>
    <w:rsid w:val="004A3081"/>
    <w:rsid w:val="004A30C1"/>
    <w:rsid w:val="004A30D6"/>
    <w:rsid w:val="004A3163"/>
    <w:rsid w:val="004A316D"/>
    <w:rsid w:val="004A3334"/>
    <w:rsid w:val="004A345A"/>
    <w:rsid w:val="004A3512"/>
    <w:rsid w:val="004A3A80"/>
    <w:rsid w:val="004A3D94"/>
    <w:rsid w:val="004A4076"/>
    <w:rsid w:val="004A464A"/>
    <w:rsid w:val="004A4673"/>
    <w:rsid w:val="004A482C"/>
    <w:rsid w:val="004A4D20"/>
    <w:rsid w:val="004A4F71"/>
    <w:rsid w:val="004A500A"/>
    <w:rsid w:val="004A541F"/>
    <w:rsid w:val="004A597A"/>
    <w:rsid w:val="004A5DA1"/>
    <w:rsid w:val="004A60D9"/>
    <w:rsid w:val="004A60E7"/>
    <w:rsid w:val="004A65E5"/>
    <w:rsid w:val="004A6D15"/>
    <w:rsid w:val="004A6E71"/>
    <w:rsid w:val="004A6FF2"/>
    <w:rsid w:val="004A7109"/>
    <w:rsid w:val="004A751F"/>
    <w:rsid w:val="004A7C1E"/>
    <w:rsid w:val="004A7C5A"/>
    <w:rsid w:val="004B01D0"/>
    <w:rsid w:val="004B01F9"/>
    <w:rsid w:val="004B0272"/>
    <w:rsid w:val="004B0ACE"/>
    <w:rsid w:val="004B0BA0"/>
    <w:rsid w:val="004B0D76"/>
    <w:rsid w:val="004B0E23"/>
    <w:rsid w:val="004B1409"/>
    <w:rsid w:val="004B168A"/>
    <w:rsid w:val="004B1853"/>
    <w:rsid w:val="004B1886"/>
    <w:rsid w:val="004B2031"/>
    <w:rsid w:val="004B256F"/>
    <w:rsid w:val="004B2923"/>
    <w:rsid w:val="004B2FBD"/>
    <w:rsid w:val="004B304D"/>
    <w:rsid w:val="004B3078"/>
    <w:rsid w:val="004B31A1"/>
    <w:rsid w:val="004B37B0"/>
    <w:rsid w:val="004B38AB"/>
    <w:rsid w:val="004B3AC2"/>
    <w:rsid w:val="004B3CA5"/>
    <w:rsid w:val="004B3D02"/>
    <w:rsid w:val="004B3FE2"/>
    <w:rsid w:val="004B410D"/>
    <w:rsid w:val="004B41F1"/>
    <w:rsid w:val="004B42B2"/>
    <w:rsid w:val="004B43E3"/>
    <w:rsid w:val="004B43E7"/>
    <w:rsid w:val="004B44EC"/>
    <w:rsid w:val="004B4B24"/>
    <w:rsid w:val="004B552F"/>
    <w:rsid w:val="004B55BA"/>
    <w:rsid w:val="004B5656"/>
    <w:rsid w:val="004B5903"/>
    <w:rsid w:val="004B5C88"/>
    <w:rsid w:val="004B5D03"/>
    <w:rsid w:val="004B5DE1"/>
    <w:rsid w:val="004B641E"/>
    <w:rsid w:val="004B662E"/>
    <w:rsid w:val="004B709D"/>
    <w:rsid w:val="004B7477"/>
    <w:rsid w:val="004B7590"/>
    <w:rsid w:val="004B7A1B"/>
    <w:rsid w:val="004B7BB3"/>
    <w:rsid w:val="004C0140"/>
    <w:rsid w:val="004C02B1"/>
    <w:rsid w:val="004C064D"/>
    <w:rsid w:val="004C0792"/>
    <w:rsid w:val="004C0867"/>
    <w:rsid w:val="004C0932"/>
    <w:rsid w:val="004C0A32"/>
    <w:rsid w:val="004C0AB7"/>
    <w:rsid w:val="004C0AF1"/>
    <w:rsid w:val="004C0F2C"/>
    <w:rsid w:val="004C12F6"/>
    <w:rsid w:val="004C1452"/>
    <w:rsid w:val="004C1550"/>
    <w:rsid w:val="004C1646"/>
    <w:rsid w:val="004C1795"/>
    <w:rsid w:val="004C17E3"/>
    <w:rsid w:val="004C1C42"/>
    <w:rsid w:val="004C1FCF"/>
    <w:rsid w:val="004C2251"/>
    <w:rsid w:val="004C230D"/>
    <w:rsid w:val="004C2CC2"/>
    <w:rsid w:val="004C3151"/>
    <w:rsid w:val="004C354F"/>
    <w:rsid w:val="004C368D"/>
    <w:rsid w:val="004C37F5"/>
    <w:rsid w:val="004C3AC5"/>
    <w:rsid w:val="004C3BAC"/>
    <w:rsid w:val="004C3C71"/>
    <w:rsid w:val="004C4182"/>
    <w:rsid w:val="004C4589"/>
    <w:rsid w:val="004C4B09"/>
    <w:rsid w:val="004C4C5C"/>
    <w:rsid w:val="004C4D0B"/>
    <w:rsid w:val="004C4E6E"/>
    <w:rsid w:val="004C50EE"/>
    <w:rsid w:val="004C5275"/>
    <w:rsid w:val="004C55D7"/>
    <w:rsid w:val="004C5823"/>
    <w:rsid w:val="004C5E8A"/>
    <w:rsid w:val="004C6137"/>
    <w:rsid w:val="004C68F6"/>
    <w:rsid w:val="004C6F6D"/>
    <w:rsid w:val="004C7449"/>
    <w:rsid w:val="004C7798"/>
    <w:rsid w:val="004C7A6B"/>
    <w:rsid w:val="004C7D07"/>
    <w:rsid w:val="004D033A"/>
    <w:rsid w:val="004D036F"/>
    <w:rsid w:val="004D07A9"/>
    <w:rsid w:val="004D0855"/>
    <w:rsid w:val="004D085B"/>
    <w:rsid w:val="004D09AE"/>
    <w:rsid w:val="004D0CF5"/>
    <w:rsid w:val="004D101D"/>
    <w:rsid w:val="004D19FC"/>
    <w:rsid w:val="004D1B81"/>
    <w:rsid w:val="004D1BE5"/>
    <w:rsid w:val="004D1C11"/>
    <w:rsid w:val="004D1E22"/>
    <w:rsid w:val="004D2010"/>
    <w:rsid w:val="004D209D"/>
    <w:rsid w:val="004D2117"/>
    <w:rsid w:val="004D2155"/>
    <w:rsid w:val="004D22DD"/>
    <w:rsid w:val="004D23C4"/>
    <w:rsid w:val="004D2479"/>
    <w:rsid w:val="004D256A"/>
    <w:rsid w:val="004D28A0"/>
    <w:rsid w:val="004D28CB"/>
    <w:rsid w:val="004D2918"/>
    <w:rsid w:val="004D2CBD"/>
    <w:rsid w:val="004D2EA4"/>
    <w:rsid w:val="004D317D"/>
    <w:rsid w:val="004D323B"/>
    <w:rsid w:val="004D327D"/>
    <w:rsid w:val="004D3A1B"/>
    <w:rsid w:val="004D3D46"/>
    <w:rsid w:val="004D3F24"/>
    <w:rsid w:val="004D4C1B"/>
    <w:rsid w:val="004D51EB"/>
    <w:rsid w:val="004D586F"/>
    <w:rsid w:val="004D5A91"/>
    <w:rsid w:val="004D5B1F"/>
    <w:rsid w:val="004D5B60"/>
    <w:rsid w:val="004D5BB6"/>
    <w:rsid w:val="004D5BED"/>
    <w:rsid w:val="004D5D08"/>
    <w:rsid w:val="004D61B0"/>
    <w:rsid w:val="004D652E"/>
    <w:rsid w:val="004D6A7F"/>
    <w:rsid w:val="004D6C03"/>
    <w:rsid w:val="004D7388"/>
    <w:rsid w:val="004D738C"/>
    <w:rsid w:val="004D7FE6"/>
    <w:rsid w:val="004E0184"/>
    <w:rsid w:val="004E04BE"/>
    <w:rsid w:val="004E069C"/>
    <w:rsid w:val="004E0737"/>
    <w:rsid w:val="004E09B1"/>
    <w:rsid w:val="004E0B0A"/>
    <w:rsid w:val="004E0BEC"/>
    <w:rsid w:val="004E132E"/>
    <w:rsid w:val="004E181B"/>
    <w:rsid w:val="004E1968"/>
    <w:rsid w:val="004E291D"/>
    <w:rsid w:val="004E31A8"/>
    <w:rsid w:val="004E31D8"/>
    <w:rsid w:val="004E3351"/>
    <w:rsid w:val="004E3637"/>
    <w:rsid w:val="004E3950"/>
    <w:rsid w:val="004E3DBE"/>
    <w:rsid w:val="004E3E8C"/>
    <w:rsid w:val="004E41FD"/>
    <w:rsid w:val="004E4327"/>
    <w:rsid w:val="004E43BF"/>
    <w:rsid w:val="004E4468"/>
    <w:rsid w:val="004E4C62"/>
    <w:rsid w:val="004E4F39"/>
    <w:rsid w:val="004E5069"/>
    <w:rsid w:val="004E50BF"/>
    <w:rsid w:val="004E5143"/>
    <w:rsid w:val="004E574A"/>
    <w:rsid w:val="004E5976"/>
    <w:rsid w:val="004E5A21"/>
    <w:rsid w:val="004E6BD5"/>
    <w:rsid w:val="004E6D6C"/>
    <w:rsid w:val="004E7438"/>
    <w:rsid w:val="004E75D4"/>
    <w:rsid w:val="004E76CC"/>
    <w:rsid w:val="004E7FFC"/>
    <w:rsid w:val="004F02DE"/>
    <w:rsid w:val="004F0493"/>
    <w:rsid w:val="004F0750"/>
    <w:rsid w:val="004F0CDA"/>
    <w:rsid w:val="004F0FE6"/>
    <w:rsid w:val="004F11BA"/>
    <w:rsid w:val="004F1426"/>
    <w:rsid w:val="004F152E"/>
    <w:rsid w:val="004F2082"/>
    <w:rsid w:val="004F2153"/>
    <w:rsid w:val="004F26F3"/>
    <w:rsid w:val="004F28C3"/>
    <w:rsid w:val="004F29B1"/>
    <w:rsid w:val="004F2A21"/>
    <w:rsid w:val="004F2FAF"/>
    <w:rsid w:val="004F3523"/>
    <w:rsid w:val="004F3711"/>
    <w:rsid w:val="004F3840"/>
    <w:rsid w:val="004F3A79"/>
    <w:rsid w:val="004F3D4A"/>
    <w:rsid w:val="004F3EB8"/>
    <w:rsid w:val="004F3FCD"/>
    <w:rsid w:val="004F41BE"/>
    <w:rsid w:val="004F41C5"/>
    <w:rsid w:val="004F4721"/>
    <w:rsid w:val="004F479F"/>
    <w:rsid w:val="004F4B3B"/>
    <w:rsid w:val="004F4B6A"/>
    <w:rsid w:val="004F4C5B"/>
    <w:rsid w:val="004F4E43"/>
    <w:rsid w:val="004F5088"/>
    <w:rsid w:val="004F5240"/>
    <w:rsid w:val="004F5522"/>
    <w:rsid w:val="004F558E"/>
    <w:rsid w:val="004F57D9"/>
    <w:rsid w:val="004F5841"/>
    <w:rsid w:val="004F5AD0"/>
    <w:rsid w:val="004F6411"/>
    <w:rsid w:val="004F67D9"/>
    <w:rsid w:val="004F6A51"/>
    <w:rsid w:val="004F6F2C"/>
    <w:rsid w:val="004F75B8"/>
    <w:rsid w:val="004F76F0"/>
    <w:rsid w:val="004F79C9"/>
    <w:rsid w:val="004F7CE4"/>
    <w:rsid w:val="004F7EAF"/>
    <w:rsid w:val="00500314"/>
    <w:rsid w:val="00500552"/>
    <w:rsid w:val="00500642"/>
    <w:rsid w:val="00500878"/>
    <w:rsid w:val="00500AC5"/>
    <w:rsid w:val="00500D6E"/>
    <w:rsid w:val="00500F70"/>
    <w:rsid w:val="00501068"/>
    <w:rsid w:val="0050156B"/>
    <w:rsid w:val="0050159C"/>
    <w:rsid w:val="0050168D"/>
    <w:rsid w:val="00501733"/>
    <w:rsid w:val="0050176D"/>
    <w:rsid w:val="00501C36"/>
    <w:rsid w:val="00501CC6"/>
    <w:rsid w:val="00502430"/>
    <w:rsid w:val="00502558"/>
    <w:rsid w:val="00502818"/>
    <w:rsid w:val="00502D31"/>
    <w:rsid w:val="00502FC8"/>
    <w:rsid w:val="00502FD6"/>
    <w:rsid w:val="0050300A"/>
    <w:rsid w:val="005038B8"/>
    <w:rsid w:val="0050423A"/>
    <w:rsid w:val="00504305"/>
    <w:rsid w:val="00504763"/>
    <w:rsid w:val="00504786"/>
    <w:rsid w:val="005049E0"/>
    <w:rsid w:val="00504A0E"/>
    <w:rsid w:val="00505085"/>
    <w:rsid w:val="005053BC"/>
    <w:rsid w:val="00505408"/>
    <w:rsid w:val="005055C8"/>
    <w:rsid w:val="005055CD"/>
    <w:rsid w:val="00505B4B"/>
    <w:rsid w:val="005064AB"/>
    <w:rsid w:val="00506AF6"/>
    <w:rsid w:val="00506BE0"/>
    <w:rsid w:val="00507033"/>
    <w:rsid w:val="0050723E"/>
    <w:rsid w:val="005075E3"/>
    <w:rsid w:val="0050760C"/>
    <w:rsid w:val="00507990"/>
    <w:rsid w:val="00507A05"/>
    <w:rsid w:val="00507DB1"/>
    <w:rsid w:val="0050D90E"/>
    <w:rsid w:val="00510237"/>
    <w:rsid w:val="005102F8"/>
    <w:rsid w:val="00510511"/>
    <w:rsid w:val="00510650"/>
    <w:rsid w:val="005106D0"/>
    <w:rsid w:val="005108D4"/>
    <w:rsid w:val="00510C89"/>
    <w:rsid w:val="00510DDE"/>
    <w:rsid w:val="00510E94"/>
    <w:rsid w:val="00510F13"/>
    <w:rsid w:val="00511003"/>
    <w:rsid w:val="0051101D"/>
    <w:rsid w:val="005110A3"/>
    <w:rsid w:val="005111AB"/>
    <w:rsid w:val="0051128D"/>
    <w:rsid w:val="005114BB"/>
    <w:rsid w:val="00511D01"/>
    <w:rsid w:val="00511E89"/>
    <w:rsid w:val="00511F81"/>
    <w:rsid w:val="0051205C"/>
    <w:rsid w:val="00512453"/>
    <w:rsid w:val="00512583"/>
    <w:rsid w:val="005126AD"/>
    <w:rsid w:val="00512B57"/>
    <w:rsid w:val="00512E13"/>
    <w:rsid w:val="00512EB0"/>
    <w:rsid w:val="00512ED3"/>
    <w:rsid w:val="00513143"/>
    <w:rsid w:val="00513D8A"/>
    <w:rsid w:val="00514214"/>
    <w:rsid w:val="00514305"/>
    <w:rsid w:val="0051430B"/>
    <w:rsid w:val="00514321"/>
    <w:rsid w:val="00514999"/>
    <w:rsid w:val="00514FEF"/>
    <w:rsid w:val="00515188"/>
    <w:rsid w:val="005154AA"/>
    <w:rsid w:val="00515584"/>
    <w:rsid w:val="00515742"/>
    <w:rsid w:val="005158AD"/>
    <w:rsid w:val="00515CB7"/>
    <w:rsid w:val="00515F76"/>
    <w:rsid w:val="005163DB"/>
    <w:rsid w:val="00516559"/>
    <w:rsid w:val="005165F4"/>
    <w:rsid w:val="00516899"/>
    <w:rsid w:val="00516B9D"/>
    <w:rsid w:val="00516CF0"/>
    <w:rsid w:val="00516DFF"/>
    <w:rsid w:val="00516E21"/>
    <w:rsid w:val="00517230"/>
    <w:rsid w:val="005172AD"/>
    <w:rsid w:val="00517409"/>
    <w:rsid w:val="00517504"/>
    <w:rsid w:val="00517A79"/>
    <w:rsid w:val="00517B97"/>
    <w:rsid w:val="00520403"/>
    <w:rsid w:val="0052054C"/>
    <w:rsid w:val="00520825"/>
    <w:rsid w:val="00521250"/>
    <w:rsid w:val="005214CB"/>
    <w:rsid w:val="00521C5E"/>
    <w:rsid w:val="00521D76"/>
    <w:rsid w:val="00521F51"/>
    <w:rsid w:val="00522489"/>
    <w:rsid w:val="005224BF"/>
    <w:rsid w:val="00522601"/>
    <w:rsid w:val="0052269A"/>
    <w:rsid w:val="00522938"/>
    <w:rsid w:val="00522B83"/>
    <w:rsid w:val="00522E5A"/>
    <w:rsid w:val="005230BD"/>
    <w:rsid w:val="00523156"/>
    <w:rsid w:val="005234EE"/>
    <w:rsid w:val="00523761"/>
    <w:rsid w:val="0052393D"/>
    <w:rsid w:val="00523D06"/>
    <w:rsid w:val="005242A9"/>
    <w:rsid w:val="005242BA"/>
    <w:rsid w:val="0052432E"/>
    <w:rsid w:val="005247BD"/>
    <w:rsid w:val="0052483A"/>
    <w:rsid w:val="00524F44"/>
    <w:rsid w:val="00525379"/>
    <w:rsid w:val="00525943"/>
    <w:rsid w:val="00525F48"/>
    <w:rsid w:val="00526086"/>
    <w:rsid w:val="005262CD"/>
    <w:rsid w:val="00526413"/>
    <w:rsid w:val="00526928"/>
    <w:rsid w:val="00526D6A"/>
    <w:rsid w:val="00527120"/>
    <w:rsid w:val="0052724F"/>
    <w:rsid w:val="0052767F"/>
    <w:rsid w:val="00527700"/>
    <w:rsid w:val="00527787"/>
    <w:rsid w:val="005277BC"/>
    <w:rsid w:val="0053001B"/>
    <w:rsid w:val="00530238"/>
    <w:rsid w:val="005304C8"/>
    <w:rsid w:val="0053072B"/>
    <w:rsid w:val="00530912"/>
    <w:rsid w:val="00530AC1"/>
    <w:rsid w:val="00530B5C"/>
    <w:rsid w:val="00530C0E"/>
    <w:rsid w:val="00530F78"/>
    <w:rsid w:val="00531173"/>
    <w:rsid w:val="0053124C"/>
    <w:rsid w:val="00531463"/>
    <w:rsid w:val="0053162A"/>
    <w:rsid w:val="00531AB0"/>
    <w:rsid w:val="00531DA1"/>
    <w:rsid w:val="0053262C"/>
    <w:rsid w:val="00532701"/>
    <w:rsid w:val="0053273F"/>
    <w:rsid w:val="00532818"/>
    <w:rsid w:val="00532882"/>
    <w:rsid w:val="00532A2A"/>
    <w:rsid w:val="00532A31"/>
    <w:rsid w:val="00532B9B"/>
    <w:rsid w:val="00532F70"/>
    <w:rsid w:val="00533625"/>
    <w:rsid w:val="0053382B"/>
    <w:rsid w:val="00533B38"/>
    <w:rsid w:val="00533E06"/>
    <w:rsid w:val="00533F55"/>
    <w:rsid w:val="0053412C"/>
    <w:rsid w:val="00534248"/>
    <w:rsid w:val="00534765"/>
    <w:rsid w:val="00534B4C"/>
    <w:rsid w:val="00534E1E"/>
    <w:rsid w:val="00534E9F"/>
    <w:rsid w:val="00534FCF"/>
    <w:rsid w:val="00535678"/>
    <w:rsid w:val="005359C5"/>
    <w:rsid w:val="00535A71"/>
    <w:rsid w:val="00535DC6"/>
    <w:rsid w:val="00535EA6"/>
    <w:rsid w:val="00535FB5"/>
    <w:rsid w:val="00536B65"/>
    <w:rsid w:val="00537147"/>
    <w:rsid w:val="00537271"/>
    <w:rsid w:val="005374E7"/>
    <w:rsid w:val="00537A0D"/>
    <w:rsid w:val="0054009F"/>
    <w:rsid w:val="0054039F"/>
    <w:rsid w:val="005404E7"/>
    <w:rsid w:val="0054073A"/>
    <w:rsid w:val="0054095B"/>
    <w:rsid w:val="005409DE"/>
    <w:rsid w:val="0054117B"/>
    <w:rsid w:val="005411FB"/>
    <w:rsid w:val="005414EC"/>
    <w:rsid w:val="00541A57"/>
    <w:rsid w:val="00541A93"/>
    <w:rsid w:val="00541AD4"/>
    <w:rsid w:val="00541E2F"/>
    <w:rsid w:val="00541EE3"/>
    <w:rsid w:val="005427FB"/>
    <w:rsid w:val="00542886"/>
    <w:rsid w:val="00542888"/>
    <w:rsid w:val="0054292D"/>
    <w:rsid w:val="0054296F"/>
    <w:rsid w:val="005429BB"/>
    <w:rsid w:val="00542B0A"/>
    <w:rsid w:val="0054304C"/>
    <w:rsid w:val="005430B0"/>
    <w:rsid w:val="005430F4"/>
    <w:rsid w:val="00543310"/>
    <w:rsid w:val="0054331B"/>
    <w:rsid w:val="00543352"/>
    <w:rsid w:val="00543387"/>
    <w:rsid w:val="005433C3"/>
    <w:rsid w:val="005434F3"/>
    <w:rsid w:val="0054403B"/>
    <w:rsid w:val="00544138"/>
    <w:rsid w:val="00544300"/>
    <w:rsid w:val="005445F2"/>
    <w:rsid w:val="005445F8"/>
    <w:rsid w:val="005447D1"/>
    <w:rsid w:val="00544899"/>
    <w:rsid w:val="00544A17"/>
    <w:rsid w:val="0054538A"/>
    <w:rsid w:val="00545737"/>
    <w:rsid w:val="0054573A"/>
    <w:rsid w:val="0054574E"/>
    <w:rsid w:val="005458E8"/>
    <w:rsid w:val="00545A5D"/>
    <w:rsid w:val="0054620D"/>
    <w:rsid w:val="005464E4"/>
    <w:rsid w:val="00546823"/>
    <w:rsid w:val="005468C1"/>
    <w:rsid w:val="005468F1"/>
    <w:rsid w:val="00546AEA"/>
    <w:rsid w:val="00546AFB"/>
    <w:rsid w:val="00546B23"/>
    <w:rsid w:val="00546FB8"/>
    <w:rsid w:val="00547178"/>
    <w:rsid w:val="00547229"/>
    <w:rsid w:val="005472A6"/>
    <w:rsid w:val="005473E4"/>
    <w:rsid w:val="0054745E"/>
    <w:rsid w:val="00547543"/>
    <w:rsid w:val="00547906"/>
    <w:rsid w:val="00547D87"/>
    <w:rsid w:val="00547EF0"/>
    <w:rsid w:val="00547FC1"/>
    <w:rsid w:val="0055026B"/>
    <w:rsid w:val="00550636"/>
    <w:rsid w:val="0055092C"/>
    <w:rsid w:val="00550C6F"/>
    <w:rsid w:val="00550C7A"/>
    <w:rsid w:val="00551307"/>
    <w:rsid w:val="0055137A"/>
    <w:rsid w:val="00551454"/>
    <w:rsid w:val="005517F5"/>
    <w:rsid w:val="00551817"/>
    <w:rsid w:val="0055186E"/>
    <w:rsid w:val="00551E0C"/>
    <w:rsid w:val="00552070"/>
    <w:rsid w:val="00552804"/>
    <w:rsid w:val="00552AA0"/>
    <w:rsid w:val="0055309D"/>
    <w:rsid w:val="00553656"/>
    <w:rsid w:val="0055369E"/>
    <w:rsid w:val="00553784"/>
    <w:rsid w:val="00553948"/>
    <w:rsid w:val="00553BD5"/>
    <w:rsid w:val="00553DBD"/>
    <w:rsid w:val="00553F4C"/>
    <w:rsid w:val="005541E6"/>
    <w:rsid w:val="005542DA"/>
    <w:rsid w:val="0055431A"/>
    <w:rsid w:val="00554352"/>
    <w:rsid w:val="00554592"/>
    <w:rsid w:val="005546E2"/>
    <w:rsid w:val="00554872"/>
    <w:rsid w:val="00554A84"/>
    <w:rsid w:val="00554C99"/>
    <w:rsid w:val="00554D15"/>
    <w:rsid w:val="00554FAB"/>
    <w:rsid w:val="00555120"/>
    <w:rsid w:val="00555308"/>
    <w:rsid w:val="0055557A"/>
    <w:rsid w:val="00555657"/>
    <w:rsid w:val="005559C3"/>
    <w:rsid w:val="00555B7A"/>
    <w:rsid w:val="00555C67"/>
    <w:rsid w:val="00555D1E"/>
    <w:rsid w:val="00555D1F"/>
    <w:rsid w:val="00555F3A"/>
    <w:rsid w:val="00556455"/>
    <w:rsid w:val="005564DE"/>
    <w:rsid w:val="00556577"/>
    <w:rsid w:val="00556710"/>
    <w:rsid w:val="005568B6"/>
    <w:rsid w:val="00556A02"/>
    <w:rsid w:val="00557125"/>
    <w:rsid w:val="00557246"/>
    <w:rsid w:val="005573A3"/>
    <w:rsid w:val="0055744F"/>
    <w:rsid w:val="00557E0C"/>
    <w:rsid w:val="00557E31"/>
    <w:rsid w:val="00557F47"/>
    <w:rsid w:val="005603BE"/>
    <w:rsid w:val="005609A7"/>
    <w:rsid w:val="005609E2"/>
    <w:rsid w:val="00560ABC"/>
    <w:rsid w:val="00560F29"/>
    <w:rsid w:val="0056104B"/>
    <w:rsid w:val="005619E1"/>
    <w:rsid w:val="00561B13"/>
    <w:rsid w:val="00561B62"/>
    <w:rsid w:val="00561C00"/>
    <w:rsid w:val="00561C1C"/>
    <w:rsid w:val="00561C96"/>
    <w:rsid w:val="00561EA1"/>
    <w:rsid w:val="005620AD"/>
    <w:rsid w:val="005625BA"/>
    <w:rsid w:val="00562676"/>
    <w:rsid w:val="005626AC"/>
    <w:rsid w:val="00562E88"/>
    <w:rsid w:val="005632B4"/>
    <w:rsid w:val="005632D8"/>
    <w:rsid w:val="00563508"/>
    <w:rsid w:val="00563712"/>
    <w:rsid w:val="005637E2"/>
    <w:rsid w:val="00563B52"/>
    <w:rsid w:val="00563BAE"/>
    <w:rsid w:val="0056422F"/>
    <w:rsid w:val="0056437B"/>
    <w:rsid w:val="00564451"/>
    <w:rsid w:val="0056481A"/>
    <w:rsid w:val="00564AA6"/>
    <w:rsid w:val="005651F5"/>
    <w:rsid w:val="00565264"/>
    <w:rsid w:val="005653B0"/>
    <w:rsid w:val="005658D8"/>
    <w:rsid w:val="00565996"/>
    <w:rsid w:val="00565E0C"/>
    <w:rsid w:val="0056683B"/>
    <w:rsid w:val="00566D4D"/>
    <w:rsid w:val="00566F14"/>
    <w:rsid w:val="00566F7E"/>
    <w:rsid w:val="00567202"/>
    <w:rsid w:val="00567ADE"/>
    <w:rsid w:val="00567DF3"/>
    <w:rsid w:val="00567EB6"/>
    <w:rsid w:val="00568120"/>
    <w:rsid w:val="0057010B"/>
    <w:rsid w:val="00570C0D"/>
    <w:rsid w:val="00570D14"/>
    <w:rsid w:val="00570E66"/>
    <w:rsid w:val="00570ED9"/>
    <w:rsid w:val="00571393"/>
    <w:rsid w:val="005713B6"/>
    <w:rsid w:val="0057154E"/>
    <w:rsid w:val="005716C1"/>
    <w:rsid w:val="00571845"/>
    <w:rsid w:val="00571F93"/>
    <w:rsid w:val="0057227E"/>
    <w:rsid w:val="00572707"/>
    <w:rsid w:val="005728DA"/>
    <w:rsid w:val="00572983"/>
    <w:rsid w:val="00572D29"/>
    <w:rsid w:val="00572D32"/>
    <w:rsid w:val="00572DE5"/>
    <w:rsid w:val="00572E54"/>
    <w:rsid w:val="00572EC9"/>
    <w:rsid w:val="00572FA6"/>
    <w:rsid w:val="005731C0"/>
    <w:rsid w:val="00573252"/>
    <w:rsid w:val="0057327E"/>
    <w:rsid w:val="0057327F"/>
    <w:rsid w:val="005732C9"/>
    <w:rsid w:val="00573821"/>
    <w:rsid w:val="0057398D"/>
    <w:rsid w:val="00573AA9"/>
    <w:rsid w:val="005748CD"/>
    <w:rsid w:val="0057492C"/>
    <w:rsid w:val="0057495B"/>
    <w:rsid w:val="0057501C"/>
    <w:rsid w:val="005750F2"/>
    <w:rsid w:val="005753B8"/>
    <w:rsid w:val="005759C7"/>
    <w:rsid w:val="005761D9"/>
    <w:rsid w:val="00576242"/>
    <w:rsid w:val="0057628D"/>
    <w:rsid w:val="00576309"/>
    <w:rsid w:val="00576920"/>
    <w:rsid w:val="00576986"/>
    <w:rsid w:val="005769C2"/>
    <w:rsid w:val="00576E71"/>
    <w:rsid w:val="005771BD"/>
    <w:rsid w:val="00577474"/>
    <w:rsid w:val="0057762C"/>
    <w:rsid w:val="00577687"/>
    <w:rsid w:val="00577D3F"/>
    <w:rsid w:val="0057E981"/>
    <w:rsid w:val="0058001F"/>
    <w:rsid w:val="005801D7"/>
    <w:rsid w:val="005802DE"/>
    <w:rsid w:val="0058035F"/>
    <w:rsid w:val="00580615"/>
    <w:rsid w:val="0058140B"/>
    <w:rsid w:val="005817D2"/>
    <w:rsid w:val="00581940"/>
    <w:rsid w:val="00581C4A"/>
    <w:rsid w:val="0058219A"/>
    <w:rsid w:val="0058223D"/>
    <w:rsid w:val="005822A9"/>
    <w:rsid w:val="005825AB"/>
    <w:rsid w:val="00582676"/>
    <w:rsid w:val="005827B8"/>
    <w:rsid w:val="005829EC"/>
    <w:rsid w:val="00582C0E"/>
    <w:rsid w:val="00582E9C"/>
    <w:rsid w:val="00582FF0"/>
    <w:rsid w:val="0058302B"/>
    <w:rsid w:val="00583075"/>
    <w:rsid w:val="0058325D"/>
    <w:rsid w:val="0058361D"/>
    <w:rsid w:val="00583750"/>
    <w:rsid w:val="00583783"/>
    <w:rsid w:val="005838C9"/>
    <w:rsid w:val="00583B56"/>
    <w:rsid w:val="00583BF3"/>
    <w:rsid w:val="00583C79"/>
    <w:rsid w:val="00583D45"/>
    <w:rsid w:val="00583F7F"/>
    <w:rsid w:val="00584208"/>
    <w:rsid w:val="005842A6"/>
    <w:rsid w:val="00584325"/>
    <w:rsid w:val="005843DF"/>
    <w:rsid w:val="0058464A"/>
    <w:rsid w:val="00584681"/>
    <w:rsid w:val="005847BA"/>
    <w:rsid w:val="00584DDD"/>
    <w:rsid w:val="00585140"/>
    <w:rsid w:val="0058527F"/>
    <w:rsid w:val="005852BA"/>
    <w:rsid w:val="005853FA"/>
    <w:rsid w:val="00585629"/>
    <w:rsid w:val="00585950"/>
    <w:rsid w:val="00585E17"/>
    <w:rsid w:val="00585F6E"/>
    <w:rsid w:val="0058600C"/>
    <w:rsid w:val="0058613E"/>
    <w:rsid w:val="0058635E"/>
    <w:rsid w:val="00586A2C"/>
    <w:rsid w:val="00586C93"/>
    <w:rsid w:val="00586EA6"/>
    <w:rsid w:val="00586EED"/>
    <w:rsid w:val="00587034"/>
    <w:rsid w:val="00587144"/>
    <w:rsid w:val="005873BF"/>
    <w:rsid w:val="00587A7D"/>
    <w:rsid w:val="00587EA2"/>
    <w:rsid w:val="00590085"/>
    <w:rsid w:val="005900CC"/>
    <w:rsid w:val="00590136"/>
    <w:rsid w:val="00590345"/>
    <w:rsid w:val="00590692"/>
    <w:rsid w:val="0059072F"/>
    <w:rsid w:val="005907E2"/>
    <w:rsid w:val="005908F0"/>
    <w:rsid w:val="00590B5B"/>
    <w:rsid w:val="00590C17"/>
    <w:rsid w:val="00590C2F"/>
    <w:rsid w:val="00590FA9"/>
    <w:rsid w:val="00591014"/>
    <w:rsid w:val="0059106F"/>
    <w:rsid w:val="005910BA"/>
    <w:rsid w:val="0059126E"/>
    <w:rsid w:val="005915BC"/>
    <w:rsid w:val="00591675"/>
    <w:rsid w:val="00591947"/>
    <w:rsid w:val="00591C33"/>
    <w:rsid w:val="00591CE7"/>
    <w:rsid w:val="00591E81"/>
    <w:rsid w:val="00591EE7"/>
    <w:rsid w:val="005921D3"/>
    <w:rsid w:val="005926FA"/>
    <w:rsid w:val="00592AC6"/>
    <w:rsid w:val="00592DF7"/>
    <w:rsid w:val="00592E1B"/>
    <w:rsid w:val="00593088"/>
    <w:rsid w:val="005933B9"/>
    <w:rsid w:val="0059376D"/>
    <w:rsid w:val="005938B8"/>
    <w:rsid w:val="00593984"/>
    <w:rsid w:val="00593BD3"/>
    <w:rsid w:val="00593E42"/>
    <w:rsid w:val="00593E70"/>
    <w:rsid w:val="00593FB3"/>
    <w:rsid w:val="00594070"/>
    <w:rsid w:val="00594586"/>
    <w:rsid w:val="005946FA"/>
    <w:rsid w:val="005947C5"/>
    <w:rsid w:val="00594898"/>
    <w:rsid w:val="00594A86"/>
    <w:rsid w:val="00594CAF"/>
    <w:rsid w:val="00594E1F"/>
    <w:rsid w:val="00594F79"/>
    <w:rsid w:val="0059503B"/>
    <w:rsid w:val="0059593F"/>
    <w:rsid w:val="00595C76"/>
    <w:rsid w:val="00595D10"/>
    <w:rsid w:val="005960C4"/>
    <w:rsid w:val="00596550"/>
    <w:rsid w:val="00596575"/>
    <w:rsid w:val="00596649"/>
    <w:rsid w:val="00596F2A"/>
    <w:rsid w:val="005970CF"/>
    <w:rsid w:val="00597565"/>
    <w:rsid w:val="0059780C"/>
    <w:rsid w:val="00597881"/>
    <w:rsid w:val="005A02A4"/>
    <w:rsid w:val="005A0607"/>
    <w:rsid w:val="005A09BD"/>
    <w:rsid w:val="005A0AD7"/>
    <w:rsid w:val="005A0D05"/>
    <w:rsid w:val="005A1240"/>
    <w:rsid w:val="005A130D"/>
    <w:rsid w:val="005A140C"/>
    <w:rsid w:val="005A15E9"/>
    <w:rsid w:val="005A17BC"/>
    <w:rsid w:val="005A1890"/>
    <w:rsid w:val="005A1891"/>
    <w:rsid w:val="005A1B9E"/>
    <w:rsid w:val="005A1E82"/>
    <w:rsid w:val="005A21E5"/>
    <w:rsid w:val="005A229A"/>
    <w:rsid w:val="005A2456"/>
    <w:rsid w:val="005A25AD"/>
    <w:rsid w:val="005A2784"/>
    <w:rsid w:val="005A29CC"/>
    <w:rsid w:val="005A2CBB"/>
    <w:rsid w:val="005A333F"/>
    <w:rsid w:val="005A3497"/>
    <w:rsid w:val="005A36E6"/>
    <w:rsid w:val="005A3798"/>
    <w:rsid w:val="005A3884"/>
    <w:rsid w:val="005A38E6"/>
    <w:rsid w:val="005A4266"/>
    <w:rsid w:val="005A42CD"/>
    <w:rsid w:val="005A4714"/>
    <w:rsid w:val="005A4753"/>
    <w:rsid w:val="005A49DF"/>
    <w:rsid w:val="005A4BA9"/>
    <w:rsid w:val="005A543F"/>
    <w:rsid w:val="005A5472"/>
    <w:rsid w:val="005A5974"/>
    <w:rsid w:val="005A5E9D"/>
    <w:rsid w:val="005A617F"/>
    <w:rsid w:val="005A6448"/>
    <w:rsid w:val="005A64D4"/>
    <w:rsid w:val="005A64E1"/>
    <w:rsid w:val="005A64ED"/>
    <w:rsid w:val="005A64FC"/>
    <w:rsid w:val="005A6644"/>
    <w:rsid w:val="005A6674"/>
    <w:rsid w:val="005A670D"/>
    <w:rsid w:val="005A6773"/>
    <w:rsid w:val="005A680C"/>
    <w:rsid w:val="005A6B5F"/>
    <w:rsid w:val="005A6B80"/>
    <w:rsid w:val="005A6F0A"/>
    <w:rsid w:val="005A6FD8"/>
    <w:rsid w:val="005A7550"/>
    <w:rsid w:val="005A7649"/>
    <w:rsid w:val="005A7DD9"/>
    <w:rsid w:val="005A7DF4"/>
    <w:rsid w:val="005A7E92"/>
    <w:rsid w:val="005A7F15"/>
    <w:rsid w:val="005B01BB"/>
    <w:rsid w:val="005B04D9"/>
    <w:rsid w:val="005B0533"/>
    <w:rsid w:val="005B059A"/>
    <w:rsid w:val="005B05D8"/>
    <w:rsid w:val="005B0828"/>
    <w:rsid w:val="005B0BE7"/>
    <w:rsid w:val="005B0C74"/>
    <w:rsid w:val="005B10D5"/>
    <w:rsid w:val="005B150A"/>
    <w:rsid w:val="005B1685"/>
    <w:rsid w:val="005B1696"/>
    <w:rsid w:val="005B1740"/>
    <w:rsid w:val="005B19EE"/>
    <w:rsid w:val="005B1CCB"/>
    <w:rsid w:val="005B1EB4"/>
    <w:rsid w:val="005B2053"/>
    <w:rsid w:val="005B2579"/>
    <w:rsid w:val="005B28DA"/>
    <w:rsid w:val="005B2A08"/>
    <w:rsid w:val="005B2AC9"/>
    <w:rsid w:val="005B2CD4"/>
    <w:rsid w:val="005B2E0E"/>
    <w:rsid w:val="005B2E18"/>
    <w:rsid w:val="005B3144"/>
    <w:rsid w:val="005B3494"/>
    <w:rsid w:val="005B36DD"/>
    <w:rsid w:val="005B3AAE"/>
    <w:rsid w:val="005B3C2F"/>
    <w:rsid w:val="005B3D48"/>
    <w:rsid w:val="005B3E0D"/>
    <w:rsid w:val="005B3FB0"/>
    <w:rsid w:val="005B40D0"/>
    <w:rsid w:val="005B4922"/>
    <w:rsid w:val="005B49E0"/>
    <w:rsid w:val="005B4ADF"/>
    <w:rsid w:val="005B51D7"/>
    <w:rsid w:val="005B579C"/>
    <w:rsid w:val="005B5863"/>
    <w:rsid w:val="005B59F6"/>
    <w:rsid w:val="005B5B57"/>
    <w:rsid w:val="005B5B9B"/>
    <w:rsid w:val="005B5CC5"/>
    <w:rsid w:val="005B6117"/>
    <w:rsid w:val="005B6F95"/>
    <w:rsid w:val="005B71F5"/>
    <w:rsid w:val="005B72F4"/>
    <w:rsid w:val="005B7323"/>
    <w:rsid w:val="005B7A8A"/>
    <w:rsid w:val="005B7C69"/>
    <w:rsid w:val="005B7D16"/>
    <w:rsid w:val="005B7D70"/>
    <w:rsid w:val="005C001A"/>
    <w:rsid w:val="005C0447"/>
    <w:rsid w:val="005C0485"/>
    <w:rsid w:val="005C0667"/>
    <w:rsid w:val="005C0699"/>
    <w:rsid w:val="005C07FE"/>
    <w:rsid w:val="005C0971"/>
    <w:rsid w:val="005C09CB"/>
    <w:rsid w:val="005C0FD6"/>
    <w:rsid w:val="005C11C6"/>
    <w:rsid w:val="005C1304"/>
    <w:rsid w:val="005C1365"/>
    <w:rsid w:val="005C1B64"/>
    <w:rsid w:val="005C1BFA"/>
    <w:rsid w:val="005C1D5A"/>
    <w:rsid w:val="005C20A0"/>
    <w:rsid w:val="005C2440"/>
    <w:rsid w:val="005C245C"/>
    <w:rsid w:val="005C2752"/>
    <w:rsid w:val="005C284B"/>
    <w:rsid w:val="005C28DB"/>
    <w:rsid w:val="005C2AC5"/>
    <w:rsid w:val="005C2C30"/>
    <w:rsid w:val="005C2EDB"/>
    <w:rsid w:val="005C30BA"/>
    <w:rsid w:val="005C3239"/>
    <w:rsid w:val="005C342E"/>
    <w:rsid w:val="005C36D4"/>
    <w:rsid w:val="005C3832"/>
    <w:rsid w:val="005C3B9B"/>
    <w:rsid w:val="005C3CC7"/>
    <w:rsid w:val="005C3E30"/>
    <w:rsid w:val="005C42F0"/>
    <w:rsid w:val="005C4386"/>
    <w:rsid w:val="005C4462"/>
    <w:rsid w:val="005C47A3"/>
    <w:rsid w:val="005C492B"/>
    <w:rsid w:val="005C508B"/>
    <w:rsid w:val="005C51EF"/>
    <w:rsid w:val="005C5318"/>
    <w:rsid w:val="005C5662"/>
    <w:rsid w:val="005C5C44"/>
    <w:rsid w:val="005C5F40"/>
    <w:rsid w:val="005C66C3"/>
    <w:rsid w:val="005C68B1"/>
    <w:rsid w:val="005C6986"/>
    <w:rsid w:val="005C6A92"/>
    <w:rsid w:val="005C6BF0"/>
    <w:rsid w:val="005C6D90"/>
    <w:rsid w:val="005C6EDF"/>
    <w:rsid w:val="005C6EE4"/>
    <w:rsid w:val="005C701F"/>
    <w:rsid w:val="005C71A6"/>
    <w:rsid w:val="005C7260"/>
    <w:rsid w:val="005C7810"/>
    <w:rsid w:val="005C7B4A"/>
    <w:rsid w:val="005C7CAC"/>
    <w:rsid w:val="005D001D"/>
    <w:rsid w:val="005D01BC"/>
    <w:rsid w:val="005D0810"/>
    <w:rsid w:val="005D089B"/>
    <w:rsid w:val="005D08CE"/>
    <w:rsid w:val="005D0A34"/>
    <w:rsid w:val="005D0AA5"/>
    <w:rsid w:val="005D10E9"/>
    <w:rsid w:val="005D11BE"/>
    <w:rsid w:val="005D1222"/>
    <w:rsid w:val="005D12FF"/>
    <w:rsid w:val="005D1417"/>
    <w:rsid w:val="005D17F1"/>
    <w:rsid w:val="005D186F"/>
    <w:rsid w:val="005D1932"/>
    <w:rsid w:val="005D19E6"/>
    <w:rsid w:val="005D2418"/>
    <w:rsid w:val="005D241D"/>
    <w:rsid w:val="005D24F0"/>
    <w:rsid w:val="005D2535"/>
    <w:rsid w:val="005D27DC"/>
    <w:rsid w:val="005D304E"/>
    <w:rsid w:val="005D39A5"/>
    <w:rsid w:val="005D3AD3"/>
    <w:rsid w:val="005D4023"/>
    <w:rsid w:val="005D4034"/>
    <w:rsid w:val="005D40D5"/>
    <w:rsid w:val="005D41D7"/>
    <w:rsid w:val="005D47FB"/>
    <w:rsid w:val="005D483B"/>
    <w:rsid w:val="005D4E51"/>
    <w:rsid w:val="005D534C"/>
    <w:rsid w:val="005D5697"/>
    <w:rsid w:val="005D5A3A"/>
    <w:rsid w:val="005D5A91"/>
    <w:rsid w:val="005D5D1D"/>
    <w:rsid w:val="005D5F30"/>
    <w:rsid w:val="005D5FDD"/>
    <w:rsid w:val="005D5FF2"/>
    <w:rsid w:val="005D6249"/>
    <w:rsid w:val="005D62CE"/>
    <w:rsid w:val="005D6974"/>
    <w:rsid w:val="005D6AC1"/>
    <w:rsid w:val="005D6D60"/>
    <w:rsid w:val="005D6E12"/>
    <w:rsid w:val="005D6EBA"/>
    <w:rsid w:val="005D757F"/>
    <w:rsid w:val="005D75D3"/>
    <w:rsid w:val="005D7817"/>
    <w:rsid w:val="005D7AC1"/>
    <w:rsid w:val="005D7D52"/>
    <w:rsid w:val="005D7E7B"/>
    <w:rsid w:val="005D7ECB"/>
    <w:rsid w:val="005D7F43"/>
    <w:rsid w:val="005E0062"/>
    <w:rsid w:val="005E00F1"/>
    <w:rsid w:val="005E03CE"/>
    <w:rsid w:val="005E04FA"/>
    <w:rsid w:val="005E05AA"/>
    <w:rsid w:val="005E06CA"/>
    <w:rsid w:val="005E0EDA"/>
    <w:rsid w:val="005E1177"/>
    <w:rsid w:val="005E15F7"/>
    <w:rsid w:val="005E1D12"/>
    <w:rsid w:val="005E1F31"/>
    <w:rsid w:val="005E22AB"/>
    <w:rsid w:val="005E241C"/>
    <w:rsid w:val="005E246D"/>
    <w:rsid w:val="005E2A48"/>
    <w:rsid w:val="005E2A81"/>
    <w:rsid w:val="005E30F0"/>
    <w:rsid w:val="005E330C"/>
    <w:rsid w:val="005E33F8"/>
    <w:rsid w:val="005E3622"/>
    <w:rsid w:val="005E3700"/>
    <w:rsid w:val="005E37A8"/>
    <w:rsid w:val="005E3D88"/>
    <w:rsid w:val="005E3F09"/>
    <w:rsid w:val="005E3F3E"/>
    <w:rsid w:val="005E3F51"/>
    <w:rsid w:val="005E4215"/>
    <w:rsid w:val="005E4307"/>
    <w:rsid w:val="005E4584"/>
    <w:rsid w:val="005E4B81"/>
    <w:rsid w:val="005E4DE5"/>
    <w:rsid w:val="005E5160"/>
    <w:rsid w:val="005E51B0"/>
    <w:rsid w:val="005E5B6E"/>
    <w:rsid w:val="005E5C46"/>
    <w:rsid w:val="005E5E12"/>
    <w:rsid w:val="005E6107"/>
    <w:rsid w:val="005E61FA"/>
    <w:rsid w:val="005E6388"/>
    <w:rsid w:val="005E6884"/>
    <w:rsid w:val="005E6ACC"/>
    <w:rsid w:val="005E6D02"/>
    <w:rsid w:val="005E724B"/>
    <w:rsid w:val="005E7279"/>
    <w:rsid w:val="005E7294"/>
    <w:rsid w:val="005E75D9"/>
    <w:rsid w:val="005E7D1F"/>
    <w:rsid w:val="005E7F8A"/>
    <w:rsid w:val="005F09A7"/>
    <w:rsid w:val="005F0A77"/>
    <w:rsid w:val="005F0B40"/>
    <w:rsid w:val="005F0BF1"/>
    <w:rsid w:val="005F10B1"/>
    <w:rsid w:val="005F1195"/>
    <w:rsid w:val="005F12DB"/>
    <w:rsid w:val="005F12F9"/>
    <w:rsid w:val="005F1565"/>
    <w:rsid w:val="005F1C30"/>
    <w:rsid w:val="005F1CF2"/>
    <w:rsid w:val="005F1D92"/>
    <w:rsid w:val="005F1F5A"/>
    <w:rsid w:val="005F202B"/>
    <w:rsid w:val="005F226D"/>
    <w:rsid w:val="005F22DB"/>
    <w:rsid w:val="005F2BED"/>
    <w:rsid w:val="005F2C2C"/>
    <w:rsid w:val="005F2E39"/>
    <w:rsid w:val="005F3003"/>
    <w:rsid w:val="005F303D"/>
    <w:rsid w:val="005F3823"/>
    <w:rsid w:val="005F3A8B"/>
    <w:rsid w:val="005F3F6E"/>
    <w:rsid w:val="005F3FD5"/>
    <w:rsid w:val="005F46F5"/>
    <w:rsid w:val="005F48C6"/>
    <w:rsid w:val="005F48E9"/>
    <w:rsid w:val="005F4F28"/>
    <w:rsid w:val="005F5046"/>
    <w:rsid w:val="005F539F"/>
    <w:rsid w:val="005F5666"/>
    <w:rsid w:val="005F57FF"/>
    <w:rsid w:val="005F59B1"/>
    <w:rsid w:val="005F5B37"/>
    <w:rsid w:val="005F5CD0"/>
    <w:rsid w:val="005F5F6E"/>
    <w:rsid w:val="005F639A"/>
    <w:rsid w:val="005F65C0"/>
    <w:rsid w:val="005F66C4"/>
    <w:rsid w:val="005F683D"/>
    <w:rsid w:val="005F69D2"/>
    <w:rsid w:val="005F69E4"/>
    <w:rsid w:val="005F6B4A"/>
    <w:rsid w:val="005F6F56"/>
    <w:rsid w:val="005F7083"/>
    <w:rsid w:val="005F71A1"/>
    <w:rsid w:val="005F7384"/>
    <w:rsid w:val="005F7502"/>
    <w:rsid w:val="005F7A66"/>
    <w:rsid w:val="005F7B45"/>
    <w:rsid w:val="005F7F0E"/>
    <w:rsid w:val="005F7FEE"/>
    <w:rsid w:val="00600011"/>
    <w:rsid w:val="00600109"/>
    <w:rsid w:val="006013B5"/>
    <w:rsid w:val="00601678"/>
    <w:rsid w:val="006018DB"/>
    <w:rsid w:val="0060193E"/>
    <w:rsid w:val="006019EA"/>
    <w:rsid w:val="00601CFB"/>
    <w:rsid w:val="00601F72"/>
    <w:rsid w:val="0060221F"/>
    <w:rsid w:val="00602898"/>
    <w:rsid w:val="00602999"/>
    <w:rsid w:val="006029C9"/>
    <w:rsid w:val="00602EA5"/>
    <w:rsid w:val="00603548"/>
    <w:rsid w:val="006039C4"/>
    <w:rsid w:val="00603D72"/>
    <w:rsid w:val="0060443B"/>
    <w:rsid w:val="00604BE9"/>
    <w:rsid w:val="00604CA4"/>
    <w:rsid w:val="00604DBA"/>
    <w:rsid w:val="0060534C"/>
    <w:rsid w:val="00605427"/>
    <w:rsid w:val="00605582"/>
    <w:rsid w:val="0060558A"/>
    <w:rsid w:val="006068F4"/>
    <w:rsid w:val="006069DC"/>
    <w:rsid w:val="00606A6B"/>
    <w:rsid w:val="00606DF2"/>
    <w:rsid w:val="00607097"/>
    <w:rsid w:val="006070C0"/>
    <w:rsid w:val="00607140"/>
    <w:rsid w:val="00607196"/>
    <w:rsid w:val="0060722F"/>
    <w:rsid w:val="0060745B"/>
    <w:rsid w:val="0060785D"/>
    <w:rsid w:val="00607D00"/>
    <w:rsid w:val="00607DB6"/>
    <w:rsid w:val="006104CA"/>
    <w:rsid w:val="00610AE0"/>
    <w:rsid w:val="00610BF1"/>
    <w:rsid w:val="00610DAB"/>
    <w:rsid w:val="00610F58"/>
    <w:rsid w:val="006110D2"/>
    <w:rsid w:val="0061149B"/>
    <w:rsid w:val="0061167C"/>
    <w:rsid w:val="00611836"/>
    <w:rsid w:val="00611909"/>
    <w:rsid w:val="00611D14"/>
    <w:rsid w:val="00611D8C"/>
    <w:rsid w:val="00611F89"/>
    <w:rsid w:val="00612230"/>
    <w:rsid w:val="0061224B"/>
    <w:rsid w:val="00612454"/>
    <w:rsid w:val="00612513"/>
    <w:rsid w:val="006126D0"/>
    <w:rsid w:val="00612777"/>
    <w:rsid w:val="00612D70"/>
    <w:rsid w:val="00612D8F"/>
    <w:rsid w:val="00612DA7"/>
    <w:rsid w:val="00613296"/>
    <w:rsid w:val="006132DF"/>
    <w:rsid w:val="0061338A"/>
    <w:rsid w:val="00613CBB"/>
    <w:rsid w:val="00613CE5"/>
    <w:rsid w:val="00613D08"/>
    <w:rsid w:val="00613FB9"/>
    <w:rsid w:val="0061467C"/>
    <w:rsid w:val="00614892"/>
    <w:rsid w:val="00614EE4"/>
    <w:rsid w:val="00615B09"/>
    <w:rsid w:val="00615FCD"/>
    <w:rsid w:val="006163F6"/>
    <w:rsid w:val="006165DB"/>
    <w:rsid w:val="0061673A"/>
    <w:rsid w:val="00616BE7"/>
    <w:rsid w:val="00617236"/>
    <w:rsid w:val="00617344"/>
    <w:rsid w:val="00617411"/>
    <w:rsid w:val="0061744D"/>
    <w:rsid w:val="00617505"/>
    <w:rsid w:val="00617AD8"/>
    <w:rsid w:val="00617E78"/>
    <w:rsid w:val="00617FB9"/>
    <w:rsid w:val="00620033"/>
    <w:rsid w:val="0062015E"/>
    <w:rsid w:val="00620753"/>
    <w:rsid w:val="00621186"/>
    <w:rsid w:val="0062134A"/>
    <w:rsid w:val="006216FA"/>
    <w:rsid w:val="0062191B"/>
    <w:rsid w:val="00621F64"/>
    <w:rsid w:val="00622300"/>
    <w:rsid w:val="0062275D"/>
    <w:rsid w:val="00622816"/>
    <w:rsid w:val="00622841"/>
    <w:rsid w:val="006228DF"/>
    <w:rsid w:val="006229CA"/>
    <w:rsid w:val="00623484"/>
    <w:rsid w:val="00623671"/>
    <w:rsid w:val="00623687"/>
    <w:rsid w:val="00623A71"/>
    <w:rsid w:val="00624112"/>
    <w:rsid w:val="00624503"/>
    <w:rsid w:val="00624776"/>
    <w:rsid w:val="006247CB"/>
    <w:rsid w:val="006247DD"/>
    <w:rsid w:val="00624853"/>
    <w:rsid w:val="00624A42"/>
    <w:rsid w:val="00624AF8"/>
    <w:rsid w:val="00624C58"/>
    <w:rsid w:val="00624E74"/>
    <w:rsid w:val="00625858"/>
    <w:rsid w:val="00625B27"/>
    <w:rsid w:val="0062613B"/>
    <w:rsid w:val="00626249"/>
    <w:rsid w:val="0062624B"/>
    <w:rsid w:val="00626268"/>
    <w:rsid w:val="0062639E"/>
    <w:rsid w:val="006268DB"/>
    <w:rsid w:val="00626B4F"/>
    <w:rsid w:val="00626BF0"/>
    <w:rsid w:val="006276CC"/>
    <w:rsid w:val="006276DB"/>
    <w:rsid w:val="00627815"/>
    <w:rsid w:val="00627D06"/>
    <w:rsid w:val="00627F9B"/>
    <w:rsid w:val="006301B6"/>
    <w:rsid w:val="006301B9"/>
    <w:rsid w:val="0063022D"/>
    <w:rsid w:val="0063068A"/>
    <w:rsid w:val="006308A2"/>
    <w:rsid w:val="0063101D"/>
    <w:rsid w:val="00631227"/>
    <w:rsid w:val="006312E3"/>
    <w:rsid w:val="0063156F"/>
    <w:rsid w:val="00631621"/>
    <w:rsid w:val="00631863"/>
    <w:rsid w:val="00631A29"/>
    <w:rsid w:val="00631E06"/>
    <w:rsid w:val="00631EDB"/>
    <w:rsid w:val="006323DB"/>
    <w:rsid w:val="006327B0"/>
    <w:rsid w:val="00632F6E"/>
    <w:rsid w:val="00633930"/>
    <w:rsid w:val="00633A01"/>
    <w:rsid w:val="00633A73"/>
    <w:rsid w:val="00633F37"/>
    <w:rsid w:val="006346F6"/>
    <w:rsid w:val="00634793"/>
    <w:rsid w:val="00634A45"/>
    <w:rsid w:val="00634B8A"/>
    <w:rsid w:val="00634D11"/>
    <w:rsid w:val="00634D3A"/>
    <w:rsid w:val="00635455"/>
    <w:rsid w:val="0063593C"/>
    <w:rsid w:val="00635995"/>
    <w:rsid w:val="00635ABB"/>
    <w:rsid w:val="00635ACF"/>
    <w:rsid w:val="00635C2E"/>
    <w:rsid w:val="00635CB0"/>
    <w:rsid w:val="00635E47"/>
    <w:rsid w:val="00635E8B"/>
    <w:rsid w:val="006360C0"/>
    <w:rsid w:val="00636449"/>
    <w:rsid w:val="00636827"/>
    <w:rsid w:val="00636AF2"/>
    <w:rsid w:val="00636C04"/>
    <w:rsid w:val="00637A75"/>
    <w:rsid w:val="00637A9A"/>
    <w:rsid w:val="00637BFF"/>
    <w:rsid w:val="00637D5A"/>
    <w:rsid w:val="00640107"/>
    <w:rsid w:val="0064040D"/>
    <w:rsid w:val="0064041B"/>
    <w:rsid w:val="006404D4"/>
    <w:rsid w:val="0064056E"/>
    <w:rsid w:val="00640649"/>
    <w:rsid w:val="00640663"/>
    <w:rsid w:val="006409C8"/>
    <w:rsid w:val="006409D7"/>
    <w:rsid w:val="00640A44"/>
    <w:rsid w:val="00640DA7"/>
    <w:rsid w:val="006410E8"/>
    <w:rsid w:val="006416B1"/>
    <w:rsid w:val="0064210E"/>
    <w:rsid w:val="006421C3"/>
    <w:rsid w:val="00642255"/>
    <w:rsid w:val="006429F2"/>
    <w:rsid w:val="00642C31"/>
    <w:rsid w:val="006432EF"/>
    <w:rsid w:val="00643436"/>
    <w:rsid w:val="006434ED"/>
    <w:rsid w:val="006440D5"/>
    <w:rsid w:val="00644A84"/>
    <w:rsid w:val="00644BD4"/>
    <w:rsid w:val="00644F74"/>
    <w:rsid w:val="00645360"/>
    <w:rsid w:val="0064553D"/>
    <w:rsid w:val="0064555D"/>
    <w:rsid w:val="00645CEA"/>
    <w:rsid w:val="00645D2C"/>
    <w:rsid w:val="00645F32"/>
    <w:rsid w:val="006460A0"/>
    <w:rsid w:val="006462EB"/>
    <w:rsid w:val="00646544"/>
    <w:rsid w:val="006467E4"/>
    <w:rsid w:val="00646997"/>
    <w:rsid w:val="00646AB7"/>
    <w:rsid w:val="00646D7B"/>
    <w:rsid w:val="00646DD4"/>
    <w:rsid w:val="00646E26"/>
    <w:rsid w:val="00646E83"/>
    <w:rsid w:val="00647036"/>
    <w:rsid w:val="006470EC"/>
    <w:rsid w:val="006475E5"/>
    <w:rsid w:val="00647733"/>
    <w:rsid w:val="0064EA3A"/>
    <w:rsid w:val="00650010"/>
    <w:rsid w:val="0065004B"/>
    <w:rsid w:val="00650368"/>
    <w:rsid w:val="006505AD"/>
    <w:rsid w:val="006505E5"/>
    <w:rsid w:val="00650B96"/>
    <w:rsid w:val="00650DF2"/>
    <w:rsid w:val="00651083"/>
    <w:rsid w:val="00651302"/>
    <w:rsid w:val="00651B81"/>
    <w:rsid w:val="00651C2B"/>
    <w:rsid w:val="00651CD2"/>
    <w:rsid w:val="00651F49"/>
    <w:rsid w:val="006520C4"/>
    <w:rsid w:val="00652645"/>
    <w:rsid w:val="006526B9"/>
    <w:rsid w:val="00652D4D"/>
    <w:rsid w:val="006530F4"/>
    <w:rsid w:val="00653174"/>
    <w:rsid w:val="006531AF"/>
    <w:rsid w:val="00653475"/>
    <w:rsid w:val="00653954"/>
    <w:rsid w:val="00653CB3"/>
    <w:rsid w:val="00653CE2"/>
    <w:rsid w:val="00653F09"/>
    <w:rsid w:val="00653F6C"/>
    <w:rsid w:val="00654036"/>
    <w:rsid w:val="00654070"/>
    <w:rsid w:val="006544BC"/>
    <w:rsid w:val="00654610"/>
    <w:rsid w:val="0065485E"/>
    <w:rsid w:val="00654D4C"/>
    <w:rsid w:val="0065564A"/>
    <w:rsid w:val="006556BD"/>
    <w:rsid w:val="006557A4"/>
    <w:rsid w:val="0065595A"/>
    <w:rsid w:val="00655AD8"/>
    <w:rsid w:val="00655B83"/>
    <w:rsid w:val="00655BD5"/>
    <w:rsid w:val="00655CB5"/>
    <w:rsid w:val="00655F86"/>
    <w:rsid w:val="00655FC6"/>
    <w:rsid w:val="00656065"/>
    <w:rsid w:val="006561FE"/>
    <w:rsid w:val="00656393"/>
    <w:rsid w:val="00656452"/>
    <w:rsid w:val="006564C1"/>
    <w:rsid w:val="00656571"/>
    <w:rsid w:val="006567FA"/>
    <w:rsid w:val="00656DE7"/>
    <w:rsid w:val="00656F45"/>
    <w:rsid w:val="00657071"/>
    <w:rsid w:val="0065722B"/>
    <w:rsid w:val="00657618"/>
    <w:rsid w:val="006579A3"/>
    <w:rsid w:val="00657C5D"/>
    <w:rsid w:val="00660006"/>
    <w:rsid w:val="00660031"/>
    <w:rsid w:val="0066016C"/>
    <w:rsid w:val="0066046E"/>
    <w:rsid w:val="0066076B"/>
    <w:rsid w:val="00660A79"/>
    <w:rsid w:val="00660F26"/>
    <w:rsid w:val="006610DD"/>
    <w:rsid w:val="00661304"/>
    <w:rsid w:val="00661666"/>
    <w:rsid w:val="006619A0"/>
    <w:rsid w:val="00661AB1"/>
    <w:rsid w:val="00661E6D"/>
    <w:rsid w:val="00662241"/>
    <w:rsid w:val="00662290"/>
    <w:rsid w:val="006622BE"/>
    <w:rsid w:val="006623CE"/>
    <w:rsid w:val="0066271D"/>
    <w:rsid w:val="00662839"/>
    <w:rsid w:val="00662976"/>
    <w:rsid w:val="00662A08"/>
    <w:rsid w:val="00662E51"/>
    <w:rsid w:val="00662E9C"/>
    <w:rsid w:val="0066352D"/>
    <w:rsid w:val="00663C92"/>
    <w:rsid w:val="00664072"/>
    <w:rsid w:val="00664441"/>
    <w:rsid w:val="0066445B"/>
    <w:rsid w:val="006645A3"/>
    <w:rsid w:val="00664C5F"/>
    <w:rsid w:val="00664D75"/>
    <w:rsid w:val="00664F18"/>
    <w:rsid w:val="006650C2"/>
    <w:rsid w:val="00665213"/>
    <w:rsid w:val="006652C8"/>
    <w:rsid w:val="00665793"/>
    <w:rsid w:val="00665D49"/>
    <w:rsid w:val="00665E94"/>
    <w:rsid w:val="00665FC5"/>
    <w:rsid w:val="006664C4"/>
    <w:rsid w:val="00666A5E"/>
    <w:rsid w:val="00666A9B"/>
    <w:rsid w:val="00666E83"/>
    <w:rsid w:val="0066772E"/>
    <w:rsid w:val="00667DB1"/>
    <w:rsid w:val="00667E91"/>
    <w:rsid w:val="006703AA"/>
    <w:rsid w:val="00670A05"/>
    <w:rsid w:val="00670D60"/>
    <w:rsid w:val="00671429"/>
    <w:rsid w:val="0067146E"/>
    <w:rsid w:val="00671A2D"/>
    <w:rsid w:val="00671B73"/>
    <w:rsid w:val="00671C82"/>
    <w:rsid w:val="00671E17"/>
    <w:rsid w:val="00671F7E"/>
    <w:rsid w:val="006720C2"/>
    <w:rsid w:val="00672140"/>
    <w:rsid w:val="006723A0"/>
    <w:rsid w:val="006725B1"/>
    <w:rsid w:val="0067272F"/>
    <w:rsid w:val="0067298A"/>
    <w:rsid w:val="00672C4E"/>
    <w:rsid w:val="00672CD7"/>
    <w:rsid w:val="0067309B"/>
    <w:rsid w:val="00673567"/>
    <w:rsid w:val="00673754"/>
    <w:rsid w:val="00674353"/>
    <w:rsid w:val="00674646"/>
    <w:rsid w:val="006749FB"/>
    <w:rsid w:val="00674A44"/>
    <w:rsid w:val="00674A64"/>
    <w:rsid w:val="00674BE5"/>
    <w:rsid w:val="00675005"/>
    <w:rsid w:val="0067509C"/>
    <w:rsid w:val="0067521C"/>
    <w:rsid w:val="00675608"/>
    <w:rsid w:val="00675970"/>
    <w:rsid w:val="00675C04"/>
    <w:rsid w:val="00675C79"/>
    <w:rsid w:val="00675CEA"/>
    <w:rsid w:val="00675F9F"/>
    <w:rsid w:val="006760D3"/>
    <w:rsid w:val="00676129"/>
    <w:rsid w:val="006763DA"/>
    <w:rsid w:val="00676423"/>
    <w:rsid w:val="00676604"/>
    <w:rsid w:val="00676848"/>
    <w:rsid w:val="006773A9"/>
    <w:rsid w:val="00677BE2"/>
    <w:rsid w:val="00677DC3"/>
    <w:rsid w:val="006802EC"/>
    <w:rsid w:val="0068075B"/>
    <w:rsid w:val="006809B0"/>
    <w:rsid w:val="00680CB9"/>
    <w:rsid w:val="00680EBF"/>
    <w:rsid w:val="0068115C"/>
    <w:rsid w:val="006816EA"/>
    <w:rsid w:val="0068172A"/>
    <w:rsid w:val="00681A60"/>
    <w:rsid w:val="00681B62"/>
    <w:rsid w:val="0068243E"/>
    <w:rsid w:val="0068246C"/>
    <w:rsid w:val="00682700"/>
    <w:rsid w:val="006827E4"/>
    <w:rsid w:val="00682B00"/>
    <w:rsid w:val="00682B93"/>
    <w:rsid w:val="00682BBD"/>
    <w:rsid w:val="00682BDB"/>
    <w:rsid w:val="006830EA"/>
    <w:rsid w:val="006832B4"/>
    <w:rsid w:val="00683400"/>
    <w:rsid w:val="0068362A"/>
    <w:rsid w:val="00683725"/>
    <w:rsid w:val="00683C71"/>
    <w:rsid w:val="00683E53"/>
    <w:rsid w:val="006841C5"/>
    <w:rsid w:val="006847DA"/>
    <w:rsid w:val="00684829"/>
    <w:rsid w:val="00684AF0"/>
    <w:rsid w:val="00684DA8"/>
    <w:rsid w:val="00684E39"/>
    <w:rsid w:val="00684E84"/>
    <w:rsid w:val="0068538A"/>
    <w:rsid w:val="0068581E"/>
    <w:rsid w:val="00685918"/>
    <w:rsid w:val="00685A00"/>
    <w:rsid w:val="00685D63"/>
    <w:rsid w:val="0068660B"/>
    <w:rsid w:val="006866EF"/>
    <w:rsid w:val="0068685E"/>
    <w:rsid w:val="00686A2A"/>
    <w:rsid w:val="00686AC0"/>
    <w:rsid w:val="00686C1A"/>
    <w:rsid w:val="00686CD7"/>
    <w:rsid w:val="00686D57"/>
    <w:rsid w:val="00686FD9"/>
    <w:rsid w:val="006873B2"/>
    <w:rsid w:val="0068760B"/>
    <w:rsid w:val="0068766F"/>
    <w:rsid w:val="00687CF3"/>
    <w:rsid w:val="00687E67"/>
    <w:rsid w:val="00688743"/>
    <w:rsid w:val="0068FD07"/>
    <w:rsid w:val="006900D6"/>
    <w:rsid w:val="00690139"/>
    <w:rsid w:val="00690161"/>
    <w:rsid w:val="006904A6"/>
    <w:rsid w:val="006908DF"/>
    <w:rsid w:val="00690BBA"/>
    <w:rsid w:val="00690CCE"/>
    <w:rsid w:val="00690E40"/>
    <w:rsid w:val="00691458"/>
    <w:rsid w:val="0069156D"/>
    <w:rsid w:val="00691572"/>
    <w:rsid w:val="00691782"/>
    <w:rsid w:val="00691ABA"/>
    <w:rsid w:val="00691AE8"/>
    <w:rsid w:val="00691C79"/>
    <w:rsid w:val="00691E08"/>
    <w:rsid w:val="00692141"/>
    <w:rsid w:val="006921EF"/>
    <w:rsid w:val="0069222F"/>
    <w:rsid w:val="006923EB"/>
    <w:rsid w:val="006924D6"/>
    <w:rsid w:val="00692520"/>
    <w:rsid w:val="0069293A"/>
    <w:rsid w:val="00692A4A"/>
    <w:rsid w:val="00692B83"/>
    <w:rsid w:val="00692EA7"/>
    <w:rsid w:val="00693111"/>
    <w:rsid w:val="0069315B"/>
    <w:rsid w:val="00693388"/>
    <w:rsid w:val="00693404"/>
    <w:rsid w:val="006934C3"/>
    <w:rsid w:val="006935FB"/>
    <w:rsid w:val="00693CCD"/>
    <w:rsid w:val="00693CDC"/>
    <w:rsid w:val="00694003"/>
    <w:rsid w:val="0069463A"/>
    <w:rsid w:val="006946D9"/>
    <w:rsid w:val="006948D3"/>
    <w:rsid w:val="006949BE"/>
    <w:rsid w:val="00694A78"/>
    <w:rsid w:val="00694B36"/>
    <w:rsid w:val="00694E49"/>
    <w:rsid w:val="00694E6C"/>
    <w:rsid w:val="00694F35"/>
    <w:rsid w:val="00694F53"/>
    <w:rsid w:val="00695219"/>
    <w:rsid w:val="00695793"/>
    <w:rsid w:val="006958CC"/>
    <w:rsid w:val="00695A27"/>
    <w:rsid w:val="00695AFC"/>
    <w:rsid w:val="00695C50"/>
    <w:rsid w:val="00696447"/>
    <w:rsid w:val="006966F7"/>
    <w:rsid w:val="00696961"/>
    <w:rsid w:val="00696A50"/>
    <w:rsid w:val="00696B00"/>
    <w:rsid w:val="00696F1E"/>
    <w:rsid w:val="00696FC4"/>
    <w:rsid w:val="00697202"/>
    <w:rsid w:val="006973F5"/>
    <w:rsid w:val="0069767F"/>
    <w:rsid w:val="00697731"/>
    <w:rsid w:val="00697A98"/>
    <w:rsid w:val="00697ACE"/>
    <w:rsid w:val="006A089A"/>
    <w:rsid w:val="006A0E05"/>
    <w:rsid w:val="006A1086"/>
    <w:rsid w:val="006A1213"/>
    <w:rsid w:val="006A12C7"/>
    <w:rsid w:val="006A1491"/>
    <w:rsid w:val="006A14AD"/>
    <w:rsid w:val="006A1761"/>
    <w:rsid w:val="006A17BB"/>
    <w:rsid w:val="006A1EC3"/>
    <w:rsid w:val="006A21AA"/>
    <w:rsid w:val="006A2531"/>
    <w:rsid w:val="006A280D"/>
    <w:rsid w:val="006A2896"/>
    <w:rsid w:val="006A29BB"/>
    <w:rsid w:val="006A2D09"/>
    <w:rsid w:val="006A2F90"/>
    <w:rsid w:val="006A3016"/>
    <w:rsid w:val="006A302C"/>
    <w:rsid w:val="006A3035"/>
    <w:rsid w:val="006A339D"/>
    <w:rsid w:val="006A347E"/>
    <w:rsid w:val="006A396B"/>
    <w:rsid w:val="006A39E9"/>
    <w:rsid w:val="006A3A4C"/>
    <w:rsid w:val="006A3ABC"/>
    <w:rsid w:val="006A3B66"/>
    <w:rsid w:val="006A3BDC"/>
    <w:rsid w:val="006A3D2E"/>
    <w:rsid w:val="006A3D6E"/>
    <w:rsid w:val="006A3E49"/>
    <w:rsid w:val="006A4080"/>
    <w:rsid w:val="006A4606"/>
    <w:rsid w:val="006A4706"/>
    <w:rsid w:val="006A4D74"/>
    <w:rsid w:val="006A4FCB"/>
    <w:rsid w:val="006A59D1"/>
    <w:rsid w:val="006A5C09"/>
    <w:rsid w:val="006A5E80"/>
    <w:rsid w:val="006A6360"/>
    <w:rsid w:val="006A68E6"/>
    <w:rsid w:val="006A6A5A"/>
    <w:rsid w:val="006A6E10"/>
    <w:rsid w:val="006A72DE"/>
    <w:rsid w:val="006A740F"/>
    <w:rsid w:val="006A79F3"/>
    <w:rsid w:val="006A7DC5"/>
    <w:rsid w:val="006B01D5"/>
    <w:rsid w:val="006B073E"/>
    <w:rsid w:val="006B0A06"/>
    <w:rsid w:val="006B0A3A"/>
    <w:rsid w:val="006B0A6C"/>
    <w:rsid w:val="006B0B84"/>
    <w:rsid w:val="006B0BE3"/>
    <w:rsid w:val="006B0C82"/>
    <w:rsid w:val="006B0D0E"/>
    <w:rsid w:val="006B0F80"/>
    <w:rsid w:val="006B167D"/>
    <w:rsid w:val="006B1E80"/>
    <w:rsid w:val="006B1E93"/>
    <w:rsid w:val="006B1EC5"/>
    <w:rsid w:val="006B1F62"/>
    <w:rsid w:val="006B2644"/>
    <w:rsid w:val="006B26C5"/>
    <w:rsid w:val="006B2847"/>
    <w:rsid w:val="006B2955"/>
    <w:rsid w:val="006B2A42"/>
    <w:rsid w:val="006B30E7"/>
    <w:rsid w:val="006B3715"/>
    <w:rsid w:val="006B3737"/>
    <w:rsid w:val="006B3A15"/>
    <w:rsid w:val="006B3C90"/>
    <w:rsid w:val="006B3CDC"/>
    <w:rsid w:val="006B3CF6"/>
    <w:rsid w:val="006B3E12"/>
    <w:rsid w:val="006B43CD"/>
    <w:rsid w:val="006B468C"/>
    <w:rsid w:val="006B47C5"/>
    <w:rsid w:val="006B4CA5"/>
    <w:rsid w:val="006B4F0C"/>
    <w:rsid w:val="006B5259"/>
    <w:rsid w:val="006B52E6"/>
    <w:rsid w:val="006B538E"/>
    <w:rsid w:val="006B55B2"/>
    <w:rsid w:val="006B5621"/>
    <w:rsid w:val="006B56AC"/>
    <w:rsid w:val="006B5AA4"/>
    <w:rsid w:val="006B5EEC"/>
    <w:rsid w:val="006B64A3"/>
    <w:rsid w:val="006B64E8"/>
    <w:rsid w:val="006B66D0"/>
    <w:rsid w:val="006B68D3"/>
    <w:rsid w:val="006B6A89"/>
    <w:rsid w:val="006B6AFA"/>
    <w:rsid w:val="006B6C85"/>
    <w:rsid w:val="006B71B0"/>
    <w:rsid w:val="006B7E5D"/>
    <w:rsid w:val="006B7E5E"/>
    <w:rsid w:val="006C01B7"/>
    <w:rsid w:val="006C0231"/>
    <w:rsid w:val="006C05DB"/>
    <w:rsid w:val="006C078A"/>
    <w:rsid w:val="006C07CC"/>
    <w:rsid w:val="006C08AB"/>
    <w:rsid w:val="006C0EF6"/>
    <w:rsid w:val="006C10CA"/>
    <w:rsid w:val="006C13FD"/>
    <w:rsid w:val="006C1481"/>
    <w:rsid w:val="006C169C"/>
    <w:rsid w:val="006C1F48"/>
    <w:rsid w:val="006C2104"/>
    <w:rsid w:val="006C2121"/>
    <w:rsid w:val="006C27C3"/>
    <w:rsid w:val="006C2867"/>
    <w:rsid w:val="006C2A6E"/>
    <w:rsid w:val="006C2DF5"/>
    <w:rsid w:val="006C3252"/>
    <w:rsid w:val="006C3343"/>
    <w:rsid w:val="006C3453"/>
    <w:rsid w:val="006C35DB"/>
    <w:rsid w:val="006C36EC"/>
    <w:rsid w:val="006C3A15"/>
    <w:rsid w:val="006C3A33"/>
    <w:rsid w:val="006C4031"/>
    <w:rsid w:val="006C4480"/>
    <w:rsid w:val="006C453B"/>
    <w:rsid w:val="006C4678"/>
    <w:rsid w:val="006C46FC"/>
    <w:rsid w:val="006C479B"/>
    <w:rsid w:val="006C4AC6"/>
    <w:rsid w:val="006C4CCA"/>
    <w:rsid w:val="006C4CF9"/>
    <w:rsid w:val="006C4D89"/>
    <w:rsid w:val="006C53ED"/>
    <w:rsid w:val="006C566E"/>
    <w:rsid w:val="006C5D64"/>
    <w:rsid w:val="006C5E2E"/>
    <w:rsid w:val="006C5E94"/>
    <w:rsid w:val="006C6347"/>
    <w:rsid w:val="006C63B4"/>
    <w:rsid w:val="006C6564"/>
    <w:rsid w:val="006C663A"/>
    <w:rsid w:val="006C66D5"/>
    <w:rsid w:val="006C67D1"/>
    <w:rsid w:val="006C67EE"/>
    <w:rsid w:val="006C693B"/>
    <w:rsid w:val="006C6EDB"/>
    <w:rsid w:val="006C7152"/>
    <w:rsid w:val="006C73DE"/>
    <w:rsid w:val="006C74C3"/>
    <w:rsid w:val="006C75FB"/>
    <w:rsid w:val="006C79BB"/>
    <w:rsid w:val="006CE6DF"/>
    <w:rsid w:val="006D026B"/>
    <w:rsid w:val="006D060C"/>
    <w:rsid w:val="006D0626"/>
    <w:rsid w:val="006D09C7"/>
    <w:rsid w:val="006D1222"/>
    <w:rsid w:val="006D17B7"/>
    <w:rsid w:val="006D17E3"/>
    <w:rsid w:val="006D1F29"/>
    <w:rsid w:val="006D1FAA"/>
    <w:rsid w:val="006D1FB3"/>
    <w:rsid w:val="006D1FB4"/>
    <w:rsid w:val="006D2103"/>
    <w:rsid w:val="006D2481"/>
    <w:rsid w:val="006D2539"/>
    <w:rsid w:val="006D2551"/>
    <w:rsid w:val="006D29A7"/>
    <w:rsid w:val="006D368D"/>
    <w:rsid w:val="006D377A"/>
    <w:rsid w:val="006D38D8"/>
    <w:rsid w:val="006D3ECB"/>
    <w:rsid w:val="006D3F3C"/>
    <w:rsid w:val="006D41B4"/>
    <w:rsid w:val="006D49B3"/>
    <w:rsid w:val="006D49FF"/>
    <w:rsid w:val="006D4A2C"/>
    <w:rsid w:val="006D50B9"/>
    <w:rsid w:val="006D552E"/>
    <w:rsid w:val="006D58B4"/>
    <w:rsid w:val="006D58D0"/>
    <w:rsid w:val="006D58E4"/>
    <w:rsid w:val="006D5A99"/>
    <w:rsid w:val="006D5E76"/>
    <w:rsid w:val="006D604A"/>
    <w:rsid w:val="006D61E2"/>
    <w:rsid w:val="006D671D"/>
    <w:rsid w:val="006D6821"/>
    <w:rsid w:val="006D6883"/>
    <w:rsid w:val="006D68E6"/>
    <w:rsid w:val="006D6E02"/>
    <w:rsid w:val="006D6EB1"/>
    <w:rsid w:val="006D6F93"/>
    <w:rsid w:val="006D70FF"/>
    <w:rsid w:val="006D71F8"/>
    <w:rsid w:val="006D73E6"/>
    <w:rsid w:val="006D770F"/>
    <w:rsid w:val="006D7724"/>
    <w:rsid w:val="006D77A4"/>
    <w:rsid w:val="006D7C04"/>
    <w:rsid w:val="006D7CF0"/>
    <w:rsid w:val="006D7E09"/>
    <w:rsid w:val="006E0148"/>
    <w:rsid w:val="006E015D"/>
    <w:rsid w:val="006E05A8"/>
    <w:rsid w:val="006E07C1"/>
    <w:rsid w:val="006E0800"/>
    <w:rsid w:val="006E08B6"/>
    <w:rsid w:val="006E0A22"/>
    <w:rsid w:val="006E0B42"/>
    <w:rsid w:val="006E0ECC"/>
    <w:rsid w:val="006E188B"/>
    <w:rsid w:val="006E19FD"/>
    <w:rsid w:val="006E1B88"/>
    <w:rsid w:val="006E1CF9"/>
    <w:rsid w:val="006E1D1D"/>
    <w:rsid w:val="006E1DAC"/>
    <w:rsid w:val="006E2019"/>
    <w:rsid w:val="006E24E0"/>
    <w:rsid w:val="006E24E2"/>
    <w:rsid w:val="006E2715"/>
    <w:rsid w:val="006E2818"/>
    <w:rsid w:val="006E2A6D"/>
    <w:rsid w:val="006E2C89"/>
    <w:rsid w:val="006E2EEE"/>
    <w:rsid w:val="006E3023"/>
    <w:rsid w:val="006E3086"/>
    <w:rsid w:val="006E31E9"/>
    <w:rsid w:val="006E330C"/>
    <w:rsid w:val="006E35B5"/>
    <w:rsid w:val="006E3DBF"/>
    <w:rsid w:val="006E3DF2"/>
    <w:rsid w:val="006E3FD8"/>
    <w:rsid w:val="006E4049"/>
    <w:rsid w:val="006E40D8"/>
    <w:rsid w:val="006E42EC"/>
    <w:rsid w:val="006E4305"/>
    <w:rsid w:val="006E440B"/>
    <w:rsid w:val="006E4664"/>
    <w:rsid w:val="006E4760"/>
    <w:rsid w:val="006E4927"/>
    <w:rsid w:val="006E4A2F"/>
    <w:rsid w:val="006E4AAE"/>
    <w:rsid w:val="006E4B46"/>
    <w:rsid w:val="006E4D3C"/>
    <w:rsid w:val="006E4E7F"/>
    <w:rsid w:val="006E4FBF"/>
    <w:rsid w:val="006E50DD"/>
    <w:rsid w:val="006E511C"/>
    <w:rsid w:val="006E53B9"/>
    <w:rsid w:val="006E5AD1"/>
    <w:rsid w:val="006E5B45"/>
    <w:rsid w:val="006E5FF3"/>
    <w:rsid w:val="006E6377"/>
    <w:rsid w:val="006E641F"/>
    <w:rsid w:val="006E6768"/>
    <w:rsid w:val="006E6863"/>
    <w:rsid w:val="006E6DB8"/>
    <w:rsid w:val="006E6DF3"/>
    <w:rsid w:val="006E741D"/>
    <w:rsid w:val="006E7479"/>
    <w:rsid w:val="006E7694"/>
    <w:rsid w:val="006E7763"/>
    <w:rsid w:val="006E77F6"/>
    <w:rsid w:val="006E7AA1"/>
    <w:rsid w:val="006E7C5F"/>
    <w:rsid w:val="006E7FF6"/>
    <w:rsid w:val="006F0255"/>
    <w:rsid w:val="006F0482"/>
    <w:rsid w:val="006F0580"/>
    <w:rsid w:val="006F07E5"/>
    <w:rsid w:val="006F0CA1"/>
    <w:rsid w:val="006F0F2F"/>
    <w:rsid w:val="006F1108"/>
    <w:rsid w:val="006F1338"/>
    <w:rsid w:val="006F145A"/>
    <w:rsid w:val="006F1934"/>
    <w:rsid w:val="006F1D58"/>
    <w:rsid w:val="006F1F74"/>
    <w:rsid w:val="006F1FE3"/>
    <w:rsid w:val="006F2067"/>
    <w:rsid w:val="006F227C"/>
    <w:rsid w:val="006F246A"/>
    <w:rsid w:val="006F2756"/>
    <w:rsid w:val="006F2918"/>
    <w:rsid w:val="006F29E4"/>
    <w:rsid w:val="006F2CA1"/>
    <w:rsid w:val="006F2D51"/>
    <w:rsid w:val="006F3330"/>
    <w:rsid w:val="006F3E55"/>
    <w:rsid w:val="006F4223"/>
    <w:rsid w:val="006F4230"/>
    <w:rsid w:val="006F45E7"/>
    <w:rsid w:val="006F4672"/>
    <w:rsid w:val="006F4968"/>
    <w:rsid w:val="006F4D25"/>
    <w:rsid w:val="006F4DA0"/>
    <w:rsid w:val="006F4E34"/>
    <w:rsid w:val="006F4EB7"/>
    <w:rsid w:val="006F50D9"/>
    <w:rsid w:val="006F5806"/>
    <w:rsid w:val="006F5C39"/>
    <w:rsid w:val="006F5C6D"/>
    <w:rsid w:val="006F5FFF"/>
    <w:rsid w:val="006F60CB"/>
    <w:rsid w:val="006F6426"/>
    <w:rsid w:val="006F6498"/>
    <w:rsid w:val="006F6535"/>
    <w:rsid w:val="006F68A9"/>
    <w:rsid w:val="006F68D3"/>
    <w:rsid w:val="006F696F"/>
    <w:rsid w:val="006F6E61"/>
    <w:rsid w:val="006F7097"/>
    <w:rsid w:val="006F7200"/>
    <w:rsid w:val="006F73E7"/>
    <w:rsid w:val="006F745F"/>
    <w:rsid w:val="006F757C"/>
    <w:rsid w:val="006F75FF"/>
    <w:rsid w:val="006F7690"/>
    <w:rsid w:val="006F78D2"/>
    <w:rsid w:val="00700326"/>
    <w:rsid w:val="00700363"/>
    <w:rsid w:val="00700579"/>
    <w:rsid w:val="0070068E"/>
    <w:rsid w:val="00700A94"/>
    <w:rsid w:val="00700F28"/>
    <w:rsid w:val="00701059"/>
    <w:rsid w:val="0070134C"/>
    <w:rsid w:val="007019EC"/>
    <w:rsid w:val="007019F2"/>
    <w:rsid w:val="00701A44"/>
    <w:rsid w:val="0070213A"/>
    <w:rsid w:val="007021F7"/>
    <w:rsid w:val="0070230C"/>
    <w:rsid w:val="00702362"/>
    <w:rsid w:val="00702537"/>
    <w:rsid w:val="007025F0"/>
    <w:rsid w:val="00702605"/>
    <w:rsid w:val="007028A9"/>
    <w:rsid w:val="007028B9"/>
    <w:rsid w:val="00702B50"/>
    <w:rsid w:val="00702DA3"/>
    <w:rsid w:val="00702E68"/>
    <w:rsid w:val="0070319D"/>
    <w:rsid w:val="00703401"/>
    <w:rsid w:val="00703743"/>
    <w:rsid w:val="0070382E"/>
    <w:rsid w:val="007038B1"/>
    <w:rsid w:val="007038C6"/>
    <w:rsid w:val="00703F42"/>
    <w:rsid w:val="00704394"/>
    <w:rsid w:val="007047B4"/>
    <w:rsid w:val="00704972"/>
    <w:rsid w:val="00704CE1"/>
    <w:rsid w:val="0070525D"/>
    <w:rsid w:val="0070576D"/>
    <w:rsid w:val="0070584A"/>
    <w:rsid w:val="00705F92"/>
    <w:rsid w:val="007061DB"/>
    <w:rsid w:val="007062F2"/>
    <w:rsid w:val="00706C5C"/>
    <w:rsid w:val="00706C60"/>
    <w:rsid w:val="00707296"/>
    <w:rsid w:val="007073A0"/>
    <w:rsid w:val="00707565"/>
    <w:rsid w:val="007075A0"/>
    <w:rsid w:val="00707AE8"/>
    <w:rsid w:val="00707B72"/>
    <w:rsid w:val="0071000E"/>
    <w:rsid w:val="007101E7"/>
    <w:rsid w:val="00710311"/>
    <w:rsid w:val="0071033C"/>
    <w:rsid w:val="00710398"/>
    <w:rsid w:val="0071041C"/>
    <w:rsid w:val="007105B0"/>
    <w:rsid w:val="0071076B"/>
    <w:rsid w:val="00710BC5"/>
    <w:rsid w:val="00710D82"/>
    <w:rsid w:val="00710F12"/>
    <w:rsid w:val="007110E7"/>
    <w:rsid w:val="007114A2"/>
    <w:rsid w:val="00711ABF"/>
    <w:rsid w:val="00712681"/>
    <w:rsid w:val="007126C6"/>
    <w:rsid w:val="0071290A"/>
    <w:rsid w:val="00712E4A"/>
    <w:rsid w:val="00712F06"/>
    <w:rsid w:val="00713078"/>
    <w:rsid w:val="0071325E"/>
    <w:rsid w:val="00713946"/>
    <w:rsid w:val="00713A32"/>
    <w:rsid w:val="00713FB4"/>
    <w:rsid w:val="00714386"/>
    <w:rsid w:val="007143B9"/>
    <w:rsid w:val="00714428"/>
    <w:rsid w:val="007144C3"/>
    <w:rsid w:val="007145E3"/>
    <w:rsid w:val="00714652"/>
    <w:rsid w:val="0071475E"/>
    <w:rsid w:val="00714F19"/>
    <w:rsid w:val="00714FAF"/>
    <w:rsid w:val="0071505C"/>
    <w:rsid w:val="007151C2"/>
    <w:rsid w:val="007152A4"/>
    <w:rsid w:val="00715352"/>
    <w:rsid w:val="0071548C"/>
    <w:rsid w:val="007155D1"/>
    <w:rsid w:val="00715BCB"/>
    <w:rsid w:val="00715EB4"/>
    <w:rsid w:val="007165BC"/>
    <w:rsid w:val="00716822"/>
    <w:rsid w:val="00716BE3"/>
    <w:rsid w:val="00716E75"/>
    <w:rsid w:val="00716E9D"/>
    <w:rsid w:val="007170DC"/>
    <w:rsid w:val="0071735E"/>
    <w:rsid w:val="00717725"/>
    <w:rsid w:val="007178EC"/>
    <w:rsid w:val="00717A27"/>
    <w:rsid w:val="00717AFA"/>
    <w:rsid w:val="00717B53"/>
    <w:rsid w:val="00717D6F"/>
    <w:rsid w:val="00717E7A"/>
    <w:rsid w:val="00717E7C"/>
    <w:rsid w:val="0072010B"/>
    <w:rsid w:val="0072037C"/>
    <w:rsid w:val="007203A0"/>
    <w:rsid w:val="00720662"/>
    <w:rsid w:val="00720C1C"/>
    <w:rsid w:val="00720D4D"/>
    <w:rsid w:val="00721164"/>
    <w:rsid w:val="00721375"/>
    <w:rsid w:val="00721582"/>
    <w:rsid w:val="0072178B"/>
    <w:rsid w:val="00721AA9"/>
    <w:rsid w:val="00721DF8"/>
    <w:rsid w:val="00721E07"/>
    <w:rsid w:val="00721F9E"/>
    <w:rsid w:val="00722675"/>
    <w:rsid w:val="007229E4"/>
    <w:rsid w:val="00722B13"/>
    <w:rsid w:val="00722B91"/>
    <w:rsid w:val="00722E4F"/>
    <w:rsid w:val="00723343"/>
    <w:rsid w:val="007237A1"/>
    <w:rsid w:val="007239B5"/>
    <w:rsid w:val="00723A2F"/>
    <w:rsid w:val="00723D89"/>
    <w:rsid w:val="00723E9D"/>
    <w:rsid w:val="00724084"/>
    <w:rsid w:val="007241B7"/>
    <w:rsid w:val="007242E4"/>
    <w:rsid w:val="0072446D"/>
    <w:rsid w:val="0072455A"/>
    <w:rsid w:val="007245FA"/>
    <w:rsid w:val="00724928"/>
    <w:rsid w:val="00724A4B"/>
    <w:rsid w:val="00724AA9"/>
    <w:rsid w:val="00724BA7"/>
    <w:rsid w:val="00725061"/>
    <w:rsid w:val="00725064"/>
    <w:rsid w:val="00725287"/>
    <w:rsid w:val="007252AE"/>
    <w:rsid w:val="007254C0"/>
    <w:rsid w:val="007254DD"/>
    <w:rsid w:val="007255DA"/>
    <w:rsid w:val="007255E4"/>
    <w:rsid w:val="007256F7"/>
    <w:rsid w:val="007259D2"/>
    <w:rsid w:val="00725BBE"/>
    <w:rsid w:val="00726095"/>
    <w:rsid w:val="007260A3"/>
    <w:rsid w:val="007263DA"/>
    <w:rsid w:val="00726673"/>
    <w:rsid w:val="007267EF"/>
    <w:rsid w:val="00726920"/>
    <w:rsid w:val="00726AB4"/>
    <w:rsid w:val="007274F2"/>
    <w:rsid w:val="007279B3"/>
    <w:rsid w:val="00727B2D"/>
    <w:rsid w:val="0073051E"/>
    <w:rsid w:val="00730566"/>
    <w:rsid w:val="0073066C"/>
    <w:rsid w:val="00730885"/>
    <w:rsid w:val="00730CC4"/>
    <w:rsid w:val="00730D74"/>
    <w:rsid w:val="00730E1E"/>
    <w:rsid w:val="00730E2A"/>
    <w:rsid w:val="0073112F"/>
    <w:rsid w:val="007314ED"/>
    <w:rsid w:val="00731714"/>
    <w:rsid w:val="00731884"/>
    <w:rsid w:val="0073195E"/>
    <w:rsid w:val="00731ACF"/>
    <w:rsid w:val="00731B23"/>
    <w:rsid w:val="0073214E"/>
    <w:rsid w:val="007322DA"/>
    <w:rsid w:val="00732773"/>
    <w:rsid w:val="007328E3"/>
    <w:rsid w:val="0073294E"/>
    <w:rsid w:val="007329F5"/>
    <w:rsid w:val="00732A7D"/>
    <w:rsid w:val="00732C96"/>
    <w:rsid w:val="00732D8F"/>
    <w:rsid w:val="00732E5E"/>
    <w:rsid w:val="00732EFC"/>
    <w:rsid w:val="0073312A"/>
    <w:rsid w:val="007338CA"/>
    <w:rsid w:val="007338D7"/>
    <w:rsid w:val="00733F0F"/>
    <w:rsid w:val="0073440C"/>
    <w:rsid w:val="007344E2"/>
    <w:rsid w:val="00734563"/>
    <w:rsid w:val="00734603"/>
    <w:rsid w:val="00734AEE"/>
    <w:rsid w:val="0073545E"/>
    <w:rsid w:val="007358D7"/>
    <w:rsid w:val="007359C9"/>
    <w:rsid w:val="00735C63"/>
    <w:rsid w:val="00735F0C"/>
    <w:rsid w:val="00736393"/>
    <w:rsid w:val="00736821"/>
    <w:rsid w:val="00736892"/>
    <w:rsid w:val="0073691D"/>
    <w:rsid w:val="00736B79"/>
    <w:rsid w:val="00736E53"/>
    <w:rsid w:val="00737135"/>
    <w:rsid w:val="007371CE"/>
    <w:rsid w:val="00737253"/>
    <w:rsid w:val="00737DEE"/>
    <w:rsid w:val="0074045E"/>
    <w:rsid w:val="007404DE"/>
    <w:rsid w:val="00740C3D"/>
    <w:rsid w:val="00740D62"/>
    <w:rsid w:val="00740DA1"/>
    <w:rsid w:val="00741240"/>
    <w:rsid w:val="0074125C"/>
    <w:rsid w:val="00741562"/>
    <w:rsid w:val="0074185A"/>
    <w:rsid w:val="00741CBA"/>
    <w:rsid w:val="00741F3C"/>
    <w:rsid w:val="00742088"/>
    <w:rsid w:val="00742262"/>
    <w:rsid w:val="0074262C"/>
    <w:rsid w:val="007427C2"/>
    <w:rsid w:val="007429C8"/>
    <w:rsid w:val="00742B92"/>
    <w:rsid w:val="00742DC8"/>
    <w:rsid w:val="00742FA5"/>
    <w:rsid w:val="0074319C"/>
    <w:rsid w:val="007431D4"/>
    <w:rsid w:val="0074330F"/>
    <w:rsid w:val="007435F5"/>
    <w:rsid w:val="00743AC0"/>
    <w:rsid w:val="00743E26"/>
    <w:rsid w:val="00744070"/>
    <w:rsid w:val="0074431B"/>
    <w:rsid w:val="00744457"/>
    <w:rsid w:val="0074461F"/>
    <w:rsid w:val="00744991"/>
    <w:rsid w:val="00744AB4"/>
    <w:rsid w:val="00744DC9"/>
    <w:rsid w:val="0074505C"/>
    <w:rsid w:val="0074577B"/>
    <w:rsid w:val="007458AB"/>
    <w:rsid w:val="007458F6"/>
    <w:rsid w:val="00745C80"/>
    <w:rsid w:val="00745E2C"/>
    <w:rsid w:val="007464F4"/>
    <w:rsid w:val="007469EE"/>
    <w:rsid w:val="00746A0B"/>
    <w:rsid w:val="00746A18"/>
    <w:rsid w:val="00746E78"/>
    <w:rsid w:val="00747060"/>
    <w:rsid w:val="007473C1"/>
    <w:rsid w:val="007474B0"/>
    <w:rsid w:val="00747674"/>
    <w:rsid w:val="00747823"/>
    <w:rsid w:val="00747837"/>
    <w:rsid w:val="007478B4"/>
    <w:rsid w:val="00747A79"/>
    <w:rsid w:val="00747B26"/>
    <w:rsid w:val="00747E28"/>
    <w:rsid w:val="00747E2F"/>
    <w:rsid w:val="00747FFC"/>
    <w:rsid w:val="00750299"/>
    <w:rsid w:val="007502A7"/>
    <w:rsid w:val="00750459"/>
    <w:rsid w:val="00750862"/>
    <w:rsid w:val="00750C0D"/>
    <w:rsid w:val="00750C71"/>
    <w:rsid w:val="00750D17"/>
    <w:rsid w:val="00750DA4"/>
    <w:rsid w:val="00751049"/>
    <w:rsid w:val="00751645"/>
    <w:rsid w:val="007517D7"/>
    <w:rsid w:val="00751B0B"/>
    <w:rsid w:val="00751F59"/>
    <w:rsid w:val="00752215"/>
    <w:rsid w:val="00752387"/>
    <w:rsid w:val="007528F1"/>
    <w:rsid w:val="00752990"/>
    <w:rsid w:val="00752C6A"/>
    <w:rsid w:val="00752E32"/>
    <w:rsid w:val="00752E39"/>
    <w:rsid w:val="00752E97"/>
    <w:rsid w:val="0075310E"/>
    <w:rsid w:val="00753447"/>
    <w:rsid w:val="00753771"/>
    <w:rsid w:val="00753B54"/>
    <w:rsid w:val="00753DCF"/>
    <w:rsid w:val="00753E8D"/>
    <w:rsid w:val="0075408A"/>
    <w:rsid w:val="00754A60"/>
    <w:rsid w:val="00754BCC"/>
    <w:rsid w:val="00754C48"/>
    <w:rsid w:val="007552DD"/>
    <w:rsid w:val="00755493"/>
    <w:rsid w:val="00755613"/>
    <w:rsid w:val="00755900"/>
    <w:rsid w:val="00755ACD"/>
    <w:rsid w:val="00755DB4"/>
    <w:rsid w:val="00755EFE"/>
    <w:rsid w:val="00756063"/>
    <w:rsid w:val="007560B3"/>
    <w:rsid w:val="00756172"/>
    <w:rsid w:val="0075623E"/>
    <w:rsid w:val="00756248"/>
    <w:rsid w:val="00756430"/>
    <w:rsid w:val="007568C5"/>
    <w:rsid w:val="00756BBB"/>
    <w:rsid w:val="00757166"/>
    <w:rsid w:val="007579D3"/>
    <w:rsid w:val="00757A0D"/>
    <w:rsid w:val="00757B19"/>
    <w:rsid w:val="00757E26"/>
    <w:rsid w:val="00760012"/>
    <w:rsid w:val="0076017A"/>
    <w:rsid w:val="007606E2"/>
    <w:rsid w:val="007607C6"/>
    <w:rsid w:val="00760876"/>
    <w:rsid w:val="00760AA7"/>
    <w:rsid w:val="00760AFE"/>
    <w:rsid w:val="00760D82"/>
    <w:rsid w:val="007610F4"/>
    <w:rsid w:val="0076119C"/>
    <w:rsid w:val="00761271"/>
    <w:rsid w:val="0076137D"/>
    <w:rsid w:val="007615E3"/>
    <w:rsid w:val="00761876"/>
    <w:rsid w:val="00761919"/>
    <w:rsid w:val="00761B61"/>
    <w:rsid w:val="00762457"/>
    <w:rsid w:val="007629C9"/>
    <w:rsid w:val="00762A6B"/>
    <w:rsid w:val="00762BB3"/>
    <w:rsid w:val="00762D50"/>
    <w:rsid w:val="00763233"/>
    <w:rsid w:val="007635F0"/>
    <w:rsid w:val="00763822"/>
    <w:rsid w:val="00763BA0"/>
    <w:rsid w:val="00763CF6"/>
    <w:rsid w:val="00763DB2"/>
    <w:rsid w:val="0076406C"/>
    <w:rsid w:val="007642E9"/>
    <w:rsid w:val="007643C3"/>
    <w:rsid w:val="00764B6E"/>
    <w:rsid w:val="00764D53"/>
    <w:rsid w:val="0076521D"/>
    <w:rsid w:val="007653A2"/>
    <w:rsid w:val="00765BC4"/>
    <w:rsid w:val="00765C6D"/>
    <w:rsid w:val="007660F5"/>
    <w:rsid w:val="0076613D"/>
    <w:rsid w:val="00766456"/>
    <w:rsid w:val="00766E4B"/>
    <w:rsid w:val="00767028"/>
    <w:rsid w:val="0076718C"/>
    <w:rsid w:val="0076721E"/>
    <w:rsid w:val="00767248"/>
    <w:rsid w:val="00767549"/>
    <w:rsid w:val="00767B70"/>
    <w:rsid w:val="00767CF7"/>
    <w:rsid w:val="0076CBCB"/>
    <w:rsid w:val="00770559"/>
    <w:rsid w:val="00770572"/>
    <w:rsid w:val="00770AC9"/>
    <w:rsid w:val="00770B6F"/>
    <w:rsid w:val="00770E41"/>
    <w:rsid w:val="0077121A"/>
    <w:rsid w:val="007713EC"/>
    <w:rsid w:val="00771597"/>
    <w:rsid w:val="00771790"/>
    <w:rsid w:val="00771847"/>
    <w:rsid w:val="00771E8F"/>
    <w:rsid w:val="0077212D"/>
    <w:rsid w:val="007721B7"/>
    <w:rsid w:val="00772448"/>
    <w:rsid w:val="00772563"/>
    <w:rsid w:val="00772A86"/>
    <w:rsid w:val="00772D3A"/>
    <w:rsid w:val="00772DF6"/>
    <w:rsid w:val="0077325E"/>
    <w:rsid w:val="00773380"/>
    <w:rsid w:val="007733C9"/>
    <w:rsid w:val="0077382A"/>
    <w:rsid w:val="007740FC"/>
    <w:rsid w:val="0077413C"/>
    <w:rsid w:val="007742EC"/>
    <w:rsid w:val="007743B4"/>
    <w:rsid w:val="00774604"/>
    <w:rsid w:val="00774626"/>
    <w:rsid w:val="0077468F"/>
    <w:rsid w:val="007749F5"/>
    <w:rsid w:val="00774CDC"/>
    <w:rsid w:val="00774EDC"/>
    <w:rsid w:val="00774FEB"/>
    <w:rsid w:val="0077529D"/>
    <w:rsid w:val="00775AE7"/>
    <w:rsid w:val="00775D58"/>
    <w:rsid w:val="0077627F"/>
    <w:rsid w:val="007762B9"/>
    <w:rsid w:val="007763CA"/>
    <w:rsid w:val="007763F7"/>
    <w:rsid w:val="007766DC"/>
    <w:rsid w:val="0077688B"/>
    <w:rsid w:val="00776B8F"/>
    <w:rsid w:val="00776C11"/>
    <w:rsid w:val="00776DCB"/>
    <w:rsid w:val="00776E9C"/>
    <w:rsid w:val="00777251"/>
    <w:rsid w:val="0077726C"/>
    <w:rsid w:val="007772E4"/>
    <w:rsid w:val="007779C9"/>
    <w:rsid w:val="00777BC8"/>
    <w:rsid w:val="00777D23"/>
    <w:rsid w:val="00777EFE"/>
    <w:rsid w:val="0077A386"/>
    <w:rsid w:val="00780195"/>
    <w:rsid w:val="00780216"/>
    <w:rsid w:val="0078039D"/>
    <w:rsid w:val="007803FE"/>
    <w:rsid w:val="00780453"/>
    <w:rsid w:val="007805FC"/>
    <w:rsid w:val="007806EE"/>
    <w:rsid w:val="00780796"/>
    <w:rsid w:val="007808A7"/>
    <w:rsid w:val="007808E4"/>
    <w:rsid w:val="00780E3D"/>
    <w:rsid w:val="00781D2E"/>
    <w:rsid w:val="00781D5C"/>
    <w:rsid w:val="00781E75"/>
    <w:rsid w:val="007822D4"/>
    <w:rsid w:val="00782330"/>
    <w:rsid w:val="0078258F"/>
    <w:rsid w:val="00782665"/>
    <w:rsid w:val="00782A88"/>
    <w:rsid w:val="00782C0F"/>
    <w:rsid w:val="00782D1B"/>
    <w:rsid w:val="00783248"/>
    <w:rsid w:val="00783481"/>
    <w:rsid w:val="0078375E"/>
    <w:rsid w:val="00783EC3"/>
    <w:rsid w:val="007843D8"/>
    <w:rsid w:val="007845E9"/>
    <w:rsid w:val="007848AF"/>
    <w:rsid w:val="007848C1"/>
    <w:rsid w:val="00784B15"/>
    <w:rsid w:val="00784EA4"/>
    <w:rsid w:val="00784F9D"/>
    <w:rsid w:val="0078534D"/>
    <w:rsid w:val="00785798"/>
    <w:rsid w:val="00785A28"/>
    <w:rsid w:val="00785FE3"/>
    <w:rsid w:val="007861A8"/>
    <w:rsid w:val="007865C2"/>
    <w:rsid w:val="00786734"/>
    <w:rsid w:val="007867AB"/>
    <w:rsid w:val="007867B1"/>
    <w:rsid w:val="007867C0"/>
    <w:rsid w:val="007869A8"/>
    <w:rsid w:val="00786C67"/>
    <w:rsid w:val="00786D71"/>
    <w:rsid w:val="00786E3B"/>
    <w:rsid w:val="00786E8F"/>
    <w:rsid w:val="00786EA2"/>
    <w:rsid w:val="00787035"/>
    <w:rsid w:val="0078706A"/>
    <w:rsid w:val="007876B8"/>
    <w:rsid w:val="00787748"/>
    <w:rsid w:val="00787934"/>
    <w:rsid w:val="00787A3B"/>
    <w:rsid w:val="00787B9B"/>
    <w:rsid w:val="00787D4C"/>
    <w:rsid w:val="00790232"/>
    <w:rsid w:val="0079035C"/>
    <w:rsid w:val="00790516"/>
    <w:rsid w:val="007907E9"/>
    <w:rsid w:val="00790812"/>
    <w:rsid w:val="0079092D"/>
    <w:rsid w:val="00790A8D"/>
    <w:rsid w:val="00790D40"/>
    <w:rsid w:val="00790E2E"/>
    <w:rsid w:val="0079125C"/>
    <w:rsid w:val="00791352"/>
    <w:rsid w:val="00791684"/>
    <w:rsid w:val="00791C0E"/>
    <w:rsid w:val="00791CA8"/>
    <w:rsid w:val="00791F21"/>
    <w:rsid w:val="00792208"/>
    <w:rsid w:val="0079263A"/>
    <w:rsid w:val="00792705"/>
    <w:rsid w:val="00792BF7"/>
    <w:rsid w:val="00792C31"/>
    <w:rsid w:val="00793063"/>
    <w:rsid w:val="007930B6"/>
    <w:rsid w:val="00793589"/>
    <w:rsid w:val="00793A19"/>
    <w:rsid w:val="007940CC"/>
    <w:rsid w:val="0079418F"/>
    <w:rsid w:val="0079421F"/>
    <w:rsid w:val="0079435C"/>
    <w:rsid w:val="00794403"/>
    <w:rsid w:val="0079440C"/>
    <w:rsid w:val="00794B07"/>
    <w:rsid w:val="00794C2E"/>
    <w:rsid w:val="00795233"/>
    <w:rsid w:val="00795283"/>
    <w:rsid w:val="007952F5"/>
    <w:rsid w:val="007954FD"/>
    <w:rsid w:val="00795551"/>
    <w:rsid w:val="00795673"/>
    <w:rsid w:val="00795995"/>
    <w:rsid w:val="00795EC0"/>
    <w:rsid w:val="00795ED8"/>
    <w:rsid w:val="0079602C"/>
    <w:rsid w:val="0079613A"/>
    <w:rsid w:val="007965EB"/>
    <w:rsid w:val="007967B4"/>
    <w:rsid w:val="007967CB"/>
    <w:rsid w:val="00796846"/>
    <w:rsid w:val="007968A2"/>
    <w:rsid w:val="00796982"/>
    <w:rsid w:val="00796F89"/>
    <w:rsid w:val="00797241"/>
    <w:rsid w:val="0079728C"/>
    <w:rsid w:val="00797639"/>
    <w:rsid w:val="00797720"/>
    <w:rsid w:val="00797742"/>
    <w:rsid w:val="0079793D"/>
    <w:rsid w:val="00797B74"/>
    <w:rsid w:val="00797D3A"/>
    <w:rsid w:val="00797EB2"/>
    <w:rsid w:val="007A0622"/>
    <w:rsid w:val="007A0E00"/>
    <w:rsid w:val="007A10CF"/>
    <w:rsid w:val="007A1BD6"/>
    <w:rsid w:val="007A1CDF"/>
    <w:rsid w:val="007A1D56"/>
    <w:rsid w:val="007A2048"/>
    <w:rsid w:val="007A2076"/>
    <w:rsid w:val="007A223F"/>
    <w:rsid w:val="007A2290"/>
    <w:rsid w:val="007A22B1"/>
    <w:rsid w:val="007A239B"/>
    <w:rsid w:val="007A2892"/>
    <w:rsid w:val="007A2E5F"/>
    <w:rsid w:val="007A305F"/>
    <w:rsid w:val="007A33EB"/>
    <w:rsid w:val="007A3426"/>
    <w:rsid w:val="007A3604"/>
    <w:rsid w:val="007A3EBF"/>
    <w:rsid w:val="007A3F8E"/>
    <w:rsid w:val="007A4343"/>
    <w:rsid w:val="007A43DD"/>
    <w:rsid w:val="007A46B8"/>
    <w:rsid w:val="007A4ABE"/>
    <w:rsid w:val="007A4B9E"/>
    <w:rsid w:val="007A4EE2"/>
    <w:rsid w:val="007A5013"/>
    <w:rsid w:val="007A50A2"/>
    <w:rsid w:val="007A5C54"/>
    <w:rsid w:val="007A602E"/>
    <w:rsid w:val="007A6733"/>
    <w:rsid w:val="007A6885"/>
    <w:rsid w:val="007A6A0D"/>
    <w:rsid w:val="007A6A3B"/>
    <w:rsid w:val="007A6C10"/>
    <w:rsid w:val="007A71D6"/>
    <w:rsid w:val="007A72FB"/>
    <w:rsid w:val="007A784E"/>
    <w:rsid w:val="007A7A19"/>
    <w:rsid w:val="007A7D00"/>
    <w:rsid w:val="007A7E2C"/>
    <w:rsid w:val="007A7FD7"/>
    <w:rsid w:val="007B0E2B"/>
    <w:rsid w:val="007B0F23"/>
    <w:rsid w:val="007B0FDD"/>
    <w:rsid w:val="007B109D"/>
    <w:rsid w:val="007B1493"/>
    <w:rsid w:val="007B15B7"/>
    <w:rsid w:val="007B17F0"/>
    <w:rsid w:val="007B1A28"/>
    <w:rsid w:val="007B1AB2"/>
    <w:rsid w:val="007B1AE7"/>
    <w:rsid w:val="007B1F33"/>
    <w:rsid w:val="007B2100"/>
    <w:rsid w:val="007B237D"/>
    <w:rsid w:val="007B2397"/>
    <w:rsid w:val="007B25ED"/>
    <w:rsid w:val="007B25F9"/>
    <w:rsid w:val="007B2DD0"/>
    <w:rsid w:val="007B2F67"/>
    <w:rsid w:val="007B383C"/>
    <w:rsid w:val="007B3DEC"/>
    <w:rsid w:val="007B3FB7"/>
    <w:rsid w:val="007B4197"/>
    <w:rsid w:val="007B4227"/>
    <w:rsid w:val="007B44D1"/>
    <w:rsid w:val="007B4A8E"/>
    <w:rsid w:val="007B4AE3"/>
    <w:rsid w:val="007B4CC0"/>
    <w:rsid w:val="007B4D92"/>
    <w:rsid w:val="007B533F"/>
    <w:rsid w:val="007B53C5"/>
    <w:rsid w:val="007B5477"/>
    <w:rsid w:val="007B55BC"/>
    <w:rsid w:val="007B5611"/>
    <w:rsid w:val="007B576A"/>
    <w:rsid w:val="007B5D84"/>
    <w:rsid w:val="007B5F39"/>
    <w:rsid w:val="007B5F70"/>
    <w:rsid w:val="007B63F3"/>
    <w:rsid w:val="007B6464"/>
    <w:rsid w:val="007B656D"/>
    <w:rsid w:val="007B66B0"/>
    <w:rsid w:val="007B686D"/>
    <w:rsid w:val="007B6BC4"/>
    <w:rsid w:val="007B6E88"/>
    <w:rsid w:val="007B6EED"/>
    <w:rsid w:val="007B6FBF"/>
    <w:rsid w:val="007B762D"/>
    <w:rsid w:val="007B7940"/>
    <w:rsid w:val="007B7AC0"/>
    <w:rsid w:val="007B7E7D"/>
    <w:rsid w:val="007C00CA"/>
    <w:rsid w:val="007C0170"/>
    <w:rsid w:val="007C01D8"/>
    <w:rsid w:val="007C025D"/>
    <w:rsid w:val="007C0282"/>
    <w:rsid w:val="007C05FC"/>
    <w:rsid w:val="007C0EA4"/>
    <w:rsid w:val="007C1E1A"/>
    <w:rsid w:val="007C1E2F"/>
    <w:rsid w:val="007C21C5"/>
    <w:rsid w:val="007C2251"/>
    <w:rsid w:val="007C2565"/>
    <w:rsid w:val="007C2638"/>
    <w:rsid w:val="007C2A56"/>
    <w:rsid w:val="007C32CB"/>
    <w:rsid w:val="007C33B1"/>
    <w:rsid w:val="007C3516"/>
    <w:rsid w:val="007C3862"/>
    <w:rsid w:val="007C3D9D"/>
    <w:rsid w:val="007C4061"/>
    <w:rsid w:val="007C40E8"/>
    <w:rsid w:val="007C53BD"/>
    <w:rsid w:val="007C53BE"/>
    <w:rsid w:val="007C5417"/>
    <w:rsid w:val="007C553D"/>
    <w:rsid w:val="007C56F3"/>
    <w:rsid w:val="007C5902"/>
    <w:rsid w:val="007C5B91"/>
    <w:rsid w:val="007C5F90"/>
    <w:rsid w:val="007C6922"/>
    <w:rsid w:val="007C6A2A"/>
    <w:rsid w:val="007C6C78"/>
    <w:rsid w:val="007C6FD1"/>
    <w:rsid w:val="007C7226"/>
    <w:rsid w:val="007C798A"/>
    <w:rsid w:val="007C79ED"/>
    <w:rsid w:val="007C7AED"/>
    <w:rsid w:val="007C7D7B"/>
    <w:rsid w:val="007C7DFF"/>
    <w:rsid w:val="007CC0FC"/>
    <w:rsid w:val="007D0055"/>
    <w:rsid w:val="007D00B1"/>
    <w:rsid w:val="007D074A"/>
    <w:rsid w:val="007D0874"/>
    <w:rsid w:val="007D0C84"/>
    <w:rsid w:val="007D0CDA"/>
    <w:rsid w:val="007D0D02"/>
    <w:rsid w:val="007D0F46"/>
    <w:rsid w:val="007D2268"/>
    <w:rsid w:val="007D3357"/>
    <w:rsid w:val="007D363A"/>
    <w:rsid w:val="007D36C0"/>
    <w:rsid w:val="007D3E57"/>
    <w:rsid w:val="007D4060"/>
    <w:rsid w:val="007D410A"/>
    <w:rsid w:val="007D4161"/>
    <w:rsid w:val="007D4249"/>
    <w:rsid w:val="007D4390"/>
    <w:rsid w:val="007D465D"/>
    <w:rsid w:val="007D4984"/>
    <w:rsid w:val="007D4CE3"/>
    <w:rsid w:val="007D5053"/>
    <w:rsid w:val="007D5201"/>
    <w:rsid w:val="007D58FC"/>
    <w:rsid w:val="007D594B"/>
    <w:rsid w:val="007D59A6"/>
    <w:rsid w:val="007D5B7F"/>
    <w:rsid w:val="007D5C41"/>
    <w:rsid w:val="007D6040"/>
    <w:rsid w:val="007D69EB"/>
    <w:rsid w:val="007D6D48"/>
    <w:rsid w:val="007D705E"/>
    <w:rsid w:val="007D715A"/>
    <w:rsid w:val="007D71FE"/>
    <w:rsid w:val="007D7324"/>
    <w:rsid w:val="007D7AFE"/>
    <w:rsid w:val="007D7B2C"/>
    <w:rsid w:val="007D7B5F"/>
    <w:rsid w:val="007D7F3A"/>
    <w:rsid w:val="007D7F98"/>
    <w:rsid w:val="007E00D3"/>
    <w:rsid w:val="007E015F"/>
    <w:rsid w:val="007E0572"/>
    <w:rsid w:val="007E0760"/>
    <w:rsid w:val="007E08C2"/>
    <w:rsid w:val="007E0E18"/>
    <w:rsid w:val="007E109F"/>
    <w:rsid w:val="007E111F"/>
    <w:rsid w:val="007E14C5"/>
    <w:rsid w:val="007E200E"/>
    <w:rsid w:val="007E2429"/>
    <w:rsid w:val="007E28BB"/>
    <w:rsid w:val="007E33EC"/>
    <w:rsid w:val="007E3549"/>
    <w:rsid w:val="007E3651"/>
    <w:rsid w:val="007E381F"/>
    <w:rsid w:val="007E38BB"/>
    <w:rsid w:val="007E3983"/>
    <w:rsid w:val="007E3F3A"/>
    <w:rsid w:val="007E415F"/>
    <w:rsid w:val="007E4180"/>
    <w:rsid w:val="007E4350"/>
    <w:rsid w:val="007E4452"/>
    <w:rsid w:val="007E4637"/>
    <w:rsid w:val="007E519F"/>
    <w:rsid w:val="007E568E"/>
    <w:rsid w:val="007E5A1A"/>
    <w:rsid w:val="007E5A91"/>
    <w:rsid w:val="007E5B9C"/>
    <w:rsid w:val="007E5E47"/>
    <w:rsid w:val="007E5FAF"/>
    <w:rsid w:val="007E61FE"/>
    <w:rsid w:val="007E631C"/>
    <w:rsid w:val="007E6410"/>
    <w:rsid w:val="007E6455"/>
    <w:rsid w:val="007E6880"/>
    <w:rsid w:val="007E6992"/>
    <w:rsid w:val="007E69E1"/>
    <w:rsid w:val="007E6B1A"/>
    <w:rsid w:val="007E6D24"/>
    <w:rsid w:val="007E6E5F"/>
    <w:rsid w:val="007E6F62"/>
    <w:rsid w:val="007E716B"/>
    <w:rsid w:val="007E735B"/>
    <w:rsid w:val="007E7649"/>
    <w:rsid w:val="007E767C"/>
    <w:rsid w:val="007E7B2D"/>
    <w:rsid w:val="007E7CEF"/>
    <w:rsid w:val="007E7CF5"/>
    <w:rsid w:val="007E7F16"/>
    <w:rsid w:val="007F013E"/>
    <w:rsid w:val="007F01DD"/>
    <w:rsid w:val="007F079B"/>
    <w:rsid w:val="007F0A26"/>
    <w:rsid w:val="007F0B01"/>
    <w:rsid w:val="007F0ED0"/>
    <w:rsid w:val="007F1169"/>
    <w:rsid w:val="007F1212"/>
    <w:rsid w:val="007F1758"/>
    <w:rsid w:val="007F1A48"/>
    <w:rsid w:val="007F1AFF"/>
    <w:rsid w:val="007F1C23"/>
    <w:rsid w:val="007F1DF4"/>
    <w:rsid w:val="007F2179"/>
    <w:rsid w:val="007F2637"/>
    <w:rsid w:val="007F27B7"/>
    <w:rsid w:val="007F2B06"/>
    <w:rsid w:val="007F2D02"/>
    <w:rsid w:val="007F2FB3"/>
    <w:rsid w:val="007F3492"/>
    <w:rsid w:val="007F37DF"/>
    <w:rsid w:val="007F38A7"/>
    <w:rsid w:val="007F3E38"/>
    <w:rsid w:val="007F4112"/>
    <w:rsid w:val="007F4284"/>
    <w:rsid w:val="007F4372"/>
    <w:rsid w:val="007F4549"/>
    <w:rsid w:val="007F474E"/>
    <w:rsid w:val="007F493B"/>
    <w:rsid w:val="007F4BE4"/>
    <w:rsid w:val="007F537A"/>
    <w:rsid w:val="007F54DB"/>
    <w:rsid w:val="007F56C6"/>
    <w:rsid w:val="007F5723"/>
    <w:rsid w:val="007F57C6"/>
    <w:rsid w:val="007F57D5"/>
    <w:rsid w:val="007F5912"/>
    <w:rsid w:val="007F5AC2"/>
    <w:rsid w:val="007F5BD1"/>
    <w:rsid w:val="007F5DE0"/>
    <w:rsid w:val="007F634E"/>
    <w:rsid w:val="007F6489"/>
    <w:rsid w:val="007F65B0"/>
    <w:rsid w:val="007F6708"/>
    <w:rsid w:val="007F67AE"/>
    <w:rsid w:val="007F68E9"/>
    <w:rsid w:val="007F6BD8"/>
    <w:rsid w:val="007F6D2A"/>
    <w:rsid w:val="007F73FE"/>
    <w:rsid w:val="007F749D"/>
    <w:rsid w:val="007F7639"/>
    <w:rsid w:val="007F7815"/>
    <w:rsid w:val="007F7EA2"/>
    <w:rsid w:val="007FB2DB"/>
    <w:rsid w:val="0080012E"/>
    <w:rsid w:val="0080055F"/>
    <w:rsid w:val="00800B6C"/>
    <w:rsid w:val="00800B72"/>
    <w:rsid w:val="0080138B"/>
    <w:rsid w:val="00801605"/>
    <w:rsid w:val="00801992"/>
    <w:rsid w:val="00801DFC"/>
    <w:rsid w:val="00801E90"/>
    <w:rsid w:val="00801E9C"/>
    <w:rsid w:val="0080207B"/>
    <w:rsid w:val="00802265"/>
    <w:rsid w:val="0080234D"/>
    <w:rsid w:val="00802523"/>
    <w:rsid w:val="008025AC"/>
    <w:rsid w:val="00802C0B"/>
    <w:rsid w:val="00803001"/>
    <w:rsid w:val="008030D3"/>
    <w:rsid w:val="008035B5"/>
    <w:rsid w:val="0080376A"/>
    <w:rsid w:val="008038AA"/>
    <w:rsid w:val="00803A93"/>
    <w:rsid w:val="00803CCA"/>
    <w:rsid w:val="00803E02"/>
    <w:rsid w:val="00803EDE"/>
    <w:rsid w:val="00803FED"/>
    <w:rsid w:val="00804230"/>
    <w:rsid w:val="00804300"/>
    <w:rsid w:val="008043C1"/>
    <w:rsid w:val="008045BB"/>
    <w:rsid w:val="008049F6"/>
    <w:rsid w:val="00804C70"/>
    <w:rsid w:val="00804E1C"/>
    <w:rsid w:val="00804E7A"/>
    <w:rsid w:val="008053D1"/>
    <w:rsid w:val="00805481"/>
    <w:rsid w:val="008054A8"/>
    <w:rsid w:val="008054F3"/>
    <w:rsid w:val="00805843"/>
    <w:rsid w:val="0080599F"/>
    <w:rsid w:val="00805D63"/>
    <w:rsid w:val="00805F6E"/>
    <w:rsid w:val="0080606B"/>
    <w:rsid w:val="00806889"/>
    <w:rsid w:val="00806993"/>
    <w:rsid w:val="00806C2E"/>
    <w:rsid w:val="00806D35"/>
    <w:rsid w:val="00806D8D"/>
    <w:rsid w:val="00806F01"/>
    <w:rsid w:val="0080726B"/>
    <w:rsid w:val="00807290"/>
    <w:rsid w:val="00807A9A"/>
    <w:rsid w:val="00807B80"/>
    <w:rsid w:val="00807F54"/>
    <w:rsid w:val="008101E1"/>
    <w:rsid w:val="0081028B"/>
    <w:rsid w:val="00810519"/>
    <w:rsid w:val="0081072C"/>
    <w:rsid w:val="00810B65"/>
    <w:rsid w:val="00810D66"/>
    <w:rsid w:val="00810DB3"/>
    <w:rsid w:val="00810ECD"/>
    <w:rsid w:val="008112C1"/>
    <w:rsid w:val="008113FA"/>
    <w:rsid w:val="00811416"/>
    <w:rsid w:val="008114F4"/>
    <w:rsid w:val="0081166F"/>
    <w:rsid w:val="00811906"/>
    <w:rsid w:val="00811A63"/>
    <w:rsid w:val="00811AB8"/>
    <w:rsid w:val="00811B09"/>
    <w:rsid w:val="00811DB7"/>
    <w:rsid w:val="00811E36"/>
    <w:rsid w:val="0081273C"/>
    <w:rsid w:val="0081282F"/>
    <w:rsid w:val="008129A6"/>
    <w:rsid w:val="00812A2F"/>
    <w:rsid w:val="00812A90"/>
    <w:rsid w:val="00812AC5"/>
    <w:rsid w:val="00812C47"/>
    <w:rsid w:val="00813077"/>
    <w:rsid w:val="00813221"/>
    <w:rsid w:val="00813273"/>
    <w:rsid w:val="0081330D"/>
    <w:rsid w:val="008138BB"/>
    <w:rsid w:val="00813BBF"/>
    <w:rsid w:val="00813C07"/>
    <w:rsid w:val="00813E4D"/>
    <w:rsid w:val="00813F4C"/>
    <w:rsid w:val="0081429E"/>
    <w:rsid w:val="008146FD"/>
    <w:rsid w:val="00814938"/>
    <w:rsid w:val="00814B4C"/>
    <w:rsid w:val="00814C62"/>
    <w:rsid w:val="00814D59"/>
    <w:rsid w:val="00814E5B"/>
    <w:rsid w:val="0081506D"/>
    <w:rsid w:val="0081553D"/>
    <w:rsid w:val="00815890"/>
    <w:rsid w:val="0081599B"/>
    <w:rsid w:val="00815B3B"/>
    <w:rsid w:val="00815BC3"/>
    <w:rsid w:val="00815EB6"/>
    <w:rsid w:val="00816084"/>
    <w:rsid w:val="008170CF"/>
    <w:rsid w:val="00817B8C"/>
    <w:rsid w:val="0082092D"/>
    <w:rsid w:val="00820D80"/>
    <w:rsid w:val="00820DF1"/>
    <w:rsid w:val="00820E68"/>
    <w:rsid w:val="00820F1F"/>
    <w:rsid w:val="008211E0"/>
    <w:rsid w:val="00821207"/>
    <w:rsid w:val="00821682"/>
    <w:rsid w:val="00821689"/>
    <w:rsid w:val="00821D5F"/>
    <w:rsid w:val="00822912"/>
    <w:rsid w:val="008229F9"/>
    <w:rsid w:val="00822D7B"/>
    <w:rsid w:val="00822F16"/>
    <w:rsid w:val="00822F9A"/>
    <w:rsid w:val="00823F5B"/>
    <w:rsid w:val="00823FFF"/>
    <w:rsid w:val="0082479B"/>
    <w:rsid w:val="008247D2"/>
    <w:rsid w:val="00824B45"/>
    <w:rsid w:val="00824C48"/>
    <w:rsid w:val="00825379"/>
    <w:rsid w:val="008255BB"/>
    <w:rsid w:val="00825856"/>
    <w:rsid w:val="008259E7"/>
    <w:rsid w:val="00825A61"/>
    <w:rsid w:val="00825ACD"/>
    <w:rsid w:val="00825AEF"/>
    <w:rsid w:val="00825BAF"/>
    <w:rsid w:val="00825D0F"/>
    <w:rsid w:val="00825D54"/>
    <w:rsid w:val="00825EC2"/>
    <w:rsid w:val="00825EEB"/>
    <w:rsid w:val="0082619D"/>
    <w:rsid w:val="00826303"/>
    <w:rsid w:val="00826507"/>
    <w:rsid w:val="008265DB"/>
    <w:rsid w:val="00826678"/>
    <w:rsid w:val="0082668B"/>
    <w:rsid w:val="00826758"/>
    <w:rsid w:val="00826BA9"/>
    <w:rsid w:val="00826E64"/>
    <w:rsid w:val="008270E1"/>
    <w:rsid w:val="008271F2"/>
    <w:rsid w:val="00827213"/>
    <w:rsid w:val="0082724F"/>
    <w:rsid w:val="008274A9"/>
    <w:rsid w:val="008274BA"/>
    <w:rsid w:val="00827872"/>
    <w:rsid w:val="00827878"/>
    <w:rsid w:val="0082797E"/>
    <w:rsid w:val="0082798D"/>
    <w:rsid w:val="00827C65"/>
    <w:rsid w:val="00829F8E"/>
    <w:rsid w:val="008304C5"/>
    <w:rsid w:val="00830553"/>
    <w:rsid w:val="00830E6D"/>
    <w:rsid w:val="00830E80"/>
    <w:rsid w:val="00830F50"/>
    <w:rsid w:val="00831363"/>
    <w:rsid w:val="008314DD"/>
    <w:rsid w:val="00831591"/>
    <w:rsid w:val="00831647"/>
    <w:rsid w:val="0083175D"/>
    <w:rsid w:val="00831903"/>
    <w:rsid w:val="00831A10"/>
    <w:rsid w:val="00831AC7"/>
    <w:rsid w:val="00831CE2"/>
    <w:rsid w:val="00832270"/>
    <w:rsid w:val="00832477"/>
    <w:rsid w:val="008327DC"/>
    <w:rsid w:val="00832956"/>
    <w:rsid w:val="00832992"/>
    <w:rsid w:val="00832B72"/>
    <w:rsid w:val="00832E13"/>
    <w:rsid w:val="00832FC3"/>
    <w:rsid w:val="00832FC6"/>
    <w:rsid w:val="008334C2"/>
    <w:rsid w:val="00833D73"/>
    <w:rsid w:val="00833FA0"/>
    <w:rsid w:val="008340BB"/>
    <w:rsid w:val="008341BF"/>
    <w:rsid w:val="00834556"/>
    <w:rsid w:val="0083462A"/>
    <w:rsid w:val="0083476D"/>
    <w:rsid w:val="008349D0"/>
    <w:rsid w:val="00834C69"/>
    <w:rsid w:val="00835515"/>
    <w:rsid w:val="00835746"/>
    <w:rsid w:val="00835A62"/>
    <w:rsid w:val="00835E36"/>
    <w:rsid w:val="00835FED"/>
    <w:rsid w:val="00836195"/>
    <w:rsid w:val="00836611"/>
    <w:rsid w:val="008375EB"/>
    <w:rsid w:val="00837A6D"/>
    <w:rsid w:val="00840080"/>
    <w:rsid w:val="0084009C"/>
    <w:rsid w:val="00840266"/>
    <w:rsid w:val="00840566"/>
    <w:rsid w:val="00840647"/>
    <w:rsid w:val="00840699"/>
    <w:rsid w:val="008409F7"/>
    <w:rsid w:val="00840D7D"/>
    <w:rsid w:val="008411C3"/>
    <w:rsid w:val="00841D6B"/>
    <w:rsid w:val="008420F0"/>
    <w:rsid w:val="0084226A"/>
    <w:rsid w:val="00842289"/>
    <w:rsid w:val="008424D9"/>
    <w:rsid w:val="00842616"/>
    <w:rsid w:val="0084264E"/>
    <w:rsid w:val="0084280B"/>
    <w:rsid w:val="00842C57"/>
    <w:rsid w:val="0084312C"/>
    <w:rsid w:val="00843220"/>
    <w:rsid w:val="00843568"/>
    <w:rsid w:val="008435C3"/>
    <w:rsid w:val="008438E7"/>
    <w:rsid w:val="00843AF3"/>
    <w:rsid w:val="00843AFD"/>
    <w:rsid w:val="00843B6D"/>
    <w:rsid w:val="008442E6"/>
    <w:rsid w:val="00844515"/>
    <w:rsid w:val="0084460F"/>
    <w:rsid w:val="008447BD"/>
    <w:rsid w:val="00844880"/>
    <w:rsid w:val="00844BD7"/>
    <w:rsid w:val="008454F0"/>
    <w:rsid w:val="00845ABE"/>
    <w:rsid w:val="00845C0F"/>
    <w:rsid w:val="00845D38"/>
    <w:rsid w:val="00845F4B"/>
    <w:rsid w:val="00845FA7"/>
    <w:rsid w:val="00845FB9"/>
    <w:rsid w:val="008463BB"/>
    <w:rsid w:val="00846A50"/>
    <w:rsid w:val="00846DC0"/>
    <w:rsid w:val="008474A0"/>
    <w:rsid w:val="0084790C"/>
    <w:rsid w:val="00847CA7"/>
    <w:rsid w:val="00847CE4"/>
    <w:rsid w:val="00847D56"/>
    <w:rsid w:val="00847DEF"/>
    <w:rsid w:val="00850086"/>
    <w:rsid w:val="008500F7"/>
    <w:rsid w:val="0085018F"/>
    <w:rsid w:val="00850334"/>
    <w:rsid w:val="0085055A"/>
    <w:rsid w:val="00850C6F"/>
    <w:rsid w:val="00850D30"/>
    <w:rsid w:val="0085105A"/>
    <w:rsid w:val="008512F1"/>
    <w:rsid w:val="008513C2"/>
    <w:rsid w:val="008515A7"/>
    <w:rsid w:val="008516B3"/>
    <w:rsid w:val="008516E9"/>
    <w:rsid w:val="00851826"/>
    <w:rsid w:val="00851956"/>
    <w:rsid w:val="00851A05"/>
    <w:rsid w:val="00851CB2"/>
    <w:rsid w:val="008527CB"/>
    <w:rsid w:val="00852813"/>
    <w:rsid w:val="008529C9"/>
    <w:rsid w:val="00852B14"/>
    <w:rsid w:val="0085322B"/>
    <w:rsid w:val="008532B3"/>
    <w:rsid w:val="00853329"/>
    <w:rsid w:val="00853598"/>
    <w:rsid w:val="008539BF"/>
    <w:rsid w:val="008539E7"/>
    <w:rsid w:val="00853A49"/>
    <w:rsid w:val="00853E54"/>
    <w:rsid w:val="00853EB9"/>
    <w:rsid w:val="00854BF5"/>
    <w:rsid w:val="00854C6F"/>
    <w:rsid w:val="00854F80"/>
    <w:rsid w:val="00854FCB"/>
    <w:rsid w:val="0085522F"/>
    <w:rsid w:val="008552FE"/>
    <w:rsid w:val="00855366"/>
    <w:rsid w:val="00855839"/>
    <w:rsid w:val="008559DF"/>
    <w:rsid w:val="00855A8F"/>
    <w:rsid w:val="00855B64"/>
    <w:rsid w:val="00855E8C"/>
    <w:rsid w:val="008560F3"/>
    <w:rsid w:val="008561B5"/>
    <w:rsid w:val="00856368"/>
    <w:rsid w:val="00857053"/>
    <w:rsid w:val="00857133"/>
    <w:rsid w:val="0085787D"/>
    <w:rsid w:val="00857B10"/>
    <w:rsid w:val="00857F9A"/>
    <w:rsid w:val="00857FDD"/>
    <w:rsid w:val="0086014A"/>
    <w:rsid w:val="0086062F"/>
    <w:rsid w:val="00860BE3"/>
    <w:rsid w:val="00860CD1"/>
    <w:rsid w:val="00860F33"/>
    <w:rsid w:val="008611C0"/>
    <w:rsid w:val="00861366"/>
    <w:rsid w:val="00861387"/>
    <w:rsid w:val="0086139A"/>
    <w:rsid w:val="0086141B"/>
    <w:rsid w:val="00861572"/>
    <w:rsid w:val="0086173A"/>
    <w:rsid w:val="008617C6"/>
    <w:rsid w:val="00861977"/>
    <w:rsid w:val="00861D15"/>
    <w:rsid w:val="00862031"/>
    <w:rsid w:val="008622D9"/>
    <w:rsid w:val="00862339"/>
    <w:rsid w:val="008624AE"/>
    <w:rsid w:val="0086290C"/>
    <w:rsid w:val="00862B33"/>
    <w:rsid w:val="00862C18"/>
    <w:rsid w:val="00862C3C"/>
    <w:rsid w:val="00863265"/>
    <w:rsid w:val="00863834"/>
    <w:rsid w:val="00863BC6"/>
    <w:rsid w:val="00863F51"/>
    <w:rsid w:val="008643AA"/>
    <w:rsid w:val="008648D6"/>
    <w:rsid w:val="00864AE8"/>
    <w:rsid w:val="00864C31"/>
    <w:rsid w:val="00864C84"/>
    <w:rsid w:val="00864D14"/>
    <w:rsid w:val="00864E73"/>
    <w:rsid w:val="00865088"/>
    <w:rsid w:val="00865244"/>
    <w:rsid w:val="00865625"/>
    <w:rsid w:val="0086562E"/>
    <w:rsid w:val="0086579E"/>
    <w:rsid w:val="00865B44"/>
    <w:rsid w:val="00865F81"/>
    <w:rsid w:val="008663AD"/>
    <w:rsid w:val="008666F8"/>
    <w:rsid w:val="008667C6"/>
    <w:rsid w:val="008668C6"/>
    <w:rsid w:val="00866A13"/>
    <w:rsid w:val="008670E2"/>
    <w:rsid w:val="0086712D"/>
    <w:rsid w:val="0086743E"/>
    <w:rsid w:val="008677D2"/>
    <w:rsid w:val="008677E9"/>
    <w:rsid w:val="00867954"/>
    <w:rsid w:val="00867B0F"/>
    <w:rsid w:val="00867D88"/>
    <w:rsid w:val="008700AC"/>
    <w:rsid w:val="008701B5"/>
    <w:rsid w:val="008705F3"/>
    <w:rsid w:val="00870709"/>
    <w:rsid w:val="00870894"/>
    <w:rsid w:val="008708ED"/>
    <w:rsid w:val="00870CA3"/>
    <w:rsid w:val="00871078"/>
    <w:rsid w:val="008711EF"/>
    <w:rsid w:val="0087231A"/>
    <w:rsid w:val="008723CE"/>
    <w:rsid w:val="00872436"/>
    <w:rsid w:val="008725BE"/>
    <w:rsid w:val="0087265C"/>
    <w:rsid w:val="00872975"/>
    <w:rsid w:val="00872A5E"/>
    <w:rsid w:val="00872D05"/>
    <w:rsid w:val="00872E92"/>
    <w:rsid w:val="008732E5"/>
    <w:rsid w:val="00873C3A"/>
    <w:rsid w:val="00873DF7"/>
    <w:rsid w:val="008744C5"/>
    <w:rsid w:val="00874507"/>
    <w:rsid w:val="00874DED"/>
    <w:rsid w:val="00874E25"/>
    <w:rsid w:val="00875229"/>
    <w:rsid w:val="0087570C"/>
    <w:rsid w:val="008759CA"/>
    <w:rsid w:val="00875C31"/>
    <w:rsid w:val="00876342"/>
    <w:rsid w:val="008765EE"/>
    <w:rsid w:val="00876686"/>
    <w:rsid w:val="008770AB"/>
    <w:rsid w:val="008770C8"/>
    <w:rsid w:val="0087723E"/>
    <w:rsid w:val="008778C3"/>
    <w:rsid w:val="008778E9"/>
    <w:rsid w:val="00877A58"/>
    <w:rsid w:val="00877B6C"/>
    <w:rsid w:val="00877BB1"/>
    <w:rsid w:val="00877D77"/>
    <w:rsid w:val="00877DBF"/>
    <w:rsid w:val="008802BF"/>
    <w:rsid w:val="0088075B"/>
    <w:rsid w:val="00880B80"/>
    <w:rsid w:val="00880C98"/>
    <w:rsid w:val="00880C9B"/>
    <w:rsid w:val="00880E4F"/>
    <w:rsid w:val="00880EE3"/>
    <w:rsid w:val="00881108"/>
    <w:rsid w:val="008813E7"/>
    <w:rsid w:val="00881480"/>
    <w:rsid w:val="0088152C"/>
    <w:rsid w:val="008815E1"/>
    <w:rsid w:val="0088173F"/>
    <w:rsid w:val="0088198D"/>
    <w:rsid w:val="00881B2F"/>
    <w:rsid w:val="00881DDE"/>
    <w:rsid w:val="00882016"/>
    <w:rsid w:val="008823AA"/>
    <w:rsid w:val="00882413"/>
    <w:rsid w:val="00882728"/>
    <w:rsid w:val="00882F7D"/>
    <w:rsid w:val="0088307E"/>
    <w:rsid w:val="008832F8"/>
    <w:rsid w:val="00883371"/>
    <w:rsid w:val="0088366A"/>
    <w:rsid w:val="008837D2"/>
    <w:rsid w:val="00883959"/>
    <w:rsid w:val="00883A16"/>
    <w:rsid w:val="008847AC"/>
    <w:rsid w:val="00884D5A"/>
    <w:rsid w:val="00884F79"/>
    <w:rsid w:val="008850F4"/>
    <w:rsid w:val="008851C3"/>
    <w:rsid w:val="0088532A"/>
    <w:rsid w:val="00885744"/>
    <w:rsid w:val="00885892"/>
    <w:rsid w:val="00885EAE"/>
    <w:rsid w:val="0088633E"/>
    <w:rsid w:val="008863EB"/>
    <w:rsid w:val="00886459"/>
    <w:rsid w:val="008865E5"/>
    <w:rsid w:val="008866BB"/>
    <w:rsid w:val="00886B8D"/>
    <w:rsid w:val="00886C41"/>
    <w:rsid w:val="00886DE3"/>
    <w:rsid w:val="008871AD"/>
    <w:rsid w:val="00887229"/>
    <w:rsid w:val="008879EF"/>
    <w:rsid w:val="00887FD3"/>
    <w:rsid w:val="008900FD"/>
    <w:rsid w:val="0089043E"/>
    <w:rsid w:val="00890B2F"/>
    <w:rsid w:val="00890ED1"/>
    <w:rsid w:val="0089106E"/>
    <w:rsid w:val="00891383"/>
    <w:rsid w:val="008914C4"/>
    <w:rsid w:val="008916AC"/>
    <w:rsid w:val="00891AAE"/>
    <w:rsid w:val="00891AFE"/>
    <w:rsid w:val="00891E7A"/>
    <w:rsid w:val="00892059"/>
    <w:rsid w:val="008920F4"/>
    <w:rsid w:val="0089226E"/>
    <w:rsid w:val="008922D3"/>
    <w:rsid w:val="008923F9"/>
    <w:rsid w:val="0089258B"/>
    <w:rsid w:val="00892698"/>
    <w:rsid w:val="008928B8"/>
    <w:rsid w:val="0089292B"/>
    <w:rsid w:val="008929FD"/>
    <w:rsid w:val="00892BC4"/>
    <w:rsid w:val="00892EF1"/>
    <w:rsid w:val="008939A5"/>
    <w:rsid w:val="00893B76"/>
    <w:rsid w:val="00893DFB"/>
    <w:rsid w:val="00893E23"/>
    <w:rsid w:val="008940F7"/>
    <w:rsid w:val="00894409"/>
    <w:rsid w:val="00894461"/>
    <w:rsid w:val="0089460B"/>
    <w:rsid w:val="00894C65"/>
    <w:rsid w:val="008954F0"/>
    <w:rsid w:val="008957D2"/>
    <w:rsid w:val="0089589A"/>
    <w:rsid w:val="00895C8A"/>
    <w:rsid w:val="0089646C"/>
    <w:rsid w:val="008970EE"/>
    <w:rsid w:val="008970FC"/>
    <w:rsid w:val="008972B8"/>
    <w:rsid w:val="00897300"/>
    <w:rsid w:val="008974DE"/>
    <w:rsid w:val="0089753F"/>
    <w:rsid w:val="00897561"/>
    <w:rsid w:val="00897974"/>
    <w:rsid w:val="00897ADC"/>
    <w:rsid w:val="00897D01"/>
    <w:rsid w:val="00897E5D"/>
    <w:rsid w:val="00897E95"/>
    <w:rsid w:val="008A010C"/>
    <w:rsid w:val="008A0436"/>
    <w:rsid w:val="008A0771"/>
    <w:rsid w:val="008A092D"/>
    <w:rsid w:val="008A0987"/>
    <w:rsid w:val="008A0B6B"/>
    <w:rsid w:val="008A0EE5"/>
    <w:rsid w:val="008A111F"/>
    <w:rsid w:val="008A136C"/>
    <w:rsid w:val="008A13DF"/>
    <w:rsid w:val="008A1504"/>
    <w:rsid w:val="008A1834"/>
    <w:rsid w:val="008A18B2"/>
    <w:rsid w:val="008A2CE0"/>
    <w:rsid w:val="008A2F05"/>
    <w:rsid w:val="008A34DB"/>
    <w:rsid w:val="008A3689"/>
    <w:rsid w:val="008A3804"/>
    <w:rsid w:val="008A3DCB"/>
    <w:rsid w:val="008A405F"/>
    <w:rsid w:val="008A48D8"/>
    <w:rsid w:val="008A499A"/>
    <w:rsid w:val="008A49ED"/>
    <w:rsid w:val="008A4F46"/>
    <w:rsid w:val="008A5021"/>
    <w:rsid w:val="008A55E8"/>
    <w:rsid w:val="008A58AC"/>
    <w:rsid w:val="008A5BE9"/>
    <w:rsid w:val="008A5CCC"/>
    <w:rsid w:val="008A5CD2"/>
    <w:rsid w:val="008A5F42"/>
    <w:rsid w:val="008A5F59"/>
    <w:rsid w:val="008A5F7E"/>
    <w:rsid w:val="008A5FCE"/>
    <w:rsid w:val="008A5FEC"/>
    <w:rsid w:val="008A6130"/>
    <w:rsid w:val="008A615F"/>
    <w:rsid w:val="008A650B"/>
    <w:rsid w:val="008A663C"/>
    <w:rsid w:val="008A6CA5"/>
    <w:rsid w:val="008A6E3D"/>
    <w:rsid w:val="008A6E8C"/>
    <w:rsid w:val="008A7023"/>
    <w:rsid w:val="008A721E"/>
    <w:rsid w:val="008A7485"/>
    <w:rsid w:val="008A768A"/>
    <w:rsid w:val="008A78E9"/>
    <w:rsid w:val="008A7D54"/>
    <w:rsid w:val="008B0288"/>
    <w:rsid w:val="008B049B"/>
    <w:rsid w:val="008B0782"/>
    <w:rsid w:val="008B07C1"/>
    <w:rsid w:val="008B0B56"/>
    <w:rsid w:val="008B0BAD"/>
    <w:rsid w:val="008B0C5D"/>
    <w:rsid w:val="008B13EB"/>
    <w:rsid w:val="008B14FA"/>
    <w:rsid w:val="008B19CB"/>
    <w:rsid w:val="008B1E2C"/>
    <w:rsid w:val="008B243B"/>
    <w:rsid w:val="008B24F5"/>
    <w:rsid w:val="008B2926"/>
    <w:rsid w:val="008B2CE2"/>
    <w:rsid w:val="008B2CF6"/>
    <w:rsid w:val="008B2EAA"/>
    <w:rsid w:val="008B3073"/>
    <w:rsid w:val="008B3159"/>
    <w:rsid w:val="008B3649"/>
    <w:rsid w:val="008B385C"/>
    <w:rsid w:val="008B3A32"/>
    <w:rsid w:val="008B3BE9"/>
    <w:rsid w:val="008B3D89"/>
    <w:rsid w:val="008B4273"/>
    <w:rsid w:val="008B47E7"/>
    <w:rsid w:val="008B4AD6"/>
    <w:rsid w:val="008B4B2D"/>
    <w:rsid w:val="008B53D7"/>
    <w:rsid w:val="008B59D2"/>
    <w:rsid w:val="008B5C65"/>
    <w:rsid w:val="008B622F"/>
    <w:rsid w:val="008B6375"/>
    <w:rsid w:val="008B6385"/>
    <w:rsid w:val="008B6764"/>
    <w:rsid w:val="008B6D1A"/>
    <w:rsid w:val="008B707C"/>
    <w:rsid w:val="008B7895"/>
    <w:rsid w:val="008C0169"/>
    <w:rsid w:val="008C02FD"/>
    <w:rsid w:val="008C051B"/>
    <w:rsid w:val="008C0620"/>
    <w:rsid w:val="008C0637"/>
    <w:rsid w:val="008C063E"/>
    <w:rsid w:val="008C0685"/>
    <w:rsid w:val="008C074F"/>
    <w:rsid w:val="008C0878"/>
    <w:rsid w:val="008C0880"/>
    <w:rsid w:val="008C119E"/>
    <w:rsid w:val="008C11EE"/>
    <w:rsid w:val="008C180E"/>
    <w:rsid w:val="008C199C"/>
    <w:rsid w:val="008C1B69"/>
    <w:rsid w:val="008C2048"/>
    <w:rsid w:val="008C2272"/>
    <w:rsid w:val="008C2492"/>
    <w:rsid w:val="008C2578"/>
    <w:rsid w:val="008C2804"/>
    <w:rsid w:val="008C2A2A"/>
    <w:rsid w:val="008C2AD3"/>
    <w:rsid w:val="008C2B33"/>
    <w:rsid w:val="008C2CE4"/>
    <w:rsid w:val="008C2E29"/>
    <w:rsid w:val="008C2F20"/>
    <w:rsid w:val="008C2F70"/>
    <w:rsid w:val="008C30BD"/>
    <w:rsid w:val="008C3470"/>
    <w:rsid w:val="008C3B2B"/>
    <w:rsid w:val="008C4139"/>
    <w:rsid w:val="008C426E"/>
    <w:rsid w:val="008C44D4"/>
    <w:rsid w:val="008C4E62"/>
    <w:rsid w:val="008C4F9E"/>
    <w:rsid w:val="008C5155"/>
    <w:rsid w:val="008C5159"/>
    <w:rsid w:val="008C53BD"/>
    <w:rsid w:val="008C5560"/>
    <w:rsid w:val="008C5653"/>
    <w:rsid w:val="008C59FC"/>
    <w:rsid w:val="008C5A28"/>
    <w:rsid w:val="008C5B1B"/>
    <w:rsid w:val="008C5E78"/>
    <w:rsid w:val="008C6115"/>
    <w:rsid w:val="008C61CA"/>
    <w:rsid w:val="008C6750"/>
    <w:rsid w:val="008C6AF3"/>
    <w:rsid w:val="008C6B3B"/>
    <w:rsid w:val="008C6C32"/>
    <w:rsid w:val="008C7B7D"/>
    <w:rsid w:val="008C7C70"/>
    <w:rsid w:val="008D0036"/>
    <w:rsid w:val="008D0094"/>
    <w:rsid w:val="008D018C"/>
    <w:rsid w:val="008D0294"/>
    <w:rsid w:val="008D03AD"/>
    <w:rsid w:val="008D03C1"/>
    <w:rsid w:val="008D07D2"/>
    <w:rsid w:val="008D0C1C"/>
    <w:rsid w:val="008D0D25"/>
    <w:rsid w:val="008D0E95"/>
    <w:rsid w:val="008D123A"/>
    <w:rsid w:val="008D12B9"/>
    <w:rsid w:val="008D1D5D"/>
    <w:rsid w:val="008D2045"/>
    <w:rsid w:val="008D23AF"/>
    <w:rsid w:val="008D2680"/>
    <w:rsid w:val="008D2BC0"/>
    <w:rsid w:val="008D337A"/>
    <w:rsid w:val="008D339C"/>
    <w:rsid w:val="008D35ED"/>
    <w:rsid w:val="008D36CC"/>
    <w:rsid w:val="008D3875"/>
    <w:rsid w:val="008D3DAD"/>
    <w:rsid w:val="008D4009"/>
    <w:rsid w:val="008D433F"/>
    <w:rsid w:val="008D4659"/>
    <w:rsid w:val="008D46B6"/>
    <w:rsid w:val="008D472D"/>
    <w:rsid w:val="008D4A40"/>
    <w:rsid w:val="008D4A88"/>
    <w:rsid w:val="008D4A90"/>
    <w:rsid w:val="008D4AED"/>
    <w:rsid w:val="008D4DE0"/>
    <w:rsid w:val="008D4E3D"/>
    <w:rsid w:val="008D5111"/>
    <w:rsid w:val="008D5401"/>
    <w:rsid w:val="008D5403"/>
    <w:rsid w:val="008D55CA"/>
    <w:rsid w:val="008D57D7"/>
    <w:rsid w:val="008D5A03"/>
    <w:rsid w:val="008D5CC2"/>
    <w:rsid w:val="008D5E78"/>
    <w:rsid w:val="008D5EFC"/>
    <w:rsid w:val="008D62CF"/>
    <w:rsid w:val="008D644C"/>
    <w:rsid w:val="008D6456"/>
    <w:rsid w:val="008D64E7"/>
    <w:rsid w:val="008D65B0"/>
    <w:rsid w:val="008D672B"/>
    <w:rsid w:val="008D67D6"/>
    <w:rsid w:val="008D67F5"/>
    <w:rsid w:val="008D691F"/>
    <w:rsid w:val="008D6A6B"/>
    <w:rsid w:val="008D6DEC"/>
    <w:rsid w:val="008D6F04"/>
    <w:rsid w:val="008D7225"/>
    <w:rsid w:val="008D79B8"/>
    <w:rsid w:val="008D7CEA"/>
    <w:rsid w:val="008E0272"/>
    <w:rsid w:val="008E04C2"/>
    <w:rsid w:val="008E04C9"/>
    <w:rsid w:val="008E0665"/>
    <w:rsid w:val="008E09C0"/>
    <w:rsid w:val="008E09E8"/>
    <w:rsid w:val="008E0FDF"/>
    <w:rsid w:val="008E0FFE"/>
    <w:rsid w:val="008E1037"/>
    <w:rsid w:val="008E10A8"/>
    <w:rsid w:val="008E1124"/>
    <w:rsid w:val="008E135B"/>
    <w:rsid w:val="008E1539"/>
    <w:rsid w:val="008E1654"/>
    <w:rsid w:val="008E183F"/>
    <w:rsid w:val="008E1A78"/>
    <w:rsid w:val="008E1B94"/>
    <w:rsid w:val="008E1DA4"/>
    <w:rsid w:val="008E215B"/>
    <w:rsid w:val="008E238B"/>
    <w:rsid w:val="008E2958"/>
    <w:rsid w:val="008E2BF1"/>
    <w:rsid w:val="008E2D9B"/>
    <w:rsid w:val="008E2F45"/>
    <w:rsid w:val="008E3037"/>
    <w:rsid w:val="008E30DB"/>
    <w:rsid w:val="008E3209"/>
    <w:rsid w:val="008E3695"/>
    <w:rsid w:val="008E3924"/>
    <w:rsid w:val="008E3FF5"/>
    <w:rsid w:val="008E49AB"/>
    <w:rsid w:val="008E4BDC"/>
    <w:rsid w:val="008E4D86"/>
    <w:rsid w:val="008E50F2"/>
    <w:rsid w:val="008E5615"/>
    <w:rsid w:val="008E567E"/>
    <w:rsid w:val="008E5830"/>
    <w:rsid w:val="008E59EA"/>
    <w:rsid w:val="008E5BE2"/>
    <w:rsid w:val="008E5EB3"/>
    <w:rsid w:val="008E63B4"/>
    <w:rsid w:val="008E640A"/>
    <w:rsid w:val="008E64D6"/>
    <w:rsid w:val="008E6C3D"/>
    <w:rsid w:val="008E6FBD"/>
    <w:rsid w:val="008E6FC8"/>
    <w:rsid w:val="008E70A8"/>
    <w:rsid w:val="008E72D7"/>
    <w:rsid w:val="008E73AE"/>
    <w:rsid w:val="008E7741"/>
    <w:rsid w:val="008E7853"/>
    <w:rsid w:val="008E7BC0"/>
    <w:rsid w:val="008E7EDC"/>
    <w:rsid w:val="008F04E2"/>
    <w:rsid w:val="008F050F"/>
    <w:rsid w:val="008F0548"/>
    <w:rsid w:val="008F09BF"/>
    <w:rsid w:val="008F0CB0"/>
    <w:rsid w:val="008F0D16"/>
    <w:rsid w:val="008F0FA1"/>
    <w:rsid w:val="008F1172"/>
    <w:rsid w:val="008F127C"/>
    <w:rsid w:val="008F1343"/>
    <w:rsid w:val="008F14A1"/>
    <w:rsid w:val="008F15D1"/>
    <w:rsid w:val="008F2669"/>
    <w:rsid w:val="008F27FB"/>
    <w:rsid w:val="008F2A6E"/>
    <w:rsid w:val="008F2DC2"/>
    <w:rsid w:val="008F2ECE"/>
    <w:rsid w:val="008F326F"/>
    <w:rsid w:val="008F34FE"/>
    <w:rsid w:val="008F3887"/>
    <w:rsid w:val="008F392E"/>
    <w:rsid w:val="008F3A41"/>
    <w:rsid w:val="008F3F47"/>
    <w:rsid w:val="008F41D8"/>
    <w:rsid w:val="008F43D4"/>
    <w:rsid w:val="008F4877"/>
    <w:rsid w:val="008F4926"/>
    <w:rsid w:val="008F4B21"/>
    <w:rsid w:val="008F4F41"/>
    <w:rsid w:val="008F523B"/>
    <w:rsid w:val="008F5568"/>
    <w:rsid w:val="008F5A4F"/>
    <w:rsid w:val="008F5D81"/>
    <w:rsid w:val="008F61B1"/>
    <w:rsid w:val="008F63F3"/>
    <w:rsid w:val="008F6E11"/>
    <w:rsid w:val="008F702B"/>
    <w:rsid w:val="008F7258"/>
    <w:rsid w:val="008F72F0"/>
    <w:rsid w:val="008F74E2"/>
    <w:rsid w:val="008F787C"/>
    <w:rsid w:val="008F7CD3"/>
    <w:rsid w:val="00900177"/>
    <w:rsid w:val="0090028F"/>
    <w:rsid w:val="00900306"/>
    <w:rsid w:val="009003F9"/>
    <w:rsid w:val="00900A48"/>
    <w:rsid w:val="00900A86"/>
    <w:rsid w:val="00900C3E"/>
    <w:rsid w:val="00900D53"/>
    <w:rsid w:val="00900D98"/>
    <w:rsid w:val="00900D9F"/>
    <w:rsid w:val="00900E57"/>
    <w:rsid w:val="0090124E"/>
    <w:rsid w:val="00901422"/>
    <w:rsid w:val="009015BB"/>
    <w:rsid w:val="00901B6E"/>
    <w:rsid w:val="00902074"/>
    <w:rsid w:val="009020D9"/>
    <w:rsid w:val="009021D0"/>
    <w:rsid w:val="0090237B"/>
    <w:rsid w:val="009023A0"/>
    <w:rsid w:val="009029D1"/>
    <w:rsid w:val="00902AA5"/>
    <w:rsid w:val="00903020"/>
    <w:rsid w:val="00903032"/>
    <w:rsid w:val="0090365C"/>
    <w:rsid w:val="00903843"/>
    <w:rsid w:val="00903AB8"/>
    <w:rsid w:val="00903BDB"/>
    <w:rsid w:val="00903ED8"/>
    <w:rsid w:val="00904260"/>
    <w:rsid w:val="00904772"/>
    <w:rsid w:val="00904953"/>
    <w:rsid w:val="00904A2D"/>
    <w:rsid w:val="00904C34"/>
    <w:rsid w:val="00904C46"/>
    <w:rsid w:val="00904DBB"/>
    <w:rsid w:val="00905772"/>
    <w:rsid w:val="00905E40"/>
    <w:rsid w:val="00905F75"/>
    <w:rsid w:val="00905FFE"/>
    <w:rsid w:val="009060FF"/>
    <w:rsid w:val="0090612E"/>
    <w:rsid w:val="00906264"/>
    <w:rsid w:val="0090649D"/>
    <w:rsid w:val="00906877"/>
    <w:rsid w:val="00906BA9"/>
    <w:rsid w:val="00907022"/>
    <w:rsid w:val="00907078"/>
    <w:rsid w:val="009073C5"/>
    <w:rsid w:val="00907818"/>
    <w:rsid w:val="00907BD8"/>
    <w:rsid w:val="00907C9D"/>
    <w:rsid w:val="00907CA6"/>
    <w:rsid w:val="00907CE3"/>
    <w:rsid w:val="00907DAC"/>
    <w:rsid w:val="0091046E"/>
    <w:rsid w:val="00910504"/>
    <w:rsid w:val="009105E1"/>
    <w:rsid w:val="009106B7"/>
    <w:rsid w:val="009108A1"/>
    <w:rsid w:val="00910BB8"/>
    <w:rsid w:val="00910BD5"/>
    <w:rsid w:val="00910E77"/>
    <w:rsid w:val="00911103"/>
    <w:rsid w:val="0091149E"/>
    <w:rsid w:val="00911832"/>
    <w:rsid w:val="00911A49"/>
    <w:rsid w:val="00911A83"/>
    <w:rsid w:val="009129AC"/>
    <w:rsid w:val="009129CF"/>
    <w:rsid w:val="00912B33"/>
    <w:rsid w:val="00912B42"/>
    <w:rsid w:val="00912B71"/>
    <w:rsid w:val="00912C6A"/>
    <w:rsid w:val="00912D67"/>
    <w:rsid w:val="00912FAF"/>
    <w:rsid w:val="009131E9"/>
    <w:rsid w:val="00913337"/>
    <w:rsid w:val="0091377B"/>
    <w:rsid w:val="00913E51"/>
    <w:rsid w:val="00913F8A"/>
    <w:rsid w:val="0091403C"/>
    <w:rsid w:val="00914657"/>
    <w:rsid w:val="009147A0"/>
    <w:rsid w:val="009148D1"/>
    <w:rsid w:val="00914A9F"/>
    <w:rsid w:val="00914CF0"/>
    <w:rsid w:val="00914E04"/>
    <w:rsid w:val="00914F0C"/>
    <w:rsid w:val="009152BC"/>
    <w:rsid w:val="009155D8"/>
    <w:rsid w:val="00915A6D"/>
    <w:rsid w:val="00915B50"/>
    <w:rsid w:val="00915B68"/>
    <w:rsid w:val="00915D4B"/>
    <w:rsid w:val="00915E73"/>
    <w:rsid w:val="00915EA9"/>
    <w:rsid w:val="009162DF"/>
    <w:rsid w:val="0091649D"/>
    <w:rsid w:val="0091651F"/>
    <w:rsid w:val="00916625"/>
    <w:rsid w:val="00916755"/>
    <w:rsid w:val="0091685B"/>
    <w:rsid w:val="00916A54"/>
    <w:rsid w:val="00916B94"/>
    <w:rsid w:val="00916C21"/>
    <w:rsid w:val="00916C69"/>
    <w:rsid w:val="00917A23"/>
    <w:rsid w:val="00917A83"/>
    <w:rsid w:val="00917CF8"/>
    <w:rsid w:val="00920043"/>
    <w:rsid w:val="009201D7"/>
    <w:rsid w:val="00920613"/>
    <w:rsid w:val="0092068E"/>
    <w:rsid w:val="009206D4"/>
    <w:rsid w:val="00920831"/>
    <w:rsid w:val="00920A2E"/>
    <w:rsid w:val="00920A3F"/>
    <w:rsid w:val="00920BE3"/>
    <w:rsid w:val="00920C72"/>
    <w:rsid w:val="009211A7"/>
    <w:rsid w:val="00921226"/>
    <w:rsid w:val="0092178A"/>
    <w:rsid w:val="00921AAA"/>
    <w:rsid w:val="00921B00"/>
    <w:rsid w:val="00921D07"/>
    <w:rsid w:val="0092281B"/>
    <w:rsid w:val="00922A96"/>
    <w:rsid w:val="009230B0"/>
    <w:rsid w:val="00923375"/>
    <w:rsid w:val="0092390C"/>
    <w:rsid w:val="00923EA7"/>
    <w:rsid w:val="00924038"/>
    <w:rsid w:val="00924419"/>
    <w:rsid w:val="0092478C"/>
    <w:rsid w:val="00924829"/>
    <w:rsid w:val="00924B22"/>
    <w:rsid w:val="00924B5E"/>
    <w:rsid w:val="00924E74"/>
    <w:rsid w:val="00924EB6"/>
    <w:rsid w:val="00924EFC"/>
    <w:rsid w:val="00924F7B"/>
    <w:rsid w:val="00924F90"/>
    <w:rsid w:val="00925110"/>
    <w:rsid w:val="00925140"/>
    <w:rsid w:val="00925590"/>
    <w:rsid w:val="0092582B"/>
    <w:rsid w:val="00925924"/>
    <w:rsid w:val="00925A1B"/>
    <w:rsid w:val="00925AD2"/>
    <w:rsid w:val="00925B33"/>
    <w:rsid w:val="00925D23"/>
    <w:rsid w:val="00925E32"/>
    <w:rsid w:val="00925EDA"/>
    <w:rsid w:val="00926066"/>
    <w:rsid w:val="009265CA"/>
    <w:rsid w:val="00926668"/>
    <w:rsid w:val="009267A4"/>
    <w:rsid w:val="0092692B"/>
    <w:rsid w:val="00926ACC"/>
    <w:rsid w:val="00926DE7"/>
    <w:rsid w:val="00927337"/>
    <w:rsid w:val="00927369"/>
    <w:rsid w:val="00927481"/>
    <w:rsid w:val="00927806"/>
    <w:rsid w:val="009278A3"/>
    <w:rsid w:val="009278FA"/>
    <w:rsid w:val="00927BA1"/>
    <w:rsid w:val="00927CC5"/>
    <w:rsid w:val="009304F4"/>
    <w:rsid w:val="0093056E"/>
    <w:rsid w:val="009305C5"/>
    <w:rsid w:val="00930A42"/>
    <w:rsid w:val="00930C32"/>
    <w:rsid w:val="00930F3E"/>
    <w:rsid w:val="00930FA7"/>
    <w:rsid w:val="0093122C"/>
    <w:rsid w:val="009312AD"/>
    <w:rsid w:val="00931B7E"/>
    <w:rsid w:val="00931C20"/>
    <w:rsid w:val="00931C7B"/>
    <w:rsid w:val="00931D5D"/>
    <w:rsid w:val="00931D7B"/>
    <w:rsid w:val="00931EA1"/>
    <w:rsid w:val="0093230F"/>
    <w:rsid w:val="00932796"/>
    <w:rsid w:val="0093297B"/>
    <w:rsid w:val="00932BB0"/>
    <w:rsid w:val="00932DED"/>
    <w:rsid w:val="0093309F"/>
    <w:rsid w:val="00933357"/>
    <w:rsid w:val="0093352C"/>
    <w:rsid w:val="0093356A"/>
    <w:rsid w:val="009340B5"/>
    <w:rsid w:val="0093446A"/>
    <w:rsid w:val="00934868"/>
    <w:rsid w:val="009348B0"/>
    <w:rsid w:val="009348FB"/>
    <w:rsid w:val="0093493F"/>
    <w:rsid w:val="00934A20"/>
    <w:rsid w:val="00934AE0"/>
    <w:rsid w:val="00934DE3"/>
    <w:rsid w:val="00934E00"/>
    <w:rsid w:val="0093515E"/>
    <w:rsid w:val="0093550B"/>
    <w:rsid w:val="00935542"/>
    <w:rsid w:val="0093588A"/>
    <w:rsid w:val="00935B35"/>
    <w:rsid w:val="00935C1D"/>
    <w:rsid w:val="00935C63"/>
    <w:rsid w:val="009361A2"/>
    <w:rsid w:val="0093646D"/>
    <w:rsid w:val="00936819"/>
    <w:rsid w:val="009368FD"/>
    <w:rsid w:val="00936C5A"/>
    <w:rsid w:val="00936C7E"/>
    <w:rsid w:val="00936D73"/>
    <w:rsid w:val="00936D8C"/>
    <w:rsid w:val="00936DAA"/>
    <w:rsid w:val="00937185"/>
    <w:rsid w:val="0093733A"/>
    <w:rsid w:val="00937399"/>
    <w:rsid w:val="009374D6"/>
    <w:rsid w:val="009376CD"/>
    <w:rsid w:val="009377CB"/>
    <w:rsid w:val="009379A7"/>
    <w:rsid w:val="00937A01"/>
    <w:rsid w:val="00937C4F"/>
    <w:rsid w:val="00937EF9"/>
    <w:rsid w:val="0094005A"/>
    <w:rsid w:val="00940134"/>
    <w:rsid w:val="00940182"/>
    <w:rsid w:val="009408A0"/>
    <w:rsid w:val="009409E7"/>
    <w:rsid w:val="00940DA3"/>
    <w:rsid w:val="00940E78"/>
    <w:rsid w:val="0094135B"/>
    <w:rsid w:val="00941A1E"/>
    <w:rsid w:val="00941E10"/>
    <w:rsid w:val="00942600"/>
    <w:rsid w:val="00942638"/>
    <w:rsid w:val="009429C7"/>
    <w:rsid w:val="00942AA1"/>
    <w:rsid w:val="00942BE6"/>
    <w:rsid w:val="00942DD6"/>
    <w:rsid w:val="00943260"/>
    <w:rsid w:val="009433C0"/>
    <w:rsid w:val="009436DA"/>
    <w:rsid w:val="009439E4"/>
    <w:rsid w:val="00943D92"/>
    <w:rsid w:val="0094407F"/>
    <w:rsid w:val="00944130"/>
    <w:rsid w:val="00944417"/>
    <w:rsid w:val="00944A9E"/>
    <w:rsid w:val="00945182"/>
    <w:rsid w:val="009454F9"/>
    <w:rsid w:val="00945E2A"/>
    <w:rsid w:val="0094612F"/>
    <w:rsid w:val="009462E8"/>
    <w:rsid w:val="009467B9"/>
    <w:rsid w:val="00946BC9"/>
    <w:rsid w:val="00946E9E"/>
    <w:rsid w:val="00946EE6"/>
    <w:rsid w:val="0094702E"/>
    <w:rsid w:val="0094755F"/>
    <w:rsid w:val="009475BF"/>
    <w:rsid w:val="00947667"/>
    <w:rsid w:val="00947DE1"/>
    <w:rsid w:val="00947E2E"/>
    <w:rsid w:val="0095009D"/>
    <w:rsid w:val="0095009F"/>
    <w:rsid w:val="00950190"/>
    <w:rsid w:val="0095096D"/>
    <w:rsid w:val="00950AC9"/>
    <w:rsid w:val="00950E19"/>
    <w:rsid w:val="00950FD6"/>
    <w:rsid w:val="009512C6"/>
    <w:rsid w:val="00951FF3"/>
    <w:rsid w:val="00952052"/>
    <w:rsid w:val="00952322"/>
    <w:rsid w:val="00952910"/>
    <w:rsid w:val="0095296C"/>
    <w:rsid w:val="00952CB5"/>
    <w:rsid w:val="00953004"/>
    <w:rsid w:val="009531F1"/>
    <w:rsid w:val="009532EF"/>
    <w:rsid w:val="009534A2"/>
    <w:rsid w:val="0095373D"/>
    <w:rsid w:val="009537BB"/>
    <w:rsid w:val="00953A15"/>
    <w:rsid w:val="00953C64"/>
    <w:rsid w:val="00953DC8"/>
    <w:rsid w:val="00953ED8"/>
    <w:rsid w:val="009542BB"/>
    <w:rsid w:val="009545AD"/>
    <w:rsid w:val="00954824"/>
    <w:rsid w:val="00954932"/>
    <w:rsid w:val="00954938"/>
    <w:rsid w:val="00954950"/>
    <w:rsid w:val="00954AB6"/>
    <w:rsid w:val="00954CE0"/>
    <w:rsid w:val="0095534A"/>
    <w:rsid w:val="00955577"/>
    <w:rsid w:val="0095590D"/>
    <w:rsid w:val="0095597A"/>
    <w:rsid w:val="00955BCB"/>
    <w:rsid w:val="00955D58"/>
    <w:rsid w:val="0095630A"/>
    <w:rsid w:val="00956439"/>
    <w:rsid w:val="0095666C"/>
    <w:rsid w:val="009568C8"/>
    <w:rsid w:val="00956979"/>
    <w:rsid w:val="0095700A"/>
    <w:rsid w:val="0095759E"/>
    <w:rsid w:val="009577CF"/>
    <w:rsid w:val="00957CE7"/>
    <w:rsid w:val="00957CFE"/>
    <w:rsid w:val="00957F99"/>
    <w:rsid w:val="0096007B"/>
    <w:rsid w:val="00960181"/>
    <w:rsid w:val="00960241"/>
    <w:rsid w:val="00960598"/>
    <w:rsid w:val="009609CB"/>
    <w:rsid w:val="00960FDA"/>
    <w:rsid w:val="009612ED"/>
    <w:rsid w:val="0096181E"/>
    <w:rsid w:val="009618D8"/>
    <w:rsid w:val="009619B1"/>
    <w:rsid w:val="00961D6D"/>
    <w:rsid w:val="00961DD0"/>
    <w:rsid w:val="00961E1A"/>
    <w:rsid w:val="00961E82"/>
    <w:rsid w:val="00962261"/>
    <w:rsid w:val="009623F6"/>
    <w:rsid w:val="009627CE"/>
    <w:rsid w:val="009629EC"/>
    <w:rsid w:val="00962AA9"/>
    <w:rsid w:val="00962D36"/>
    <w:rsid w:val="009630DC"/>
    <w:rsid w:val="009634DE"/>
    <w:rsid w:val="0096385F"/>
    <w:rsid w:val="00963996"/>
    <w:rsid w:val="00963B8B"/>
    <w:rsid w:val="00963D70"/>
    <w:rsid w:val="00963FAC"/>
    <w:rsid w:val="00964246"/>
    <w:rsid w:val="00964C89"/>
    <w:rsid w:val="009657E1"/>
    <w:rsid w:val="00965A30"/>
    <w:rsid w:val="00965AAD"/>
    <w:rsid w:val="00965B50"/>
    <w:rsid w:val="00965DC4"/>
    <w:rsid w:val="00965FAD"/>
    <w:rsid w:val="009661E3"/>
    <w:rsid w:val="009667B7"/>
    <w:rsid w:val="00966811"/>
    <w:rsid w:val="00966846"/>
    <w:rsid w:val="00966B9D"/>
    <w:rsid w:val="00966ECA"/>
    <w:rsid w:val="00966EDC"/>
    <w:rsid w:val="00966F25"/>
    <w:rsid w:val="00966FBD"/>
    <w:rsid w:val="009675DC"/>
    <w:rsid w:val="0096762D"/>
    <w:rsid w:val="0096764A"/>
    <w:rsid w:val="009676F0"/>
    <w:rsid w:val="00967EB2"/>
    <w:rsid w:val="00967F65"/>
    <w:rsid w:val="009701C6"/>
    <w:rsid w:val="00970626"/>
    <w:rsid w:val="009708FF"/>
    <w:rsid w:val="00970E0D"/>
    <w:rsid w:val="00971415"/>
    <w:rsid w:val="0097157D"/>
    <w:rsid w:val="00971A6A"/>
    <w:rsid w:val="00971AA6"/>
    <w:rsid w:val="00971B63"/>
    <w:rsid w:val="00971EE2"/>
    <w:rsid w:val="00972B28"/>
    <w:rsid w:val="00972BCF"/>
    <w:rsid w:val="0097325F"/>
    <w:rsid w:val="009733C4"/>
    <w:rsid w:val="00973512"/>
    <w:rsid w:val="0097385E"/>
    <w:rsid w:val="00973C6D"/>
    <w:rsid w:val="00973FCA"/>
    <w:rsid w:val="00974039"/>
    <w:rsid w:val="0097442F"/>
    <w:rsid w:val="009746E2"/>
    <w:rsid w:val="009747D1"/>
    <w:rsid w:val="00974B8E"/>
    <w:rsid w:val="00974E76"/>
    <w:rsid w:val="00974FCF"/>
    <w:rsid w:val="00975120"/>
    <w:rsid w:val="00975170"/>
    <w:rsid w:val="00975496"/>
    <w:rsid w:val="00975719"/>
    <w:rsid w:val="00975891"/>
    <w:rsid w:val="009758FB"/>
    <w:rsid w:val="00975D9C"/>
    <w:rsid w:val="00975E42"/>
    <w:rsid w:val="00975E96"/>
    <w:rsid w:val="00975E9E"/>
    <w:rsid w:val="00975F29"/>
    <w:rsid w:val="00975F7E"/>
    <w:rsid w:val="009760A8"/>
    <w:rsid w:val="009767AB"/>
    <w:rsid w:val="009769F5"/>
    <w:rsid w:val="00976BF5"/>
    <w:rsid w:val="00976EC0"/>
    <w:rsid w:val="0097711E"/>
    <w:rsid w:val="00977334"/>
    <w:rsid w:val="0097736B"/>
    <w:rsid w:val="00977479"/>
    <w:rsid w:val="00977629"/>
    <w:rsid w:val="009776AB"/>
    <w:rsid w:val="00977700"/>
    <w:rsid w:val="00977830"/>
    <w:rsid w:val="00980035"/>
    <w:rsid w:val="00980550"/>
    <w:rsid w:val="00980862"/>
    <w:rsid w:val="0098088E"/>
    <w:rsid w:val="00980A1A"/>
    <w:rsid w:val="00980D91"/>
    <w:rsid w:val="00980E6E"/>
    <w:rsid w:val="00980ED0"/>
    <w:rsid w:val="00980F5D"/>
    <w:rsid w:val="0098124C"/>
    <w:rsid w:val="009813B1"/>
    <w:rsid w:val="00981450"/>
    <w:rsid w:val="00981AA6"/>
    <w:rsid w:val="00981B62"/>
    <w:rsid w:val="00981FC3"/>
    <w:rsid w:val="0098204A"/>
    <w:rsid w:val="009820BB"/>
    <w:rsid w:val="009823AA"/>
    <w:rsid w:val="009824B4"/>
    <w:rsid w:val="009824E3"/>
    <w:rsid w:val="00982519"/>
    <w:rsid w:val="0098258D"/>
    <w:rsid w:val="00982A12"/>
    <w:rsid w:val="00982A7A"/>
    <w:rsid w:val="00982D45"/>
    <w:rsid w:val="00982DEC"/>
    <w:rsid w:val="00982F1B"/>
    <w:rsid w:val="00982F61"/>
    <w:rsid w:val="00983006"/>
    <w:rsid w:val="009830E1"/>
    <w:rsid w:val="009832B3"/>
    <w:rsid w:val="00983AE5"/>
    <w:rsid w:val="00983DB5"/>
    <w:rsid w:val="00983EB0"/>
    <w:rsid w:val="00983EB3"/>
    <w:rsid w:val="00983F35"/>
    <w:rsid w:val="009840EA"/>
    <w:rsid w:val="00984159"/>
    <w:rsid w:val="00984503"/>
    <w:rsid w:val="00985169"/>
    <w:rsid w:val="009853CD"/>
    <w:rsid w:val="009855E0"/>
    <w:rsid w:val="0098568B"/>
    <w:rsid w:val="009859B3"/>
    <w:rsid w:val="00985BEF"/>
    <w:rsid w:val="00985E69"/>
    <w:rsid w:val="00985EF0"/>
    <w:rsid w:val="00985F2E"/>
    <w:rsid w:val="00986246"/>
    <w:rsid w:val="00986298"/>
    <w:rsid w:val="009863B1"/>
    <w:rsid w:val="0098645D"/>
    <w:rsid w:val="0098658A"/>
    <w:rsid w:val="009868EF"/>
    <w:rsid w:val="00986BAE"/>
    <w:rsid w:val="00986FFC"/>
    <w:rsid w:val="0098700F"/>
    <w:rsid w:val="00987666"/>
    <w:rsid w:val="00987730"/>
    <w:rsid w:val="00987A7F"/>
    <w:rsid w:val="00987C38"/>
    <w:rsid w:val="00987CD5"/>
    <w:rsid w:val="009902C9"/>
    <w:rsid w:val="0099035D"/>
    <w:rsid w:val="009904C8"/>
    <w:rsid w:val="009904D7"/>
    <w:rsid w:val="009906F3"/>
    <w:rsid w:val="00990895"/>
    <w:rsid w:val="00990D47"/>
    <w:rsid w:val="00991233"/>
    <w:rsid w:val="009914C5"/>
    <w:rsid w:val="0099160A"/>
    <w:rsid w:val="009916E9"/>
    <w:rsid w:val="00991CBE"/>
    <w:rsid w:val="0099209D"/>
    <w:rsid w:val="009924A5"/>
    <w:rsid w:val="00992C4C"/>
    <w:rsid w:val="00992D4E"/>
    <w:rsid w:val="00992FD6"/>
    <w:rsid w:val="0099324B"/>
    <w:rsid w:val="009933B0"/>
    <w:rsid w:val="0099369F"/>
    <w:rsid w:val="00993976"/>
    <w:rsid w:val="00993B6E"/>
    <w:rsid w:val="00993BB0"/>
    <w:rsid w:val="0099409B"/>
    <w:rsid w:val="009940F2"/>
    <w:rsid w:val="00994170"/>
    <w:rsid w:val="009943CE"/>
    <w:rsid w:val="0099444B"/>
    <w:rsid w:val="00994BDC"/>
    <w:rsid w:val="00994DD5"/>
    <w:rsid w:val="009950C4"/>
    <w:rsid w:val="009954B9"/>
    <w:rsid w:val="00995582"/>
    <w:rsid w:val="00995701"/>
    <w:rsid w:val="00995C6C"/>
    <w:rsid w:val="00996136"/>
    <w:rsid w:val="009963DD"/>
    <w:rsid w:val="00996749"/>
    <w:rsid w:val="00996D67"/>
    <w:rsid w:val="00996F67"/>
    <w:rsid w:val="00997214"/>
    <w:rsid w:val="009974A3"/>
    <w:rsid w:val="0099756F"/>
    <w:rsid w:val="00997581"/>
    <w:rsid w:val="00997715"/>
    <w:rsid w:val="0099791E"/>
    <w:rsid w:val="009979A6"/>
    <w:rsid w:val="00997BC7"/>
    <w:rsid w:val="00997DEE"/>
    <w:rsid w:val="009A014B"/>
    <w:rsid w:val="009A0416"/>
    <w:rsid w:val="009A072D"/>
    <w:rsid w:val="009A0990"/>
    <w:rsid w:val="009A09F6"/>
    <w:rsid w:val="009A0B3F"/>
    <w:rsid w:val="009A0BC7"/>
    <w:rsid w:val="009A0D24"/>
    <w:rsid w:val="009A0E6A"/>
    <w:rsid w:val="009A1033"/>
    <w:rsid w:val="009A1046"/>
    <w:rsid w:val="009A144C"/>
    <w:rsid w:val="009A1C36"/>
    <w:rsid w:val="009A1DC2"/>
    <w:rsid w:val="009A1EE9"/>
    <w:rsid w:val="009A2233"/>
    <w:rsid w:val="009A247C"/>
    <w:rsid w:val="009A2D3A"/>
    <w:rsid w:val="009A307F"/>
    <w:rsid w:val="009A32DC"/>
    <w:rsid w:val="009A340C"/>
    <w:rsid w:val="009A3A0A"/>
    <w:rsid w:val="009A3D4B"/>
    <w:rsid w:val="009A3EEF"/>
    <w:rsid w:val="009A4197"/>
    <w:rsid w:val="009A4524"/>
    <w:rsid w:val="009A4819"/>
    <w:rsid w:val="009A487D"/>
    <w:rsid w:val="009A4ABA"/>
    <w:rsid w:val="009A4BE4"/>
    <w:rsid w:val="009A50A1"/>
    <w:rsid w:val="009A51AE"/>
    <w:rsid w:val="009A589F"/>
    <w:rsid w:val="009A5AF8"/>
    <w:rsid w:val="009A609B"/>
    <w:rsid w:val="009A609D"/>
    <w:rsid w:val="009A6162"/>
    <w:rsid w:val="009A64C2"/>
    <w:rsid w:val="009A659F"/>
    <w:rsid w:val="009A6A74"/>
    <w:rsid w:val="009A6BAB"/>
    <w:rsid w:val="009A6CFA"/>
    <w:rsid w:val="009A70DB"/>
    <w:rsid w:val="009A76CF"/>
    <w:rsid w:val="009A7A3B"/>
    <w:rsid w:val="009A7AC5"/>
    <w:rsid w:val="009A7B87"/>
    <w:rsid w:val="009A7E0C"/>
    <w:rsid w:val="009B0047"/>
    <w:rsid w:val="009B0082"/>
    <w:rsid w:val="009B0539"/>
    <w:rsid w:val="009B06C6"/>
    <w:rsid w:val="009B07B7"/>
    <w:rsid w:val="009B0C1C"/>
    <w:rsid w:val="009B0C77"/>
    <w:rsid w:val="009B107E"/>
    <w:rsid w:val="009B1ACF"/>
    <w:rsid w:val="009B1AFC"/>
    <w:rsid w:val="009B1D51"/>
    <w:rsid w:val="009B1EB3"/>
    <w:rsid w:val="009B202E"/>
    <w:rsid w:val="009B2318"/>
    <w:rsid w:val="009B254A"/>
    <w:rsid w:val="009B261E"/>
    <w:rsid w:val="009B26BD"/>
    <w:rsid w:val="009B2AB1"/>
    <w:rsid w:val="009B2B98"/>
    <w:rsid w:val="009B2CE4"/>
    <w:rsid w:val="009B2E92"/>
    <w:rsid w:val="009B33A4"/>
    <w:rsid w:val="009B349F"/>
    <w:rsid w:val="009B38D9"/>
    <w:rsid w:val="009B3BE9"/>
    <w:rsid w:val="009B3C90"/>
    <w:rsid w:val="009B3D9B"/>
    <w:rsid w:val="009B3F0C"/>
    <w:rsid w:val="009B42B7"/>
    <w:rsid w:val="009B4329"/>
    <w:rsid w:val="009B449D"/>
    <w:rsid w:val="009B4684"/>
    <w:rsid w:val="009B490D"/>
    <w:rsid w:val="009B4B0D"/>
    <w:rsid w:val="009B4B4D"/>
    <w:rsid w:val="009B4D13"/>
    <w:rsid w:val="009B4F60"/>
    <w:rsid w:val="009B4FDF"/>
    <w:rsid w:val="009B5288"/>
    <w:rsid w:val="009B5531"/>
    <w:rsid w:val="009B556F"/>
    <w:rsid w:val="009B56FD"/>
    <w:rsid w:val="009B5700"/>
    <w:rsid w:val="009B587A"/>
    <w:rsid w:val="009B58E1"/>
    <w:rsid w:val="009B6330"/>
    <w:rsid w:val="009B63BA"/>
    <w:rsid w:val="009B680C"/>
    <w:rsid w:val="009B6938"/>
    <w:rsid w:val="009B6A38"/>
    <w:rsid w:val="009B734E"/>
    <w:rsid w:val="009B738C"/>
    <w:rsid w:val="009B73B7"/>
    <w:rsid w:val="009B77E6"/>
    <w:rsid w:val="009B7B6B"/>
    <w:rsid w:val="009B7F47"/>
    <w:rsid w:val="009B7FB8"/>
    <w:rsid w:val="009C03FA"/>
    <w:rsid w:val="009C047C"/>
    <w:rsid w:val="009C04D5"/>
    <w:rsid w:val="009C07A2"/>
    <w:rsid w:val="009C0CDC"/>
    <w:rsid w:val="009C0FFB"/>
    <w:rsid w:val="009C132E"/>
    <w:rsid w:val="009C141C"/>
    <w:rsid w:val="009C1478"/>
    <w:rsid w:val="009C14A7"/>
    <w:rsid w:val="009C1628"/>
    <w:rsid w:val="009C163A"/>
    <w:rsid w:val="009C167A"/>
    <w:rsid w:val="009C1D73"/>
    <w:rsid w:val="009C234C"/>
    <w:rsid w:val="009C2CD8"/>
    <w:rsid w:val="009C30CD"/>
    <w:rsid w:val="009C32C6"/>
    <w:rsid w:val="009C370B"/>
    <w:rsid w:val="009C3E27"/>
    <w:rsid w:val="009C3F2F"/>
    <w:rsid w:val="009C4BA4"/>
    <w:rsid w:val="009C4CFB"/>
    <w:rsid w:val="009C4EE5"/>
    <w:rsid w:val="009C4F04"/>
    <w:rsid w:val="009C51D6"/>
    <w:rsid w:val="009C538A"/>
    <w:rsid w:val="009C5867"/>
    <w:rsid w:val="009C5E92"/>
    <w:rsid w:val="009C6365"/>
    <w:rsid w:val="009C63AB"/>
    <w:rsid w:val="009C667A"/>
    <w:rsid w:val="009C6883"/>
    <w:rsid w:val="009C6D02"/>
    <w:rsid w:val="009C6EE2"/>
    <w:rsid w:val="009C6F2F"/>
    <w:rsid w:val="009C6F31"/>
    <w:rsid w:val="009C70EE"/>
    <w:rsid w:val="009C7144"/>
    <w:rsid w:val="009C72C6"/>
    <w:rsid w:val="009C73DE"/>
    <w:rsid w:val="009C7586"/>
    <w:rsid w:val="009C7666"/>
    <w:rsid w:val="009C7B5D"/>
    <w:rsid w:val="009C7C06"/>
    <w:rsid w:val="009C7D9F"/>
    <w:rsid w:val="009D000B"/>
    <w:rsid w:val="009D0014"/>
    <w:rsid w:val="009D02CA"/>
    <w:rsid w:val="009D02CD"/>
    <w:rsid w:val="009D0381"/>
    <w:rsid w:val="009D044B"/>
    <w:rsid w:val="009D07E3"/>
    <w:rsid w:val="009D0AAB"/>
    <w:rsid w:val="009D0E47"/>
    <w:rsid w:val="009D1111"/>
    <w:rsid w:val="009D11E3"/>
    <w:rsid w:val="009D19BC"/>
    <w:rsid w:val="009D1F71"/>
    <w:rsid w:val="009D1FC0"/>
    <w:rsid w:val="009D20BA"/>
    <w:rsid w:val="009D2268"/>
    <w:rsid w:val="009D2310"/>
    <w:rsid w:val="009D239B"/>
    <w:rsid w:val="009D24C1"/>
    <w:rsid w:val="009D25C4"/>
    <w:rsid w:val="009D2A43"/>
    <w:rsid w:val="009D2CE0"/>
    <w:rsid w:val="009D33F3"/>
    <w:rsid w:val="009D33F4"/>
    <w:rsid w:val="009D344C"/>
    <w:rsid w:val="009D352D"/>
    <w:rsid w:val="009D354D"/>
    <w:rsid w:val="009D3692"/>
    <w:rsid w:val="009D3906"/>
    <w:rsid w:val="009D3907"/>
    <w:rsid w:val="009D3D09"/>
    <w:rsid w:val="009D3DB1"/>
    <w:rsid w:val="009D4033"/>
    <w:rsid w:val="009D412E"/>
    <w:rsid w:val="009D4288"/>
    <w:rsid w:val="009D43BA"/>
    <w:rsid w:val="009D44E1"/>
    <w:rsid w:val="009D475A"/>
    <w:rsid w:val="009D4B83"/>
    <w:rsid w:val="009D4B87"/>
    <w:rsid w:val="009D51CA"/>
    <w:rsid w:val="009D5731"/>
    <w:rsid w:val="009D5AF9"/>
    <w:rsid w:val="009D5E97"/>
    <w:rsid w:val="009D646B"/>
    <w:rsid w:val="009D696B"/>
    <w:rsid w:val="009D6B1A"/>
    <w:rsid w:val="009D6F85"/>
    <w:rsid w:val="009D746F"/>
    <w:rsid w:val="009D74D5"/>
    <w:rsid w:val="009D7744"/>
    <w:rsid w:val="009D7927"/>
    <w:rsid w:val="009D794C"/>
    <w:rsid w:val="009D7CA3"/>
    <w:rsid w:val="009D7D36"/>
    <w:rsid w:val="009D7D6C"/>
    <w:rsid w:val="009D7DED"/>
    <w:rsid w:val="009E00ED"/>
    <w:rsid w:val="009E03D1"/>
    <w:rsid w:val="009E04E9"/>
    <w:rsid w:val="009E06DB"/>
    <w:rsid w:val="009E077A"/>
    <w:rsid w:val="009E07B0"/>
    <w:rsid w:val="009E08BF"/>
    <w:rsid w:val="009E0C1C"/>
    <w:rsid w:val="009E1158"/>
    <w:rsid w:val="009E16BD"/>
    <w:rsid w:val="009E1A4F"/>
    <w:rsid w:val="009E239C"/>
    <w:rsid w:val="009E26F8"/>
    <w:rsid w:val="009E272E"/>
    <w:rsid w:val="009E283B"/>
    <w:rsid w:val="009E2F62"/>
    <w:rsid w:val="009E316D"/>
    <w:rsid w:val="009E3170"/>
    <w:rsid w:val="009E33C8"/>
    <w:rsid w:val="009E3777"/>
    <w:rsid w:val="009E3860"/>
    <w:rsid w:val="009E3CD9"/>
    <w:rsid w:val="009E3E4F"/>
    <w:rsid w:val="009E4158"/>
    <w:rsid w:val="009E42E9"/>
    <w:rsid w:val="009E42F5"/>
    <w:rsid w:val="009E45B8"/>
    <w:rsid w:val="009E462C"/>
    <w:rsid w:val="009E4761"/>
    <w:rsid w:val="009E49E4"/>
    <w:rsid w:val="009E4CB7"/>
    <w:rsid w:val="009E4EA3"/>
    <w:rsid w:val="009E4F66"/>
    <w:rsid w:val="009E52ED"/>
    <w:rsid w:val="009E54B4"/>
    <w:rsid w:val="009E5524"/>
    <w:rsid w:val="009E587F"/>
    <w:rsid w:val="009E594E"/>
    <w:rsid w:val="009E59E2"/>
    <w:rsid w:val="009E5AB0"/>
    <w:rsid w:val="009E5F10"/>
    <w:rsid w:val="009E64DF"/>
    <w:rsid w:val="009E6751"/>
    <w:rsid w:val="009E6A3F"/>
    <w:rsid w:val="009E6CE2"/>
    <w:rsid w:val="009E72F4"/>
    <w:rsid w:val="009E75F2"/>
    <w:rsid w:val="009E7628"/>
    <w:rsid w:val="009E7919"/>
    <w:rsid w:val="009E7F70"/>
    <w:rsid w:val="009E7FC1"/>
    <w:rsid w:val="009F0201"/>
    <w:rsid w:val="009F0323"/>
    <w:rsid w:val="009F0360"/>
    <w:rsid w:val="009F06D2"/>
    <w:rsid w:val="009F0776"/>
    <w:rsid w:val="009F09B7"/>
    <w:rsid w:val="009F1030"/>
    <w:rsid w:val="009F1048"/>
    <w:rsid w:val="009F13F7"/>
    <w:rsid w:val="009F17E9"/>
    <w:rsid w:val="009F19E8"/>
    <w:rsid w:val="009F1A84"/>
    <w:rsid w:val="009F1C33"/>
    <w:rsid w:val="009F1C65"/>
    <w:rsid w:val="009F1E27"/>
    <w:rsid w:val="009F1E2B"/>
    <w:rsid w:val="009F1FB5"/>
    <w:rsid w:val="009F2526"/>
    <w:rsid w:val="009F26B0"/>
    <w:rsid w:val="009F2B71"/>
    <w:rsid w:val="009F31E9"/>
    <w:rsid w:val="009F3218"/>
    <w:rsid w:val="009F3E4F"/>
    <w:rsid w:val="009F3FB6"/>
    <w:rsid w:val="009F45C9"/>
    <w:rsid w:val="009F4C66"/>
    <w:rsid w:val="009F4CF2"/>
    <w:rsid w:val="009F4D80"/>
    <w:rsid w:val="009F4E8E"/>
    <w:rsid w:val="009F52A1"/>
    <w:rsid w:val="009F5482"/>
    <w:rsid w:val="009F55DE"/>
    <w:rsid w:val="009F5710"/>
    <w:rsid w:val="009F5744"/>
    <w:rsid w:val="009F5872"/>
    <w:rsid w:val="009F5A19"/>
    <w:rsid w:val="009F5D4A"/>
    <w:rsid w:val="009F5F30"/>
    <w:rsid w:val="009F604C"/>
    <w:rsid w:val="009F628E"/>
    <w:rsid w:val="009F67D6"/>
    <w:rsid w:val="009F6C30"/>
    <w:rsid w:val="009F6D2B"/>
    <w:rsid w:val="009F7081"/>
    <w:rsid w:val="009F7091"/>
    <w:rsid w:val="009F73B4"/>
    <w:rsid w:val="009F7785"/>
    <w:rsid w:val="009F78DA"/>
    <w:rsid w:val="009F7B46"/>
    <w:rsid w:val="009F7BA0"/>
    <w:rsid w:val="009F7D28"/>
    <w:rsid w:val="009F7DC9"/>
    <w:rsid w:val="009F7F89"/>
    <w:rsid w:val="009F7F9A"/>
    <w:rsid w:val="009F7FCB"/>
    <w:rsid w:val="00A000AA"/>
    <w:rsid w:val="00A000B7"/>
    <w:rsid w:val="00A0030B"/>
    <w:rsid w:val="00A00354"/>
    <w:rsid w:val="00A0050C"/>
    <w:rsid w:val="00A0078C"/>
    <w:rsid w:val="00A008DD"/>
    <w:rsid w:val="00A00B27"/>
    <w:rsid w:val="00A00BAB"/>
    <w:rsid w:val="00A00BB9"/>
    <w:rsid w:val="00A00DF5"/>
    <w:rsid w:val="00A0104A"/>
    <w:rsid w:val="00A0109E"/>
    <w:rsid w:val="00A0120E"/>
    <w:rsid w:val="00A0133E"/>
    <w:rsid w:val="00A018B1"/>
    <w:rsid w:val="00A01986"/>
    <w:rsid w:val="00A019AB"/>
    <w:rsid w:val="00A02006"/>
    <w:rsid w:val="00A022A3"/>
    <w:rsid w:val="00A023C6"/>
    <w:rsid w:val="00A025EA"/>
    <w:rsid w:val="00A02869"/>
    <w:rsid w:val="00A02AF8"/>
    <w:rsid w:val="00A02CB7"/>
    <w:rsid w:val="00A03031"/>
    <w:rsid w:val="00A0325F"/>
    <w:rsid w:val="00A035A5"/>
    <w:rsid w:val="00A03B8E"/>
    <w:rsid w:val="00A03BA3"/>
    <w:rsid w:val="00A03DDC"/>
    <w:rsid w:val="00A042E8"/>
    <w:rsid w:val="00A04675"/>
    <w:rsid w:val="00A0477B"/>
    <w:rsid w:val="00A04782"/>
    <w:rsid w:val="00A04968"/>
    <w:rsid w:val="00A04B6E"/>
    <w:rsid w:val="00A04D4C"/>
    <w:rsid w:val="00A04DDB"/>
    <w:rsid w:val="00A04E7B"/>
    <w:rsid w:val="00A0514A"/>
    <w:rsid w:val="00A0515B"/>
    <w:rsid w:val="00A05313"/>
    <w:rsid w:val="00A05541"/>
    <w:rsid w:val="00A0566F"/>
    <w:rsid w:val="00A05823"/>
    <w:rsid w:val="00A05845"/>
    <w:rsid w:val="00A05932"/>
    <w:rsid w:val="00A06B61"/>
    <w:rsid w:val="00A06BA1"/>
    <w:rsid w:val="00A06F7D"/>
    <w:rsid w:val="00A07043"/>
    <w:rsid w:val="00A07405"/>
    <w:rsid w:val="00A07438"/>
    <w:rsid w:val="00A07D87"/>
    <w:rsid w:val="00A1025E"/>
    <w:rsid w:val="00A102AE"/>
    <w:rsid w:val="00A1030D"/>
    <w:rsid w:val="00A10836"/>
    <w:rsid w:val="00A109B6"/>
    <w:rsid w:val="00A10B5A"/>
    <w:rsid w:val="00A112CB"/>
    <w:rsid w:val="00A1189F"/>
    <w:rsid w:val="00A118DC"/>
    <w:rsid w:val="00A11A0F"/>
    <w:rsid w:val="00A11A45"/>
    <w:rsid w:val="00A11C76"/>
    <w:rsid w:val="00A12251"/>
    <w:rsid w:val="00A1264A"/>
    <w:rsid w:val="00A12773"/>
    <w:rsid w:val="00A12913"/>
    <w:rsid w:val="00A12F43"/>
    <w:rsid w:val="00A13649"/>
    <w:rsid w:val="00A1381B"/>
    <w:rsid w:val="00A13C3D"/>
    <w:rsid w:val="00A13C7D"/>
    <w:rsid w:val="00A13E60"/>
    <w:rsid w:val="00A13F63"/>
    <w:rsid w:val="00A146CF"/>
    <w:rsid w:val="00A148A1"/>
    <w:rsid w:val="00A148F5"/>
    <w:rsid w:val="00A14904"/>
    <w:rsid w:val="00A14A65"/>
    <w:rsid w:val="00A14B32"/>
    <w:rsid w:val="00A14BA0"/>
    <w:rsid w:val="00A14C8A"/>
    <w:rsid w:val="00A14D4B"/>
    <w:rsid w:val="00A15634"/>
    <w:rsid w:val="00A156F2"/>
    <w:rsid w:val="00A15931"/>
    <w:rsid w:val="00A15982"/>
    <w:rsid w:val="00A15AC7"/>
    <w:rsid w:val="00A15D0B"/>
    <w:rsid w:val="00A160B1"/>
    <w:rsid w:val="00A16341"/>
    <w:rsid w:val="00A16576"/>
    <w:rsid w:val="00A167B5"/>
    <w:rsid w:val="00A16D27"/>
    <w:rsid w:val="00A16F83"/>
    <w:rsid w:val="00A17086"/>
    <w:rsid w:val="00A1716C"/>
    <w:rsid w:val="00A171E3"/>
    <w:rsid w:val="00A17966"/>
    <w:rsid w:val="00A2004F"/>
    <w:rsid w:val="00A2043C"/>
    <w:rsid w:val="00A212BF"/>
    <w:rsid w:val="00A21B99"/>
    <w:rsid w:val="00A21BF4"/>
    <w:rsid w:val="00A21F86"/>
    <w:rsid w:val="00A2230E"/>
    <w:rsid w:val="00A224CC"/>
    <w:rsid w:val="00A225E0"/>
    <w:rsid w:val="00A22656"/>
    <w:rsid w:val="00A228C5"/>
    <w:rsid w:val="00A229B7"/>
    <w:rsid w:val="00A229EC"/>
    <w:rsid w:val="00A22BE0"/>
    <w:rsid w:val="00A22E8E"/>
    <w:rsid w:val="00A22FD4"/>
    <w:rsid w:val="00A2360D"/>
    <w:rsid w:val="00A237F4"/>
    <w:rsid w:val="00A23991"/>
    <w:rsid w:val="00A244B6"/>
    <w:rsid w:val="00A246C4"/>
    <w:rsid w:val="00A2473F"/>
    <w:rsid w:val="00A24741"/>
    <w:rsid w:val="00A24F3E"/>
    <w:rsid w:val="00A2513F"/>
    <w:rsid w:val="00A253F0"/>
    <w:rsid w:val="00A25594"/>
    <w:rsid w:val="00A255BD"/>
    <w:rsid w:val="00A255E2"/>
    <w:rsid w:val="00A25647"/>
    <w:rsid w:val="00A2589D"/>
    <w:rsid w:val="00A25CD5"/>
    <w:rsid w:val="00A25E77"/>
    <w:rsid w:val="00A261D9"/>
    <w:rsid w:val="00A2629D"/>
    <w:rsid w:val="00A26341"/>
    <w:rsid w:val="00A26579"/>
    <w:rsid w:val="00A26872"/>
    <w:rsid w:val="00A2711B"/>
    <w:rsid w:val="00A27129"/>
    <w:rsid w:val="00A2720C"/>
    <w:rsid w:val="00A27433"/>
    <w:rsid w:val="00A2797E"/>
    <w:rsid w:val="00A27F35"/>
    <w:rsid w:val="00A30303"/>
    <w:rsid w:val="00A30670"/>
    <w:rsid w:val="00A3099B"/>
    <w:rsid w:val="00A30B20"/>
    <w:rsid w:val="00A30CD6"/>
    <w:rsid w:val="00A30FF5"/>
    <w:rsid w:val="00A31174"/>
    <w:rsid w:val="00A318C7"/>
    <w:rsid w:val="00A31A4D"/>
    <w:rsid w:val="00A31FE2"/>
    <w:rsid w:val="00A326BE"/>
    <w:rsid w:val="00A326F2"/>
    <w:rsid w:val="00A32808"/>
    <w:rsid w:val="00A32896"/>
    <w:rsid w:val="00A32900"/>
    <w:rsid w:val="00A32EF4"/>
    <w:rsid w:val="00A32F35"/>
    <w:rsid w:val="00A32F90"/>
    <w:rsid w:val="00A33117"/>
    <w:rsid w:val="00A3331A"/>
    <w:rsid w:val="00A33878"/>
    <w:rsid w:val="00A341AB"/>
    <w:rsid w:val="00A3437C"/>
    <w:rsid w:val="00A346E5"/>
    <w:rsid w:val="00A34B7D"/>
    <w:rsid w:val="00A35140"/>
    <w:rsid w:val="00A355EF"/>
    <w:rsid w:val="00A35F51"/>
    <w:rsid w:val="00A35F90"/>
    <w:rsid w:val="00A36024"/>
    <w:rsid w:val="00A3609D"/>
    <w:rsid w:val="00A36399"/>
    <w:rsid w:val="00A365A5"/>
    <w:rsid w:val="00A36680"/>
    <w:rsid w:val="00A366E6"/>
    <w:rsid w:val="00A36750"/>
    <w:rsid w:val="00A36EF5"/>
    <w:rsid w:val="00A3709F"/>
    <w:rsid w:val="00A370A4"/>
    <w:rsid w:val="00A3777C"/>
    <w:rsid w:val="00A37936"/>
    <w:rsid w:val="00A37BA8"/>
    <w:rsid w:val="00A40240"/>
    <w:rsid w:val="00A4034D"/>
    <w:rsid w:val="00A403B1"/>
    <w:rsid w:val="00A405DF"/>
    <w:rsid w:val="00A406CA"/>
    <w:rsid w:val="00A408AE"/>
    <w:rsid w:val="00A40AB2"/>
    <w:rsid w:val="00A40CC0"/>
    <w:rsid w:val="00A41654"/>
    <w:rsid w:val="00A41687"/>
    <w:rsid w:val="00A417C8"/>
    <w:rsid w:val="00A41943"/>
    <w:rsid w:val="00A41D59"/>
    <w:rsid w:val="00A41FCC"/>
    <w:rsid w:val="00A421A4"/>
    <w:rsid w:val="00A4220A"/>
    <w:rsid w:val="00A424DC"/>
    <w:rsid w:val="00A42AEB"/>
    <w:rsid w:val="00A42BDD"/>
    <w:rsid w:val="00A42C1A"/>
    <w:rsid w:val="00A42CC6"/>
    <w:rsid w:val="00A42EAE"/>
    <w:rsid w:val="00A42F39"/>
    <w:rsid w:val="00A42FEB"/>
    <w:rsid w:val="00A4324A"/>
    <w:rsid w:val="00A434F6"/>
    <w:rsid w:val="00A43562"/>
    <w:rsid w:val="00A435E2"/>
    <w:rsid w:val="00A43853"/>
    <w:rsid w:val="00A439FB"/>
    <w:rsid w:val="00A43AB3"/>
    <w:rsid w:val="00A43FCB"/>
    <w:rsid w:val="00A44085"/>
    <w:rsid w:val="00A44689"/>
    <w:rsid w:val="00A446BB"/>
    <w:rsid w:val="00A44740"/>
    <w:rsid w:val="00A44770"/>
    <w:rsid w:val="00A448BA"/>
    <w:rsid w:val="00A448FD"/>
    <w:rsid w:val="00A44C83"/>
    <w:rsid w:val="00A44E9A"/>
    <w:rsid w:val="00A44F98"/>
    <w:rsid w:val="00A45098"/>
    <w:rsid w:val="00A4518F"/>
    <w:rsid w:val="00A451BC"/>
    <w:rsid w:val="00A45416"/>
    <w:rsid w:val="00A45425"/>
    <w:rsid w:val="00A4580D"/>
    <w:rsid w:val="00A45E69"/>
    <w:rsid w:val="00A46430"/>
    <w:rsid w:val="00A46AEA"/>
    <w:rsid w:val="00A46C02"/>
    <w:rsid w:val="00A46DC8"/>
    <w:rsid w:val="00A46E39"/>
    <w:rsid w:val="00A47077"/>
    <w:rsid w:val="00A4732A"/>
    <w:rsid w:val="00A473DA"/>
    <w:rsid w:val="00A47491"/>
    <w:rsid w:val="00A477B9"/>
    <w:rsid w:val="00A4780E"/>
    <w:rsid w:val="00A478F6"/>
    <w:rsid w:val="00A47BCC"/>
    <w:rsid w:val="00A47D04"/>
    <w:rsid w:val="00A47E51"/>
    <w:rsid w:val="00A5002E"/>
    <w:rsid w:val="00A5049E"/>
    <w:rsid w:val="00A50559"/>
    <w:rsid w:val="00A50607"/>
    <w:rsid w:val="00A50630"/>
    <w:rsid w:val="00A506FB"/>
    <w:rsid w:val="00A50B42"/>
    <w:rsid w:val="00A50ED4"/>
    <w:rsid w:val="00A51019"/>
    <w:rsid w:val="00A51067"/>
    <w:rsid w:val="00A511A7"/>
    <w:rsid w:val="00A515C2"/>
    <w:rsid w:val="00A5191F"/>
    <w:rsid w:val="00A51CAF"/>
    <w:rsid w:val="00A51FEA"/>
    <w:rsid w:val="00A52290"/>
    <w:rsid w:val="00A523CD"/>
    <w:rsid w:val="00A524C5"/>
    <w:rsid w:val="00A5267C"/>
    <w:rsid w:val="00A52D8B"/>
    <w:rsid w:val="00A53356"/>
    <w:rsid w:val="00A53457"/>
    <w:rsid w:val="00A536BF"/>
    <w:rsid w:val="00A53D28"/>
    <w:rsid w:val="00A53D40"/>
    <w:rsid w:val="00A54135"/>
    <w:rsid w:val="00A543B8"/>
    <w:rsid w:val="00A54512"/>
    <w:rsid w:val="00A546B0"/>
    <w:rsid w:val="00A54B8A"/>
    <w:rsid w:val="00A54CFD"/>
    <w:rsid w:val="00A54D0C"/>
    <w:rsid w:val="00A54DB9"/>
    <w:rsid w:val="00A551EC"/>
    <w:rsid w:val="00A5526C"/>
    <w:rsid w:val="00A55464"/>
    <w:rsid w:val="00A5557D"/>
    <w:rsid w:val="00A55799"/>
    <w:rsid w:val="00A557F1"/>
    <w:rsid w:val="00A55B44"/>
    <w:rsid w:val="00A55B9B"/>
    <w:rsid w:val="00A55E02"/>
    <w:rsid w:val="00A56162"/>
    <w:rsid w:val="00A561E9"/>
    <w:rsid w:val="00A5634C"/>
    <w:rsid w:val="00A56618"/>
    <w:rsid w:val="00A56C3B"/>
    <w:rsid w:val="00A572EB"/>
    <w:rsid w:val="00A57F1B"/>
    <w:rsid w:val="00A60CA0"/>
    <w:rsid w:val="00A6174C"/>
    <w:rsid w:val="00A618D6"/>
    <w:rsid w:val="00A61F46"/>
    <w:rsid w:val="00A6252E"/>
    <w:rsid w:val="00A62924"/>
    <w:rsid w:val="00A62A8D"/>
    <w:rsid w:val="00A62B7E"/>
    <w:rsid w:val="00A62BC8"/>
    <w:rsid w:val="00A62E3F"/>
    <w:rsid w:val="00A62F68"/>
    <w:rsid w:val="00A62F6F"/>
    <w:rsid w:val="00A6379E"/>
    <w:rsid w:val="00A638ED"/>
    <w:rsid w:val="00A639FC"/>
    <w:rsid w:val="00A63AD9"/>
    <w:rsid w:val="00A640C5"/>
    <w:rsid w:val="00A641AF"/>
    <w:rsid w:val="00A64238"/>
    <w:rsid w:val="00A64310"/>
    <w:rsid w:val="00A6468E"/>
    <w:rsid w:val="00A6498B"/>
    <w:rsid w:val="00A649CE"/>
    <w:rsid w:val="00A64DB8"/>
    <w:rsid w:val="00A65378"/>
    <w:rsid w:val="00A655F7"/>
    <w:rsid w:val="00A66108"/>
    <w:rsid w:val="00A66395"/>
    <w:rsid w:val="00A664B4"/>
    <w:rsid w:val="00A66514"/>
    <w:rsid w:val="00A66525"/>
    <w:rsid w:val="00A66587"/>
    <w:rsid w:val="00A6660D"/>
    <w:rsid w:val="00A66912"/>
    <w:rsid w:val="00A6699D"/>
    <w:rsid w:val="00A66E1C"/>
    <w:rsid w:val="00A66F26"/>
    <w:rsid w:val="00A6708C"/>
    <w:rsid w:val="00A673D1"/>
    <w:rsid w:val="00A673F6"/>
    <w:rsid w:val="00A67634"/>
    <w:rsid w:val="00A6777C"/>
    <w:rsid w:val="00A67923"/>
    <w:rsid w:val="00A67A3B"/>
    <w:rsid w:val="00A67CDD"/>
    <w:rsid w:val="00A70137"/>
    <w:rsid w:val="00A7038C"/>
    <w:rsid w:val="00A705B7"/>
    <w:rsid w:val="00A706A8"/>
    <w:rsid w:val="00A7080C"/>
    <w:rsid w:val="00A70CE7"/>
    <w:rsid w:val="00A70E68"/>
    <w:rsid w:val="00A71134"/>
    <w:rsid w:val="00A71171"/>
    <w:rsid w:val="00A71206"/>
    <w:rsid w:val="00A71328"/>
    <w:rsid w:val="00A71623"/>
    <w:rsid w:val="00A71806"/>
    <w:rsid w:val="00A71A06"/>
    <w:rsid w:val="00A71A81"/>
    <w:rsid w:val="00A71B4A"/>
    <w:rsid w:val="00A7217C"/>
    <w:rsid w:val="00A721AD"/>
    <w:rsid w:val="00A7225E"/>
    <w:rsid w:val="00A7228F"/>
    <w:rsid w:val="00A72EAF"/>
    <w:rsid w:val="00A730D0"/>
    <w:rsid w:val="00A735FE"/>
    <w:rsid w:val="00A7398B"/>
    <w:rsid w:val="00A73C7F"/>
    <w:rsid w:val="00A73C8E"/>
    <w:rsid w:val="00A73DDC"/>
    <w:rsid w:val="00A73E09"/>
    <w:rsid w:val="00A74306"/>
    <w:rsid w:val="00A743F1"/>
    <w:rsid w:val="00A744FF"/>
    <w:rsid w:val="00A74512"/>
    <w:rsid w:val="00A7453E"/>
    <w:rsid w:val="00A745EA"/>
    <w:rsid w:val="00A746BA"/>
    <w:rsid w:val="00A74B88"/>
    <w:rsid w:val="00A7516C"/>
    <w:rsid w:val="00A7517B"/>
    <w:rsid w:val="00A7527F"/>
    <w:rsid w:val="00A75841"/>
    <w:rsid w:val="00A759DC"/>
    <w:rsid w:val="00A75D70"/>
    <w:rsid w:val="00A7644E"/>
    <w:rsid w:val="00A764BA"/>
    <w:rsid w:val="00A76A19"/>
    <w:rsid w:val="00A76E31"/>
    <w:rsid w:val="00A776EB"/>
    <w:rsid w:val="00A77732"/>
    <w:rsid w:val="00A7773B"/>
    <w:rsid w:val="00A7776B"/>
    <w:rsid w:val="00A77BC9"/>
    <w:rsid w:val="00A77C51"/>
    <w:rsid w:val="00A77F5D"/>
    <w:rsid w:val="00A80196"/>
    <w:rsid w:val="00A80296"/>
    <w:rsid w:val="00A802E5"/>
    <w:rsid w:val="00A80404"/>
    <w:rsid w:val="00A8082A"/>
    <w:rsid w:val="00A809F1"/>
    <w:rsid w:val="00A80CF1"/>
    <w:rsid w:val="00A80D30"/>
    <w:rsid w:val="00A80DE4"/>
    <w:rsid w:val="00A80EC5"/>
    <w:rsid w:val="00A80FCB"/>
    <w:rsid w:val="00A815E0"/>
    <w:rsid w:val="00A81B76"/>
    <w:rsid w:val="00A81BDD"/>
    <w:rsid w:val="00A81C44"/>
    <w:rsid w:val="00A81C84"/>
    <w:rsid w:val="00A81E10"/>
    <w:rsid w:val="00A82234"/>
    <w:rsid w:val="00A822A1"/>
    <w:rsid w:val="00A82875"/>
    <w:rsid w:val="00A82897"/>
    <w:rsid w:val="00A82926"/>
    <w:rsid w:val="00A8299A"/>
    <w:rsid w:val="00A82F8F"/>
    <w:rsid w:val="00A83298"/>
    <w:rsid w:val="00A83393"/>
    <w:rsid w:val="00A835AB"/>
    <w:rsid w:val="00A83737"/>
    <w:rsid w:val="00A8386B"/>
    <w:rsid w:val="00A83AC6"/>
    <w:rsid w:val="00A83C04"/>
    <w:rsid w:val="00A83C6D"/>
    <w:rsid w:val="00A83E55"/>
    <w:rsid w:val="00A83F48"/>
    <w:rsid w:val="00A840A1"/>
    <w:rsid w:val="00A842B0"/>
    <w:rsid w:val="00A8463F"/>
    <w:rsid w:val="00A84734"/>
    <w:rsid w:val="00A84D0B"/>
    <w:rsid w:val="00A8520B"/>
    <w:rsid w:val="00A8536C"/>
    <w:rsid w:val="00A85514"/>
    <w:rsid w:val="00A857D7"/>
    <w:rsid w:val="00A85937"/>
    <w:rsid w:val="00A85DB5"/>
    <w:rsid w:val="00A86209"/>
    <w:rsid w:val="00A8668D"/>
    <w:rsid w:val="00A86824"/>
    <w:rsid w:val="00A8698D"/>
    <w:rsid w:val="00A86D6B"/>
    <w:rsid w:val="00A86ED7"/>
    <w:rsid w:val="00A87226"/>
    <w:rsid w:val="00A8724E"/>
    <w:rsid w:val="00A8754E"/>
    <w:rsid w:val="00A87EBE"/>
    <w:rsid w:val="00A900AA"/>
    <w:rsid w:val="00A90230"/>
    <w:rsid w:val="00A9069C"/>
    <w:rsid w:val="00A9087E"/>
    <w:rsid w:val="00A90B7B"/>
    <w:rsid w:val="00A90C8A"/>
    <w:rsid w:val="00A90CC0"/>
    <w:rsid w:val="00A90DDC"/>
    <w:rsid w:val="00A90E32"/>
    <w:rsid w:val="00A9113D"/>
    <w:rsid w:val="00A91141"/>
    <w:rsid w:val="00A9132B"/>
    <w:rsid w:val="00A91DCD"/>
    <w:rsid w:val="00A920D2"/>
    <w:rsid w:val="00A924A4"/>
    <w:rsid w:val="00A927DC"/>
    <w:rsid w:val="00A928CE"/>
    <w:rsid w:val="00A92962"/>
    <w:rsid w:val="00A929AF"/>
    <w:rsid w:val="00A93334"/>
    <w:rsid w:val="00A93527"/>
    <w:rsid w:val="00A935C5"/>
    <w:rsid w:val="00A936AF"/>
    <w:rsid w:val="00A93901"/>
    <w:rsid w:val="00A93986"/>
    <w:rsid w:val="00A93AC7"/>
    <w:rsid w:val="00A93CDD"/>
    <w:rsid w:val="00A93DEA"/>
    <w:rsid w:val="00A93F8E"/>
    <w:rsid w:val="00A9404C"/>
    <w:rsid w:val="00A948C1"/>
    <w:rsid w:val="00A9491B"/>
    <w:rsid w:val="00A94C11"/>
    <w:rsid w:val="00A94C49"/>
    <w:rsid w:val="00A94E11"/>
    <w:rsid w:val="00A9508C"/>
    <w:rsid w:val="00A95129"/>
    <w:rsid w:val="00A952FF"/>
    <w:rsid w:val="00A9587B"/>
    <w:rsid w:val="00A95A00"/>
    <w:rsid w:val="00A95AA9"/>
    <w:rsid w:val="00A95AC8"/>
    <w:rsid w:val="00A95B3B"/>
    <w:rsid w:val="00A95C58"/>
    <w:rsid w:val="00A95CD7"/>
    <w:rsid w:val="00A9635B"/>
    <w:rsid w:val="00A963BB"/>
    <w:rsid w:val="00A96667"/>
    <w:rsid w:val="00A96B21"/>
    <w:rsid w:val="00A96CAD"/>
    <w:rsid w:val="00A972DE"/>
    <w:rsid w:val="00A97449"/>
    <w:rsid w:val="00A974BE"/>
    <w:rsid w:val="00A976D9"/>
    <w:rsid w:val="00A9792F"/>
    <w:rsid w:val="00A97939"/>
    <w:rsid w:val="00A97B4E"/>
    <w:rsid w:val="00A97C73"/>
    <w:rsid w:val="00AA019B"/>
    <w:rsid w:val="00AA026C"/>
    <w:rsid w:val="00AA0273"/>
    <w:rsid w:val="00AA0375"/>
    <w:rsid w:val="00AA03EB"/>
    <w:rsid w:val="00AA0712"/>
    <w:rsid w:val="00AA0B09"/>
    <w:rsid w:val="00AA1175"/>
    <w:rsid w:val="00AA11A0"/>
    <w:rsid w:val="00AA1213"/>
    <w:rsid w:val="00AA1565"/>
    <w:rsid w:val="00AA15BC"/>
    <w:rsid w:val="00AA15DB"/>
    <w:rsid w:val="00AA193E"/>
    <w:rsid w:val="00AA1AB4"/>
    <w:rsid w:val="00AA1B96"/>
    <w:rsid w:val="00AA23DE"/>
    <w:rsid w:val="00AA241E"/>
    <w:rsid w:val="00AA2994"/>
    <w:rsid w:val="00AA2D66"/>
    <w:rsid w:val="00AA2DA3"/>
    <w:rsid w:val="00AA2DD3"/>
    <w:rsid w:val="00AA2E26"/>
    <w:rsid w:val="00AA2E49"/>
    <w:rsid w:val="00AA35E5"/>
    <w:rsid w:val="00AA3733"/>
    <w:rsid w:val="00AA3934"/>
    <w:rsid w:val="00AA3E76"/>
    <w:rsid w:val="00AA3F68"/>
    <w:rsid w:val="00AA430E"/>
    <w:rsid w:val="00AA4742"/>
    <w:rsid w:val="00AA4759"/>
    <w:rsid w:val="00AA4760"/>
    <w:rsid w:val="00AA47A7"/>
    <w:rsid w:val="00AA48C9"/>
    <w:rsid w:val="00AA4BFB"/>
    <w:rsid w:val="00AA4C10"/>
    <w:rsid w:val="00AA4C43"/>
    <w:rsid w:val="00AA4CDC"/>
    <w:rsid w:val="00AA4E3C"/>
    <w:rsid w:val="00AA540F"/>
    <w:rsid w:val="00AA550F"/>
    <w:rsid w:val="00AA5662"/>
    <w:rsid w:val="00AA59BE"/>
    <w:rsid w:val="00AA5A45"/>
    <w:rsid w:val="00AA5BC7"/>
    <w:rsid w:val="00AA5D46"/>
    <w:rsid w:val="00AA6034"/>
    <w:rsid w:val="00AA6260"/>
    <w:rsid w:val="00AA6635"/>
    <w:rsid w:val="00AA6BAF"/>
    <w:rsid w:val="00AA6D33"/>
    <w:rsid w:val="00AA70BE"/>
    <w:rsid w:val="00AA7763"/>
    <w:rsid w:val="00AA7900"/>
    <w:rsid w:val="00AB00A6"/>
    <w:rsid w:val="00AB0259"/>
    <w:rsid w:val="00AB079B"/>
    <w:rsid w:val="00AB0CFD"/>
    <w:rsid w:val="00AB0E89"/>
    <w:rsid w:val="00AB1155"/>
    <w:rsid w:val="00AB11EB"/>
    <w:rsid w:val="00AB1646"/>
    <w:rsid w:val="00AB177E"/>
    <w:rsid w:val="00AB1BB4"/>
    <w:rsid w:val="00AB1D34"/>
    <w:rsid w:val="00AB1D6C"/>
    <w:rsid w:val="00AB1D77"/>
    <w:rsid w:val="00AB219F"/>
    <w:rsid w:val="00AB2245"/>
    <w:rsid w:val="00AB2499"/>
    <w:rsid w:val="00AB2721"/>
    <w:rsid w:val="00AB2743"/>
    <w:rsid w:val="00AB2D00"/>
    <w:rsid w:val="00AB3082"/>
    <w:rsid w:val="00AB30EC"/>
    <w:rsid w:val="00AB31B2"/>
    <w:rsid w:val="00AB3217"/>
    <w:rsid w:val="00AB3499"/>
    <w:rsid w:val="00AB374C"/>
    <w:rsid w:val="00AB37E3"/>
    <w:rsid w:val="00AB3AB4"/>
    <w:rsid w:val="00AB3B50"/>
    <w:rsid w:val="00AB3CB0"/>
    <w:rsid w:val="00AB415C"/>
    <w:rsid w:val="00AB42F5"/>
    <w:rsid w:val="00AB4592"/>
    <w:rsid w:val="00AB46C4"/>
    <w:rsid w:val="00AB47B0"/>
    <w:rsid w:val="00AB47D3"/>
    <w:rsid w:val="00AB4872"/>
    <w:rsid w:val="00AB488C"/>
    <w:rsid w:val="00AB4977"/>
    <w:rsid w:val="00AB5C62"/>
    <w:rsid w:val="00AB5C96"/>
    <w:rsid w:val="00AB5CD3"/>
    <w:rsid w:val="00AB6A38"/>
    <w:rsid w:val="00AB6CBD"/>
    <w:rsid w:val="00AB73EA"/>
    <w:rsid w:val="00AB7C0A"/>
    <w:rsid w:val="00AB7D85"/>
    <w:rsid w:val="00AB7DFE"/>
    <w:rsid w:val="00AB7E62"/>
    <w:rsid w:val="00AC0213"/>
    <w:rsid w:val="00AC0409"/>
    <w:rsid w:val="00AC045B"/>
    <w:rsid w:val="00AC074F"/>
    <w:rsid w:val="00AC1081"/>
    <w:rsid w:val="00AC179B"/>
    <w:rsid w:val="00AC1A76"/>
    <w:rsid w:val="00AC1ACA"/>
    <w:rsid w:val="00AC1AE8"/>
    <w:rsid w:val="00AC1D03"/>
    <w:rsid w:val="00AC1D76"/>
    <w:rsid w:val="00AC2021"/>
    <w:rsid w:val="00AC2826"/>
    <w:rsid w:val="00AC285C"/>
    <w:rsid w:val="00AC2995"/>
    <w:rsid w:val="00AC2D34"/>
    <w:rsid w:val="00AC2D52"/>
    <w:rsid w:val="00AC2DA3"/>
    <w:rsid w:val="00AC2E2B"/>
    <w:rsid w:val="00AC2F7A"/>
    <w:rsid w:val="00AC32F3"/>
    <w:rsid w:val="00AC3897"/>
    <w:rsid w:val="00AC38B9"/>
    <w:rsid w:val="00AC3A64"/>
    <w:rsid w:val="00AC3BB4"/>
    <w:rsid w:val="00AC3D7C"/>
    <w:rsid w:val="00AC4026"/>
    <w:rsid w:val="00AC4117"/>
    <w:rsid w:val="00AC41BD"/>
    <w:rsid w:val="00AC498F"/>
    <w:rsid w:val="00AC49FB"/>
    <w:rsid w:val="00AC4F2D"/>
    <w:rsid w:val="00AC51E3"/>
    <w:rsid w:val="00AC5691"/>
    <w:rsid w:val="00AC5FCB"/>
    <w:rsid w:val="00AC63A2"/>
    <w:rsid w:val="00AC64F6"/>
    <w:rsid w:val="00AC65B2"/>
    <w:rsid w:val="00AC65CB"/>
    <w:rsid w:val="00AC671B"/>
    <w:rsid w:val="00AC6930"/>
    <w:rsid w:val="00AC69AD"/>
    <w:rsid w:val="00AC6FB5"/>
    <w:rsid w:val="00AC724A"/>
    <w:rsid w:val="00AC744C"/>
    <w:rsid w:val="00AC7546"/>
    <w:rsid w:val="00AC7EFE"/>
    <w:rsid w:val="00AD03AF"/>
    <w:rsid w:val="00AD04C5"/>
    <w:rsid w:val="00AD082B"/>
    <w:rsid w:val="00AD0896"/>
    <w:rsid w:val="00AD0D37"/>
    <w:rsid w:val="00AD0D8F"/>
    <w:rsid w:val="00AD10B2"/>
    <w:rsid w:val="00AD12A0"/>
    <w:rsid w:val="00AD132F"/>
    <w:rsid w:val="00AD17CB"/>
    <w:rsid w:val="00AD1ABD"/>
    <w:rsid w:val="00AD1F4F"/>
    <w:rsid w:val="00AD2055"/>
    <w:rsid w:val="00AD2074"/>
    <w:rsid w:val="00AD221F"/>
    <w:rsid w:val="00AD24B5"/>
    <w:rsid w:val="00AD28E5"/>
    <w:rsid w:val="00AD30B8"/>
    <w:rsid w:val="00AD3186"/>
    <w:rsid w:val="00AD31F2"/>
    <w:rsid w:val="00AD3378"/>
    <w:rsid w:val="00AD35F8"/>
    <w:rsid w:val="00AD3704"/>
    <w:rsid w:val="00AD39D2"/>
    <w:rsid w:val="00AD3FF4"/>
    <w:rsid w:val="00AD46E1"/>
    <w:rsid w:val="00AD49DF"/>
    <w:rsid w:val="00AD4C5D"/>
    <w:rsid w:val="00AD5352"/>
    <w:rsid w:val="00AD5448"/>
    <w:rsid w:val="00AD54F6"/>
    <w:rsid w:val="00AD552C"/>
    <w:rsid w:val="00AD58D5"/>
    <w:rsid w:val="00AD5962"/>
    <w:rsid w:val="00AD5B1F"/>
    <w:rsid w:val="00AD5CF9"/>
    <w:rsid w:val="00AD6169"/>
    <w:rsid w:val="00AD6183"/>
    <w:rsid w:val="00AD61E8"/>
    <w:rsid w:val="00AD6304"/>
    <w:rsid w:val="00AD640E"/>
    <w:rsid w:val="00AD65AA"/>
    <w:rsid w:val="00AD6817"/>
    <w:rsid w:val="00AD6970"/>
    <w:rsid w:val="00AD6F9A"/>
    <w:rsid w:val="00AD71E4"/>
    <w:rsid w:val="00AD742E"/>
    <w:rsid w:val="00AD7CD2"/>
    <w:rsid w:val="00AE010C"/>
    <w:rsid w:val="00AE0322"/>
    <w:rsid w:val="00AE0484"/>
    <w:rsid w:val="00AE04A1"/>
    <w:rsid w:val="00AE0613"/>
    <w:rsid w:val="00AE0706"/>
    <w:rsid w:val="00AE0DC2"/>
    <w:rsid w:val="00AE0F53"/>
    <w:rsid w:val="00AE173C"/>
    <w:rsid w:val="00AE1DFE"/>
    <w:rsid w:val="00AE1E18"/>
    <w:rsid w:val="00AE211A"/>
    <w:rsid w:val="00AE21D8"/>
    <w:rsid w:val="00AE26D3"/>
    <w:rsid w:val="00AE2817"/>
    <w:rsid w:val="00AE2B33"/>
    <w:rsid w:val="00AE2D33"/>
    <w:rsid w:val="00AE2DD9"/>
    <w:rsid w:val="00AE3221"/>
    <w:rsid w:val="00AE3277"/>
    <w:rsid w:val="00AE349A"/>
    <w:rsid w:val="00AE3509"/>
    <w:rsid w:val="00AE382A"/>
    <w:rsid w:val="00AE38BF"/>
    <w:rsid w:val="00AE39C2"/>
    <w:rsid w:val="00AE3E88"/>
    <w:rsid w:val="00AE4001"/>
    <w:rsid w:val="00AE40D4"/>
    <w:rsid w:val="00AE4117"/>
    <w:rsid w:val="00AE4352"/>
    <w:rsid w:val="00AE472F"/>
    <w:rsid w:val="00AE480A"/>
    <w:rsid w:val="00AE499F"/>
    <w:rsid w:val="00AE4D79"/>
    <w:rsid w:val="00AE4E22"/>
    <w:rsid w:val="00AE4E6A"/>
    <w:rsid w:val="00AE565C"/>
    <w:rsid w:val="00AE58FB"/>
    <w:rsid w:val="00AE59AD"/>
    <w:rsid w:val="00AE5B61"/>
    <w:rsid w:val="00AE5C3B"/>
    <w:rsid w:val="00AE5CD3"/>
    <w:rsid w:val="00AE5EE1"/>
    <w:rsid w:val="00AE6088"/>
    <w:rsid w:val="00AE60EA"/>
    <w:rsid w:val="00AE6176"/>
    <w:rsid w:val="00AE62D8"/>
    <w:rsid w:val="00AE6552"/>
    <w:rsid w:val="00AE6581"/>
    <w:rsid w:val="00AE65B1"/>
    <w:rsid w:val="00AE6A75"/>
    <w:rsid w:val="00AE6DA4"/>
    <w:rsid w:val="00AE771C"/>
    <w:rsid w:val="00AE7858"/>
    <w:rsid w:val="00AE78D4"/>
    <w:rsid w:val="00AE7A58"/>
    <w:rsid w:val="00AE7C08"/>
    <w:rsid w:val="00AE7C12"/>
    <w:rsid w:val="00AE7D0B"/>
    <w:rsid w:val="00AE7FA5"/>
    <w:rsid w:val="00AF008B"/>
    <w:rsid w:val="00AF0113"/>
    <w:rsid w:val="00AF03B8"/>
    <w:rsid w:val="00AF05EF"/>
    <w:rsid w:val="00AF0858"/>
    <w:rsid w:val="00AF0A28"/>
    <w:rsid w:val="00AF0AC0"/>
    <w:rsid w:val="00AF11F4"/>
    <w:rsid w:val="00AF15A3"/>
    <w:rsid w:val="00AF16F1"/>
    <w:rsid w:val="00AF1B53"/>
    <w:rsid w:val="00AF1CCB"/>
    <w:rsid w:val="00AF1D9D"/>
    <w:rsid w:val="00AF1DA7"/>
    <w:rsid w:val="00AF22D8"/>
    <w:rsid w:val="00AF2A6F"/>
    <w:rsid w:val="00AF30F1"/>
    <w:rsid w:val="00AF33AE"/>
    <w:rsid w:val="00AF367E"/>
    <w:rsid w:val="00AF36D3"/>
    <w:rsid w:val="00AF3769"/>
    <w:rsid w:val="00AF3D7D"/>
    <w:rsid w:val="00AF405F"/>
    <w:rsid w:val="00AF41B8"/>
    <w:rsid w:val="00AF43E7"/>
    <w:rsid w:val="00AF4AC9"/>
    <w:rsid w:val="00AF4ADA"/>
    <w:rsid w:val="00AF526B"/>
    <w:rsid w:val="00AF52E6"/>
    <w:rsid w:val="00AF5606"/>
    <w:rsid w:val="00AF587F"/>
    <w:rsid w:val="00AF614E"/>
    <w:rsid w:val="00AF618B"/>
    <w:rsid w:val="00AF61A3"/>
    <w:rsid w:val="00AF6308"/>
    <w:rsid w:val="00AF6C30"/>
    <w:rsid w:val="00AF6F72"/>
    <w:rsid w:val="00AF7043"/>
    <w:rsid w:val="00AF7140"/>
    <w:rsid w:val="00AF74BF"/>
    <w:rsid w:val="00AF758E"/>
    <w:rsid w:val="00AF783E"/>
    <w:rsid w:val="00AF7B11"/>
    <w:rsid w:val="00AF7C95"/>
    <w:rsid w:val="00AF7D6D"/>
    <w:rsid w:val="00B00141"/>
    <w:rsid w:val="00B00CBB"/>
    <w:rsid w:val="00B00EAD"/>
    <w:rsid w:val="00B0139D"/>
    <w:rsid w:val="00B01593"/>
    <w:rsid w:val="00B019CB"/>
    <w:rsid w:val="00B01D2B"/>
    <w:rsid w:val="00B01DAF"/>
    <w:rsid w:val="00B01F98"/>
    <w:rsid w:val="00B02067"/>
    <w:rsid w:val="00B029EF"/>
    <w:rsid w:val="00B02C2A"/>
    <w:rsid w:val="00B02CBD"/>
    <w:rsid w:val="00B02DAA"/>
    <w:rsid w:val="00B0312E"/>
    <w:rsid w:val="00B03A98"/>
    <w:rsid w:val="00B03E2C"/>
    <w:rsid w:val="00B03E70"/>
    <w:rsid w:val="00B04131"/>
    <w:rsid w:val="00B041A2"/>
    <w:rsid w:val="00B0425D"/>
    <w:rsid w:val="00B044F0"/>
    <w:rsid w:val="00B047C0"/>
    <w:rsid w:val="00B047EA"/>
    <w:rsid w:val="00B049DB"/>
    <w:rsid w:val="00B04D2C"/>
    <w:rsid w:val="00B05181"/>
    <w:rsid w:val="00B051CF"/>
    <w:rsid w:val="00B051EF"/>
    <w:rsid w:val="00B05256"/>
    <w:rsid w:val="00B053C6"/>
    <w:rsid w:val="00B05445"/>
    <w:rsid w:val="00B05750"/>
    <w:rsid w:val="00B05792"/>
    <w:rsid w:val="00B05952"/>
    <w:rsid w:val="00B05A9B"/>
    <w:rsid w:val="00B060EE"/>
    <w:rsid w:val="00B06765"/>
    <w:rsid w:val="00B06885"/>
    <w:rsid w:val="00B072A8"/>
    <w:rsid w:val="00B075F9"/>
    <w:rsid w:val="00B07830"/>
    <w:rsid w:val="00B07957"/>
    <w:rsid w:val="00B07A7B"/>
    <w:rsid w:val="00B07AF2"/>
    <w:rsid w:val="00B07B5B"/>
    <w:rsid w:val="00B07D40"/>
    <w:rsid w:val="00B10121"/>
    <w:rsid w:val="00B102D1"/>
    <w:rsid w:val="00B103A6"/>
    <w:rsid w:val="00B10560"/>
    <w:rsid w:val="00B1058B"/>
    <w:rsid w:val="00B10A26"/>
    <w:rsid w:val="00B10BA1"/>
    <w:rsid w:val="00B10CC7"/>
    <w:rsid w:val="00B10D58"/>
    <w:rsid w:val="00B1106A"/>
    <w:rsid w:val="00B1106F"/>
    <w:rsid w:val="00B1109C"/>
    <w:rsid w:val="00B114EB"/>
    <w:rsid w:val="00B117A9"/>
    <w:rsid w:val="00B128BF"/>
    <w:rsid w:val="00B12AE8"/>
    <w:rsid w:val="00B12C72"/>
    <w:rsid w:val="00B12E25"/>
    <w:rsid w:val="00B130B2"/>
    <w:rsid w:val="00B1311B"/>
    <w:rsid w:val="00B13282"/>
    <w:rsid w:val="00B132FD"/>
    <w:rsid w:val="00B13393"/>
    <w:rsid w:val="00B13840"/>
    <w:rsid w:val="00B13A23"/>
    <w:rsid w:val="00B13B38"/>
    <w:rsid w:val="00B13C93"/>
    <w:rsid w:val="00B13E06"/>
    <w:rsid w:val="00B141A6"/>
    <w:rsid w:val="00B144C5"/>
    <w:rsid w:val="00B1460B"/>
    <w:rsid w:val="00B147F0"/>
    <w:rsid w:val="00B1487F"/>
    <w:rsid w:val="00B149A3"/>
    <w:rsid w:val="00B14B16"/>
    <w:rsid w:val="00B1526D"/>
    <w:rsid w:val="00B15CFC"/>
    <w:rsid w:val="00B167FC"/>
    <w:rsid w:val="00B168D7"/>
    <w:rsid w:val="00B16B0B"/>
    <w:rsid w:val="00B16B54"/>
    <w:rsid w:val="00B16D68"/>
    <w:rsid w:val="00B16FFE"/>
    <w:rsid w:val="00B17337"/>
    <w:rsid w:val="00B1743F"/>
    <w:rsid w:val="00B17668"/>
    <w:rsid w:val="00B1795C"/>
    <w:rsid w:val="00B17C0C"/>
    <w:rsid w:val="00B17C3C"/>
    <w:rsid w:val="00B2002C"/>
    <w:rsid w:val="00B20284"/>
    <w:rsid w:val="00B20351"/>
    <w:rsid w:val="00B20548"/>
    <w:rsid w:val="00B2078E"/>
    <w:rsid w:val="00B20965"/>
    <w:rsid w:val="00B20C80"/>
    <w:rsid w:val="00B2101F"/>
    <w:rsid w:val="00B2190D"/>
    <w:rsid w:val="00B21E7F"/>
    <w:rsid w:val="00B21E84"/>
    <w:rsid w:val="00B224B3"/>
    <w:rsid w:val="00B22EE8"/>
    <w:rsid w:val="00B23235"/>
    <w:rsid w:val="00B23301"/>
    <w:rsid w:val="00B235D4"/>
    <w:rsid w:val="00B2370B"/>
    <w:rsid w:val="00B23A28"/>
    <w:rsid w:val="00B23AF1"/>
    <w:rsid w:val="00B23D89"/>
    <w:rsid w:val="00B241DA"/>
    <w:rsid w:val="00B243A3"/>
    <w:rsid w:val="00B244F7"/>
    <w:rsid w:val="00B24ADE"/>
    <w:rsid w:val="00B24C55"/>
    <w:rsid w:val="00B24CFF"/>
    <w:rsid w:val="00B24FA7"/>
    <w:rsid w:val="00B2502F"/>
    <w:rsid w:val="00B2504B"/>
    <w:rsid w:val="00B25149"/>
    <w:rsid w:val="00B25176"/>
    <w:rsid w:val="00B25B12"/>
    <w:rsid w:val="00B261E1"/>
    <w:rsid w:val="00B263C4"/>
    <w:rsid w:val="00B26595"/>
    <w:rsid w:val="00B26605"/>
    <w:rsid w:val="00B2663A"/>
    <w:rsid w:val="00B26680"/>
    <w:rsid w:val="00B267D8"/>
    <w:rsid w:val="00B2680F"/>
    <w:rsid w:val="00B269CA"/>
    <w:rsid w:val="00B26D6A"/>
    <w:rsid w:val="00B26ED5"/>
    <w:rsid w:val="00B2727F"/>
    <w:rsid w:val="00B27305"/>
    <w:rsid w:val="00B27335"/>
    <w:rsid w:val="00B2779E"/>
    <w:rsid w:val="00B277AD"/>
    <w:rsid w:val="00B27822"/>
    <w:rsid w:val="00B279EA"/>
    <w:rsid w:val="00B27B5D"/>
    <w:rsid w:val="00B30163"/>
    <w:rsid w:val="00B301E7"/>
    <w:rsid w:val="00B30464"/>
    <w:rsid w:val="00B306BF"/>
    <w:rsid w:val="00B30D90"/>
    <w:rsid w:val="00B3143A"/>
    <w:rsid w:val="00B31487"/>
    <w:rsid w:val="00B316EB"/>
    <w:rsid w:val="00B317DF"/>
    <w:rsid w:val="00B31904"/>
    <w:rsid w:val="00B31ABF"/>
    <w:rsid w:val="00B321C1"/>
    <w:rsid w:val="00B32427"/>
    <w:rsid w:val="00B327B3"/>
    <w:rsid w:val="00B32BD3"/>
    <w:rsid w:val="00B32D83"/>
    <w:rsid w:val="00B32E5E"/>
    <w:rsid w:val="00B3336C"/>
    <w:rsid w:val="00B335F6"/>
    <w:rsid w:val="00B33C63"/>
    <w:rsid w:val="00B342FB"/>
    <w:rsid w:val="00B344B5"/>
    <w:rsid w:val="00B34790"/>
    <w:rsid w:val="00B34AEF"/>
    <w:rsid w:val="00B34D76"/>
    <w:rsid w:val="00B35153"/>
    <w:rsid w:val="00B351C1"/>
    <w:rsid w:val="00B3524C"/>
    <w:rsid w:val="00B35282"/>
    <w:rsid w:val="00B3538F"/>
    <w:rsid w:val="00B355F2"/>
    <w:rsid w:val="00B359CF"/>
    <w:rsid w:val="00B35F75"/>
    <w:rsid w:val="00B35FC7"/>
    <w:rsid w:val="00B368D9"/>
    <w:rsid w:val="00B36EF4"/>
    <w:rsid w:val="00B371FE"/>
    <w:rsid w:val="00B37241"/>
    <w:rsid w:val="00B3746D"/>
    <w:rsid w:val="00B37859"/>
    <w:rsid w:val="00B378B4"/>
    <w:rsid w:val="00B37F21"/>
    <w:rsid w:val="00B40186"/>
    <w:rsid w:val="00B409FD"/>
    <w:rsid w:val="00B40A21"/>
    <w:rsid w:val="00B40AD8"/>
    <w:rsid w:val="00B40D3F"/>
    <w:rsid w:val="00B410CC"/>
    <w:rsid w:val="00B416EE"/>
    <w:rsid w:val="00B41E32"/>
    <w:rsid w:val="00B41F23"/>
    <w:rsid w:val="00B4263E"/>
    <w:rsid w:val="00B4267A"/>
    <w:rsid w:val="00B42783"/>
    <w:rsid w:val="00B42860"/>
    <w:rsid w:val="00B42B6E"/>
    <w:rsid w:val="00B42CD5"/>
    <w:rsid w:val="00B42E46"/>
    <w:rsid w:val="00B42FA8"/>
    <w:rsid w:val="00B4438A"/>
    <w:rsid w:val="00B445CB"/>
    <w:rsid w:val="00B44D55"/>
    <w:rsid w:val="00B44E04"/>
    <w:rsid w:val="00B4509C"/>
    <w:rsid w:val="00B45117"/>
    <w:rsid w:val="00B458A5"/>
    <w:rsid w:val="00B45912"/>
    <w:rsid w:val="00B45B39"/>
    <w:rsid w:val="00B45E26"/>
    <w:rsid w:val="00B46213"/>
    <w:rsid w:val="00B4649C"/>
    <w:rsid w:val="00B4660B"/>
    <w:rsid w:val="00B46B9A"/>
    <w:rsid w:val="00B4723A"/>
    <w:rsid w:val="00B47449"/>
    <w:rsid w:val="00B474A4"/>
    <w:rsid w:val="00B478D1"/>
    <w:rsid w:val="00B479B3"/>
    <w:rsid w:val="00B47A47"/>
    <w:rsid w:val="00B49291"/>
    <w:rsid w:val="00B501CF"/>
    <w:rsid w:val="00B50288"/>
    <w:rsid w:val="00B50A70"/>
    <w:rsid w:val="00B50B47"/>
    <w:rsid w:val="00B50BD9"/>
    <w:rsid w:val="00B5101C"/>
    <w:rsid w:val="00B51188"/>
    <w:rsid w:val="00B5145B"/>
    <w:rsid w:val="00B51861"/>
    <w:rsid w:val="00B51D1C"/>
    <w:rsid w:val="00B51DE5"/>
    <w:rsid w:val="00B51EC3"/>
    <w:rsid w:val="00B51EEB"/>
    <w:rsid w:val="00B52048"/>
    <w:rsid w:val="00B5212D"/>
    <w:rsid w:val="00B5244D"/>
    <w:rsid w:val="00B52D45"/>
    <w:rsid w:val="00B52FD9"/>
    <w:rsid w:val="00B5331E"/>
    <w:rsid w:val="00B53410"/>
    <w:rsid w:val="00B53734"/>
    <w:rsid w:val="00B537C3"/>
    <w:rsid w:val="00B53B84"/>
    <w:rsid w:val="00B53F06"/>
    <w:rsid w:val="00B54066"/>
    <w:rsid w:val="00B543E0"/>
    <w:rsid w:val="00B5465A"/>
    <w:rsid w:val="00B546C8"/>
    <w:rsid w:val="00B54707"/>
    <w:rsid w:val="00B54B48"/>
    <w:rsid w:val="00B54BD6"/>
    <w:rsid w:val="00B54D23"/>
    <w:rsid w:val="00B54F94"/>
    <w:rsid w:val="00B55200"/>
    <w:rsid w:val="00B55277"/>
    <w:rsid w:val="00B5528A"/>
    <w:rsid w:val="00B55599"/>
    <w:rsid w:val="00B55D40"/>
    <w:rsid w:val="00B55DEE"/>
    <w:rsid w:val="00B56178"/>
    <w:rsid w:val="00B56448"/>
    <w:rsid w:val="00B56471"/>
    <w:rsid w:val="00B565AE"/>
    <w:rsid w:val="00B566DA"/>
    <w:rsid w:val="00B56A0C"/>
    <w:rsid w:val="00B56AA1"/>
    <w:rsid w:val="00B56E01"/>
    <w:rsid w:val="00B56EE0"/>
    <w:rsid w:val="00B57017"/>
    <w:rsid w:val="00B57155"/>
    <w:rsid w:val="00B57328"/>
    <w:rsid w:val="00B57424"/>
    <w:rsid w:val="00B574A2"/>
    <w:rsid w:val="00B57667"/>
    <w:rsid w:val="00B57775"/>
    <w:rsid w:val="00B57CB7"/>
    <w:rsid w:val="00B600A4"/>
    <w:rsid w:val="00B600DA"/>
    <w:rsid w:val="00B601FC"/>
    <w:rsid w:val="00B602AA"/>
    <w:rsid w:val="00B608EC"/>
    <w:rsid w:val="00B60901"/>
    <w:rsid w:val="00B60D28"/>
    <w:rsid w:val="00B6119B"/>
    <w:rsid w:val="00B613C7"/>
    <w:rsid w:val="00B615A2"/>
    <w:rsid w:val="00B617C2"/>
    <w:rsid w:val="00B6192E"/>
    <w:rsid w:val="00B61DC3"/>
    <w:rsid w:val="00B6247C"/>
    <w:rsid w:val="00B625C2"/>
    <w:rsid w:val="00B62A3A"/>
    <w:rsid w:val="00B62A91"/>
    <w:rsid w:val="00B62AF7"/>
    <w:rsid w:val="00B62EA7"/>
    <w:rsid w:val="00B630CF"/>
    <w:rsid w:val="00B63D16"/>
    <w:rsid w:val="00B63E05"/>
    <w:rsid w:val="00B64561"/>
    <w:rsid w:val="00B64816"/>
    <w:rsid w:val="00B64A6B"/>
    <w:rsid w:val="00B64C7A"/>
    <w:rsid w:val="00B64DF5"/>
    <w:rsid w:val="00B6514E"/>
    <w:rsid w:val="00B65620"/>
    <w:rsid w:val="00B6563F"/>
    <w:rsid w:val="00B656C3"/>
    <w:rsid w:val="00B6591E"/>
    <w:rsid w:val="00B6594A"/>
    <w:rsid w:val="00B65B88"/>
    <w:rsid w:val="00B65DC6"/>
    <w:rsid w:val="00B65FAD"/>
    <w:rsid w:val="00B660EF"/>
    <w:rsid w:val="00B661CD"/>
    <w:rsid w:val="00B6625E"/>
    <w:rsid w:val="00B66CC8"/>
    <w:rsid w:val="00B66D96"/>
    <w:rsid w:val="00B66EA2"/>
    <w:rsid w:val="00B6720E"/>
    <w:rsid w:val="00B6723B"/>
    <w:rsid w:val="00B673CC"/>
    <w:rsid w:val="00B677C9"/>
    <w:rsid w:val="00B6792E"/>
    <w:rsid w:val="00B67997"/>
    <w:rsid w:val="00B679DB"/>
    <w:rsid w:val="00B67AFB"/>
    <w:rsid w:val="00B67DA6"/>
    <w:rsid w:val="00B700A6"/>
    <w:rsid w:val="00B700C1"/>
    <w:rsid w:val="00B701F9"/>
    <w:rsid w:val="00B702A3"/>
    <w:rsid w:val="00B7084E"/>
    <w:rsid w:val="00B7103B"/>
    <w:rsid w:val="00B7178E"/>
    <w:rsid w:val="00B71894"/>
    <w:rsid w:val="00B71962"/>
    <w:rsid w:val="00B71B86"/>
    <w:rsid w:val="00B71C53"/>
    <w:rsid w:val="00B72237"/>
    <w:rsid w:val="00B72CFD"/>
    <w:rsid w:val="00B732B7"/>
    <w:rsid w:val="00B736C2"/>
    <w:rsid w:val="00B737FE"/>
    <w:rsid w:val="00B73A3C"/>
    <w:rsid w:val="00B73AB6"/>
    <w:rsid w:val="00B73B67"/>
    <w:rsid w:val="00B740B2"/>
    <w:rsid w:val="00B743AF"/>
    <w:rsid w:val="00B744FE"/>
    <w:rsid w:val="00B7483C"/>
    <w:rsid w:val="00B74B21"/>
    <w:rsid w:val="00B74DAA"/>
    <w:rsid w:val="00B7546F"/>
    <w:rsid w:val="00B755C2"/>
    <w:rsid w:val="00B75B5E"/>
    <w:rsid w:val="00B76401"/>
    <w:rsid w:val="00B767AA"/>
    <w:rsid w:val="00B769DC"/>
    <w:rsid w:val="00B76A45"/>
    <w:rsid w:val="00B76C66"/>
    <w:rsid w:val="00B76FB7"/>
    <w:rsid w:val="00B77254"/>
    <w:rsid w:val="00B774A2"/>
    <w:rsid w:val="00B77897"/>
    <w:rsid w:val="00B778D7"/>
    <w:rsid w:val="00B77C8B"/>
    <w:rsid w:val="00B77CCC"/>
    <w:rsid w:val="00B77EC5"/>
    <w:rsid w:val="00B7EBB1"/>
    <w:rsid w:val="00B80079"/>
    <w:rsid w:val="00B802C9"/>
    <w:rsid w:val="00B802F8"/>
    <w:rsid w:val="00B80371"/>
    <w:rsid w:val="00B80478"/>
    <w:rsid w:val="00B8072C"/>
    <w:rsid w:val="00B80870"/>
    <w:rsid w:val="00B80A92"/>
    <w:rsid w:val="00B80AEF"/>
    <w:rsid w:val="00B813E5"/>
    <w:rsid w:val="00B817DD"/>
    <w:rsid w:val="00B8213A"/>
    <w:rsid w:val="00B826E7"/>
    <w:rsid w:val="00B82734"/>
    <w:rsid w:val="00B827CA"/>
    <w:rsid w:val="00B82BB4"/>
    <w:rsid w:val="00B82F03"/>
    <w:rsid w:val="00B82FF9"/>
    <w:rsid w:val="00B83198"/>
    <w:rsid w:val="00B839B1"/>
    <w:rsid w:val="00B83C27"/>
    <w:rsid w:val="00B83CD5"/>
    <w:rsid w:val="00B83D23"/>
    <w:rsid w:val="00B84076"/>
    <w:rsid w:val="00B8451B"/>
    <w:rsid w:val="00B8458D"/>
    <w:rsid w:val="00B8477E"/>
    <w:rsid w:val="00B84934"/>
    <w:rsid w:val="00B84964"/>
    <w:rsid w:val="00B85106"/>
    <w:rsid w:val="00B85676"/>
    <w:rsid w:val="00B85896"/>
    <w:rsid w:val="00B85919"/>
    <w:rsid w:val="00B8592B"/>
    <w:rsid w:val="00B85CFB"/>
    <w:rsid w:val="00B85DA2"/>
    <w:rsid w:val="00B85E28"/>
    <w:rsid w:val="00B85F19"/>
    <w:rsid w:val="00B86303"/>
    <w:rsid w:val="00B8635D"/>
    <w:rsid w:val="00B86917"/>
    <w:rsid w:val="00B869E8"/>
    <w:rsid w:val="00B86BC1"/>
    <w:rsid w:val="00B875E2"/>
    <w:rsid w:val="00B8794B"/>
    <w:rsid w:val="00B87A35"/>
    <w:rsid w:val="00B87C64"/>
    <w:rsid w:val="00B87E77"/>
    <w:rsid w:val="00B90130"/>
    <w:rsid w:val="00B907F6"/>
    <w:rsid w:val="00B909A7"/>
    <w:rsid w:val="00B90A63"/>
    <w:rsid w:val="00B90AA0"/>
    <w:rsid w:val="00B90D14"/>
    <w:rsid w:val="00B90EE3"/>
    <w:rsid w:val="00B90F32"/>
    <w:rsid w:val="00B9128C"/>
    <w:rsid w:val="00B91827"/>
    <w:rsid w:val="00B91FF0"/>
    <w:rsid w:val="00B92C12"/>
    <w:rsid w:val="00B9321D"/>
    <w:rsid w:val="00B93272"/>
    <w:rsid w:val="00B932F2"/>
    <w:rsid w:val="00B933AB"/>
    <w:rsid w:val="00B933BB"/>
    <w:rsid w:val="00B935A3"/>
    <w:rsid w:val="00B94249"/>
    <w:rsid w:val="00B94352"/>
    <w:rsid w:val="00B94876"/>
    <w:rsid w:val="00B94CE2"/>
    <w:rsid w:val="00B9516D"/>
    <w:rsid w:val="00B9520A"/>
    <w:rsid w:val="00B9542F"/>
    <w:rsid w:val="00B9598D"/>
    <w:rsid w:val="00B95FCE"/>
    <w:rsid w:val="00B96390"/>
    <w:rsid w:val="00B96B48"/>
    <w:rsid w:val="00B96BBC"/>
    <w:rsid w:val="00B96FE3"/>
    <w:rsid w:val="00B9701C"/>
    <w:rsid w:val="00B971B6"/>
    <w:rsid w:val="00B97545"/>
    <w:rsid w:val="00B97685"/>
    <w:rsid w:val="00B97784"/>
    <w:rsid w:val="00BA037D"/>
    <w:rsid w:val="00BA03F0"/>
    <w:rsid w:val="00BA0B99"/>
    <w:rsid w:val="00BA0BC2"/>
    <w:rsid w:val="00BA1228"/>
    <w:rsid w:val="00BA1452"/>
    <w:rsid w:val="00BA16A6"/>
    <w:rsid w:val="00BA184D"/>
    <w:rsid w:val="00BA1890"/>
    <w:rsid w:val="00BA1BFC"/>
    <w:rsid w:val="00BA1D18"/>
    <w:rsid w:val="00BA24E7"/>
    <w:rsid w:val="00BA2636"/>
    <w:rsid w:val="00BA28A1"/>
    <w:rsid w:val="00BA2DFE"/>
    <w:rsid w:val="00BA2F1C"/>
    <w:rsid w:val="00BA320D"/>
    <w:rsid w:val="00BA32B4"/>
    <w:rsid w:val="00BA32E6"/>
    <w:rsid w:val="00BA3532"/>
    <w:rsid w:val="00BA35A8"/>
    <w:rsid w:val="00BA3B3C"/>
    <w:rsid w:val="00BA3C7B"/>
    <w:rsid w:val="00BA3EAA"/>
    <w:rsid w:val="00BA3F7E"/>
    <w:rsid w:val="00BA40D3"/>
    <w:rsid w:val="00BA42B3"/>
    <w:rsid w:val="00BA438D"/>
    <w:rsid w:val="00BA492E"/>
    <w:rsid w:val="00BA4B75"/>
    <w:rsid w:val="00BA4F14"/>
    <w:rsid w:val="00BA510B"/>
    <w:rsid w:val="00BA5186"/>
    <w:rsid w:val="00BA53C3"/>
    <w:rsid w:val="00BA5494"/>
    <w:rsid w:val="00BA56E3"/>
    <w:rsid w:val="00BA5E72"/>
    <w:rsid w:val="00BA5EA6"/>
    <w:rsid w:val="00BA60DC"/>
    <w:rsid w:val="00BA615D"/>
    <w:rsid w:val="00BA62E7"/>
    <w:rsid w:val="00BA65AC"/>
    <w:rsid w:val="00BA66E2"/>
    <w:rsid w:val="00BA679D"/>
    <w:rsid w:val="00BA6A22"/>
    <w:rsid w:val="00BA6BD6"/>
    <w:rsid w:val="00BA6C64"/>
    <w:rsid w:val="00BA6D16"/>
    <w:rsid w:val="00BA6D62"/>
    <w:rsid w:val="00BA73A9"/>
    <w:rsid w:val="00BA77FD"/>
    <w:rsid w:val="00BA7A5F"/>
    <w:rsid w:val="00BA7CD0"/>
    <w:rsid w:val="00BA7D50"/>
    <w:rsid w:val="00BB076B"/>
    <w:rsid w:val="00BB09BA"/>
    <w:rsid w:val="00BB09D9"/>
    <w:rsid w:val="00BB0AD1"/>
    <w:rsid w:val="00BB0E79"/>
    <w:rsid w:val="00BB1214"/>
    <w:rsid w:val="00BB1384"/>
    <w:rsid w:val="00BB167C"/>
    <w:rsid w:val="00BB19F5"/>
    <w:rsid w:val="00BB1B26"/>
    <w:rsid w:val="00BB1FEF"/>
    <w:rsid w:val="00BB1FF9"/>
    <w:rsid w:val="00BB272F"/>
    <w:rsid w:val="00BB29F6"/>
    <w:rsid w:val="00BB2B58"/>
    <w:rsid w:val="00BB2CB8"/>
    <w:rsid w:val="00BB30F0"/>
    <w:rsid w:val="00BB31AA"/>
    <w:rsid w:val="00BB353B"/>
    <w:rsid w:val="00BB37A8"/>
    <w:rsid w:val="00BB3854"/>
    <w:rsid w:val="00BB3936"/>
    <w:rsid w:val="00BB3A7D"/>
    <w:rsid w:val="00BB3A85"/>
    <w:rsid w:val="00BB4531"/>
    <w:rsid w:val="00BB45EB"/>
    <w:rsid w:val="00BB4648"/>
    <w:rsid w:val="00BB4655"/>
    <w:rsid w:val="00BB46C4"/>
    <w:rsid w:val="00BB4F0F"/>
    <w:rsid w:val="00BB5433"/>
    <w:rsid w:val="00BB54E0"/>
    <w:rsid w:val="00BB55EC"/>
    <w:rsid w:val="00BB59D9"/>
    <w:rsid w:val="00BB5D57"/>
    <w:rsid w:val="00BB5FFE"/>
    <w:rsid w:val="00BB654C"/>
    <w:rsid w:val="00BB6611"/>
    <w:rsid w:val="00BB66C5"/>
    <w:rsid w:val="00BB69A7"/>
    <w:rsid w:val="00BB6B5E"/>
    <w:rsid w:val="00BB6B99"/>
    <w:rsid w:val="00BB6DC5"/>
    <w:rsid w:val="00BB6F80"/>
    <w:rsid w:val="00BB708D"/>
    <w:rsid w:val="00BB709B"/>
    <w:rsid w:val="00BB70E3"/>
    <w:rsid w:val="00BB7474"/>
    <w:rsid w:val="00BB7581"/>
    <w:rsid w:val="00BB7908"/>
    <w:rsid w:val="00BB7DBC"/>
    <w:rsid w:val="00BB7DC1"/>
    <w:rsid w:val="00BB7DD5"/>
    <w:rsid w:val="00BC052B"/>
    <w:rsid w:val="00BC07A2"/>
    <w:rsid w:val="00BC0AC9"/>
    <w:rsid w:val="00BC0E95"/>
    <w:rsid w:val="00BC14A9"/>
    <w:rsid w:val="00BC168B"/>
    <w:rsid w:val="00BC16E5"/>
    <w:rsid w:val="00BC1C6B"/>
    <w:rsid w:val="00BC2027"/>
    <w:rsid w:val="00BC213A"/>
    <w:rsid w:val="00BC24A4"/>
    <w:rsid w:val="00BC2718"/>
    <w:rsid w:val="00BC2843"/>
    <w:rsid w:val="00BC2A88"/>
    <w:rsid w:val="00BC2AAA"/>
    <w:rsid w:val="00BC2B21"/>
    <w:rsid w:val="00BC2B4C"/>
    <w:rsid w:val="00BC2DD4"/>
    <w:rsid w:val="00BC311E"/>
    <w:rsid w:val="00BC34C8"/>
    <w:rsid w:val="00BC3887"/>
    <w:rsid w:val="00BC3F42"/>
    <w:rsid w:val="00BC3F87"/>
    <w:rsid w:val="00BC410F"/>
    <w:rsid w:val="00BC43CD"/>
    <w:rsid w:val="00BC4752"/>
    <w:rsid w:val="00BC4D72"/>
    <w:rsid w:val="00BC4F10"/>
    <w:rsid w:val="00BC4FBF"/>
    <w:rsid w:val="00BC512D"/>
    <w:rsid w:val="00BC532F"/>
    <w:rsid w:val="00BC5613"/>
    <w:rsid w:val="00BC5B8F"/>
    <w:rsid w:val="00BC5DD6"/>
    <w:rsid w:val="00BC5F3D"/>
    <w:rsid w:val="00BC628E"/>
    <w:rsid w:val="00BC6AAF"/>
    <w:rsid w:val="00BC6EBA"/>
    <w:rsid w:val="00BC6F2E"/>
    <w:rsid w:val="00BC70DA"/>
    <w:rsid w:val="00BC768B"/>
    <w:rsid w:val="00BC76AF"/>
    <w:rsid w:val="00BC7703"/>
    <w:rsid w:val="00BC7BB9"/>
    <w:rsid w:val="00BC7C3D"/>
    <w:rsid w:val="00BC7C6D"/>
    <w:rsid w:val="00BC7F6B"/>
    <w:rsid w:val="00BC7FF5"/>
    <w:rsid w:val="00BD01C0"/>
    <w:rsid w:val="00BD01ED"/>
    <w:rsid w:val="00BD046B"/>
    <w:rsid w:val="00BD049E"/>
    <w:rsid w:val="00BD0E31"/>
    <w:rsid w:val="00BD0E8B"/>
    <w:rsid w:val="00BD0FD5"/>
    <w:rsid w:val="00BD16D3"/>
    <w:rsid w:val="00BD193C"/>
    <w:rsid w:val="00BD1B26"/>
    <w:rsid w:val="00BD1D23"/>
    <w:rsid w:val="00BD1E16"/>
    <w:rsid w:val="00BD1E41"/>
    <w:rsid w:val="00BD1F36"/>
    <w:rsid w:val="00BD20AF"/>
    <w:rsid w:val="00BD2113"/>
    <w:rsid w:val="00BD265E"/>
    <w:rsid w:val="00BD286F"/>
    <w:rsid w:val="00BD2994"/>
    <w:rsid w:val="00BD29DC"/>
    <w:rsid w:val="00BD2CDE"/>
    <w:rsid w:val="00BD2F23"/>
    <w:rsid w:val="00BD3032"/>
    <w:rsid w:val="00BD387E"/>
    <w:rsid w:val="00BD39BE"/>
    <w:rsid w:val="00BD3C1B"/>
    <w:rsid w:val="00BD3F7A"/>
    <w:rsid w:val="00BD3FEB"/>
    <w:rsid w:val="00BD4305"/>
    <w:rsid w:val="00BD4751"/>
    <w:rsid w:val="00BD48E4"/>
    <w:rsid w:val="00BD4E6F"/>
    <w:rsid w:val="00BD50EB"/>
    <w:rsid w:val="00BD5488"/>
    <w:rsid w:val="00BD5564"/>
    <w:rsid w:val="00BD5574"/>
    <w:rsid w:val="00BD5C6E"/>
    <w:rsid w:val="00BD5C92"/>
    <w:rsid w:val="00BD62D3"/>
    <w:rsid w:val="00BD6443"/>
    <w:rsid w:val="00BD648F"/>
    <w:rsid w:val="00BD683E"/>
    <w:rsid w:val="00BD69D0"/>
    <w:rsid w:val="00BD6C2C"/>
    <w:rsid w:val="00BD6D69"/>
    <w:rsid w:val="00BD7099"/>
    <w:rsid w:val="00BD7A0B"/>
    <w:rsid w:val="00BD7A0E"/>
    <w:rsid w:val="00BD7B7E"/>
    <w:rsid w:val="00BD7BC1"/>
    <w:rsid w:val="00BE0203"/>
    <w:rsid w:val="00BE0649"/>
    <w:rsid w:val="00BE06B2"/>
    <w:rsid w:val="00BE0883"/>
    <w:rsid w:val="00BE0F77"/>
    <w:rsid w:val="00BE138C"/>
    <w:rsid w:val="00BE1667"/>
    <w:rsid w:val="00BE1A9F"/>
    <w:rsid w:val="00BE1EEE"/>
    <w:rsid w:val="00BE202D"/>
    <w:rsid w:val="00BE2107"/>
    <w:rsid w:val="00BE279E"/>
    <w:rsid w:val="00BE27CA"/>
    <w:rsid w:val="00BE2B36"/>
    <w:rsid w:val="00BE2CFF"/>
    <w:rsid w:val="00BE2FE8"/>
    <w:rsid w:val="00BE3005"/>
    <w:rsid w:val="00BE301D"/>
    <w:rsid w:val="00BE33ED"/>
    <w:rsid w:val="00BE3569"/>
    <w:rsid w:val="00BE3786"/>
    <w:rsid w:val="00BE3A84"/>
    <w:rsid w:val="00BE3DF0"/>
    <w:rsid w:val="00BE4B91"/>
    <w:rsid w:val="00BE4CFA"/>
    <w:rsid w:val="00BE4D6A"/>
    <w:rsid w:val="00BE508D"/>
    <w:rsid w:val="00BE52DD"/>
    <w:rsid w:val="00BE551F"/>
    <w:rsid w:val="00BE58B5"/>
    <w:rsid w:val="00BE593F"/>
    <w:rsid w:val="00BE5A90"/>
    <w:rsid w:val="00BE5AD5"/>
    <w:rsid w:val="00BE5CD0"/>
    <w:rsid w:val="00BE6505"/>
    <w:rsid w:val="00BE6571"/>
    <w:rsid w:val="00BE658B"/>
    <w:rsid w:val="00BE65C8"/>
    <w:rsid w:val="00BE6672"/>
    <w:rsid w:val="00BE67A7"/>
    <w:rsid w:val="00BE681D"/>
    <w:rsid w:val="00BE684B"/>
    <w:rsid w:val="00BE68E8"/>
    <w:rsid w:val="00BE6E4E"/>
    <w:rsid w:val="00BE6EF0"/>
    <w:rsid w:val="00BE70F4"/>
    <w:rsid w:val="00BE74D7"/>
    <w:rsid w:val="00BE780A"/>
    <w:rsid w:val="00BE7DED"/>
    <w:rsid w:val="00BF0029"/>
    <w:rsid w:val="00BF0322"/>
    <w:rsid w:val="00BF042F"/>
    <w:rsid w:val="00BF0507"/>
    <w:rsid w:val="00BF0725"/>
    <w:rsid w:val="00BF0AEE"/>
    <w:rsid w:val="00BF0BFC"/>
    <w:rsid w:val="00BF0C2B"/>
    <w:rsid w:val="00BF0D05"/>
    <w:rsid w:val="00BF0D20"/>
    <w:rsid w:val="00BF0D66"/>
    <w:rsid w:val="00BF1111"/>
    <w:rsid w:val="00BF12AD"/>
    <w:rsid w:val="00BF1449"/>
    <w:rsid w:val="00BF19C0"/>
    <w:rsid w:val="00BF1A69"/>
    <w:rsid w:val="00BF1B23"/>
    <w:rsid w:val="00BF1F4C"/>
    <w:rsid w:val="00BF1FCD"/>
    <w:rsid w:val="00BF20A8"/>
    <w:rsid w:val="00BF214C"/>
    <w:rsid w:val="00BF26A3"/>
    <w:rsid w:val="00BF2BB6"/>
    <w:rsid w:val="00BF2BE5"/>
    <w:rsid w:val="00BF31C0"/>
    <w:rsid w:val="00BF324D"/>
    <w:rsid w:val="00BF3286"/>
    <w:rsid w:val="00BF32EA"/>
    <w:rsid w:val="00BF3714"/>
    <w:rsid w:val="00BF382B"/>
    <w:rsid w:val="00BF3A52"/>
    <w:rsid w:val="00BF3BA3"/>
    <w:rsid w:val="00BF3C53"/>
    <w:rsid w:val="00BF432D"/>
    <w:rsid w:val="00BF45AD"/>
    <w:rsid w:val="00BF45AF"/>
    <w:rsid w:val="00BF460E"/>
    <w:rsid w:val="00BF46A2"/>
    <w:rsid w:val="00BF4DBC"/>
    <w:rsid w:val="00BF5118"/>
    <w:rsid w:val="00BF5228"/>
    <w:rsid w:val="00BF5686"/>
    <w:rsid w:val="00BF59DF"/>
    <w:rsid w:val="00BF5A92"/>
    <w:rsid w:val="00BF5ABB"/>
    <w:rsid w:val="00BF5DC1"/>
    <w:rsid w:val="00BF5E75"/>
    <w:rsid w:val="00BF5ECF"/>
    <w:rsid w:val="00BF61C1"/>
    <w:rsid w:val="00BF65BE"/>
    <w:rsid w:val="00BF665D"/>
    <w:rsid w:val="00BF683E"/>
    <w:rsid w:val="00BF68E0"/>
    <w:rsid w:val="00BF6A6B"/>
    <w:rsid w:val="00BF6BD6"/>
    <w:rsid w:val="00BF7110"/>
    <w:rsid w:val="00BF71ED"/>
    <w:rsid w:val="00BF7665"/>
    <w:rsid w:val="00BF7920"/>
    <w:rsid w:val="00BF79A5"/>
    <w:rsid w:val="00BF79D4"/>
    <w:rsid w:val="00BF7C04"/>
    <w:rsid w:val="00C00049"/>
    <w:rsid w:val="00C00200"/>
    <w:rsid w:val="00C00208"/>
    <w:rsid w:val="00C004CC"/>
    <w:rsid w:val="00C005AD"/>
    <w:rsid w:val="00C00A9E"/>
    <w:rsid w:val="00C00B48"/>
    <w:rsid w:val="00C01038"/>
    <w:rsid w:val="00C01840"/>
    <w:rsid w:val="00C018E9"/>
    <w:rsid w:val="00C01EEA"/>
    <w:rsid w:val="00C02576"/>
    <w:rsid w:val="00C026A1"/>
    <w:rsid w:val="00C02969"/>
    <w:rsid w:val="00C02B39"/>
    <w:rsid w:val="00C02F73"/>
    <w:rsid w:val="00C03014"/>
    <w:rsid w:val="00C0307F"/>
    <w:rsid w:val="00C03A8C"/>
    <w:rsid w:val="00C03C49"/>
    <w:rsid w:val="00C03D6D"/>
    <w:rsid w:val="00C03E18"/>
    <w:rsid w:val="00C040ED"/>
    <w:rsid w:val="00C04732"/>
    <w:rsid w:val="00C04F7C"/>
    <w:rsid w:val="00C055F0"/>
    <w:rsid w:val="00C059BC"/>
    <w:rsid w:val="00C05A13"/>
    <w:rsid w:val="00C05AC1"/>
    <w:rsid w:val="00C05EC0"/>
    <w:rsid w:val="00C06276"/>
    <w:rsid w:val="00C06369"/>
    <w:rsid w:val="00C0640E"/>
    <w:rsid w:val="00C0673C"/>
    <w:rsid w:val="00C06B9E"/>
    <w:rsid w:val="00C06EED"/>
    <w:rsid w:val="00C070D5"/>
    <w:rsid w:val="00C072C2"/>
    <w:rsid w:val="00C07531"/>
    <w:rsid w:val="00C07536"/>
    <w:rsid w:val="00C075AD"/>
    <w:rsid w:val="00C07810"/>
    <w:rsid w:val="00C07A22"/>
    <w:rsid w:val="00C07D29"/>
    <w:rsid w:val="00C1018A"/>
    <w:rsid w:val="00C10425"/>
    <w:rsid w:val="00C10595"/>
    <w:rsid w:val="00C106BE"/>
    <w:rsid w:val="00C10892"/>
    <w:rsid w:val="00C108BC"/>
    <w:rsid w:val="00C10967"/>
    <w:rsid w:val="00C1096F"/>
    <w:rsid w:val="00C10BE9"/>
    <w:rsid w:val="00C11215"/>
    <w:rsid w:val="00C11301"/>
    <w:rsid w:val="00C11362"/>
    <w:rsid w:val="00C11547"/>
    <w:rsid w:val="00C11615"/>
    <w:rsid w:val="00C116D9"/>
    <w:rsid w:val="00C117C3"/>
    <w:rsid w:val="00C11973"/>
    <w:rsid w:val="00C11A5E"/>
    <w:rsid w:val="00C11CD7"/>
    <w:rsid w:val="00C11F1C"/>
    <w:rsid w:val="00C1214A"/>
    <w:rsid w:val="00C1220F"/>
    <w:rsid w:val="00C12308"/>
    <w:rsid w:val="00C12447"/>
    <w:rsid w:val="00C124EC"/>
    <w:rsid w:val="00C128FE"/>
    <w:rsid w:val="00C129DB"/>
    <w:rsid w:val="00C12B2E"/>
    <w:rsid w:val="00C12EDE"/>
    <w:rsid w:val="00C132C0"/>
    <w:rsid w:val="00C13757"/>
    <w:rsid w:val="00C13776"/>
    <w:rsid w:val="00C141A5"/>
    <w:rsid w:val="00C14455"/>
    <w:rsid w:val="00C14693"/>
    <w:rsid w:val="00C147D1"/>
    <w:rsid w:val="00C14B5C"/>
    <w:rsid w:val="00C150A5"/>
    <w:rsid w:val="00C151A4"/>
    <w:rsid w:val="00C15346"/>
    <w:rsid w:val="00C1556E"/>
    <w:rsid w:val="00C1570C"/>
    <w:rsid w:val="00C157E9"/>
    <w:rsid w:val="00C1587C"/>
    <w:rsid w:val="00C15945"/>
    <w:rsid w:val="00C15AD1"/>
    <w:rsid w:val="00C15CD3"/>
    <w:rsid w:val="00C1613E"/>
    <w:rsid w:val="00C16232"/>
    <w:rsid w:val="00C16416"/>
    <w:rsid w:val="00C164E5"/>
    <w:rsid w:val="00C166EB"/>
    <w:rsid w:val="00C1717F"/>
    <w:rsid w:val="00C17209"/>
    <w:rsid w:val="00C1720F"/>
    <w:rsid w:val="00C173FE"/>
    <w:rsid w:val="00C17439"/>
    <w:rsid w:val="00C17505"/>
    <w:rsid w:val="00C175B6"/>
    <w:rsid w:val="00C177F6"/>
    <w:rsid w:val="00C17E5F"/>
    <w:rsid w:val="00C17E72"/>
    <w:rsid w:val="00C17EE9"/>
    <w:rsid w:val="00C17FE9"/>
    <w:rsid w:val="00C20446"/>
    <w:rsid w:val="00C20FA2"/>
    <w:rsid w:val="00C211E1"/>
    <w:rsid w:val="00C21509"/>
    <w:rsid w:val="00C21A18"/>
    <w:rsid w:val="00C21BA5"/>
    <w:rsid w:val="00C2211B"/>
    <w:rsid w:val="00C22139"/>
    <w:rsid w:val="00C221AC"/>
    <w:rsid w:val="00C22290"/>
    <w:rsid w:val="00C223EF"/>
    <w:rsid w:val="00C22D7A"/>
    <w:rsid w:val="00C22DF0"/>
    <w:rsid w:val="00C22EC8"/>
    <w:rsid w:val="00C22EF5"/>
    <w:rsid w:val="00C22FD6"/>
    <w:rsid w:val="00C2347A"/>
    <w:rsid w:val="00C23B15"/>
    <w:rsid w:val="00C23B32"/>
    <w:rsid w:val="00C23B50"/>
    <w:rsid w:val="00C23B98"/>
    <w:rsid w:val="00C23E36"/>
    <w:rsid w:val="00C23EE2"/>
    <w:rsid w:val="00C23FF1"/>
    <w:rsid w:val="00C2430A"/>
    <w:rsid w:val="00C249E1"/>
    <w:rsid w:val="00C249F1"/>
    <w:rsid w:val="00C24A02"/>
    <w:rsid w:val="00C24B78"/>
    <w:rsid w:val="00C24F9C"/>
    <w:rsid w:val="00C24F9E"/>
    <w:rsid w:val="00C2503D"/>
    <w:rsid w:val="00C251D2"/>
    <w:rsid w:val="00C2564C"/>
    <w:rsid w:val="00C2587D"/>
    <w:rsid w:val="00C25891"/>
    <w:rsid w:val="00C2590B"/>
    <w:rsid w:val="00C25AE9"/>
    <w:rsid w:val="00C25D6F"/>
    <w:rsid w:val="00C26192"/>
    <w:rsid w:val="00C2641E"/>
    <w:rsid w:val="00C26614"/>
    <w:rsid w:val="00C26940"/>
    <w:rsid w:val="00C26B90"/>
    <w:rsid w:val="00C26C56"/>
    <w:rsid w:val="00C26C9F"/>
    <w:rsid w:val="00C27561"/>
    <w:rsid w:val="00C27B28"/>
    <w:rsid w:val="00C27D95"/>
    <w:rsid w:val="00C27F63"/>
    <w:rsid w:val="00C30125"/>
    <w:rsid w:val="00C303C8"/>
    <w:rsid w:val="00C31332"/>
    <w:rsid w:val="00C31821"/>
    <w:rsid w:val="00C31952"/>
    <w:rsid w:val="00C31BA0"/>
    <w:rsid w:val="00C31C0B"/>
    <w:rsid w:val="00C31D02"/>
    <w:rsid w:val="00C31D62"/>
    <w:rsid w:val="00C31FE6"/>
    <w:rsid w:val="00C32382"/>
    <w:rsid w:val="00C323DD"/>
    <w:rsid w:val="00C32426"/>
    <w:rsid w:val="00C3253B"/>
    <w:rsid w:val="00C3254C"/>
    <w:rsid w:val="00C32673"/>
    <w:rsid w:val="00C3268E"/>
    <w:rsid w:val="00C32D87"/>
    <w:rsid w:val="00C330AE"/>
    <w:rsid w:val="00C3324D"/>
    <w:rsid w:val="00C3332B"/>
    <w:rsid w:val="00C334B7"/>
    <w:rsid w:val="00C33979"/>
    <w:rsid w:val="00C33B0B"/>
    <w:rsid w:val="00C33C71"/>
    <w:rsid w:val="00C33F4F"/>
    <w:rsid w:val="00C340D9"/>
    <w:rsid w:val="00C3442E"/>
    <w:rsid w:val="00C347D8"/>
    <w:rsid w:val="00C34E2A"/>
    <w:rsid w:val="00C35268"/>
    <w:rsid w:val="00C35309"/>
    <w:rsid w:val="00C355B1"/>
    <w:rsid w:val="00C3593E"/>
    <w:rsid w:val="00C35969"/>
    <w:rsid w:val="00C359EE"/>
    <w:rsid w:val="00C35A59"/>
    <w:rsid w:val="00C35EBC"/>
    <w:rsid w:val="00C360C6"/>
    <w:rsid w:val="00C36899"/>
    <w:rsid w:val="00C368FF"/>
    <w:rsid w:val="00C36901"/>
    <w:rsid w:val="00C36C90"/>
    <w:rsid w:val="00C36C99"/>
    <w:rsid w:val="00C36E6C"/>
    <w:rsid w:val="00C36F25"/>
    <w:rsid w:val="00C3710A"/>
    <w:rsid w:val="00C3745C"/>
    <w:rsid w:val="00C37691"/>
    <w:rsid w:val="00C379B3"/>
    <w:rsid w:val="00C37CC4"/>
    <w:rsid w:val="00C37D75"/>
    <w:rsid w:val="00C401DA"/>
    <w:rsid w:val="00C401E6"/>
    <w:rsid w:val="00C40306"/>
    <w:rsid w:val="00C40431"/>
    <w:rsid w:val="00C40570"/>
    <w:rsid w:val="00C408FC"/>
    <w:rsid w:val="00C40D4F"/>
    <w:rsid w:val="00C40F78"/>
    <w:rsid w:val="00C411DB"/>
    <w:rsid w:val="00C414AE"/>
    <w:rsid w:val="00C415F0"/>
    <w:rsid w:val="00C4216E"/>
    <w:rsid w:val="00C422AD"/>
    <w:rsid w:val="00C4240C"/>
    <w:rsid w:val="00C42423"/>
    <w:rsid w:val="00C426E0"/>
    <w:rsid w:val="00C4294A"/>
    <w:rsid w:val="00C429C9"/>
    <w:rsid w:val="00C4357C"/>
    <w:rsid w:val="00C43827"/>
    <w:rsid w:val="00C4384B"/>
    <w:rsid w:val="00C43A43"/>
    <w:rsid w:val="00C43A64"/>
    <w:rsid w:val="00C43BE4"/>
    <w:rsid w:val="00C43C38"/>
    <w:rsid w:val="00C44432"/>
    <w:rsid w:val="00C447B1"/>
    <w:rsid w:val="00C4483A"/>
    <w:rsid w:val="00C44B66"/>
    <w:rsid w:val="00C44DAD"/>
    <w:rsid w:val="00C44E18"/>
    <w:rsid w:val="00C4561C"/>
    <w:rsid w:val="00C458B9"/>
    <w:rsid w:val="00C458C7"/>
    <w:rsid w:val="00C46271"/>
    <w:rsid w:val="00C462F3"/>
    <w:rsid w:val="00C4660A"/>
    <w:rsid w:val="00C46697"/>
    <w:rsid w:val="00C4679B"/>
    <w:rsid w:val="00C46A44"/>
    <w:rsid w:val="00C46DD5"/>
    <w:rsid w:val="00C46F57"/>
    <w:rsid w:val="00C46F74"/>
    <w:rsid w:val="00C4722A"/>
    <w:rsid w:val="00C47257"/>
    <w:rsid w:val="00C475BB"/>
    <w:rsid w:val="00C47CB5"/>
    <w:rsid w:val="00C5015E"/>
    <w:rsid w:val="00C50364"/>
    <w:rsid w:val="00C5047A"/>
    <w:rsid w:val="00C5049D"/>
    <w:rsid w:val="00C504F3"/>
    <w:rsid w:val="00C505E0"/>
    <w:rsid w:val="00C50634"/>
    <w:rsid w:val="00C510CF"/>
    <w:rsid w:val="00C518C3"/>
    <w:rsid w:val="00C518FA"/>
    <w:rsid w:val="00C51968"/>
    <w:rsid w:val="00C51B30"/>
    <w:rsid w:val="00C51DCC"/>
    <w:rsid w:val="00C51EE1"/>
    <w:rsid w:val="00C521CF"/>
    <w:rsid w:val="00C52233"/>
    <w:rsid w:val="00C522D4"/>
    <w:rsid w:val="00C5269E"/>
    <w:rsid w:val="00C52BA3"/>
    <w:rsid w:val="00C5318F"/>
    <w:rsid w:val="00C5336F"/>
    <w:rsid w:val="00C53406"/>
    <w:rsid w:val="00C53650"/>
    <w:rsid w:val="00C536EA"/>
    <w:rsid w:val="00C538BE"/>
    <w:rsid w:val="00C53AF8"/>
    <w:rsid w:val="00C53B03"/>
    <w:rsid w:val="00C53B15"/>
    <w:rsid w:val="00C53D03"/>
    <w:rsid w:val="00C53EA1"/>
    <w:rsid w:val="00C53FC4"/>
    <w:rsid w:val="00C53FDB"/>
    <w:rsid w:val="00C54176"/>
    <w:rsid w:val="00C54197"/>
    <w:rsid w:val="00C5423A"/>
    <w:rsid w:val="00C542E0"/>
    <w:rsid w:val="00C546F6"/>
    <w:rsid w:val="00C546FD"/>
    <w:rsid w:val="00C5530D"/>
    <w:rsid w:val="00C55AB0"/>
    <w:rsid w:val="00C55BED"/>
    <w:rsid w:val="00C55C7B"/>
    <w:rsid w:val="00C55CA7"/>
    <w:rsid w:val="00C55CD0"/>
    <w:rsid w:val="00C560F6"/>
    <w:rsid w:val="00C5630B"/>
    <w:rsid w:val="00C56B12"/>
    <w:rsid w:val="00C56F6A"/>
    <w:rsid w:val="00C5706F"/>
    <w:rsid w:val="00C572BF"/>
    <w:rsid w:val="00C574D4"/>
    <w:rsid w:val="00C575F5"/>
    <w:rsid w:val="00C576A1"/>
    <w:rsid w:val="00C5775C"/>
    <w:rsid w:val="00C57831"/>
    <w:rsid w:val="00C57C12"/>
    <w:rsid w:val="00C57C18"/>
    <w:rsid w:val="00C57E10"/>
    <w:rsid w:val="00C57EB8"/>
    <w:rsid w:val="00C57F4C"/>
    <w:rsid w:val="00C5947D"/>
    <w:rsid w:val="00C60128"/>
    <w:rsid w:val="00C6033E"/>
    <w:rsid w:val="00C6037D"/>
    <w:rsid w:val="00C603E8"/>
    <w:rsid w:val="00C60976"/>
    <w:rsid w:val="00C60E0F"/>
    <w:rsid w:val="00C6103E"/>
    <w:rsid w:val="00C61431"/>
    <w:rsid w:val="00C61CB3"/>
    <w:rsid w:val="00C61CE9"/>
    <w:rsid w:val="00C61E82"/>
    <w:rsid w:val="00C6267B"/>
    <w:rsid w:val="00C628C6"/>
    <w:rsid w:val="00C62AC2"/>
    <w:rsid w:val="00C62AD6"/>
    <w:rsid w:val="00C62B88"/>
    <w:rsid w:val="00C62C59"/>
    <w:rsid w:val="00C62CF1"/>
    <w:rsid w:val="00C62CFC"/>
    <w:rsid w:val="00C63376"/>
    <w:rsid w:val="00C63497"/>
    <w:rsid w:val="00C63541"/>
    <w:rsid w:val="00C6360D"/>
    <w:rsid w:val="00C63724"/>
    <w:rsid w:val="00C63A42"/>
    <w:rsid w:val="00C63EB5"/>
    <w:rsid w:val="00C63F11"/>
    <w:rsid w:val="00C64301"/>
    <w:rsid w:val="00C6445C"/>
    <w:rsid w:val="00C644B0"/>
    <w:rsid w:val="00C645A0"/>
    <w:rsid w:val="00C64959"/>
    <w:rsid w:val="00C64997"/>
    <w:rsid w:val="00C649B9"/>
    <w:rsid w:val="00C659C4"/>
    <w:rsid w:val="00C65F02"/>
    <w:rsid w:val="00C65F27"/>
    <w:rsid w:val="00C660C2"/>
    <w:rsid w:val="00C66115"/>
    <w:rsid w:val="00C66653"/>
    <w:rsid w:val="00C668A3"/>
    <w:rsid w:val="00C66951"/>
    <w:rsid w:val="00C66AD3"/>
    <w:rsid w:val="00C66E66"/>
    <w:rsid w:val="00C670EE"/>
    <w:rsid w:val="00C6715A"/>
    <w:rsid w:val="00C67259"/>
    <w:rsid w:val="00C67641"/>
    <w:rsid w:val="00C676F7"/>
    <w:rsid w:val="00C678CB"/>
    <w:rsid w:val="00C67A9C"/>
    <w:rsid w:val="00C67C57"/>
    <w:rsid w:val="00C67E4B"/>
    <w:rsid w:val="00C67ED3"/>
    <w:rsid w:val="00C70057"/>
    <w:rsid w:val="00C70116"/>
    <w:rsid w:val="00C701DC"/>
    <w:rsid w:val="00C702A9"/>
    <w:rsid w:val="00C704F0"/>
    <w:rsid w:val="00C704FA"/>
    <w:rsid w:val="00C706DE"/>
    <w:rsid w:val="00C70763"/>
    <w:rsid w:val="00C70C37"/>
    <w:rsid w:val="00C70ED2"/>
    <w:rsid w:val="00C71343"/>
    <w:rsid w:val="00C7157B"/>
    <w:rsid w:val="00C718D1"/>
    <w:rsid w:val="00C71E45"/>
    <w:rsid w:val="00C71F42"/>
    <w:rsid w:val="00C72201"/>
    <w:rsid w:val="00C72240"/>
    <w:rsid w:val="00C72520"/>
    <w:rsid w:val="00C726F2"/>
    <w:rsid w:val="00C729AB"/>
    <w:rsid w:val="00C72CB4"/>
    <w:rsid w:val="00C72D76"/>
    <w:rsid w:val="00C73243"/>
    <w:rsid w:val="00C7342E"/>
    <w:rsid w:val="00C737C6"/>
    <w:rsid w:val="00C7391A"/>
    <w:rsid w:val="00C73967"/>
    <w:rsid w:val="00C73D43"/>
    <w:rsid w:val="00C7408B"/>
    <w:rsid w:val="00C74161"/>
    <w:rsid w:val="00C7424D"/>
    <w:rsid w:val="00C74BA0"/>
    <w:rsid w:val="00C74F21"/>
    <w:rsid w:val="00C7593F"/>
    <w:rsid w:val="00C75AF5"/>
    <w:rsid w:val="00C7685C"/>
    <w:rsid w:val="00C772D8"/>
    <w:rsid w:val="00C773A7"/>
    <w:rsid w:val="00C774E7"/>
    <w:rsid w:val="00C7753F"/>
    <w:rsid w:val="00C776E3"/>
    <w:rsid w:val="00C778C0"/>
    <w:rsid w:val="00C77941"/>
    <w:rsid w:val="00C77B1D"/>
    <w:rsid w:val="00C77C00"/>
    <w:rsid w:val="00C802B6"/>
    <w:rsid w:val="00C80752"/>
    <w:rsid w:val="00C80BDE"/>
    <w:rsid w:val="00C80C05"/>
    <w:rsid w:val="00C80D86"/>
    <w:rsid w:val="00C815CB"/>
    <w:rsid w:val="00C817D4"/>
    <w:rsid w:val="00C81A88"/>
    <w:rsid w:val="00C8212D"/>
    <w:rsid w:val="00C822D9"/>
    <w:rsid w:val="00C826F3"/>
    <w:rsid w:val="00C82920"/>
    <w:rsid w:val="00C8293B"/>
    <w:rsid w:val="00C82C6A"/>
    <w:rsid w:val="00C82F78"/>
    <w:rsid w:val="00C836BF"/>
    <w:rsid w:val="00C83BBE"/>
    <w:rsid w:val="00C83C63"/>
    <w:rsid w:val="00C83E46"/>
    <w:rsid w:val="00C83E5D"/>
    <w:rsid w:val="00C83F04"/>
    <w:rsid w:val="00C83F4A"/>
    <w:rsid w:val="00C83FC4"/>
    <w:rsid w:val="00C8418D"/>
    <w:rsid w:val="00C84490"/>
    <w:rsid w:val="00C8466C"/>
    <w:rsid w:val="00C84676"/>
    <w:rsid w:val="00C84A69"/>
    <w:rsid w:val="00C84E0E"/>
    <w:rsid w:val="00C84E84"/>
    <w:rsid w:val="00C84EDD"/>
    <w:rsid w:val="00C8506A"/>
    <w:rsid w:val="00C851CF"/>
    <w:rsid w:val="00C853AA"/>
    <w:rsid w:val="00C853EB"/>
    <w:rsid w:val="00C856BB"/>
    <w:rsid w:val="00C85796"/>
    <w:rsid w:val="00C858B2"/>
    <w:rsid w:val="00C85A65"/>
    <w:rsid w:val="00C85D0F"/>
    <w:rsid w:val="00C8612A"/>
    <w:rsid w:val="00C86224"/>
    <w:rsid w:val="00C865C7"/>
    <w:rsid w:val="00C86645"/>
    <w:rsid w:val="00C86991"/>
    <w:rsid w:val="00C86BCA"/>
    <w:rsid w:val="00C86E8A"/>
    <w:rsid w:val="00C86F30"/>
    <w:rsid w:val="00C87019"/>
    <w:rsid w:val="00C873EF"/>
    <w:rsid w:val="00C87634"/>
    <w:rsid w:val="00C876CD"/>
    <w:rsid w:val="00C878B0"/>
    <w:rsid w:val="00C87A72"/>
    <w:rsid w:val="00C900D6"/>
    <w:rsid w:val="00C9012E"/>
    <w:rsid w:val="00C90253"/>
    <w:rsid w:val="00C90264"/>
    <w:rsid w:val="00C903EE"/>
    <w:rsid w:val="00C90A83"/>
    <w:rsid w:val="00C90BA8"/>
    <w:rsid w:val="00C9111B"/>
    <w:rsid w:val="00C9192D"/>
    <w:rsid w:val="00C919CC"/>
    <w:rsid w:val="00C919EA"/>
    <w:rsid w:val="00C91A68"/>
    <w:rsid w:val="00C91B1E"/>
    <w:rsid w:val="00C91BC7"/>
    <w:rsid w:val="00C91FA6"/>
    <w:rsid w:val="00C92562"/>
    <w:rsid w:val="00C926BE"/>
    <w:rsid w:val="00C92BE4"/>
    <w:rsid w:val="00C932A1"/>
    <w:rsid w:val="00C93A81"/>
    <w:rsid w:val="00C93ACF"/>
    <w:rsid w:val="00C93C35"/>
    <w:rsid w:val="00C9401D"/>
    <w:rsid w:val="00C94108"/>
    <w:rsid w:val="00C9439B"/>
    <w:rsid w:val="00C94594"/>
    <w:rsid w:val="00C94668"/>
    <w:rsid w:val="00C9476D"/>
    <w:rsid w:val="00C94785"/>
    <w:rsid w:val="00C94852"/>
    <w:rsid w:val="00C949BF"/>
    <w:rsid w:val="00C94C0F"/>
    <w:rsid w:val="00C94DB7"/>
    <w:rsid w:val="00C94DEB"/>
    <w:rsid w:val="00C950AE"/>
    <w:rsid w:val="00C95703"/>
    <w:rsid w:val="00C9599D"/>
    <w:rsid w:val="00C95A70"/>
    <w:rsid w:val="00C95B6A"/>
    <w:rsid w:val="00C95BAD"/>
    <w:rsid w:val="00C95EBA"/>
    <w:rsid w:val="00C96173"/>
    <w:rsid w:val="00C961C4"/>
    <w:rsid w:val="00C96CAD"/>
    <w:rsid w:val="00C96E23"/>
    <w:rsid w:val="00C96E45"/>
    <w:rsid w:val="00C97389"/>
    <w:rsid w:val="00C97545"/>
    <w:rsid w:val="00C976E3"/>
    <w:rsid w:val="00C97EB3"/>
    <w:rsid w:val="00CA0023"/>
    <w:rsid w:val="00CA005F"/>
    <w:rsid w:val="00CA04DE"/>
    <w:rsid w:val="00CA0836"/>
    <w:rsid w:val="00CA10CE"/>
    <w:rsid w:val="00CA13FC"/>
    <w:rsid w:val="00CA16B0"/>
    <w:rsid w:val="00CA19BA"/>
    <w:rsid w:val="00CA1C2E"/>
    <w:rsid w:val="00CA1CFF"/>
    <w:rsid w:val="00CA1E51"/>
    <w:rsid w:val="00CA1ECE"/>
    <w:rsid w:val="00CA22AD"/>
    <w:rsid w:val="00CA233D"/>
    <w:rsid w:val="00CA25DF"/>
    <w:rsid w:val="00CA2AD8"/>
    <w:rsid w:val="00CA2EB1"/>
    <w:rsid w:val="00CA2F5B"/>
    <w:rsid w:val="00CA3021"/>
    <w:rsid w:val="00CA3281"/>
    <w:rsid w:val="00CA34DB"/>
    <w:rsid w:val="00CA3A43"/>
    <w:rsid w:val="00CA3EE2"/>
    <w:rsid w:val="00CA3F76"/>
    <w:rsid w:val="00CA4345"/>
    <w:rsid w:val="00CA4552"/>
    <w:rsid w:val="00CA4602"/>
    <w:rsid w:val="00CA4663"/>
    <w:rsid w:val="00CA4676"/>
    <w:rsid w:val="00CA4ADF"/>
    <w:rsid w:val="00CA4BF1"/>
    <w:rsid w:val="00CA4CC8"/>
    <w:rsid w:val="00CA4FE5"/>
    <w:rsid w:val="00CA4FF9"/>
    <w:rsid w:val="00CA50C6"/>
    <w:rsid w:val="00CA5183"/>
    <w:rsid w:val="00CA531B"/>
    <w:rsid w:val="00CA55C1"/>
    <w:rsid w:val="00CA5C20"/>
    <w:rsid w:val="00CA5E3C"/>
    <w:rsid w:val="00CA66CA"/>
    <w:rsid w:val="00CA6721"/>
    <w:rsid w:val="00CA67C0"/>
    <w:rsid w:val="00CA746D"/>
    <w:rsid w:val="00CB0583"/>
    <w:rsid w:val="00CB05AB"/>
    <w:rsid w:val="00CB0738"/>
    <w:rsid w:val="00CB09A2"/>
    <w:rsid w:val="00CB09B6"/>
    <w:rsid w:val="00CB0A28"/>
    <w:rsid w:val="00CB0F95"/>
    <w:rsid w:val="00CB1065"/>
    <w:rsid w:val="00CB122C"/>
    <w:rsid w:val="00CB1664"/>
    <w:rsid w:val="00CB16B4"/>
    <w:rsid w:val="00CB2303"/>
    <w:rsid w:val="00CB24D3"/>
    <w:rsid w:val="00CB2888"/>
    <w:rsid w:val="00CB2903"/>
    <w:rsid w:val="00CB34BE"/>
    <w:rsid w:val="00CB36A8"/>
    <w:rsid w:val="00CB39FB"/>
    <w:rsid w:val="00CB3A14"/>
    <w:rsid w:val="00CB44A9"/>
    <w:rsid w:val="00CB48A3"/>
    <w:rsid w:val="00CB4A08"/>
    <w:rsid w:val="00CB4CFA"/>
    <w:rsid w:val="00CB4E25"/>
    <w:rsid w:val="00CB4EC9"/>
    <w:rsid w:val="00CB4EE9"/>
    <w:rsid w:val="00CB502A"/>
    <w:rsid w:val="00CB545B"/>
    <w:rsid w:val="00CB58C7"/>
    <w:rsid w:val="00CB5949"/>
    <w:rsid w:val="00CB5B65"/>
    <w:rsid w:val="00CB5FC2"/>
    <w:rsid w:val="00CB64FA"/>
    <w:rsid w:val="00CB6537"/>
    <w:rsid w:val="00CB657E"/>
    <w:rsid w:val="00CB65DA"/>
    <w:rsid w:val="00CB6C71"/>
    <w:rsid w:val="00CB725B"/>
    <w:rsid w:val="00CB7700"/>
    <w:rsid w:val="00CB7915"/>
    <w:rsid w:val="00CB7E1F"/>
    <w:rsid w:val="00CB7FD7"/>
    <w:rsid w:val="00CBE1DE"/>
    <w:rsid w:val="00CC015A"/>
    <w:rsid w:val="00CC0269"/>
    <w:rsid w:val="00CC084C"/>
    <w:rsid w:val="00CC0A83"/>
    <w:rsid w:val="00CC0B00"/>
    <w:rsid w:val="00CC0BC4"/>
    <w:rsid w:val="00CC0DD6"/>
    <w:rsid w:val="00CC0DE3"/>
    <w:rsid w:val="00CC0FB8"/>
    <w:rsid w:val="00CC106F"/>
    <w:rsid w:val="00CC11BA"/>
    <w:rsid w:val="00CC12E9"/>
    <w:rsid w:val="00CC1398"/>
    <w:rsid w:val="00CC144F"/>
    <w:rsid w:val="00CC1475"/>
    <w:rsid w:val="00CC1518"/>
    <w:rsid w:val="00CC206E"/>
    <w:rsid w:val="00CC250D"/>
    <w:rsid w:val="00CC2CC3"/>
    <w:rsid w:val="00CC2D26"/>
    <w:rsid w:val="00CC2EDE"/>
    <w:rsid w:val="00CC31DF"/>
    <w:rsid w:val="00CC31E5"/>
    <w:rsid w:val="00CC3253"/>
    <w:rsid w:val="00CC334F"/>
    <w:rsid w:val="00CC3AA3"/>
    <w:rsid w:val="00CC3AE6"/>
    <w:rsid w:val="00CC3F28"/>
    <w:rsid w:val="00CC3F68"/>
    <w:rsid w:val="00CC4422"/>
    <w:rsid w:val="00CC49BA"/>
    <w:rsid w:val="00CC4A66"/>
    <w:rsid w:val="00CC4D34"/>
    <w:rsid w:val="00CC545C"/>
    <w:rsid w:val="00CC553A"/>
    <w:rsid w:val="00CC5634"/>
    <w:rsid w:val="00CC5684"/>
    <w:rsid w:val="00CC5A1C"/>
    <w:rsid w:val="00CC5A81"/>
    <w:rsid w:val="00CC5D91"/>
    <w:rsid w:val="00CC5F62"/>
    <w:rsid w:val="00CC5FF5"/>
    <w:rsid w:val="00CC600E"/>
    <w:rsid w:val="00CC6161"/>
    <w:rsid w:val="00CC6169"/>
    <w:rsid w:val="00CC617C"/>
    <w:rsid w:val="00CC6207"/>
    <w:rsid w:val="00CC63C9"/>
    <w:rsid w:val="00CC646C"/>
    <w:rsid w:val="00CC66DC"/>
    <w:rsid w:val="00CC6878"/>
    <w:rsid w:val="00CC69E0"/>
    <w:rsid w:val="00CC6F4D"/>
    <w:rsid w:val="00CC700F"/>
    <w:rsid w:val="00CC7055"/>
    <w:rsid w:val="00CC73CA"/>
    <w:rsid w:val="00CC73CE"/>
    <w:rsid w:val="00CC7563"/>
    <w:rsid w:val="00CC7585"/>
    <w:rsid w:val="00CC767D"/>
    <w:rsid w:val="00CC778E"/>
    <w:rsid w:val="00CC7943"/>
    <w:rsid w:val="00CC7A15"/>
    <w:rsid w:val="00CC7C59"/>
    <w:rsid w:val="00CC7F0C"/>
    <w:rsid w:val="00CC7FAB"/>
    <w:rsid w:val="00CD0436"/>
    <w:rsid w:val="00CD0A0F"/>
    <w:rsid w:val="00CD0B22"/>
    <w:rsid w:val="00CD0C0F"/>
    <w:rsid w:val="00CD0C22"/>
    <w:rsid w:val="00CD0CFA"/>
    <w:rsid w:val="00CD0E3E"/>
    <w:rsid w:val="00CD0F62"/>
    <w:rsid w:val="00CD1179"/>
    <w:rsid w:val="00CD1247"/>
    <w:rsid w:val="00CD1431"/>
    <w:rsid w:val="00CD1794"/>
    <w:rsid w:val="00CD1F03"/>
    <w:rsid w:val="00CD1F17"/>
    <w:rsid w:val="00CD1F46"/>
    <w:rsid w:val="00CD2281"/>
    <w:rsid w:val="00CD229E"/>
    <w:rsid w:val="00CD2395"/>
    <w:rsid w:val="00CD2602"/>
    <w:rsid w:val="00CD27AB"/>
    <w:rsid w:val="00CD2A72"/>
    <w:rsid w:val="00CD2CCD"/>
    <w:rsid w:val="00CD2E11"/>
    <w:rsid w:val="00CD320A"/>
    <w:rsid w:val="00CD37CD"/>
    <w:rsid w:val="00CD42AF"/>
    <w:rsid w:val="00CD46DF"/>
    <w:rsid w:val="00CD5027"/>
    <w:rsid w:val="00CD5445"/>
    <w:rsid w:val="00CD54A7"/>
    <w:rsid w:val="00CD5D14"/>
    <w:rsid w:val="00CD5F15"/>
    <w:rsid w:val="00CD60EA"/>
    <w:rsid w:val="00CD62DE"/>
    <w:rsid w:val="00CD63A8"/>
    <w:rsid w:val="00CD6676"/>
    <w:rsid w:val="00CD67D1"/>
    <w:rsid w:val="00CD6956"/>
    <w:rsid w:val="00CD6B63"/>
    <w:rsid w:val="00CD6C0C"/>
    <w:rsid w:val="00CD6E94"/>
    <w:rsid w:val="00CD6F49"/>
    <w:rsid w:val="00CD70ED"/>
    <w:rsid w:val="00CD7174"/>
    <w:rsid w:val="00CD7216"/>
    <w:rsid w:val="00CD7A25"/>
    <w:rsid w:val="00CD7C3E"/>
    <w:rsid w:val="00CD7C92"/>
    <w:rsid w:val="00CE00EE"/>
    <w:rsid w:val="00CE01EF"/>
    <w:rsid w:val="00CE056C"/>
    <w:rsid w:val="00CE0B6D"/>
    <w:rsid w:val="00CE1A20"/>
    <w:rsid w:val="00CE1D1F"/>
    <w:rsid w:val="00CE23BC"/>
    <w:rsid w:val="00CE23FF"/>
    <w:rsid w:val="00CE252A"/>
    <w:rsid w:val="00CE274F"/>
    <w:rsid w:val="00CE280F"/>
    <w:rsid w:val="00CE2D85"/>
    <w:rsid w:val="00CE3115"/>
    <w:rsid w:val="00CE3635"/>
    <w:rsid w:val="00CE38BA"/>
    <w:rsid w:val="00CE3BB9"/>
    <w:rsid w:val="00CE468B"/>
    <w:rsid w:val="00CE482E"/>
    <w:rsid w:val="00CE4956"/>
    <w:rsid w:val="00CE49AD"/>
    <w:rsid w:val="00CE4E6F"/>
    <w:rsid w:val="00CE4EF8"/>
    <w:rsid w:val="00CE5163"/>
    <w:rsid w:val="00CE5174"/>
    <w:rsid w:val="00CE525B"/>
    <w:rsid w:val="00CE538B"/>
    <w:rsid w:val="00CE5392"/>
    <w:rsid w:val="00CE547C"/>
    <w:rsid w:val="00CE54FC"/>
    <w:rsid w:val="00CE56B2"/>
    <w:rsid w:val="00CE5824"/>
    <w:rsid w:val="00CE5C0D"/>
    <w:rsid w:val="00CE63CC"/>
    <w:rsid w:val="00CE63D4"/>
    <w:rsid w:val="00CE6456"/>
    <w:rsid w:val="00CE669A"/>
    <w:rsid w:val="00CE6C10"/>
    <w:rsid w:val="00CE6D9D"/>
    <w:rsid w:val="00CE6DAD"/>
    <w:rsid w:val="00CE6E27"/>
    <w:rsid w:val="00CE6EB6"/>
    <w:rsid w:val="00CE7354"/>
    <w:rsid w:val="00CE7FA5"/>
    <w:rsid w:val="00CF037C"/>
    <w:rsid w:val="00CF0728"/>
    <w:rsid w:val="00CF0A64"/>
    <w:rsid w:val="00CF0B8D"/>
    <w:rsid w:val="00CF0BDC"/>
    <w:rsid w:val="00CF0C67"/>
    <w:rsid w:val="00CF1187"/>
    <w:rsid w:val="00CF14E4"/>
    <w:rsid w:val="00CF1B21"/>
    <w:rsid w:val="00CF1B32"/>
    <w:rsid w:val="00CF1C76"/>
    <w:rsid w:val="00CF1E5B"/>
    <w:rsid w:val="00CF2090"/>
    <w:rsid w:val="00CF2166"/>
    <w:rsid w:val="00CF24D2"/>
    <w:rsid w:val="00CF2674"/>
    <w:rsid w:val="00CF2906"/>
    <w:rsid w:val="00CF293F"/>
    <w:rsid w:val="00CF29C5"/>
    <w:rsid w:val="00CF2A0D"/>
    <w:rsid w:val="00CF2B02"/>
    <w:rsid w:val="00CF2C96"/>
    <w:rsid w:val="00CF2DCB"/>
    <w:rsid w:val="00CF2E3D"/>
    <w:rsid w:val="00CF31B4"/>
    <w:rsid w:val="00CF32D3"/>
    <w:rsid w:val="00CF366A"/>
    <w:rsid w:val="00CF3794"/>
    <w:rsid w:val="00CF3B05"/>
    <w:rsid w:val="00CF3EE2"/>
    <w:rsid w:val="00CF4676"/>
    <w:rsid w:val="00CF503B"/>
    <w:rsid w:val="00CF5455"/>
    <w:rsid w:val="00CF553F"/>
    <w:rsid w:val="00CF556C"/>
    <w:rsid w:val="00CF5581"/>
    <w:rsid w:val="00CF5680"/>
    <w:rsid w:val="00CF57F4"/>
    <w:rsid w:val="00CF5FF7"/>
    <w:rsid w:val="00CF644D"/>
    <w:rsid w:val="00CF64C4"/>
    <w:rsid w:val="00CF6632"/>
    <w:rsid w:val="00CF6762"/>
    <w:rsid w:val="00CF683D"/>
    <w:rsid w:val="00CF68B3"/>
    <w:rsid w:val="00CF69FC"/>
    <w:rsid w:val="00CF6AC6"/>
    <w:rsid w:val="00CF6BB1"/>
    <w:rsid w:val="00CF700D"/>
    <w:rsid w:val="00CF7188"/>
    <w:rsid w:val="00CF7284"/>
    <w:rsid w:val="00CF77AD"/>
    <w:rsid w:val="00CF7B9A"/>
    <w:rsid w:val="00CF7C29"/>
    <w:rsid w:val="00D00410"/>
    <w:rsid w:val="00D00456"/>
    <w:rsid w:val="00D007E6"/>
    <w:rsid w:val="00D00C17"/>
    <w:rsid w:val="00D00DE6"/>
    <w:rsid w:val="00D00EE1"/>
    <w:rsid w:val="00D013B5"/>
    <w:rsid w:val="00D015E2"/>
    <w:rsid w:val="00D02312"/>
    <w:rsid w:val="00D0236B"/>
    <w:rsid w:val="00D023F0"/>
    <w:rsid w:val="00D028E7"/>
    <w:rsid w:val="00D02CCD"/>
    <w:rsid w:val="00D03117"/>
    <w:rsid w:val="00D032AF"/>
    <w:rsid w:val="00D036F8"/>
    <w:rsid w:val="00D03CEC"/>
    <w:rsid w:val="00D03F85"/>
    <w:rsid w:val="00D03FA1"/>
    <w:rsid w:val="00D03FAF"/>
    <w:rsid w:val="00D0424F"/>
    <w:rsid w:val="00D044BB"/>
    <w:rsid w:val="00D045C0"/>
    <w:rsid w:val="00D04794"/>
    <w:rsid w:val="00D04EBA"/>
    <w:rsid w:val="00D04ED9"/>
    <w:rsid w:val="00D04FD6"/>
    <w:rsid w:val="00D051A1"/>
    <w:rsid w:val="00D051FB"/>
    <w:rsid w:val="00D052B6"/>
    <w:rsid w:val="00D054F9"/>
    <w:rsid w:val="00D055EC"/>
    <w:rsid w:val="00D057B9"/>
    <w:rsid w:val="00D0589A"/>
    <w:rsid w:val="00D0596C"/>
    <w:rsid w:val="00D05ADA"/>
    <w:rsid w:val="00D05B15"/>
    <w:rsid w:val="00D05BEF"/>
    <w:rsid w:val="00D05CD0"/>
    <w:rsid w:val="00D06001"/>
    <w:rsid w:val="00D06267"/>
    <w:rsid w:val="00D062B9"/>
    <w:rsid w:val="00D0671C"/>
    <w:rsid w:val="00D0683F"/>
    <w:rsid w:val="00D06AD9"/>
    <w:rsid w:val="00D06B5D"/>
    <w:rsid w:val="00D070AB"/>
    <w:rsid w:val="00D072AE"/>
    <w:rsid w:val="00D0744A"/>
    <w:rsid w:val="00D074CB"/>
    <w:rsid w:val="00D07532"/>
    <w:rsid w:val="00D076E8"/>
    <w:rsid w:val="00D079B0"/>
    <w:rsid w:val="00D07BFE"/>
    <w:rsid w:val="00D07D87"/>
    <w:rsid w:val="00D07EAB"/>
    <w:rsid w:val="00D100A1"/>
    <w:rsid w:val="00D10196"/>
    <w:rsid w:val="00D10720"/>
    <w:rsid w:val="00D10798"/>
    <w:rsid w:val="00D10885"/>
    <w:rsid w:val="00D10B51"/>
    <w:rsid w:val="00D10B97"/>
    <w:rsid w:val="00D10C02"/>
    <w:rsid w:val="00D10D7B"/>
    <w:rsid w:val="00D115CE"/>
    <w:rsid w:val="00D1176D"/>
    <w:rsid w:val="00D11C42"/>
    <w:rsid w:val="00D120EB"/>
    <w:rsid w:val="00D12A1F"/>
    <w:rsid w:val="00D12BA9"/>
    <w:rsid w:val="00D12BAF"/>
    <w:rsid w:val="00D12DFC"/>
    <w:rsid w:val="00D12E6D"/>
    <w:rsid w:val="00D13175"/>
    <w:rsid w:val="00D1349D"/>
    <w:rsid w:val="00D134FD"/>
    <w:rsid w:val="00D138E6"/>
    <w:rsid w:val="00D13B5B"/>
    <w:rsid w:val="00D13C5E"/>
    <w:rsid w:val="00D13D7C"/>
    <w:rsid w:val="00D13F04"/>
    <w:rsid w:val="00D140A2"/>
    <w:rsid w:val="00D14246"/>
    <w:rsid w:val="00D14A4E"/>
    <w:rsid w:val="00D14CF7"/>
    <w:rsid w:val="00D15135"/>
    <w:rsid w:val="00D153D1"/>
    <w:rsid w:val="00D1549D"/>
    <w:rsid w:val="00D154DA"/>
    <w:rsid w:val="00D15991"/>
    <w:rsid w:val="00D15A6D"/>
    <w:rsid w:val="00D15F68"/>
    <w:rsid w:val="00D1629A"/>
    <w:rsid w:val="00D164B1"/>
    <w:rsid w:val="00D1666C"/>
    <w:rsid w:val="00D166D8"/>
    <w:rsid w:val="00D16871"/>
    <w:rsid w:val="00D16AE3"/>
    <w:rsid w:val="00D16D48"/>
    <w:rsid w:val="00D1713B"/>
    <w:rsid w:val="00D1736A"/>
    <w:rsid w:val="00D1758F"/>
    <w:rsid w:val="00D175CD"/>
    <w:rsid w:val="00D177AE"/>
    <w:rsid w:val="00D17E17"/>
    <w:rsid w:val="00D1B286"/>
    <w:rsid w:val="00D20083"/>
    <w:rsid w:val="00D20331"/>
    <w:rsid w:val="00D205A5"/>
    <w:rsid w:val="00D2066C"/>
    <w:rsid w:val="00D206F7"/>
    <w:rsid w:val="00D20950"/>
    <w:rsid w:val="00D20AFC"/>
    <w:rsid w:val="00D20B2D"/>
    <w:rsid w:val="00D20D08"/>
    <w:rsid w:val="00D20E87"/>
    <w:rsid w:val="00D21205"/>
    <w:rsid w:val="00D21434"/>
    <w:rsid w:val="00D214C0"/>
    <w:rsid w:val="00D217C3"/>
    <w:rsid w:val="00D217F1"/>
    <w:rsid w:val="00D21BA6"/>
    <w:rsid w:val="00D21F09"/>
    <w:rsid w:val="00D21FD2"/>
    <w:rsid w:val="00D22151"/>
    <w:rsid w:val="00D22267"/>
    <w:rsid w:val="00D2269B"/>
    <w:rsid w:val="00D22898"/>
    <w:rsid w:val="00D2292A"/>
    <w:rsid w:val="00D22A04"/>
    <w:rsid w:val="00D230B6"/>
    <w:rsid w:val="00D2321E"/>
    <w:rsid w:val="00D234F0"/>
    <w:rsid w:val="00D23B91"/>
    <w:rsid w:val="00D23C89"/>
    <w:rsid w:val="00D23CB8"/>
    <w:rsid w:val="00D241DA"/>
    <w:rsid w:val="00D2428E"/>
    <w:rsid w:val="00D24673"/>
    <w:rsid w:val="00D2479A"/>
    <w:rsid w:val="00D24A5E"/>
    <w:rsid w:val="00D24B0B"/>
    <w:rsid w:val="00D24BAE"/>
    <w:rsid w:val="00D24C7D"/>
    <w:rsid w:val="00D254C8"/>
    <w:rsid w:val="00D25595"/>
    <w:rsid w:val="00D255E2"/>
    <w:rsid w:val="00D259CB"/>
    <w:rsid w:val="00D25C3B"/>
    <w:rsid w:val="00D25D30"/>
    <w:rsid w:val="00D25DDE"/>
    <w:rsid w:val="00D26082"/>
    <w:rsid w:val="00D26133"/>
    <w:rsid w:val="00D266D3"/>
    <w:rsid w:val="00D26787"/>
    <w:rsid w:val="00D26938"/>
    <w:rsid w:val="00D26AD5"/>
    <w:rsid w:val="00D26B79"/>
    <w:rsid w:val="00D26B94"/>
    <w:rsid w:val="00D271C1"/>
    <w:rsid w:val="00D27263"/>
    <w:rsid w:val="00D27332"/>
    <w:rsid w:val="00D2734F"/>
    <w:rsid w:val="00D27382"/>
    <w:rsid w:val="00D30290"/>
    <w:rsid w:val="00D303CF"/>
    <w:rsid w:val="00D30561"/>
    <w:rsid w:val="00D3068E"/>
    <w:rsid w:val="00D307EF"/>
    <w:rsid w:val="00D30C1B"/>
    <w:rsid w:val="00D310A7"/>
    <w:rsid w:val="00D31128"/>
    <w:rsid w:val="00D3117F"/>
    <w:rsid w:val="00D3144A"/>
    <w:rsid w:val="00D31496"/>
    <w:rsid w:val="00D314CE"/>
    <w:rsid w:val="00D31514"/>
    <w:rsid w:val="00D3162D"/>
    <w:rsid w:val="00D317EB"/>
    <w:rsid w:val="00D31E04"/>
    <w:rsid w:val="00D3206E"/>
    <w:rsid w:val="00D32405"/>
    <w:rsid w:val="00D32B03"/>
    <w:rsid w:val="00D33245"/>
    <w:rsid w:val="00D33C98"/>
    <w:rsid w:val="00D34386"/>
    <w:rsid w:val="00D3475B"/>
    <w:rsid w:val="00D34893"/>
    <w:rsid w:val="00D34A0C"/>
    <w:rsid w:val="00D34CAE"/>
    <w:rsid w:val="00D3538A"/>
    <w:rsid w:val="00D3554D"/>
    <w:rsid w:val="00D3565A"/>
    <w:rsid w:val="00D35719"/>
    <w:rsid w:val="00D357B0"/>
    <w:rsid w:val="00D359B8"/>
    <w:rsid w:val="00D35A39"/>
    <w:rsid w:val="00D35C70"/>
    <w:rsid w:val="00D35FCD"/>
    <w:rsid w:val="00D36098"/>
    <w:rsid w:val="00D36634"/>
    <w:rsid w:val="00D3694B"/>
    <w:rsid w:val="00D36A94"/>
    <w:rsid w:val="00D36C00"/>
    <w:rsid w:val="00D36DA9"/>
    <w:rsid w:val="00D3701B"/>
    <w:rsid w:val="00D37262"/>
    <w:rsid w:val="00D37421"/>
    <w:rsid w:val="00D37595"/>
    <w:rsid w:val="00D376E1"/>
    <w:rsid w:val="00D37D18"/>
    <w:rsid w:val="00D37D51"/>
    <w:rsid w:val="00D37E60"/>
    <w:rsid w:val="00D37EAB"/>
    <w:rsid w:val="00D40112"/>
    <w:rsid w:val="00D4012B"/>
    <w:rsid w:val="00D4023E"/>
    <w:rsid w:val="00D402CB"/>
    <w:rsid w:val="00D403B5"/>
    <w:rsid w:val="00D40A80"/>
    <w:rsid w:val="00D40CB9"/>
    <w:rsid w:val="00D40E20"/>
    <w:rsid w:val="00D40F50"/>
    <w:rsid w:val="00D41571"/>
    <w:rsid w:val="00D416E6"/>
    <w:rsid w:val="00D41F5F"/>
    <w:rsid w:val="00D4218D"/>
    <w:rsid w:val="00D42665"/>
    <w:rsid w:val="00D426FA"/>
    <w:rsid w:val="00D427B2"/>
    <w:rsid w:val="00D42A3F"/>
    <w:rsid w:val="00D42BA9"/>
    <w:rsid w:val="00D42E57"/>
    <w:rsid w:val="00D42E5C"/>
    <w:rsid w:val="00D42E99"/>
    <w:rsid w:val="00D432F4"/>
    <w:rsid w:val="00D43579"/>
    <w:rsid w:val="00D436F1"/>
    <w:rsid w:val="00D4387F"/>
    <w:rsid w:val="00D44386"/>
    <w:rsid w:val="00D4478D"/>
    <w:rsid w:val="00D448EA"/>
    <w:rsid w:val="00D4499F"/>
    <w:rsid w:val="00D449C1"/>
    <w:rsid w:val="00D44C83"/>
    <w:rsid w:val="00D44C88"/>
    <w:rsid w:val="00D450B6"/>
    <w:rsid w:val="00D4528C"/>
    <w:rsid w:val="00D4534C"/>
    <w:rsid w:val="00D453A6"/>
    <w:rsid w:val="00D45589"/>
    <w:rsid w:val="00D457F4"/>
    <w:rsid w:val="00D45854"/>
    <w:rsid w:val="00D45860"/>
    <w:rsid w:val="00D4598B"/>
    <w:rsid w:val="00D45F7E"/>
    <w:rsid w:val="00D460EE"/>
    <w:rsid w:val="00D464ED"/>
    <w:rsid w:val="00D46554"/>
    <w:rsid w:val="00D46638"/>
    <w:rsid w:val="00D472D9"/>
    <w:rsid w:val="00D47DB1"/>
    <w:rsid w:val="00D50A6A"/>
    <w:rsid w:val="00D50EA7"/>
    <w:rsid w:val="00D51281"/>
    <w:rsid w:val="00D519B0"/>
    <w:rsid w:val="00D51A2B"/>
    <w:rsid w:val="00D51E3C"/>
    <w:rsid w:val="00D5204B"/>
    <w:rsid w:val="00D52098"/>
    <w:rsid w:val="00D52752"/>
    <w:rsid w:val="00D52975"/>
    <w:rsid w:val="00D52BF9"/>
    <w:rsid w:val="00D52E5F"/>
    <w:rsid w:val="00D52FE5"/>
    <w:rsid w:val="00D53324"/>
    <w:rsid w:val="00D535FB"/>
    <w:rsid w:val="00D537D5"/>
    <w:rsid w:val="00D53C64"/>
    <w:rsid w:val="00D54615"/>
    <w:rsid w:val="00D5468A"/>
    <w:rsid w:val="00D54F36"/>
    <w:rsid w:val="00D54FEB"/>
    <w:rsid w:val="00D55111"/>
    <w:rsid w:val="00D551E7"/>
    <w:rsid w:val="00D551F7"/>
    <w:rsid w:val="00D55860"/>
    <w:rsid w:val="00D55BDD"/>
    <w:rsid w:val="00D55D7C"/>
    <w:rsid w:val="00D55E9A"/>
    <w:rsid w:val="00D562B3"/>
    <w:rsid w:val="00D56447"/>
    <w:rsid w:val="00D56ABF"/>
    <w:rsid w:val="00D56DAE"/>
    <w:rsid w:val="00D571E5"/>
    <w:rsid w:val="00D573FD"/>
    <w:rsid w:val="00D57D13"/>
    <w:rsid w:val="00D57E2E"/>
    <w:rsid w:val="00D57EF1"/>
    <w:rsid w:val="00D57F95"/>
    <w:rsid w:val="00D57F9B"/>
    <w:rsid w:val="00D60121"/>
    <w:rsid w:val="00D6018A"/>
    <w:rsid w:val="00D60431"/>
    <w:rsid w:val="00D60871"/>
    <w:rsid w:val="00D60AB8"/>
    <w:rsid w:val="00D60B28"/>
    <w:rsid w:val="00D60B60"/>
    <w:rsid w:val="00D60BD9"/>
    <w:rsid w:val="00D60E94"/>
    <w:rsid w:val="00D613F7"/>
    <w:rsid w:val="00D61757"/>
    <w:rsid w:val="00D61C1D"/>
    <w:rsid w:val="00D61CC1"/>
    <w:rsid w:val="00D620C4"/>
    <w:rsid w:val="00D62143"/>
    <w:rsid w:val="00D62A67"/>
    <w:rsid w:val="00D62B51"/>
    <w:rsid w:val="00D62F32"/>
    <w:rsid w:val="00D63209"/>
    <w:rsid w:val="00D635A0"/>
    <w:rsid w:val="00D63621"/>
    <w:rsid w:val="00D6389C"/>
    <w:rsid w:val="00D63A1A"/>
    <w:rsid w:val="00D63B19"/>
    <w:rsid w:val="00D63F1A"/>
    <w:rsid w:val="00D640C2"/>
    <w:rsid w:val="00D64560"/>
    <w:rsid w:val="00D6463C"/>
    <w:rsid w:val="00D64846"/>
    <w:rsid w:val="00D648FB"/>
    <w:rsid w:val="00D64A36"/>
    <w:rsid w:val="00D64ACF"/>
    <w:rsid w:val="00D64B93"/>
    <w:rsid w:val="00D64CB3"/>
    <w:rsid w:val="00D64EB8"/>
    <w:rsid w:val="00D64F97"/>
    <w:rsid w:val="00D65127"/>
    <w:rsid w:val="00D65ADE"/>
    <w:rsid w:val="00D65B3B"/>
    <w:rsid w:val="00D65CDE"/>
    <w:rsid w:val="00D65D30"/>
    <w:rsid w:val="00D65F0F"/>
    <w:rsid w:val="00D6635C"/>
    <w:rsid w:val="00D66881"/>
    <w:rsid w:val="00D66D42"/>
    <w:rsid w:val="00D673D5"/>
    <w:rsid w:val="00D676ED"/>
    <w:rsid w:val="00D67DED"/>
    <w:rsid w:val="00D70248"/>
    <w:rsid w:val="00D7069E"/>
    <w:rsid w:val="00D7094D"/>
    <w:rsid w:val="00D70B7A"/>
    <w:rsid w:val="00D70C0E"/>
    <w:rsid w:val="00D70FF6"/>
    <w:rsid w:val="00D71057"/>
    <w:rsid w:val="00D71066"/>
    <w:rsid w:val="00D710CC"/>
    <w:rsid w:val="00D71260"/>
    <w:rsid w:val="00D713C4"/>
    <w:rsid w:val="00D71621"/>
    <w:rsid w:val="00D716D6"/>
    <w:rsid w:val="00D719B2"/>
    <w:rsid w:val="00D71A7D"/>
    <w:rsid w:val="00D71AD9"/>
    <w:rsid w:val="00D71FE9"/>
    <w:rsid w:val="00D72330"/>
    <w:rsid w:val="00D725C0"/>
    <w:rsid w:val="00D73019"/>
    <w:rsid w:val="00D7320A"/>
    <w:rsid w:val="00D733A0"/>
    <w:rsid w:val="00D7387A"/>
    <w:rsid w:val="00D739D5"/>
    <w:rsid w:val="00D73AB8"/>
    <w:rsid w:val="00D73EAA"/>
    <w:rsid w:val="00D7427E"/>
    <w:rsid w:val="00D742CE"/>
    <w:rsid w:val="00D74438"/>
    <w:rsid w:val="00D74CE6"/>
    <w:rsid w:val="00D752A4"/>
    <w:rsid w:val="00D752C5"/>
    <w:rsid w:val="00D7587D"/>
    <w:rsid w:val="00D75C27"/>
    <w:rsid w:val="00D75E9F"/>
    <w:rsid w:val="00D76F41"/>
    <w:rsid w:val="00D77476"/>
    <w:rsid w:val="00D77D54"/>
    <w:rsid w:val="00D803A2"/>
    <w:rsid w:val="00D80670"/>
    <w:rsid w:val="00D8078A"/>
    <w:rsid w:val="00D80A3C"/>
    <w:rsid w:val="00D80CF2"/>
    <w:rsid w:val="00D812AC"/>
    <w:rsid w:val="00D81E7F"/>
    <w:rsid w:val="00D82004"/>
    <w:rsid w:val="00D8282B"/>
    <w:rsid w:val="00D82C90"/>
    <w:rsid w:val="00D82F1C"/>
    <w:rsid w:val="00D83890"/>
    <w:rsid w:val="00D83A89"/>
    <w:rsid w:val="00D83BDF"/>
    <w:rsid w:val="00D83EC2"/>
    <w:rsid w:val="00D83F52"/>
    <w:rsid w:val="00D83F8C"/>
    <w:rsid w:val="00D8402D"/>
    <w:rsid w:val="00D84129"/>
    <w:rsid w:val="00D843F6"/>
    <w:rsid w:val="00D84451"/>
    <w:rsid w:val="00D84636"/>
    <w:rsid w:val="00D846CC"/>
    <w:rsid w:val="00D8494A"/>
    <w:rsid w:val="00D84E34"/>
    <w:rsid w:val="00D84E65"/>
    <w:rsid w:val="00D84ED3"/>
    <w:rsid w:val="00D85237"/>
    <w:rsid w:val="00D85D08"/>
    <w:rsid w:val="00D85DFE"/>
    <w:rsid w:val="00D85E0F"/>
    <w:rsid w:val="00D85F80"/>
    <w:rsid w:val="00D86100"/>
    <w:rsid w:val="00D86273"/>
    <w:rsid w:val="00D8674B"/>
    <w:rsid w:val="00D8691F"/>
    <w:rsid w:val="00D86966"/>
    <w:rsid w:val="00D869F8"/>
    <w:rsid w:val="00D86A15"/>
    <w:rsid w:val="00D86A99"/>
    <w:rsid w:val="00D86B2C"/>
    <w:rsid w:val="00D86CF0"/>
    <w:rsid w:val="00D86F38"/>
    <w:rsid w:val="00D8714D"/>
    <w:rsid w:val="00D87689"/>
    <w:rsid w:val="00D876D2"/>
    <w:rsid w:val="00D87821"/>
    <w:rsid w:val="00D87B17"/>
    <w:rsid w:val="00D87D17"/>
    <w:rsid w:val="00D9036D"/>
    <w:rsid w:val="00D90671"/>
    <w:rsid w:val="00D90CAD"/>
    <w:rsid w:val="00D913BC"/>
    <w:rsid w:val="00D917B3"/>
    <w:rsid w:val="00D91AA4"/>
    <w:rsid w:val="00D91E90"/>
    <w:rsid w:val="00D92378"/>
    <w:rsid w:val="00D92A67"/>
    <w:rsid w:val="00D92B4A"/>
    <w:rsid w:val="00D92B92"/>
    <w:rsid w:val="00D92E6B"/>
    <w:rsid w:val="00D930E6"/>
    <w:rsid w:val="00D9367D"/>
    <w:rsid w:val="00D939C8"/>
    <w:rsid w:val="00D93C0A"/>
    <w:rsid w:val="00D93C44"/>
    <w:rsid w:val="00D93CC7"/>
    <w:rsid w:val="00D94141"/>
    <w:rsid w:val="00D94406"/>
    <w:rsid w:val="00D94447"/>
    <w:rsid w:val="00D94719"/>
    <w:rsid w:val="00D94A56"/>
    <w:rsid w:val="00D94F47"/>
    <w:rsid w:val="00D94F7D"/>
    <w:rsid w:val="00D9575B"/>
    <w:rsid w:val="00D95B59"/>
    <w:rsid w:val="00D95FEC"/>
    <w:rsid w:val="00D96026"/>
    <w:rsid w:val="00D96403"/>
    <w:rsid w:val="00D9658F"/>
    <w:rsid w:val="00D967B2"/>
    <w:rsid w:val="00D96980"/>
    <w:rsid w:val="00D96A4C"/>
    <w:rsid w:val="00D96D08"/>
    <w:rsid w:val="00D96D3E"/>
    <w:rsid w:val="00D96DFD"/>
    <w:rsid w:val="00D96FA8"/>
    <w:rsid w:val="00D96FDF"/>
    <w:rsid w:val="00D9727B"/>
    <w:rsid w:val="00D97369"/>
    <w:rsid w:val="00D97432"/>
    <w:rsid w:val="00D978E5"/>
    <w:rsid w:val="00D97FAD"/>
    <w:rsid w:val="00DA0477"/>
    <w:rsid w:val="00DA04D6"/>
    <w:rsid w:val="00DA0FFB"/>
    <w:rsid w:val="00DA100A"/>
    <w:rsid w:val="00DA10EC"/>
    <w:rsid w:val="00DA1425"/>
    <w:rsid w:val="00DA14A9"/>
    <w:rsid w:val="00DA14AE"/>
    <w:rsid w:val="00DA16C2"/>
    <w:rsid w:val="00DA182E"/>
    <w:rsid w:val="00DA1AC8"/>
    <w:rsid w:val="00DA205F"/>
    <w:rsid w:val="00DA21F6"/>
    <w:rsid w:val="00DA23DA"/>
    <w:rsid w:val="00DA2B8F"/>
    <w:rsid w:val="00DA2D91"/>
    <w:rsid w:val="00DA2ED7"/>
    <w:rsid w:val="00DA2EF4"/>
    <w:rsid w:val="00DA310C"/>
    <w:rsid w:val="00DA3BA1"/>
    <w:rsid w:val="00DA4376"/>
    <w:rsid w:val="00DA43F0"/>
    <w:rsid w:val="00DA4462"/>
    <w:rsid w:val="00DA46A8"/>
    <w:rsid w:val="00DA46E4"/>
    <w:rsid w:val="00DA4B21"/>
    <w:rsid w:val="00DA4EDF"/>
    <w:rsid w:val="00DA54CF"/>
    <w:rsid w:val="00DA56CA"/>
    <w:rsid w:val="00DA6426"/>
    <w:rsid w:val="00DA6562"/>
    <w:rsid w:val="00DA6947"/>
    <w:rsid w:val="00DA69A6"/>
    <w:rsid w:val="00DA6C40"/>
    <w:rsid w:val="00DA6DA9"/>
    <w:rsid w:val="00DA7188"/>
    <w:rsid w:val="00DA7305"/>
    <w:rsid w:val="00DA765D"/>
    <w:rsid w:val="00DA771D"/>
    <w:rsid w:val="00DA7887"/>
    <w:rsid w:val="00DA7A3B"/>
    <w:rsid w:val="00DA7ADF"/>
    <w:rsid w:val="00DB0764"/>
    <w:rsid w:val="00DB0883"/>
    <w:rsid w:val="00DB108D"/>
    <w:rsid w:val="00DB14F5"/>
    <w:rsid w:val="00DB16D6"/>
    <w:rsid w:val="00DB16F5"/>
    <w:rsid w:val="00DB1857"/>
    <w:rsid w:val="00DB1C37"/>
    <w:rsid w:val="00DB1F2B"/>
    <w:rsid w:val="00DB236B"/>
    <w:rsid w:val="00DB298E"/>
    <w:rsid w:val="00DB309D"/>
    <w:rsid w:val="00DB32A3"/>
    <w:rsid w:val="00DB33F6"/>
    <w:rsid w:val="00DB3554"/>
    <w:rsid w:val="00DB3699"/>
    <w:rsid w:val="00DB36D4"/>
    <w:rsid w:val="00DB3AFA"/>
    <w:rsid w:val="00DB3C4C"/>
    <w:rsid w:val="00DB3D55"/>
    <w:rsid w:val="00DB3E3C"/>
    <w:rsid w:val="00DB3F62"/>
    <w:rsid w:val="00DB3F6C"/>
    <w:rsid w:val="00DB3FAC"/>
    <w:rsid w:val="00DB4042"/>
    <w:rsid w:val="00DB426A"/>
    <w:rsid w:val="00DB4913"/>
    <w:rsid w:val="00DB4CD2"/>
    <w:rsid w:val="00DB5063"/>
    <w:rsid w:val="00DB50E8"/>
    <w:rsid w:val="00DB53E8"/>
    <w:rsid w:val="00DB546E"/>
    <w:rsid w:val="00DB5819"/>
    <w:rsid w:val="00DB5C07"/>
    <w:rsid w:val="00DB5C42"/>
    <w:rsid w:val="00DB5CDD"/>
    <w:rsid w:val="00DB5D89"/>
    <w:rsid w:val="00DB5DCC"/>
    <w:rsid w:val="00DB6379"/>
    <w:rsid w:val="00DB640A"/>
    <w:rsid w:val="00DB6500"/>
    <w:rsid w:val="00DB663D"/>
    <w:rsid w:val="00DB6855"/>
    <w:rsid w:val="00DB695B"/>
    <w:rsid w:val="00DB696E"/>
    <w:rsid w:val="00DB6A10"/>
    <w:rsid w:val="00DB71D2"/>
    <w:rsid w:val="00DB729E"/>
    <w:rsid w:val="00DB7341"/>
    <w:rsid w:val="00DB75E4"/>
    <w:rsid w:val="00DB7A83"/>
    <w:rsid w:val="00DB7C03"/>
    <w:rsid w:val="00DB7D8F"/>
    <w:rsid w:val="00DB7F40"/>
    <w:rsid w:val="00DC0973"/>
    <w:rsid w:val="00DC09F3"/>
    <w:rsid w:val="00DC0A74"/>
    <w:rsid w:val="00DC0BDC"/>
    <w:rsid w:val="00DC0D6A"/>
    <w:rsid w:val="00DC0EBA"/>
    <w:rsid w:val="00DC1182"/>
    <w:rsid w:val="00DC169A"/>
    <w:rsid w:val="00DC1820"/>
    <w:rsid w:val="00DC19AF"/>
    <w:rsid w:val="00DC1BCD"/>
    <w:rsid w:val="00DC1E8A"/>
    <w:rsid w:val="00DC1FBB"/>
    <w:rsid w:val="00DC2331"/>
    <w:rsid w:val="00DC2354"/>
    <w:rsid w:val="00DC23D2"/>
    <w:rsid w:val="00DC254B"/>
    <w:rsid w:val="00DC2988"/>
    <w:rsid w:val="00DC2BB5"/>
    <w:rsid w:val="00DC2E52"/>
    <w:rsid w:val="00DC327B"/>
    <w:rsid w:val="00DC39EE"/>
    <w:rsid w:val="00DC3B30"/>
    <w:rsid w:val="00DC3C3D"/>
    <w:rsid w:val="00DC3D84"/>
    <w:rsid w:val="00DC405E"/>
    <w:rsid w:val="00DC4198"/>
    <w:rsid w:val="00DC454D"/>
    <w:rsid w:val="00DC46E8"/>
    <w:rsid w:val="00DC46FC"/>
    <w:rsid w:val="00DC474E"/>
    <w:rsid w:val="00DC4884"/>
    <w:rsid w:val="00DC4AD7"/>
    <w:rsid w:val="00DC4AF1"/>
    <w:rsid w:val="00DC5461"/>
    <w:rsid w:val="00DC55D6"/>
    <w:rsid w:val="00DC56E8"/>
    <w:rsid w:val="00DC57AF"/>
    <w:rsid w:val="00DC5925"/>
    <w:rsid w:val="00DC66D0"/>
    <w:rsid w:val="00DC6B81"/>
    <w:rsid w:val="00DC702E"/>
    <w:rsid w:val="00DC708B"/>
    <w:rsid w:val="00DC73E5"/>
    <w:rsid w:val="00DC74D5"/>
    <w:rsid w:val="00DC7875"/>
    <w:rsid w:val="00DC7F63"/>
    <w:rsid w:val="00DD0339"/>
    <w:rsid w:val="00DD0652"/>
    <w:rsid w:val="00DD0718"/>
    <w:rsid w:val="00DD07E7"/>
    <w:rsid w:val="00DD0810"/>
    <w:rsid w:val="00DD092D"/>
    <w:rsid w:val="00DD0AC3"/>
    <w:rsid w:val="00DD0CC2"/>
    <w:rsid w:val="00DD0ECD"/>
    <w:rsid w:val="00DD1072"/>
    <w:rsid w:val="00DD1416"/>
    <w:rsid w:val="00DD1597"/>
    <w:rsid w:val="00DD159B"/>
    <w:rsid w:val="00DD17EF"/>
    <w:rsid w:val="00DD1A2B"/>
    <w:rsid w:val="00DD1A47"/>
    <w:rsid w:val="00DD2135"/>
    <w:rsid w:val="00DD21CD"/>
    <w:rsid w:val="00DD2218"/>
    <w:rsid w:val="00DD22BF"/>
    <w:rsid w:val="00DD233E"/>
    <w:rsid w:val="00DD24B3"/>
    <w:rsid w:val="00DD2A7B"/>
    <w:rsid w:val="00DD2BA0"/>
    <w:rsid w:val="00DD2BFA"/>
    <w:rsid w:val="00DD3094"/>
    <w:rsid w:val="00DD345B"/>
    <w:rsid w:val="00DD36D9"/>
    <w:rsid w:val="00DD36E9"/>
    <w:rsid w:val="00DD38DB"/>
    <w:rsid w:val="00DD3A4A"/>
    <w:rsid w:val="00DD3AEC"/>
    <w:rsid w:val="00DD3C0D"/>
    <w:rsid w:val="00DD3CF4"/>
    <w:rsid w:val="00DD3FD5"/>
    <w:rsid w:val="00DD4129"/>
    <w:rsid w:val="00DD43B2"/>
    <w:rsid w:val="00DD4485"/>
    <w:rsid w:val="00DD452A"/>
    <w:rsid w:val="00DD4594"/>
    <w:rsid w:val="00DD46B3"/>
    <w:rsid w:val="00DD4DCC"/>
    <w:rsid w:val="00DD5081"/>
    <w:rsid w:val="00DD51D6"/>
    <w:rsid w:val="00DD581E"/>
    <w:rsid w:val="00DD5A96"/>
    <w:rsid w:val="00DD5B3A"/>
    <w:rsid w:val="00DD5BF3"/>
    <w:rsid w:val="00DD5DC5"/>
    <w:rsid w:val="00DD5E1C"/>
    <w:rsid w:val="00DD60E3"/>
    <w:rsid w:val="00DD61AF"/>
    <w:rsid w:val="00DD6C27"/>
    <w:rsid w:val="00DD6F03"/>
    <w:rsid w:val="00DD7574"/>
    <w:rsid w:val="00DD793E"/>
    <w:rsid w:val="00DD79D8"/>
    <w:rsid w:val="00DD7F67"/>
    <w:rsid w:val="00DE00B7"/>
    <w:rsid w:val="00DE014E"/>
    <w:rsid w:val="00DE04F5"/>
    <w:rsid w:val="00DE0520"/>
    <w:rsid w:val="00DE0985"/>
    <w:rsid w:val="00DE0D43"/>
    <w:rsid w:val="00DE0D51"/>
    <w:rsid w:val="00DE0E1D"/>
    <w:rsid w:val="00DE0ECD"/>
    <w:rsid w:val="00DE0F0B"/>
    <w:rsid w:val="00DE10F6"/>
    <w:rsid w:val="00DE1724"/>
    <w:rsid w:val="00DE1A57"/>
    <w:rsid w:val="00DE217C"/>
    <w:rsid w:val="00DE243D"/>
    <w:rsid w:val="00DE2868"/>
    <w:rsid w:val="00DE2B59"/>
    <w:rsid w:val="00DE3E6B"/>
    <w:rsid w:val="00DE415C"/>
    <w:rsid w:val="00DE444B"/>
    <w:rsid w:val="00DE445A"/>
    <w:rsid w:val="00DE45A0"/>
    <w:rsid w:val="00DE45A6"/>
    <w:rsid w:val="00DE4827"/>
    <w:rsid w:val="00DE4993"/>
    <w:rsid w:val="00DE49F0"/>
    <w:rsid w:val="00DE4C18"/>
    <w:rsid w:val="00DE4E99"/>
    <w:rsid w:val="00DE4EAB"/>
    <w:rsid w:val="00DE5010"/>
    <w:rsid w:val="00DE56F5"/>
    <w:rsid w:val="00DE5711"/>
    <w:rsid w:val="00DE5C40"/>
    <w:rsid w:val="00DE5CF4"/>
    <w:rsid w:val="00DE5DE6"/>
    <w:rsid w:val="00DE60BA"/>
    <w:rsid w:val="00DE6287"/>
    <w:rsid w:val="00DE62FE"/>
    <w:rsid w:val="00DE66F6"/>
    <w:rsid w:val="00DE6B9E"/>
    <w:rsid w:val="00DE6DE9"/>
    <w:rsid w:val="00DE6F38"/>
    <w:rsid w:val="00DE7122"/>
    <w:rsid w:val="00DE7AC0"/>
    <w:rsid w:val="00DE7C90"/>
    <w:rsid w:val="00DE7E11"/>
    <w:rsid w:val="00DE7E2B"/>
    <w:rsid w:val="00DE7F2C"/>
    <w:rsid w:val="00DF02D4"/>
    <w:rsid w:val="00DF03AD"/>
    <w:rsid w:val="00DF0644"/>
    <w:rsid w:val="00DF0789"/>
    <w:rsid w:val="00DF0BB6"/>
    <w:rsid w:val="00DF0DF7"/>
    <w:rsid w:val="00DF11E1"/>
    <w:rsid w:val="00DF1683"/>
    <w:rsid w:val="00DF1902"/>
    <w:rsid w:val="00DF1BDC"/>
    <w:rsid w:val="00DF1FB8"/>
    <w:rsid w:val="00DF2012"/>
    <w:rsid w:val="00DF2368"/>
    <w:rsid w:val="00DF2548"/>
    <w:rsid w:val="00DF25BB"/>
    <w:rsid w:val="00DF281A"/>
    <w:rsid w:val="00DF2B61"/>
    <w:rsid w:val="00DF2EFE"/>
    <w:rsid w:val="00DF3283"/>
    <w:rsid w:val="00DF3482"/>
    <w:rsid w:val="00DF3662"/>
    <w:rsid w:val="00DF36F8"/>
    <w:rsid w:val="00DF38B2"/>
    <w:rsid w:val="00DF3A22"/>
    <w:rsid w:val="00DF3C44"/>
    <w:rsid w:val="00DF3E44"/>
    <w:rsid w:val="00DF406A"/>
    <w:rsid w:val="00DF411E"/>
    <w:rsid w:val="00DF41AF"/>
    <w:rsid w:val="00DF4777"/>
    <w:rsid w:val="00DF4A67"/>
    <w:rsid w:val="00DF4ADD"/>
    <w:rsid w:val="00DF4B15"/>
    <w:rsid w:val="00DF4ECB"/>
    <w:rsid w:val="00DF50B1"/>
    <w:rsid w:val="00DF50F8"/>
    <w:rsid w:val="00DF5114"/>
    <w:rsid w:val="00DF517A"/>
    <w:rsid w:val="00DF51BC"/>
    <w:rsid w:val="00DF54AB"/>
    <w:rsid w:val="00DF5A5B"/>
    <w:rsid w:val="00DF5CED"/>
    <w:rsid w:val="00DF5E44"/>
    <w:rsid w:val="00DF6062"/>
    <w:rsid w:val="00DF626B"/>
    <w:rsid w:val="00DF627C"/>
    <w:rsid w:val="00DF637B"/>
    <w:rsid w:val="00DF66BB"/>
    <w:rsid w:val="00DF69C8"/>
    <w:rsid w:val="00DF6A4C"/>
    <w:rsid w:val="00DF700D"/>
    <w:rsid w:val="00DF7228"/>
    <w:rsid w:val="00DF72B5"/>
    <w:rsid w:val="00DF7699"/>
    <w:rsid w:val="00DF7C93"/>
    <w:rsid w:val="00E00291"/>
    <w:rsid w:val="00E006E6"/>
    <w:rsid w:val="00E008C0"/>
    <w:rsid w:val="00E00A0A"/>
    <w:rsid w:val="00E00A57"/>
    <w:rsid w:val="00E00BAF"/>
    <w:rsid w:val="00E00BF7"/>
    <w:rsid w:val="00E00D3D"/>
    <w:rsid w:val="00E00FCB"/>
    <w:rsid w:val="00E013EE"/>
    <w:rsid w:val="00E0147D"/>
    <w:rsid w:val="00E0171C"/>
    <w:rsid w:val="00E01817"/>
    <w:rsid w:val="00E0185B"/>
    <w:rsid w:val="00E01E72"/>
    <w:rsid w:val="00E01ED5"/>
    <w:rsid w:val="00E01FE1"/>
    <w:rsid w:val="00E0213D"/>
    <w:rsid w:val="00E02260"/>
    <w:rsid w:val="00E0283E"/>
    <w:rsid w:val="00E02AC9"/>
    <w:rsid w:val="00E03219"/>
    <w:rsid w:val="00E039E9"/>
    <w:rsid w:val="00E03AB9"/>
    <w:rsid w:val="00E048B8"/>
    <w:rsid w:val="00E04AB1"/>
    <w:rsid w:val="00E04BD0"/>
    <w:rsid w:val="00E04E9B"/>
    <w:rsid w:val="00E0502B"/>
    <w:rsid w:val="00E053F3"/>
    <w:rsid w:val="00E0560A"/>
    <w:rsid w:val="00E05BE4"/>
    <w:rsid w:val="00E060A0"/>
    <w:rsid w:val="00E062F3"/>
    <w:rsid w:val="00E065B1"/>
    <w:rsid w:val="00E067B3"/>
    <w:rsid w:val="00E06F0E"/>
    <w:rsid w:val="00E071AA"/>
    <w:rsid w:val="00E073F6"/>
    <w:rsid w:val="00E0741E"/>
    <w:rsid w:val="00E07640"/>
    <w:rsid w:val="00E078D5"/>
    <w:rsid w:val="00E102E4"/>
    <w:rsid w:val="00E10437"/>
    <w:rsid w:val="00E10900"/>
    <w:rsid w:val="00E10AAC"/>
    <w:rsid w:val="00E10B8A"/>
    <w:rsid w:val="00E10BC6"/>
    <w:rsid w:val="00E10F83"/>
    <w:rsid w:val="00E1105B"/>
    <w:rsid w:val="00E117AD"/>
    <w:rsid w:val="00E11EEE"/>
    <w:rsid w:val="00E12951"/>
    <w:rsid w:val="00E12964"/>
    <w:rsid w:val="00E129BE"/>
    <w:rsid w:val="00E12BEC"/>
    <w:rsid w:val="00E12FFF"/>
    <w:rsid w:val="00E1311F"/>
    <w:rsid w:val="00E13244"/>
    <w:rsid w:val="00E135CD"/>
    <w:rsid w:val="00E14336"/>
    <w:rsid w:val="00E150F4"/>
    <w:rsid w:val="00E1511F"/>
    <w:rsid w:val="00E1526A"/>
    <w:rsid w:val="00E152CE"/>
    <w:rsid w:val="00E154BA"/>
    <w:rsid w:val="00E1550B"/>
    <w:rsid w:val="00E1558C"/>
    <w:rsid w:val="00E1574B"/>
    <w:rsid w:val="00E15BED"/>
    <w:rsid w:val="00E15BFB"/>
    <w:rsid w:val="00E15DC3"/>
    <w:rsid w:val="00E15E86"/>
    <w:rsid w:val="00E15EC1"/>
    <w:rsid w:val="00E161CB"/>
    <w:rsid w:val="00E162FF"/>
    <w:rsid w:val="00E169A8"/>
    <w:rsid w:val="00E16C11"/>
    <w:rsid w:val="00E170AB"/>
    <w:rsid w:val="00E1714C"/>
    <w:rsid w:val="00E17220"/>
    <w:rsid w:val="00E172FB"/>
    <w:rsid w:val="00E17394"/>
    <w:rsid w:val="00E175DE"/>
    <w:rsid w:val="00E17696"/>
    <w:rsid w:val="00E17B83"/>
    <w:rsid w:val="00E17E6C"/>
    <w:rsid w:val="00E20316"/>
    <w:rsid w:val="00E206D4"/>
    <w:rsid w:val="00E207F4"/>
    <w:rsid w:val="00E208D7"/>
    <w:rsid w:val="00E209B6"/>
    <w:rsid w:val="00E20B50"/>
    <w:rsid w:val="00E20F51"/>
    <w:rsid w:val="00E214F5"/>
    <w:rsid w:val="00E217FA"/>
    <w:rsid w:val="00E21B79"/>
    <w:rsid w:val="00E21BAF"/>
    <w:rsid w:val="00E22041"/>
    <w:rsid w:val="00E22071"/>
    <w:rsid w:val="00E225A3"/>
    <w:rsid w:val="00E228C1"/>
    <w:rsid w:val="00E22AF5"/>
    <w:rsid w:val="00E23099"/>
    <w:rsid w:val="00E234B5"/>
    <w:rsid w:val="00E23540"/>
    <w:rsid w:val="00E23548"/>
    <w:rsid w:val="00E239C1"/>
    <w:rsid w:val="00E24038"/>
    <w:rsid w:val="00E240EB"/>
    <w:rsid w:val="00E24131"/>
    <w:rsid w:val="00E246F2"/>
    <w:rsid w:val="00E24AAB"/>
    <w:rsid w:val="00E24CE9"/>
    <w:rsid w:val="00E2538C"/>
    <w:rsid w:val="00E253EF"/>
    <w:rsid w:val="00E254B3"/>
    <w:rsid w:val="00E25611"/>
    <w:rsid w:val="00E25D9B"/>
    <w:rsid w:val="00E25D9C"/>
    <w:rsid w:val="00E25E4F"/>
    <w:rsid w:val="00E265B3"/>
    <w:rsid w:val="00E267F6"/>
    <w:rsid w:val="00E26EA1"/>
    <w:rsid w:val="00E2766C"/>
    <w:rsid w:val="00E27B62"/>
    <w:rsid w:val="00E30196"/>
    <w:rsid w:val="00E301F8"/>
    <w:rsid w:val="00E30795"/>
    <w:rsid w:val="00E307FB"/>
    <w:rsid w:val="00E30815"/>
    <w:rsid w:val="00E30A24"/>
    <w:rsid w:val="00E30CFF"/>
    <w:rsid w:val="00E31F79"/>
    <w:rsid w:val="00E31F9B"/>
    <w:rsid w:val="00E32565"/>
    <w:rsid w:val="00E3268E"/>
    <w:rsid w:val="00E32893"/>
    <w:rsid w:val="00E3290D"/>
    <w:rsid w:val="00E32B43"/>
    <w:rsid w:val="00E32BD7"/>
    <w:rsid w:val="00E32D18"/>
    <w:rsid w:val="00E32D9A"/>
    <w:rsid w:val="00E32F73"/>
    <w:rsid w:val="00E33246"/>
    <w:rsid w:val="00E3388B"/>
    <w:rsid w:val="00E33CFE"/>
    <w:rsid w:val="00E3483F"/>
    <w:rsid w:val="00E348C0"/>
    <w:rsid w:val="00E34B24"/>
    <w:rsid w:val="00E34BE0"/>
    <w:rsid w:val="00E34D4C"/>
    <w:rsid w:val="00E34DB3"/>
    <w:rsid w:val="00E3522D"/>
    <w:rsid w:val="00E352EE"/>
    <w:rsid w:val="00E354E7"/>
    <w:rsid w:val="00E356CC"/>
    <w:rsid w:val="00E35AD7"/>
    <w:rsid w:val="00E35B6B"/>
    <w:rsid w:val="00E35BD3"/>
    <w:rsid w:val="00E35D8A"/>
    <w:rsid w:val="00E36DE7"/>
    <w:rsid w:val="00E371D5"/>
    <w:rsid w:val="00E37320"/>
    <w:rsid w:val="00E3732E"/>
    <w:rsid w:val="00E373C8"/>
    <w:rsid w:val="00E37729"/>
    <w:rsid w:val="00E3776A"/>
    <w:rsid w:val="00E378D5"/>
    <w:rsid w:val="00E379D0"/>
    <w:rsid w:val="00E379FF"/>
    <w:rsid w:val="00E37F66"/>
    <w:rsid w:val="00E4000E"/>
    <w:rsid w:val="00E40598"/>
    <w:rsid w:val="00E407EC"/>
    <w:rsid w:val="00E4090F"/>
    <w:rsid w:val="00E41005"/>
    <w:rsid w:val="00E410B4"/>
    <w:rsid w:val="00E41A3F"/>
    <w:rsid w:val="00E42388"/>
    <w:rsid w:val="00E42694"/>
    <w:rsid w:val="00E42771"/>
    <w:rsid w:val="00E42BB1"/>
    <w:rsid w:val="00E42D65"/>
    <w:rsid w:val="00E42FD4"/>
    <w:rsid w:val="00E435AB"/>
    <w:rsid w:val="00E4454C"/>
    <w:rsid w:val="00E44ABD"/>
    <w:rsid w:val="00E44D1E"/>
    <w:rsid w:val="00E44EE9"/>
    <w:rsid w:val="00E44F3D"/>
    <w:rsid w:val="00E4521E"/>
    <w:rsid w:val="00E45494"/>
    <w:rsid w:val="00E4559A"/>
    <w:rsid w:val="00E456ED"/>
    <w:rsid w:val="00E456FA"/>
    <w:rsid w:val="00E459C5"/>
    <w:rsid w:val="00E45A06"/>
    <w:rsid w:val="00E45BA5"/>
    <w:rsid w:val="00E45BFE"/>
    <w:rsid w:val="00E45C5A"/>
    <w:rsid w:val="00E45C65"/>
    <w:rsid w:val="00E45E5D"/>
    <w:rsid w:val="00E4606B"/>
    <w:rsid w:val="00E460B9"/>
    <w:rsid w:val="00E46C44"/>
    <w:rsid w:val="00E46D0A"/>
    <w:rsid w:val="00E477B8"/>
    <w:rsid w:val="00E47843"/>
    <w:rsid w:val="00E47993"/>
    <w:rsid w:val="00E479DD"/>
    <w:rsid w:val="00E47CDD"/>
    <w:rsid w:val="00E5017E"/>
    <w:rsid w:val="00E5043C"/>
    <w:rsid w:val="00E506EE"/>
    <w:rsid w:val="00E50705"/>
    <w:rsid w:val="00E50A7E"/>
    <w:rsid w:val="00E50C33"/>
    <w:rsid w:val="00E50C87"/>
    <w:rsid w:val="00E50E43"/>
    <w:rsid w:val="00E50FCF"/>
    <w:rsid w:val="00E51362"/>
    <w:rsid w:val="00E516B1"/>
    <w:rsid w:val="00E519B6"/>
    <w:rsid w:val="00E51A6A"/>
    <w:rsid w:val="00E52139"/>
    <w:rsid w:val="00E52326"/>
    <w:rsid w:val="00E52373"/>
    <w:rsid w:val="00E52555"/>
    <w:rsid w:val="00E52A67"/>
    <w:rsid w:val="00E52F64"/>
    <w:rsid w:val="00E5327B"/>
    <w:rsid w:val="00E535DB"/>
    <w:rsid w:val="00E53BDF"/>
    <w:rsid w:val="00E53C10"/>
    <w:rsid w:val="00E53E97"/>
    <w:rsid w:val="00E540F0"/>
    <w:rsid w:val="00E54176"/>
    <w:rsid w:val="00E545FE"/>
    <w:rsid w:val="00E549C2"/>
    <w:rsid w:val="00E54D72"/>
    <w:rsid w:val="00E55004"/>
    <w:rsid w:val="00E55173"/>
    <w:rsid w:val="00E551A8"/>
    <w:rsid w:val="00E55373"/>
    <w:rsid w:val="00E55EEF"/>
    <w:rsid w:val="00E55FCC"/>
    <w:rsid w:val="00E561E9"/>
    <w:rsid w:val="00E56300"/>
    <w:rsid w:val="00E565F6"/>
    <w:rsid w:val="00E56798"/>
    <w:rsid w:val="00E56900"/>
    <w:rsid w:val="00E56A3A"/>
    <w:rsid w:val="00E56D32"/>
    <w:rsid w:val="00E57065"/>
    <w:rsid w:val="00E573C5"/>
    <w:rsid w:val="00E5775E"/>
    <w:rsid w:val="00E57BF4"/>
    <w:rsid w:val="00E57D8B"/>
    <w:rsid w:val="00E60006"/>
    <w:rsid w:val="00E60262"/>
    <w:rsid w:val="00E607E7"/>
    <w:rsid w:val="00E608E8"/>
    <w:rsid w:val="00E60A6F"/>
    <w:rsid w:val="00E61159"/>
    <w:rsid w:val="00E611ED"/>
    <w:rsid w:val="00E61563"/>
    <w:rsid w:val="00E61737"/>
    <w:rsid w:val="00E617D5"/>
    <w:rsid w:val="00E619CE"/>
    <w:rsid w:val="00E61D3F"/>
    <w:rsid w:val="00E61E6E"/>
    <w:rsid w:val="00E62008"/>
    <w:rsid w:val="00E62852"/>
    <w:rsid w:val="00E62D21"/>
    <w:rsid w:val="00E62D34"/>
    <w:rsid w:val="00E62D3A"/>
    <w:rsid w:val="00E62D51"/>
    <w:rsid w:val="00E62DEF"/>
    <w:rsid w:val="00E62F87"/>
    <w:rsid w:val="00E632E4"/>
    <w:rsid w:val="00E63421"/>
    <w:rsid w:val="00E639B0"/>
    <w:rsid w:val="00E640A5"/>
    <w:rsid w:val="00E641C7"/>
    <w:rsid w:val="00E64282"/>
    <w:rsid w:val="00E642DB"/>
    <w:rsid w:val="00E64739"/>
    <w:rsid w:val="00E64961"/>
    <w:rsid w:val="00E649C6"/>
    <w:rsid w:val="00E64D64"/>
    <w:rsid w:val="00E64FE0"/>
    <w:rsid w:val="00E65040"/>
    <w:rsid w:val="00E650EA"/>
    <w:rsid w:val="00E65806"/>
    <w:rsid w:val="00E65ED4"/>
    <w:rsid w:val="00E6608F"/>
    <w:rsid w:val="00E6639D"/>
    <w:rsid w:val="00E663D1"/>
    <w:rsid w:val="00E666D8"/>
    <w:rsid w:val="00E666F6"/>
    <w:rsid w:val="00E66E5A"/>
    <w:rsid w:val="00E66F1B"/>
    <w:rsid w:val="00E67067"/>
    <w:rsid w:val="00E671AB"/>
    <w:rsid w:val="00E67306"/>
    <w:rsid w:val="00E67389"/>
    <w:rsid w:val="00E67ACA"/>
    <w:rsid w:val="00E67C63"/>
    <w:rsid w:val="00E67DFA"/>
    <w:rsid w:val="00E67E28"/>
    <w:rsid w:val="00E67E47"/>
    <w:rsid w:val="00E67F7F"/>
    <w:rsid w:val="00E67FC6"/>
    <w:rsid w:val="00E7001A"/>
    <w:rsid w:val="00E70243"/>
    <w:rsid w:val="00E702D1"/>
    <w:rsid w:val="00E70333"/>
    <w:rsid w:val="00E7040E"/>
    <w:rsid w:val="00E704D5"/>
    <w:rsid w:val="00E707CA"/>
    <w:rsid w:val="00E70EFB"/>
    <w:rsid w:val="00E70F4F"/>
    <w:rsid w:val="00E71094"/>
    <w:rsid w:val="00E715E6"/>
    <w:rsid w:val="00E71837"/>
    <w:rsid w:val="00E718E5"/>
    <w:rsid w:val="00E71B0D"/>
    <w:rsid w:val="00E71CDC"/>
    <w:rsid w:val="00E71DAA"/>
    <w:rsid w:val="00E72310"/>
    <w:rsid w:val="00E72EDB"/>
    <w:rsid w:val="00E72F06"/>
    <w:rsid w:val="00E737D8"/>
    <w:rsid w:val="00E73A04"/>
    <w:rsid w:val="00E73C2E"/>
    <w:rsid w:val="00E73DA3"/>
    <w:rsid w:val="00E74685"/>
    <w:rsid w:val="00E749BA"/>
    <w:rsid w:val="00E74E2E"/>
    <w:rsid w:val="00E74EC6"/>
    <w:rsid w:val="00E753ED"/>
    <w:rsid w:val="00E75866"/>
    <w:rsid w:val="00E75881"/>
    <w:rsid w:val="00E75B0B"/>
    <w:rsid w:val="00E75B8A"/>
    <w:rsid w:val="00E75C7B"/>
    <w:rsid w:val="00E75D90"/>
    <w:rsid w:val="00E76005"/>
    <w:rsid w:val="00E760F9"/>
    <w:rsid w:val="00E76110"/>
    <w:rsid w:val="00E7646A"/>
    <w:rsid w:val="00E764A0"/>
    <w:rsid w:val="00E7666E"/>
    <w:rsid w:val="00E768C4"/>
    <w:rsid w:val="00E7695C"/>
    <w:rsid w:val="00E76B6F"/>
    <w:rsid w:val="00E76DCD"/>
    <w:rsid w:val="00E76FE7"/>
    <w:rsid w:val="00E7700A"/>
    <w:rsid w:val="00E770B1"/>
    <w:rsid w:val="00E772FC"/>
    <w:rsid w:val="00E773E9"/>
    <w:rsid w:val="00E776CC"/>
    <w:rsid w:val="00E778E4"/>
    <w:rsid w:val="00E77E6B"/>
    <w:rsid w:val="00E80192"/>
    <w:rsid w:val="00E8074B"/>
    <w:rsid w:val="00E8075D"/>
    <w:rsid w:val="00E80C35"/>
    <w:rsid w:val="00E81672"/>
    <w:rsid w:val="00E81678"/>
    <w:rsid w:val="00E816D9"/>
    <w:rsid w:val="00E81776"/>
    <w:rsid w:val="00E81927"/>
    <w:rsid w:val="00E819ED"/>
    <w:rsid w:val="00E81F12"/>
    <w:rsid w:val="00E829D8"/>
    <w:rsid w:val="00E82B0B"/>
    <w:rsid w:val="00E83231"/>
    <w:rsid w:val="00E832A7"/>
    <w:rsid w:val="00E834B0"/>
    <w:rsid w:val="00E838A4"/>
    <w:rsid w:val="00E83A47"/>
    <w:rsid w:val="00E83D48"/>
    <w:rsid w:val="00E84047"/>
    <w:rsid w:val="00E8406E"/>
    <w:rsid w:val="00E84407"/>
    <w:rsid w:val="00E846C8"/>
    <w:rsid w:val="00E84B46"/>
    <w:rsid w:val="00E85055"/>
    <w:rsid w:val="00E85368"/>
    <w:rsid w:val="00E8546C"/>
    <w:rsid w:val="00E85491"/>
    <w:rsid w:val="00E85A5E"/>
    <w:rsid w:val="00E85DCC"/>
    <w:rsid w:val="00E85FA2"/>
    <w:rsid w:val="00E86386"/>
    <w:rsid w:val="00E86852"/>
    <w:rsid w:val="00E86C2D"/>
    <w:rsid w:val="00E86E22"/>
    <w:rsid w:val="00E87067"/>
    <w:rsid w:val="00E872A5"/>
    <w:rsid w:val="00E87A6C"/>
    <w:rsid w:val="00E87B11"/>
    <w:rsid w:val="00E87DAD"/>
    <w:rsid w:val="00E9023B"/>
    <w:rsid w:val="00E90338"/>
    <w:rsid w:val="00E90618"/>
    <w:rsid w:val="00E9075D"/>
    <w:rsid w:val="00E90B1F"/>
    <w:rsid w:val="00E9112E"/>
    <w:rsid w:val="00E91163"/>
    <w:rsid w:val="00E91385"/>
    <w:rsid w:val="00E915F2"/>
    <w:rsid w:val="00E91753"/>
    <w:rsid w:val="00E91763"/>
    <w:rsid w:val="00E91FAD"/>
    <w:rsid w:val="00E92322"/>
    <w:rsid w:val="00E92358"/>
    <w:rsid w:val="00E926BA"/>
    <w:rsid w:val="00E92AF7"/>
    <w:rsid w:val="00E9368D"/>
    <w:rsid w:val="00E93B69"/>
    <w:rsid w:val="00E93C2E"/>
    <w:rsid w:val="00E93C4A"/>
    <w:rsid w:val="00E94114"/>
    <w:rsid w:val="00E9455F"/>
    <w:rsid w:val="00E94951"/>
    <w:rsid w:val="00E94A43"/>
    <w:rsid w:val="00E952E8"/>
    <w:rsid w:val="00E95540"/>
    <w:rsid w:val="00E9568D"/>
    <w:rsid w:val="00E95D50"/>
    <w:rsid w:val="00E95FC5"/>
    <w:rsid w:val="00E96431"/>
    <w:rsid w:val="00E96610"/>
    <w:rsid w:val="00E96DA7"/>
    <w:rsid w:val="00E96FB9"/>
    <w:rsid w:val="00E977A2"/>
    <w:rsid w:val="00E97993"/>
    <w:rsid w:val="00E97A5A"/>
    <w:rsid w:val="00E97A71"/>
    <w:rsid w:val="00E97C78"/>
    <w:rsid w:val="00E97EFA"/>
    <w:rsid w:val="00EA0189"/>
    <w:rsid w:val="00EA01F0"/>
    <w:rsid w:val="00EA023B"/>
    <w:rsid w:val="00EA0551"/>
    <w:rsid w:val="00EA0796"/>
    <w:rsid w:val="00EA0E2A"/>
    <w:rsid w:val="00EA1186"/>
    <w:rsid w:val="00EA11D1"/>
    <w:rsid w:val="00EA12FD"/>
    <w:rsid w:val="00EA1417"/>
    <w:rsid w:val="00EA15E0"/>
    <w:rsid w:val="00EA1820"/>
    <w:rsid w:val="00EA1C12"/>
    <w:rsid w:val="00EA1EE0"/>
    <w:rsid w:val="00EA2180"/>
    <w:rsid w:val="00EA28C8"/>
    <w:rsid w:val="00EA2D10"/>
    <w:rsid w:val="00EA32C5"/>
    <w:rsid w:val="00EA36C0"/>
    <w:rsid w:val="00EA3BB9"/>
    <w:rsid w:val="00EA3C46"/>
    <w:rsid w:val="00EA3DBE"/>
    <w:rsid w:val="00EA3DF3"/>
    <w:rsid w:val="00EA3E91"/>
    <w:rsid w:val="00EA40C1"/>
    <w:rsid w:val="00EA4255"/>
    <w:rsid w:val="00EA4520"/>
    <w:rsid w:val="00EA45FB"/>
    <w:rsid w:val="00EA46EC"/>
    <w:rsid w:val="00EA4EC1"/>
    <w:rsid w:val="00EA509D"/>
    <w:rsid w:val="00EA51B0"/>
    <w:rsid w:val="00EA57BF"/>
    <w:rsid w:val="00EA599F"/>
    <w:rsid w:val="00EA5D1B"/>
    <w:rsid w:val="00EA5E76"/>
    <w:rsid w:val="00EA61E2"/>
    <w:rsid w:val="00EA6830"/>
    <w:rsid w:val="00EA6C97"/>
    <w:rsid w:val="00EA6E59"/>
    <w:rsid w:val="00EA719A"/>
    <w:rsid w:val="00EA71CA"/>
    <w:rsid w:val="00EA726A"/>
    <w:rsid w:val="00EA7378"/>
    <w:rsid w:val="00EA73BB"/>
    <w:rsid w:val="00EA757B"/>
    <w:rsid w:val="00EA76B1"/>
    <w:rsid w:val="00EA7A3C"/>
    <w:rsid w:val="00EA7AD7"/>
    <w:rsid w:val="00EA7E73"/>
    <w:rsid w:val="00EB04BE"/>
    <w:rsid w:val="00EB05E7"/>
    <w:rsid w:val="00EB08F2"/>
    <w:rsid w:val="00EB0999"/>
    <w:rsid w:val="00EB0B1E"/>
    <w:rsid w:val="00EB0B8E"/>
    <w:rsid w:val="00EB113F"/>
    <w:rsid w:val="00EB18FF"/>
    <w:rsid w:val="00EB1CFA"/>
    <w:rsid w:val="00EB1EC1"/>
    <w:rsid w:val="00EB1F19"/>
    <w:rsid w:val="00EB21BE"/>
    <w:rsid w:val="00EB22F1"/>
    <w:rsid w:val="00EB2471"/>
    <w:rsid w:val="00EB25F3"/>
    <w:rsid w:val="00EB27CE"/>
    <w:rsid w:val="00EB2820"/>
    <w:rsid w:val="00EB28FA"/>
    <w:rsid w:val="00EB2971"/>
    <w:rsid w:val="00EB2A3B"/>
    <w:rsid w:val="00EB33D7"/>
    <w:rsid w:val="00EB38EC"/>
    <w:rsid w:val="00EB412D"/>
    <w:rsid w:val="00EB42A1"/>
    <w:rsid w:val="00EB4357"/>
    <w:rsid w:val="00EB4627"/>
    <w:rsid w:val="00EB476E"/>
    <w:rsid w:val="00EB4A34"/>
    <w:rsid w:val="00EB4BDD"/>
    <w:rsid w:val="00EB4D92"/>
    <w:rsid w:val="00EB5204"/>
    <w:rsid w:val="00EB535C"/>
    <w:rsid w:val="00EB5584"/>
    <w:rsid w:val="00EB564D"/>
    <w:rsid w:val="00EB5683"/>
    <w:rsid w:val="00EB571A"/>
    <w:rsid w:val="00EB5DA7"/>
    <w:rsid w:val="00EB6384"/>
    <w:rsid w:val="00EB7010"/>
    <w:rsid w:val="00EB702A"/>
    <w:rsid w:val="00EB7255"/>
    <w:rsid w:val="00EB7518"/>
    <w:rsid w:val="00EB751B"/>
    <w:rsid w:val="00EB7F60"/>
    <w:rsid w:val="00EB7FA2"/>
    <w:rsid w:val="00EBDA2D"/>
    <w:rsid w:val="00EC04E1"/>
    <w:rsid w:val="00EC0573"/>
    <w:rsid w:val="00EC089C"/>
    <w:rsid w:val="00EC0917"/>
    <w:rsid w:val="00EC0967"/>
    <w:rsid w:val="00EC106D"/>
    <w:rsid w:val="00EC13E5"/>
    <w:rsid w:val="00EC16AF"/>
    <w:rsid w:val="00EC1707"/>
    <w:rsid w:val="00EC17E9"/>
    <w:rsid w:val="00EC184F"/>
    <w:rsid w:val="00EC1901"/>
    <w:rsid w:val="00EC1DAB"/>
    <w:rsid w:val="00EC216B"/>
    <w:rsid w:val="00EC25BF"/>
    <w:rsid w:val="00EC2636"/>
    <w:rsid w:val="00EC2676"/>
    <w:rsid w:val="00EC2694"/>
    <w:rsid w:val="00EC277F"/>
    <w:rsid w:val="00EC2C43"/>
    <w:rsid w:val="00EC31ED"/>
    <w:rsid w:val="00EC3484"/>
    <w:rsid w:val="00EC3884"/>
    <w:rsid w:val="00EC3D01"/>
    <w:rsid w:val="00EC3F7D"/>
    <w:rsid w:val="00EC4044"/>
    <w:rsid w:val="00EC4353"/>
    <w:rsid w:val="00EC46AD"/>
    <w:rsid w:val="00EC4741"/>
    <w:rsid w:val="00EC573A"/>
    <w:rsid w:val="00EC589D"/>
    <w:rsid w:val="00EC58D5"/>
    <w:rsid w:val="00EC5953"/>
    <w:rsid w:val="00EC5B17"/>
    <w:rsid w:val="00EC5CD5"/>
    <w:rsid w:val="00EC603A"/>
    <w:rsid w:val="00EC61D9"/>
    <w:rsid w:val="00EC61E0"/>
    <w:rsid w:val="00EC6238"/>
    <w:rsid w:val="00EC641A"/>
    <w:rsid w:val="00EC64AC"/>
    <w:rsid w:val="00EC6D9F"/>
    <w:rsid w:val="00EC6FBA"/>
    <w:rsid w:val="00EC7161"/>
    <w:rsid w:val="00EC722F"/>
    <w:rsid w:val="00EC727B"/>
    <w:rsid w:val="00EC72DC"/>
    <w:rsid w:val="00EC7524"/>
    <w:rsid w:val="00EC7537"/>
    <w:rsid w:val="00EC753F"/>
    <w:rsid w:val="00EC7568"/>
    <w:rsid w:val="00EC78C5"/>
    <w:rsid w:val="00EC78D3"/>
    <w:rsid w:val="00EC798C"/>
    <w:rsid w:val="00EC7A4A"/>
    <w:rsid w:val="00EC7DF2"/>
    <w:rsid w:val="00EC7F1D"/>
    <w:rsid w:val="00ED0425"/>
    <w:rsid w:val="00ED0BC3"/>
    <w:rsid w:val="00ED0F2F"/>
    <w:rsid w:val="00ED132C"/>
    <w:rsid w:val="00ED1897"/>
    <w:rsid w:val="00ED1A31"/>
    <w:rsid w:val="00ED1C50"/>
    <w:rsid w:val="00ED21A3"/>
    <w:rsid w:val="00ED22D2"/>
    <w:rsid w:val="00ED2764"/>
    <w:rsid w:val="00ED28E6"/>
    <w:rsid w:val="00ED28EA"/>
    <w:rsid w:val="00ED2E1A"/>
    <w:rsid w:val="00ED2FE8"/>
    <w:rsid w:val="00ED3173"/>
    <w:rsid w:val="00ED3366"/>
    <w:rsid w:val="00ED339D"/>
    <w:rsid w:val="00ED33F2"/>
    <w:rsid w:val="00ED4150"/>
    <w:rsid w:val="00ED43AC"/>
    <w:rsid w:val="00ED46FC"/>
    <w:rsid w:val="00ED480E"/>
    <w:rsid w:val="00ED4E80"/>
    <w:rsid w:val="00ED53C7"/>
    <w:rsid w:val="00ED567F"/>
    <w:rsid w:val="00ED5B33"/>
    <w:rsid w:val="00ED5BB9"/>
    <w:rsid w:val="00ED5D19"/>
    <w:rsid w:val="00ED5D4B"/>
    <w:rsid w:val="00ED5DC3"/>
    <w:rsid w:val="00ED5EB4"/>
    <w:rsid w:val="00ED5FA5"/>
    <w:rsid w:val="00ED6077"/>
    <w:rsid w:val="00ED6108"/>
    <w:rsid w:val="00ED65ED"/>
    <w:rsid w:val="00ED67D6"/>
    <w:rsid w:val="00ED686B"/>
    <w:rsid w:val="00ED6BB0"/>
    <w:rsid w:val="00ED6BF2"/>
    <w:rsid w:val="00ED7325"/>
    <w:rsid w:val="00ED7356"/>
    <w:rsid w:val="00ED78BF"/>
    <w:rsid w:val="00ED790C"/>
    <w:rsid w:val="00ED7971"/>
    <w:rsid w:val="00ED7CF3"/>
    <w:rsid w:val="00ED7D36"/>
    <w:rsid w:val="00ED7F2A"/>
    <w:rsid w:val="00EE08D1"/>
    <w:rsid w:val="00EE0EFA"/>
    <w:rsid w:val="00EE1425"/>
    <w:rsid w:val="00EE1E4E"/>
    <w:rsid w:val="00EE1EA4"/>
    <w:rsid w:val="00EE21BD"/>
    <w:rsid w:val="00EE2234"/>
    <w:rsid w:val="00EE2529"/>
    <w:rsid w:val="00EE2609"/>
    <w:rsid w:val="00EE272F"/>
    <w:rsid w:val="00EE2D8B"/>
    <w:rsid w:val="00EE3158"/>
    <w:rsid w:val="00EE34B8"/>
    <w:rsid w:val="00EE35C0"/>
    <w:rsid w:val="00EE3754"/>
    <w:rsid w:val="00EE3B5B"/>
    <w:rsid w:val="00EE3C12"/>
    <w:rsid w:val="00EE3EB8"/>
    <w:rsid w:val="00EE4515"/>
    <w:rsid w:val="00EE47FF"/>
    <w:rsid w:val="00EE48EB"/>
    <w:rsid w:val="00EE4902"/>
    <w:rsid w:val="00EE49C4"/>
    <w:rsid w:val="00EE4AA5"/>
    <w:rsid w:val="00EE4D4C"/>
    <w:rsid w:val="00EE4D7C"/>
    <w:rsid w:val="00EE4E26"/>
    <w:rsid w:val="00EE4E88"/>
    <w:rsid w:val="00EE4F62"/>
    <w:rsid w:val="00EE4F65"/>
    <w:rsid w:val="00EE50C7"/>
    <w:rsid w:val="00EE5224"/>
    <w:rsid w:val="00EE57E6"/>
    <w:rsid w:val="00EE5898"/>
    <w:rsid w:val="00EE592C"/>
    <w:rsid w:val="00EE5CE8"/>
    <w:rsid w:val="00EE66BF"/>
    <w:rsid w:val="00EE6C8C"/>
    <w:rsid w:val="00EE76D1"/>
    <w:rsid w:val="00EE77AC"/>
    <w:rsid w:val="00EE7C58"/>
    <w:rsid w:val="00EE7EE0"/>
    <w:rsid w:val="00EE8291"/>
    <w:rsid w:val="00EF066F"/>
    <w:rsid w:val="00EF079A"/>
    <w:rsid w:val="00EF07DF"/>
    <w:rsid w:val="00EF0872"/>
    <w:rsid w:val="00EF09CA"/>
    <w:rsid w:val="00EF0BC0"/>
    <w:rsid w:val="00EF0D1A"/>
    <w:rsid w:val="00EF0E33"/>
    <w:rsid w:val="00EF0EF8"/>
    <w:rsid w:val="00EF11C0"/>
    <w:rsid w:val="00EF126B"/>
    <w:rsid w:val="00EF1791"/>
    <w:rsid w:val="00EF1A73"/>
    <w:rsid w:val="00EF1D83"/>
    <w:rsid w:val="00EF2086"/>
    <w:rsid w:val="00EF2090"/>
    <w:rsid w:val="00EF20F6"/>
    <w:rsid w:val="00EF2161"/>
    <w:rsid w:val="00EF2371"/>
    <w:rsid w:val="00EF248C"/>
    <w:rsid w:val="00EF25CA"/>
    <w:rsid w:val="00EF2634"/>
    <w:rsid w:val="00EF2926"/>
    <w:rsid w:val="00EF2986"/>
    <w:rsid w:val="00EF2A15"/>
    <w:rsid w:val="00EF2B08"/>
    <w:rsid w:val="00EF2D94"/>
    <w:rsid w:val="00EF2E8A"/>
    <w:rsid w:val="00EF2F87"/>
    <w:rsid w:val="00EF30E8"/>
    <w:rsid w:val="00EF320F"/>
    <w:rsid w:val="00EF3229"/>
    <w:rsid w:val="00EF3392"/>
    <w:rsid w:val="00EF3C5E"/>
    <w:rsid w:val="00EF45AD"/>
    <w:rsid w:val="00EF47E7"/>
    <w:rsid w:val="00EF49B7"/>
    <w:rsid w:val="00EF4D1A"/>
    <w:rsid w:val="00EF5513"/>
    <w:rsid w:val="00EF599B"/>
    <w:rsid w:val="00EF6382"/>
    <w:rsid w:val="00EF6383"/>
    <w:rsid w:val="00EF6547"/>
    <w:rsid w:val="00EF66C2"/>
    <w:rsid w:val="00EF676B"/>
    <w:rsid w:val="00EF6FD3"/>
    <w:rsid w:val="00EF700F"/>
    <w:rsid w:val="00EF7273"/>
    <w:rsid w:val="00EF7358"/>
    <w:rsid w:val="00EF74F2"/>
    <w:rsid w:val="00EF770E"/>
    <w:rsid w:val="00EF7726"/>
    <w:rsid w:val="00EF78DC"/>
    <w:rsid w:val="00EF7B27"/>
    <w:rsid w:val="00EF7DE8"/>
    <w:rsid w:val="00EF7EA5"/>
    <w:rsid w:val="00EF7ECE"/>
    <w:rsid w:val="00F000E9"/>
    <w:rsid w:val="00F00296"/>
    <w:rsid w:val="00F004FD"/>
    <w:rsid w:val="00F00571"/>
    <w:rsid w:val="00F00C93"/>
    <w:rsid w:val="00F00CA4"/>
    <w:rsid w:val="00F00EAD"/>
    <w:rsid w:val="00F0141C"/>
    <w:rsid w:val="00F014B7"/>
    <w:rsid w:val="00F0194C"/>
    <w:rsid w:val="00F01B33"/>
    <w:rsid w:val="00F01C31"/>
    <w:rsid w:val="00F01CBD"/>
    <w:rsid w:val="00F01F08"/>
    <w:rsid w:val="00F01F0E"/>
    <w:rsid w:val="00F0205E"/>
    <w:rsid w:val="00F023F2"/>
    <w:rsid w:val="00F02440"/>
    <w:rsid w:val="00F0286D"/>
    <w:rsid w:val="00F02A17"/>
    <w:rsid w:val="00F031E1"/>
    <w:rsid w:val="00F03391"/>
    <w:rsid w:val="00F03547"/>
    <w:rsid w:val="00F03A47"/>
    <w:rsid w:val="00F03B37"/>
    <w:rsid w:val="00F03E25"/>
    <w:rsid w:val="00F040EB"/>
    <w:rsid w:val="00F04495"/>
    <w:rsid w:val="00F045DB"/>
    <w:rsid w:val="00F045FC"/>
    <w:rsid w:val="00F04768"/>
    <w:rsid w:val="00F0492F"/>
    <w:rsid w:val="00F04B89"/>
    <w:rsid w:val="00F04F50"/>
    <w:rsid w:val="00F053A2"/>
    <w:rsid w:val="00F05983"/>
    <w:rsid w:val="00F05F1C"/>
    <w:rsid w:val="00F069A0"/>
    <w:rsid w:val="00F06A4E"/>
    <w:rsid w:val="00F06AB1"/>
    <w:rsid w:val="00F06B32"/>
    <w:rsid w:val="00F06B9B"/>
    <w:rsid w:val="00F06C22"/>
    <w:rsid w:val="00F06E49"/>
    <w:rsid w:val="00F06FDE"/>
    <w:rsid w:val="00F07071"/>
    <w:rsid w:val="00F073B0"/>
    <w:rsid w:val="00F07612"/>
    <w:rsid w:val="00F0764B"/>
    <w:rsid w:val="00F07768"/>
    <w:rsid w:val="00F07957"/>
    <w:rsid w:val="00F07AB9"/>
    <w:rsid w:val="00F10032"/>
    <w:rsid w:val="00F102F4"/>
    <w:rsid w:val="00F10460"/>
    <w:rsid w:val="00F104D7"/>
    <w:rsid w:val="00F10BE5"/>
    <w:rsid w:val="00F10BFA"/>
    <w:rsid w:val="00F10C83"/>
    <w:rsid w:val="00F11248"/>
    <w:rsid w:val="00F119F6"/>
    <w:rsid w:val="00F11A2B"/>
    <w:rsid w:val="00F11B45"/>
    <w:rsid w:val="00F11C83"/>
    <w:rsid w:val="00F124FC"/>
    <w:rsid w:val="00F12A12"/>
    <w:rsid w:val="00F12DAA"/>
    <w:rsid w:val="00F12EF4"/>
    <w:rsid w:val="00F13000"/>
    <w:rsid w:val="00F1307C"/>
    <w:rsid w:val="00F13188"/>
    <w:rsid w:val="00F13296"/>
    <w:rsid w:val="00F1344C"/>
    <w:rsid w:val="00F1356D"/>
    <w:rsid w:val="00F13DA2"/>
    <w:rsid w:val="00F13DA5"/>
    <w:rsid w:val="00F13FB3"/>
    <w:rsid w:val="00F14596"/>
    <w:rsid w:val="00F146A6"/>
    <w:rsid w:val="00F1475D"/>
    <w:rsid w:val="00F14A95"/>
    <w:rsid w:val="00F14CF7"/>
    <w:rsid w:val="00F14F90"/>
    <w:rsid w:val="00F151C7"/>
    <w:rsid w:val="00F165D7"/>
    <w:rsid w:val="00F16A27"/>
    <w:rsid w:val="00F16A48"/>
    <w:rsid w:val="00F171A9"/>
    <w:rsid w:val="00F174E1"/>
    <w:rsid w:val="00F17501"/>
    <w:rsid w:val="00F17588"/>
    <w:rsid w:val="00F176AD"/>
    <w:rsid w:val="00F177B9"/>
    <w:rsid w:val="00F17D7B"/>
    <w:rsid w:val="00F20004"/>
    <w:rsid w:val="00F2002A"/>
    <w:rsid w:val="00F20759"/>
    <w:rsid w:val="00F20775"/>
    <w:rsid w:val="00F2082F"/>
    <w:rsid w:val="00F20A21"/>
    <w:rsid w:val="00F2142D"/>
    <w:rsid w:val="00F215C9"/>
    <w:rsid w:val="00F2195A"/>
    <w:rsid w:val="00F21F1D"/>
    <w:rsid w:val="00F2239B"/>
    <w:rsid w:val="00F22550"/>
    <w:rsid w:val="00F22677"/>
    <w:rsid w:val="00F227B4"/>
    <w:rsid w:val="00F22E66"/>
    <w:rsid w:val="00F230E1"/>
    <w:rsid w:val="00F2323C"/>
    <w:rsid w:val="00F23464"/>
    <w:rsid w:val="00F235CB"/>
    <w:rsid w:val="00F239FE"/>
    <w:rsid w:val="00F23A0A"/>
    <w:rsid w:val="00F24347"/>
    <w:rsid w:val="00F24378"/>
    <w:rsid w:val="00F24550"/>
    <w:rsid w:val="00F245DA"/>
    <w:rsid w:val="00F24645"/>
    <w:rsid w:val="00F24705"/>
    <w:rsid w:val="00F24828"/>
    <w:rsid w:val="00F24A6F"/>
    <w:rsid w:val="00F254A1"/>
    <w:rsid w:val="00F254CF"/>
    <w:rsid w:val="00F254DC"/>
    <w:rsid w:val="00F25B8C"/>
    <w:rsid w:val="00F25BBD"/>
    <w:rsid w:val="00F25EC5"/>
    <w:rsid w:val="00F25FC3"/>
    <w:rsid w:val="00F260D4"/>
    <w:rsid w:val="00F266CD"/>
    <w:rsid w:val="00F26A4F"/>
    <w:rsid w:val="00F26B51"/>
    <w:rsid w:val="00F26BE9"/>
    <w:rsid w:val="00F26F84"/>
    <w:rsid w:val="00F27ADE"/>
    <w:rsid w:val="00F27AE1"/>
    <w:rsid w:val="00F27C1B"/>
    <w:rsid w:val="00F27C96"/>
    <w:rsid w:val="00F30086"/>
    <w:rsid w:val="00F30218"/>
    <w:rsid w:val="00F3092C"/>
    <w:rsid w:val="00F31116"/>
    <w:rsid w:val="00F31183"/>
    <w:rsid w:val="00F316C0"/>
    <w:rsid w:val="00F317A7"/>
    <w:rsid w:val="00F31C9F"/>
    <w:rsid w:val="00F31E40"/>
    <w:rsid w:val="00F31E5F"/>
    <w:rsid w:val="00F31F74"/>
    <w:rsid w:val="00F3277D"/>
    <w:rsid w:val="00F327B9"/>
    <w:rsid w:val="00F3293D"/>
    <w:rsid w:val="00F32981"/>
    <w:rsid w:val="00F32B29"/>
    <w:rsid w:val="00F32CA5"/>
    <w:rsid w:val="00F33104"/>
    <w:rsid w:val="00F331B1"/>
    <w:rsid w:val="00F3325D"/>
    <w:rsid w:val="00F3368A"/>
    <w:rsid w:val="00F336F7"/>
    <w:rsid w:val="00F3383B"/>
    <w:rsid w:val="00F33B19"/>
    <w:rsid w:val="00F3406D"/>
    <w:rsid w:val="00F34350"/>
    <w:rsid w:val="00F343CC"/>
    <w:rsid w:val="00F34E3C"/>
    <w:rsid w:val="00F34E45"/>
    <w:rsid w:val="00F34F29"/>
    <w:rsid w:val="00F34FDB"/>
    <w:rsid w:val="00F350F0"/>
    <w:rsid w:val="00F354C8"/>
    <w:rsid w:val="00F354FB"/>
    <w:rsid w:val="00F355F7"/>
    <w:rsid w:val="00F35798"/>
    <w:rsid w:val="00F35977"/>
    <w:rsid w:val="00F359DD"/>
    <w:rsid w:val="00F35A9D"/>
    <w:rsid w:val="00F35F08"/>
    <w:rsid w:val="00F3602C"/>
    <w:rsid w:val="00F360C7"/>
    <w:rsid w:val="00F3636F"/>
    <w:rsid w:val="00F36691"/>
    <w:rsid w:val="00F3685E"/>
    <w:rsid w:val="00F36E4C"/>
    <w:rsid w:val="00F36F58"/>
    <w:rsid w:val="00F37040"/>
    <w:rsid w:val="00F37129"/>
    <w:rsid w:val="00F37141"/>
    <w:rsid w:val="00F37171"/>
    <w:rsid w:val="00F37430"/>
    <w:rsid w:val="00F3744B"/>
    <w:rsid w:val="00F377B4"/>
    <w:rsid w:val="00F37DBE"/>
    <w:rsid w:val="00F37F71"/>
    <w:rsid w:val="00F37FCF"/>
    <w:rsid w:val="00F4015E"/>
    <w:rsid w:val="00F40975"/>
    <w:rsid w:val="00F40C23"/>
    <w:rsid w:val="00F40C56"/>
    <w:rsid w:val="00F40DFE"/>
    <w:rsid w:val="00F41231"/>
    <w:rsid w:val="00F412D2"/>
    <w:rsid w:val="00F4166E"/>
    <w:rsid w:val="00F41B87"/>
    <w:rsid w:val="00F41CED"/>
    <w:rsid w:val="00F41D2B"/>
    <w:rsid w:val="00F41DD5"/>
    <w:rsid w:val="00F41EBD"/>
    <w:rsid w:val="00F421A1"/>
    <w:rsid w:val="00F421FB"/>
    <w:rsid w:val="00F42208"/>
    <w:rsid w:val="00F426E5"/>
    <w:rsid w:val="00F427AD"/>
    <w:rsid w:val="00F42CDE"/>
    <w:rsid w:val="00F42E01"/>
    <w:rsid w:val="00F42FAD"/>
    <w:rsid w:val="00F437E6"/>
    <w:rsid w:val="00F43BAB"/>
    <w:rsid w:val="00F43D98"/>
    <w:rsid w:val="00F43ED1"/>
    <w:rsid w:val="00F4449A"/>
    <w:rsid w:val="00F4489F"/>
    <w:rsid w:val="00F44C08"/>
    <w:rsid w:val="00F44DC3"/>
    <w:rsid w:val="00F44E1C"/>
    <w:rsid w:val="00F44E58"/>
    <w:rsid w:val="00F45486"/>
    <w:rsid w:val="00F454C2"/>
    <w:rsid w:val="00F45666"/>
    <w:rsid w:val="00F456A1"/>
    <w:rsid w:val="00F457BD"/>
    <w:rsid w:val="00F45B0C"/>
    <w:rsid w:val="00F45CBA"/>
    <w:rsid w:val="00F4648D"/>
    <w:rsid w:val="00F46617"/>
    <w:rsid w:val="00F46638"/>
    <w:rsid w:val="00F4677D"/>
    <w:rsid w:val="00F46DC5"/>
    <w:rsid w:val="00F4723F"/>
    <w:rsid w:val="00F4729F"/>
    <w:rsid w:val="00F475B2"/>
    <w:rsid w:val="00F47909"/>
    <w:rsid w:val="00F47F46"/>
    <w:rsid w:val="00F50348"/>
    <w:rsid w:val="00F503EE"/>
    <w:rsid w:val="00F50427"/>
    <w:rsid w:val="00F506C6"/>
    <w:rsid w:val="00F509DA"/>
    <w:rsid w:val="00F5117B"/>
    <w:rsid w:val="00F515F3"/>
    <w:rsid w:val="00F51ED5"/>
    <w:rsid w:val="00F52361"/>
    <w:rsid w:val="00F5260C"/>
    <w:rsid w:val="00F52631"/>
    <w:rsid w:val="00F5286B"/>
    <w:rsid w:val="00F52925"/>
    <w:rsid w:val="00F52D7A"/>
    <w:rsid w:val="00F52FB2"/>
    <w:rsid w:val="00F52FEE"/>
    <w:rsid w:val="00F532CB"/>
    <w:rsid w:val="00F5333B"/>
    <w:rsid w:val="00F5354B"/>
    <w:rsid w:val="00F5375B"/>
    <w:rsid w:val="00F537D7"/>
    <w:rsid w:val="00F53B11"/>
    <w:rsid w:val="00F53D3F"/>
    <w:rsid w:val="00F53D86"/>
    <w:rsid w:val="00F543D7"/>
    <w:rsid w:val="00F54561"/>
    <w:rsid w:val="00F545C4"/>
    <w:rsid w:val="00F54883"/>
    <w:rsid w:val="00F54A01"/>
    <w:rsid w:val="00F54D1C"/>
    <w:rsid w:val="00F55105"/>
    <w:rsid w:val="00F551A5"/>
    <w:rsid w:val="00F5521E"/>
    <w:rsid w:val="00F5522D"/>
    <w:rsid w:val="00F55407"/>
    <w:rsid w:val="00F5542A"/>
    <w:rsid w:val="00F55549"/>
    <w:rsid w:val="00F55826"/>
    <w:rsid w:val="00F55CBB"/>
    <w:rsid w:val="00F55FFE"/>
    <w:rsid w:val="00F5645D"/>
    <w:rsid w:val="00F56842"/>
    <w:rsid w:val="00F56C3F"/>
    <w:rsid w:val="00F571A1"/>
    <w:rsid w:val="00F57390"/>
    <w:rsid w:val="00F5744E"/>
    <w:rsid w:val="00F576A8"/>
    <w:rsid w:val="00F576F2"/>
    <w:rsid w:val="00F57882"/>
    <w:rsid w:val="00F57957"/>
    <w:rsid w:val="00F579DD"/>
    <w:rsid w:val="00F57B07"/>
    <w:rsid w:val="00F603B1"/>
    <w:rsid w:val="00F608C8"/>
    <w:rsid w:val="00F60905"/>
    <w:rsid w:val="00F609DD"/>
    <w:rsid w:val="00F60B06"/>
    <w:rsid w:val="00F60C6E"/>
    <w:rsid w:val="00F60C80"/>
    <w:rsid w:val="00F610A7"/>
    <w:rsid w:val="00F611A3"/>
    <w:rsid w:val="00F61487"/>
    <w:rsid w:val="00F619A3"/>
    <w:rsid w:val="00F61D4A"/>
    <w:rsid w:val="00F61D4E"/>
    <w:rsid w:val="00F62613"/>
    <w:rsid w:val="00F6297A"/>
    <w:rsid w:val="00F62F3C"/>
    <w:rsid w:val="00F63197"/>
    <w:rsid w:val="00F64025"/>
    <w:rsid w:val="00F6420A"/>
    <w:rsid w:val="00F65083"/>
    <w:rsid w:val="00F654D6"/>
    <w:rsid w:val="00F6562F"/>
    <w:rsid w:val="00F65763"/>
    <w:rsid w:val="00F657C6"/>
    <w:rsid w:val="00F6594E"/>
    <w:rsid w:val="00F65AF4"/>
    <w:rsid w:val="00F65C53"/>
    <w:rsid w:val="00F65EE0"/>
    <w:rsid w:val="00F65FBD"/>
    <w:rsid w:val="00F660C8"/>
    <w:rsid w:val="00F66267"/>
    <w:rsid w:val="00F6660C"/>
    <w:rsid w:val="00F667BB"/>
    <w:rsid w:val="00F66869"/>
    <w:rsid w:val="00F66AAD"/>
    <w:rsid w:val="00F6771C"/>
    <w:rsid w:val="00F704F6"/>
    <w:rsid w:val="00F708C7"/>
    <w:rsid w:val="00F70AEF"/>
    <w:rsid w:val="00F70B84"/>
    <w:rsid w:val="00F70CC8"/>
    <w:rsid w:val="00F70D33"/>
    <w:rsid w:val="00F70D44"/>
    <w:rsid w:val="00F70DEA"/>
    <w:rsid w:val="00F71145"/>
    <w:rsid w:val="00F7153E"/>
    <w:rsid w:val="00F716A4"/>
    <w:rsid w:val="00F716D2"/>
    <w:rsid w:val="00F71873"/>
    <w:rsid w:val="00F71AAB"/>
    <w:rsid w:val="00F71AEE"/>
    <w:rsid w:val="00F7210D"/>
    <w:rsid w:val="00F721F0"/>
    <w:rsid w:val="00F725C4"/>
    <w:rsid w:val="00F7267A"/>
    <w:rsid w:val="00F72710"/>
    <w:rsid w:val="00F72881"/>
    <w:rsid w:val="00F72DD7"/>
    <w:rsid w:val="00F72E2F"/>
    <w:rsid w:val="00F72ED1"/>
    <w:rsid w:val="00F730C8"/>
    <w:rsid w:val="00F731DB"/>
    <w:rsid w:val="00F73264"/>
    <w:rsid w:val="00F739CB"/>
    <w:rsid w:val="00F73AB1"/>
    <w:rsid w:val="00F73AC7"/>
    <w:rsid w:val="00F73E7E"/>
    <w:rsid w:val="00F740D9"/>
    <w:rsid w:val="00F74AB5"/>
    <w:rsid w:val="00F74CC1"/>
    <w:rsid w:val="00F74E4D"/>
    <w:rsid w:val="00F74F22"/>
    <w:rsid w:val="00F75243"/>
    <w:rsid w:val="00F7593A"/>
    <w:rsid w:val="00F75BCE"/>
    <w:rsid w:val="00F75D76"/>
    <w:rsid w:val="00F75ED3"/>
    <w:rsid w:val="00F76081"/>
    <w:rsid w:val="00F763B2"/>
    <w:rsid w:val="00F76707"/>
    <w:rsid w:val="00F76B08"/>
    <w:rsid w:val="00F76D1C"/>
    <w:rsid w:val="00F77343"/>
    <w:rsid w:val="00F775D5"/>
    <w:rsid w:val="00F80064"/>
    <w:rsid w:val="00F8019E"/>
    <w:rsid w:val="00F80265"/>
    <w:rsid w:val="00F80A76"/>
    <w:rsid w:val="00F80AA9"/>
    <w:rsid w:val="00F813FD"/>
    <w:rsid w:val="00F81C89"/>
    <w:rsid w:val="00F81FDE"/>
    <w:rsid w:val="00F821EB"/>
    <w:rsid w:val="00F8265A"/>
    <w:rsid w:val="00F826B6"/>
    <w:rsid w:val="00F82A80"/>
    <w:rsid w:val="00F82B3D"/>
    <w:rsid w:val="00F82B72"/>
    <w:rsid w:val="00F82D33"/>
    <w:rsid w:val="00F82F7C"/>
    <w:rsid w:val="00F830DC"/>
    <w:rsid w:val="00F83500"/>
    <w:rsid w:val="00F8379D"/>
    <w:rsid w:val="00F83A07"/>
    <w:rsid w:val="00F83A3F"/>
    <w:rsid w:val="00F83D7D"/>
    <w:rsid w:val="00F842FB"/>
    <w:rsid w:val="00F84545"/>
    <w:rsid w:val="00F845F0"/>
    <w:rsid w:val="00F84777"/>
    <w:rsid w:val="00F84A78"/>
    <w:rsid w:val="00F84DD2"/>
    <w:rsid w:val="00F852CA"/>
    <w:rsid w:val="00F85418"/>
    <w:rsid w:val="00F8547A"/>
    <w:rsid w:val="00F85A38"/>
    <w:rsid w:val="00F85CBF"/>
    <w:rsid w:val="00F85DE5"/>
    <w:rsid w:val="00F86212"/>
    <w:rsid w:val="00F8641C"/>
    <w:rsid w:val="00F866E5"/>
    <w:rsid w:val="00F86710"/>
    <w:rsid w:val="00F86BA0"/>
    <w:rsid w:val="00F86DE5"/>
    <w:rsid w:val="00F86E34"/>
    <w:rsid w:val="00F86EDC"/>
    <w:rsid w:val="00F87656"/>
    <w:rsid w:val="00F87ABC"/>
    <w:rsid w:val="00F87B83"/>
    <w:rsid w:val="00F87C69"/>
    <w:rsid w:val="00F90132"/>
    <w:rsid w:val="00F90223"/>
    <w:rsid w:val="00F9028C"/>
    <w:rsid w:val="00F906A2"/>
    <w:rsid w:val="00F9071E"/>
    <w:rsid w:val="00F9073C"/>
    <w:rsid w:val="00F90B80"/>
    <w:rsid w:val="00F90FE7"/>
    <w:rsid w:val="00F91276"/>
    <w:rsid w:val="00F916A3"/>
    <w:rsid w:val="00F91725"/>
    <w:rsid w:val="00F91C92"/>
    <w:rsid w:val="00F91DF7"/>
    <w:rsid w:val="00F92161"/>
    <w:rsid w:val="00F921AD"/>
    <w:rsid w:val="00F928EA"/>
    <w:rsid w:val="00F92931"/>
    <w:rsid w:val="00F92BD1"/>
    <w:rsid w:val="00F92C61"/>
    <w:rsid w:val="00F92F8E"/>
    <w:rsid w:val="00F9342F"/>
    <w:rsid w:val="00F936AB"/>
    <w:rsid w:val="00F937BD"/>
    <w:rsid w:val="00F939C6"/>
    <w:rsid w:val="00F93DB5"/>
    <w:rsid w:val="00F93FB8"/>
    <w:rsid w:val="00F941B4"/>
    <w:rsid w:val="00F94662"/>
    <w:rsid w:val="00F9471C"/>
    <w:rsid w:val="00F94C97"/>
    <w:rsid w:val="00F94E5C"/>
    <w:rsid w:val="00F951DD"/>
    <w:rsid w:val="00F95241"/>
    <w:rsid w:val="00F954EB"/>
    <w:rsid w:val="00F95750"/>
    <w:rsid w:val="00F957B9"/>
    <w:rsid w:val="00F958A6"/>
    <w:rsid w:val="00F95941"/>
    <w:rsid w:val="00F959C5"/>
    <w:rsid w:val="00F959E0"/>
    <w:rsid w:val="00F959E7"/>
    <w:rsid w:val="00F95DA4"/>
    <w:rsid w:val="00F95E55"/>
    <w:rsid w:val="00F95F93"/>
    <w:rsid w:val="00F9615C"/>
    <w:rsid w:val="00F963D9"/>
    <w:rsid w:val="00F96437"/>
    <w:rsid w:val="00F9657F"/>
    <w:rsid w:val="00F9662C"/>
    <w:rsid w:val="00F966FD"/>
    <w:rsid w:val="00F96B1F"/>
    <w:rsid w:val="00F96D7A"/>
    <w:rsid w:val="00F96E0F"/>
    <w:rsid w:val="00F96F3D"/>
    <w:rsid w:val="00F96F4D"/>
    <w:rsid w:val="00F96FE9"/>
    <w:rsid w:val="00F97315"/>
    <w:rsid w:val="00F97327"/>
    <w:rsid w:val="00F9786A"/>
    <w:rsid w:val="00F979B2"/>
    <w:rsid w:val="00F979BB"/>
    <w:rsid w:val="00F97A38"/>
    <w:rsid w:val="00F97A6D"/>
    <w:rsid w:val="00F97A71"/>
    <w:rsid w:val="00F97B94"/>
    <w:rsid w:val="00F97C5E"/>
    <w:rsid w:val="00F97DED"/>
    <w:rsid w:val="00F97FF6"/>
    <w:rsid w:val="00F9C2B1"/>
    <w:rsid w:val="00FA0009"/>
    <w:rsid w:val="00FA0043"/>
    <w:rsid w:val="00FA0070"/>
    <w:rsid w:val="00FA009A"/>
    <w:rsid w:val="00FA0273"/>
    <w:rsid w:val="00FA039F"/>
    <w:rsid w:val="00FA04D6"/>
    <w:rsid w:val="00FA051B"/>
    <w:rsid w:val="00FA0899"/>
    <w:rsid w:val="00FA0B7C"/>
    <w:rsid w:val="00FA0C67"/>
    <w:rsid w:val="00FA1016"/>
    <w:rsid w:val="00FA154E"/>
    <w:rsid w:val="00FA169E"/>
    <w:rsid w:val="00FA1859"/>
    <w:rsid w:val="00FA1D00"/>
    <w:rsid w:val="00FA1D4F"/>
    <w:rsid w:val="00FA1DE0"/>
    <w:rsid w:val="00FA21B5"/>
    <w:rsid w:val="00FA2A64"/>
    <w:rsid w:val="00FA32CB"/>
    <w:rsid w:val="00FA3454"/>
    <w:rsid w:val="00FA3771"/>
    <w:rsid w:val="00FA39DC"/>
    <w:rsid w:val="00FA3B95"/>
    <w:rsid w:val="00FA3E9B"/>
    <w:rsid w:val="00FA4343"/>
    <w:rsid w:val="00FA443D"/>
    <w:rsid w:val="00FA4E72"/>
    <w:rsid w:val="00FA5109"/>
    <w:rsid w:val="00FA516A"/>
    <w:rsid w:val="00FA51C3"/>
    <w:rsid w:val="00FA5742"/>
    <w:rsid w:val="00FA592C"/>
    <w:rsid w:val="00FA5A1B"/>
    <w:rsid w:val="00FA5A51"/>
    <w:rsid w:val="00FA5E09"/>
    <w:rsid w:val="00FA5F6D"/>
    <w:rsid w:val="00FA644C"/>
    <w:rsid w:val="00FA650F"/>
    <w:rsid w:val="00FA689A"/>
    <w:rsid w:val="00FA6D06"/>
    <w:rsid w:val="00FA7A2A"/>
    <w:rsid w:val="00FA7C49"/>
    <w:rsid w:val="00FA7E1B"/>
    <w:rsid w:val="00FA7F64"/>
    <w:rsid w:val="00FA7FBC"/>
    <w:rsid w:val="00FB0358"/>
    <w:rsid w:val="00FB03CD"/>
    <w:rsid w:val="00FB04C6"/>
    <w:rsid w:val="00FB04F3"/>
    <w:rsid w:val="00FB0542"/>
    <w:rsid w:val="00FB0C71"/>
    <w:rsid w:val="00FB0CFD"/>
    <w:rsid w:val="00FB12AC"/>
    <w:rsid w:val="00FB14CB"/>
    <w:rsid w:val="00FB1691"/>
    <w:rsid w:val="00FB1B46"/>
    <w:rsid w:val="00FB1C0B"/>
    <w:rsid w:val="00FB1F46"/>
    <w:rsid w:val="00FB2779"/>
    <w:rsid w:val="00FB293B"/>
    <w:rsid w:val="00FB3521"/>
    <w:rsid w:val="00FB3752"/>
    <w:rsid w:val="00FB3941"/>
    <w:rsid w:val="00FB4591"/>
    <w:rsid w:val="00FB48CE"/>
    <w:rsid w:val="00FB52CE"/>
    <w:rsid w:val="00FB52FD"/>
    <w:rsid w:val="00FB5518"/>
    <w:rsid w:val="00FB55A4"/>
    <w:rsid w:val="00FB5745"/>
    <w:rsid w:val="00FB5A43"/>
    <w:rsid w:val="00FB5CB5"/>
    <w:rsid w:val="00FB5CC3"/>
    <w:rsid w:val="00FB6148"/>
    <w:rsid w:val="00FB6593"/>
    <w:rsid w:val="00FB6E5C"/>
    <w:rsid w:val="00FB6F3C"/>
    <w:rsid w:val="00FB6F5B"/>
    <w:rsid w:val="00FB72BC"/>
    <w:rsid w:val="00FB792B"/>
    <w:rsid w:val="00FB7C51"/>
    <w:rsid w:val="00FB7F75"/>
    <w:rsid w:val="00FC0359"/>
    <w:rsid w:val="00FC08A8"/>
    <w:rsid w:val="00FC09A9"/>
    <w:rsid w:val="00FC0D68"/>
    <w:rsid w:val="00FC12EC"/>
    <w:rsid w:val="00FC1481"/>
    <w:rsid w:val="00FC1666"/>
    <w:rsid w:val="00FC1841"/>
    <w:rsid w:val="00FC19EE"/>
    <w:rsid w:val="00FC1B6B"/>
    <w:rsid w:val="00FC22B5"/>
    <w:rsid w:val="00FC238F"/>
    <w:rsid w:val="00FC246A"/>
    <w:rsid w:val="00FC2658"/>
    <w:rsid w:val="00FC279F"/>
    <w:rsid w:val="00FC2F26"/>
    <w:rsid w:val="00FC3047"/>
    <w:rsid w:val="00FC3397"/>
    <w:rsid w:val="00FC34E4"/>
    <w:rsid w:val="00FC3525"/>
    <w:rsid w:val="00FC3575"/>
    <w:rsid w:val="00FC3632"/>
    <w:rsid w:val="00FC3E2B"/>
    <w:rsid w:val="00FC4118"/>
    <w:rsid w:val="00FC43A4"/>
    <w:rsid w:val="00FC463B"/>
    <w:rsid w:val="00FC4898"/>
    <w:rsid w:val="00FC48E1"/>
    <w:rsid w:val="00FC4CDD"/>
    <w:rsid w:val="00FC4F29"/>
    <w:rsid w:val="00FC511E"/>
    <w:rsid w:val="00FC5402"/>
    <w:rsid w:val="00FC55AE"/>
    <w:rsid w:val="00FC5953"/>
    <w:rsid w:val="00FC5B10"/>
    <w:rsid w:val="00FC63E0"/>
    <w:rsid w:val="00FC64C8"/>
    <w:rsid w:val="00FC6BEE"/>
    <w:rsid w:val="00FC742E"/>
    <w:rsid w:val="00FC758C"/>
    <w:rsid w:val="00FC7861"/>
    <w:rsid w:val="00FC7971"/>
    <w:rsid w:val="00FC7A08"/>
    <w:rsid w:val="00FD0103"/>
    <w:rsid w:val="00FD05E4"/>
    <w:rsid w:val="00FD06D7"/>
    <w:rsid w:val="00FD0779"/>
    <w:rsid w:val="00FD0838"/>
    <w:rsid w:val="00FD08EE"/>
    <w:rsid w:val="00FD095E"/>
    <w:rsid w:val="00FD0BD2"/>
    <w:rsid w:val="00FD0D1B"/>
    <w:rsid w:val="00FD0D85"/>
    <w:rsid w:val="00FD1274"/>
    <w:rsid w:val="00FD18CB"/>
    <w:rsid w:val="00FD1AD1"/>
    <w:rsid w:val="00FD20BD"/>
    <w:rsid w:val="00FD22CD"/>
    <w:rsid w:val="00FD26BD"/>
    <w:rsid w:val="00FD26C4"/>
    <w:rsid w:val="00FD271A"/>
    <w:rsid w:val="00FD2C78"/>
    <w:rsid w:val="00FD2F0E"/>
    <w:rsid w:val="00FD31CE"/>
    <w:rsid w:val="00FD3307"/>
    <w:rsid w:val="00FD34AD"/>
    <w:rsid w:val="00FD35B3"/>
    <w:rsid w:val="00FD3856"/>
    <w:rsid w:val="00FD3E4E"/>
    <w:rsid w:val="00FD4113"/>
    <w:rsid w:val="00FD4212"/>
    <w:rsid w:val="00FD47D5"/>
    <w:rsid w:val="00FD49A5"/>
    <w:rsid w:val="00FD4B8E"/>
    <w:rsid w:val="00FD4E6D"/>
    <w:rsid w:val="00FD5352"/>
    <w:rsid w:val="00FD57B3"/>
    <w:rsid w:val="00FD5B9F"/>
    <w:rsid w:val="00FD5E09"/>
    <w:rsid w:val="00FD6341"/>
    <w:rsid w:val="00FD6613"/>
    <w:rsid w:val="00FD6665"/>
    <w:rsid w:val="00FD6905"/>
    <w:rsid w:val="00FD6CEB"/>
    <w:rsid w:val="00FD6D7A"/>
    <w:rsid w:val="00FD6DCB"/>
    <w:rsid w:val="00FD6DED"/>
    <w:rsid w:val="00FD6E7A"/>
    <w:rsid w:val="00FD6F08"/>
    <w:rsid w:val="00FD7065"/>
    <w:rsid w:val="00FD707F"/>
    <w:rsid w:val="00FD7330"/>
    <w:rsid w:val="00FD7468"/>
    <w:rsid w:val="00FD766A"/>
    <w:rsid w:val="00FD7B9F"/>
    <w:rsid w:val="00FD7C21"/>
    <w:rsid w:val="00FE002E"/>
    <w:rsid w:val="00FE0093"/>
    <w:rsid w:val="00FE068D"/>
    <w:rsid w:val="00FE0716"/>
    <w:rsid w:val="00FE0A43"/>
    <w:rsid w:val="00FE0C54"/>
    <w:rsid w:val="00FE107D"/>
    <w:rsid w:val="00FE120B"/>
    <w:rsid w:val="00FE1373"/>
    <w:rsid w:val="00FE1A01"/>
    <w:rsid w:val="00FE223A"/>
    <w:rsid w:val="00FE22D7"/>
    <w:rsid w:val="00FE2398"/>
    <w:rsid w:val="00FE23BE"/>
    <w:rsid w:val="00FE242D"/>
    <w:rsid w:val="00FE2621"/>
    <w:rsid w:val="00FE2634"/>
    <w:rsid w:val="00FE28F9"/>
    <w:rsid w:val="00FE2A97"/>
    <w:rsid w:val="00FE2BAB"/>
    <w:rsid w:val="00FE3257"/>
    <w:rsid w:val="00FE3362"/>
    <w:rsid w:val="00FE3AB9"/>
    <w:rsid w:val="00FE3FE8"/>
    <w:rsid w:val="00FE416B"/>
    <w:rsid w:val="00FE4BCF"/>
    <w:rsid w:val="00FE4DCD"/>
    <w:rsid w:val="00FE4F00"/>
    <w:rsid w:val="00FE50FD"/>
    <w:rsid w:val="00FE554C"/>
    <w:rsid w:val="00FE5602"/>
    <w:rsid w:val="00FE5AAA"/>
    <w:rsid w:val="00FE5C98"/>
    <w:rsid w:val="00FE5CD9"/>
    <w:rsid w:val="00FE61DC"/>
    <w:rsid w:val="00FE6263"/>
    <w:rsid w:val="00FE62AF"/>
    <w:rsid w:val="00FE6442"/>
    <w:rsid w:val="00FE6A57"/>
    <w:rsid w:val="00FE6A95"/>
    <w:rsid w:val="00FE6AAF"/>
    <w:rsid w:val="00FE6ADC"/>
    <w:rsid w:val="00FE6BD1"/>
    <w:rsid w:val="00FE6C6F"/>
    <w:rsid w:val="00FE6F76"/>
    <w:rsid w:val="00FE71C2"/>
    <w:rsid w:val="00FE7416"/>
    <w:rsid w:val="00FE76DC"/>
    <w:rsid w:val="00FE796C"/>
    <w:rsid w:val="00FE7BDD"/>
    <w:rsid w:val="00FE7D7D"/>
    <w:rsid w:val="00FF011E"/>
    <w:rsid w:val="00FF049E"/>
    <w:rsid w:val="00FF0A88"/>
    <w:rsid w:val="00FF16C1"/>
    <w:rsid w:val="00FF1A93"/>
    <w:rsid w:val="00FF231B"/>
    <w:rsid w:val="00FF24BA"/>
    <w:rsid w:val="00FF26C1"/>
    <w:rsid w:val="00FF294D"/>
    <w:rsid w:val="00FF2A8A"/>
    <w:rsid w:val="00FF2B82"/>
    <w:rsid w:val="00FF3475"/>
    <w:rsid w:val="00FF367F"/>
    <w:rsid w:val="00FF3731"/>
    <w:rsid w:val="00FF37F1"/>
    <w:rsid w:val="00FF3A37"/>
    <w:rsid w:val="00FF3B9B"/>
    <w:rsid w:val="00FF3E34"/>
    <w:rsid w:val="00FF3E62"/>
    <w:rsid w:val="00FF4299"/>
    <w:rsid w:val="00FF49F0"/>
    <w:rsid w:val="00FF4A68"/>
    <w:rsid w:val="00FF50B9"/>
    <w:rsid w:val="00FF521F"/>
    <w:rsid w:val="00FF562F"/>
    <w:rsid w:val="00FF5653"/>
    <w:rsid w:val="00FF57B5"/>
    <w:rsid w:val="00FF59CA"/>
    <w:rsid w:val="00FF5A39"/>
    <w:rsid w:val="00FF5DAB"/>
    <w:rsid w:val="00FF5DBC"/>
    <w:rsid w:val="00FF6207"/>
    <w:rsid w:val="00FF622D"/>
    <w:rsid w:val="00FF6344"/>
    <w:rsid w:val="00FF654F"/>
    <w:rsid w:val="00FF667C"/>
    <w:rsid w:val="00FF67E2"/>
    <w:rsid w:val="00FF6989"/>
    <w:rsid w:val="00FF69ED"/>
    <w:rsid w:val="00FF6A79"/>
    <w:rsid w:val="00FF6C93"/>
    <w:rsid w:val="00FF6E16"/>
    <w:rsid w:val="00FF6F69"/>
    <w:rsid w:val="00FF7228"/>
    <w:rsid w:val="00FF7355"/>
    <w:rsid w:val="00FF7397"/>
    <w:rsid w:val="00FF7478"/>
    <w:rsid w:val="00FF7EE8"/>
    <w:rsid w:val="00FF7FB8"/>
    <w:rsid w:val="01003776"/>
    <w:rsid w:val="01051100"/>
    <w:rsid w:val="010800F3"/>
    <w:rsid w:val="010B84D1"/>
    <w:rsid w:val="010CBDC2"/>
    <w:rsid w:val="0115FAD9"/>
    <w:rsid w:val="011B104D"/>
    <w:rsid w:val="011BA0AA"/>
    <w:rsid w:val="011CA0E7"/>
    <w:rsid w:val="0120A54B"/>
    <w:rsid w:val="0121CE67"/>
    <w:rsid w:val="012ADCF4"/>
    <w:rsid w:val="012B9DE9"/>
    <w:rsid w:val="012C7B7D"/>
    <w:rsid w:val="012E4E41"/>
    <w:rsid w:val="0131A1BE"/>
    <w:rsid w:val="013D128D"/>
    <w:rsid w:val="0142CBAF"/>
    <w:rsid w:val="01467330"/>
    <w:rsid w:val="014A04DB"/>
    <w:rsid w:val="014B1857"/>
    <w:rsid w:val="014BD90F"/>
    <w:rsid w:val="014E265A"/>
    <w:rsid w:val="014E4D71"/>
    <w:rsid w:val="0153AD9C"/>
    <w:rsid w:val="01569A72"/>
    <w:rsid w:val="0159C444"/>
    <w:rsid w:val="015C5D3A"/>
    <w:rsid w:val="016197D6"/>
    <w:rsid w:val="01624D43"/>
    <w:rsid w:val="01658A83"/>
    <w:rsid w:val="01669581"/>
    <w:rsid w:val="01694AD6"/>
    <w:rsid w:val="016BA72E"/>
    <w:rsid w:val="01718C4A"/>
    <w:rsid w:val="0176312B"/>
    <w:rsid w:val="0178807E"/>
    <w:rsid w:val="018A363C"/>
    <w:rsid w:val="018C67A8"/>
    <w:rsid w:val="018DAD4B"/>
    <w:rsid w:val="018E28F5"/>
    <w:rsid w:val="018F17F4"/>
    <w:rsid w:val="0191BA66"/>
    <w:rsid w:val="0198A49B"/>
    <w:rsid w:val="0198B44C"/>
    <w:rsid w:val="019900FA"/>
    <w:rsid w:val="019C8AF4"/>
    <w:rsid w:val="019F9FDD"/>
    <w:rsid w:val="01A48BBE"/>
    <w:rsid w:val="01A4AD6D"/>
    <w:rsid w:val="01AEF821"/>
    <w:rsid w:val="01AF2379"/>
    <w:rsid w:val="01AF8EBE"/>
    <w:rsid w:val="01B3C8F2"/>
    <w:rsid w:val="01B9D095"/>
    <w:rsid w:val="01BE22A9"/>
    <w:rsid w:val="01BE3F1E"/>
    <w:rsid w:val="01C37093"/>
    <w:rsid w:val="01C688E9"/>
    <w:rsid w:val="01D24C2B"/>
    <w:rsid w:val="01D82255"/>
    <w:rsid w:val="01D8710A"/>
    <w:rsid w:val="01D92796"/>
    <w:rsid w:val="01DB5820"/>
    <w:rsid w:val="01E184E2"/>
    <w:rsid w:val="01E6C18E"/>
    <w:rsid w:val="01EAA2A4"/>
    <w:rsid w:val="01EB0AC6"/>
    <w:rsid w:val="01EBB247"/>
    <w:rsid w:val="01ED72D4"/>
    <w:rsid w:val="01F0526B"/>
    <w:rsid w:val="01F38BD4"/>
    <w:rsid w:val="01F87545"/>
    <w:rsid w:val="01FD2B4C"/>
    <w:rsid w:val="02019860"/>
    <w:rsid w:val="0203FB2D"/>
    <w:rsid w:val="020F60FB"/>
    <w:rsid w:val="02189EE8"/>
    <w:rsid w:val="0219B35F"/>
    <w:rsid w:val="021F9990"/>
    <w:rsid w:val="02257C31"/>
    <w:rsid w:val="02284A53"/>
    <w:rsid w:val="0229D78A"/>
    <w:rsid w:val="022BB77E"/>
    <w:rsid w:val="022C3160"/>
    <w:rsid w:val="022CC614"/>
    <w:rsid w:val="022EE6D4"/>
    <w:rsid w:val="0233FC6C"/>
    <w:rsid w:val="023C5052"/>
    <w:rsid w:val="023DD4CB"/>
    <w:rsid w:val="023E36D0"/>
    <w:rsid w:val="0241A5CE"/>
    <w:rsid w:val="024446AA"/>
    <w:rsid w:val="02447591"/>
    <w:rsid w:val="02458812"/>
    <w:rsid w:val="0246622C"/>
    <w:rsid w:val="0247534F"/>
    <w:rsid w:val="024B49D7"/>
    <w:rsid w:val="024B584C"/>
    <w:rsid w:val="024FC857"/>
    <w:rsid w:val="0253C8F2"/>
    <w:rsid w:val="0255A826"/>
    <w:rsid w:val="02577444"/>
    <w:rsid w:val="0257F857"/>
    <w:rsid w:val="025882A9"/>
    <w:rsid w:val="02589A9A"/>
    <w:rsid w:val="0258C4B6"/>
    <w:rsid w:val="0258D04E"/>
    <w:rsid w:val="0259F74A"/>
    <w:rsid w:val="026058A2"/>
    <w:rsid w:val="0263E4CB"/>
    <w:rsid w:val="0267B019"/>
    <w:rsid w:val="02684363"/>
    <w:rsid w:val="026B4558"/>
    <w:rsid w:val="026B657E"/>
    <w:rsid w:val="027EE7B9"/>
    <w:rsid w:val="0281E73A"/>
    <w:rsid w:val="0281EB43"/>
    <w:rsid w:val="02835A39"/>
    <w:rsid w:val="02851ED0"/>
    <w:rsid w:val="0287EC67"/>
    <w:rsid w:val="02895EFA"/>
    <w:rsid w:val="028BBDE0"/>
    <w:rsid w:val="0295EF40"/>
    <w:rsid w:val="0298630A"/>
    <w:rsid w:val="0299549E"/>
    <w:rsid w:val="029DD306"/>
    <w:rsid w:val="02A570EA"/>
    <w:rsid w:val="02A65018"/>
    <w:rsid w:val="02AB7EEE"/>
    <w:rsid w:val="02AC578E"/>
    <w:rsid w:val="02B37083"/>
    <w:rsid w:val="02B382C7"/>
    <w:rsid w:val="02B471FB"/>
    <w:rsid w:val="02B48FB3"/>
    <w:rsid w:val="02B5D1E6"/>
    <w:rsid w:val="02BDD392"/>
    <w:rsid w:val="02BDF746"/>
    <w:rsid w:val="02BEC982"/>
    <w:rsid w:val="02C598E7"/>
    <w:rsid w:val="02C96FC2"/>
    <w:rsid w:val="02CAE8FD"/>
    <w:rsid w:val="02CEDA3F"/>
    <w:rsid w:val="02CF6002"/>
    <w:rsid w:val="02D1CBA3"/>
    <w:rsid w:val="02D20745"/>
    <w:rsid w:val="02D30C76"/>
    <w:rsid w:val="02D7B6AC"/>
    <w:rsid w:val="02DD5089"/>
    <w:rsid w:val="02DF1D30"/>
    <w:rsid w:val="02E04A6D"/>
    <w:rsid w:val="02E12E31"/>
    <w:rsid w:val="02E1DDB3"/>
    <w:rsid w:val="02E966B9"/>
    <w:rsid w:val="02EA6FC9"/>
    <w:rsid w:val="02EBCEE2"/>
    <w:rsid w:val="02ED8AE8"/>
    <w:rsid w:val="02F04EC7"/>
    <w:rsid w:val="02F5459A"/>
    <w:rsid w:val="02FBBC56"/>
    <w:rsid w:val="03025CCE"/>
    <w:rsid w:val="0304F961"/>
    <w:rsid w:val="03095FB2"/>
    <w:rsid w:val="0309B417"/>
    <w:rsid w:val="0309D439"/>
    <w:rsid w:val="030BF31B"/>
    <w:rsid w:val="030DF93D"/>
    <w:rsid w:val="03118DF5"/>
    <w:rsid w:val="031F7FF6"/>
    <w:rsid w:val="03225728"/>
    <w:rsid w:val="0326BE25"/>
    <w:rsid w:val="0328D311"/>
    <w:rsid w:val="032A10BB"/>
    <w:rsid w:val="032C2B97"/>
    <w:rsid w:val="032DEE52"/>
    <w:rsid w:val="032F2F09"/>
    <w:rsid w:val="0331AA9B"/>
    <w:rsid w:val="0332BF59"/>
    <w:rsid w:val="03336BE8"/>
    <w:rsid w:val="0333F5DF"/>
    <w:rsid w:val="0334A868"/>
    <w:rsid w:val="033CC61E"/>
    <w:rsid w:val="033F1B8F"/>
    <w:rsid w:val="0340BD9F"/>
    <w:rsid w:val="03461385"/>
    <w:rsid w:val="034948C6"/>
    <w:rsid w:val="034A7198"/>
    <w:rsid w:val="034BD274"/>
    <w:rsid w:val="034C60A9"/>
    <w:rsid w:val="0353A0FE"/>
    <w:rsid w:val="03558979"/>
    <w:rsid w:val="0358EC73"/>
    <w:rsid w:val="035CD9EA"/>
    <w:rsid w:val="03645F81"/>
    <w:rsid w:val="036CFB8A"/>
    <w:rsid w:val="037A00F5"/>
    <w:rsid w:val="037CD11D"/>
    <w:rsid w:val="0385BBF5"/>
    <w:rsid w:val="038B69D3"/>
    <w:rsid w:val="038B8989"/>
    <w:rsid w:val="038C08D7"/>
    <w:rsid w:val="038ECD55"/>
    <w:rsid w:val="039404BF"/>
    <w:rsid w:val="0394C845"/>
    <w:rsid w:val="039AD6D9"/>
    <w:rsid w:val="039B4BB8"/>
    <w:rsid w:val="039F16D9"/>
    <w:rsid w:val="03A079E0"/>
    <w:rsid w:val="03A11469"/>
    <w:rsid w:val="03A55899"/>
    <w:rsid w:val="03AFC029"/>
    <w:rsid w:val="03BC95AA"/>
    <w:rsid w:val="03BE0A7D"/>
    <w:rsid w:val="03C3080A"/>
    <w:rsid w:val="03CEDE97"/>
    <w:rsid w:val="03D1948D"/>
    <w:rsid w:val="03D46827"/>
    <w:rsid w:val="03D5A2BE"/>
    <w:rsid w:val="03DE6DD8"/>
    <w:rsid w:val="03DEFA7C"/>
    <w:rsid w:val="03E0CCDD"/>
    <w:rsid w:val="03E1385B"/>
    <w:rsid w:val="03E3AE03"/>
    <w:rsid w:val="03E74361"/>
    <w:rsid w:val="03ED5DB3"/>
    <w:rsid w:val="03EF0BB7"/>
    <w:rsid w:val="03EF9178"/>
    <w:rsid w:val="03F4534E"/>
    <w:rsid w:val="03F60E79"/>
    <w:rsid w:val="03F7DE72"/>
    <w:rsid w:val="03F930FC"/>
    <w:rsid w:val="03FE5A45"/>
    <w:rsid w:val="04043FE5"/>
    <w:rsid w:val="0405C65F"/>
    <w:rsid w:val="04077407"/>
    <w:rsid w:val="04095404"/>
    <w:rsid w:val="04095610"/>
    <w:rsid w:val="040B076A"/>
    <w:rsid w:val="040CF1AA"/>
    <w:rsid w:val="040E9606"/>
    <w:rsid w:val="0411778B"/>
    <w:rsid w:val="04117C5D"/>
    <w:rsid w:val="0416BF3C"/>
    <w:rsid w:val="041BE349"/>
    <w:rsid w:val="041C89E7"/>
    <w:rsid w:val="041F0472"/>
    <w:rsid w:val="0423B419"/>
    <w:rsid w:val="0427CAC6"/>
    <w:rsid w:val="042DC9D8"/>
    <w:rsid w:val="042E0D23"/>
    <w:rsid w:val="042E2F80"/>
    <w:rsid w:val="042F9463"/>
    <w:rsid w:val="0430D253"/>
    <w:rsid w:val="043A9C38"/>
    <w:rsid w:val="043C5614"/>
    <w:rsid w:val="04456BB3"/>
    <w:rsid w:val="0448087D"/>
    <w:rsid w:val="044BCBD3"/>
    <w:rsid w:val="044C7925"/>
    <w:rsid w:val="0450E8FC"/>
    <w:rsid w:val="04584A41"/>
    <w:rsid w:val="0459138F"/>
    <w:rsid w:val="045A9045"/>
    <w:rsid w:val="045D912E"/>
    <w:rsid w:val="045E4BD4"/>
    <w:rsid w:val="04654023"/>
    <w:rsid w:val="04681D1F"/>
    <w:rsid w:val="046951BB"/>
    <w:rsid w:val="04698BE9"/>
    <w:rsid w:val="046A8B17"/>
    <w:rsid w:val="046D1A0E"/>
    <w:rsid w:val="047F0F9B"/>
    <w:rsid w:val="048138A0"/>
    <w:rsid w:val="048504D2"/>
    <w:rsid w:val="048780CF"/>
    <w:rsid w:val="04886527"/>
    <w:rsid w:val="048DEF86"/>
    <w:rsid w:val="04941EE4"/>
    <w:rsid w:val="0494625B"/>
    <w:rsid w:val="049524A0"/>
    <w:rsid w:val="0496E862"/>
    <w:rsid w:val="0497ABEF"/>
    <w:rsid w:val="0498678E"/>
    <w:rsid w:val="049E2D2F"/>
    <w:rsid w:val="049F3280"/>
    <w:rsid w:val="04A06B99"/>
    <w:rsid w:val="04A4E3EF"/>
    <w:rsid w:val="04A59D4E"/>
    <w:rsid w:val="04A6D759"/>
    <w:rsid w:val="04A93329"/>
    <w:rsid w:val="04A9ADC2"/>
    <w:rsid w:val="04AB11C7"/>
    <w:rsid w:val="04AC2ED8"/>
    <w:rsid w:val="04B201A4"/>
    <w:rsid w:val="04B68C1D"/>
    <w:rsid w:val="04B756F9"/>
    <w:rsid w:val="04C56177"/>
    <w:rsid w:val="04D00093"/>
    <w:rsid w:val="04D457DE"/>
    <w:rsid w:val="04D47A9B"/>
    <w:rsid w:val="04D4D8FC"/>
    <w:rsid w:val="04D9DFBA"/>
    <w:rsid w:val="04DAF490"/>
    <w:rsid w:val="04DAF58B"/>
    <w:rsid w:val="04E0454A"/>
    <w:rsid w:val="04E2CDEE"/>
    <w:rsid w:val="04E3BA9B"/>
    <w:rsid w:val="04E6F7FF"/>
    <w:rsid w:val="04E7182A"/>
    <w:rsid w:val="04E91A1D"/>
    <w:rsid w:val="04F0CA81"/>
    <w:rsid w:val="04F985BA"/>
    <w:rsid w:val="04FD1960"/>
    <w:rsid w:val="050114A6"/>
    <w:rsid w:val="050831A1"/>
    <w:rsid w:val="050AC972"/>
    <w:rsid w:val="050AF0F5"/>
    <w:rsid w:val="051B9DE3"/>
    <w:rsid w:val="051D365D"/>
    <w:rsid w:val="051FDDFF"/>
    <w:rsid w:val="052310DF"/>
    <w:rsid w:val="05251396"/>
    <w:rsid w:val="0525F742"/>
    <w:rsid w:val="05288C60"/>
    <w:rsid w:val="0529357E"/>
    <w:rsid w:val="05299A9D"/>
    <w:rsid w:val="052AB66A"/>
    <w:rsid w:val="052F1D36"/>
    <w:rsid w:val="053020FB"/>
    <w:rsid w:val="05313FEC"/>
    <w:rsid w:val="0531BC4B"/>
    <w:rsid w:val="053B7801"/>
    <w:rsid w:val="0544D3DF"/>
    <w:rsid w:val="0547430F"/>
    <w:rsid w:val="05489C7E"/>
    <w:rsid w:val="054D35EB"/>
    <w:rsid w:val="0550325A"/>
    <w:rsid w:val="055575AF"/>
    <w:rsid w:val="0556BDDD"/>
    <w:rsid w:val="056193DC"/>
    <w:rsid w:val="056D123E"/>
    <w:rsid w:val="056ECB3C"/>
    <w:rsid w:val="056F6AE0"/>
    <w:rsid w:val="0571B33F"/>
    <w:rsid w:val="05790E4A"/>
    <w:rsid w:val="057DF5A7"/>
    <w:rsid w:val="057E1C76"/>
    <w:rsid w:val="0582ABEB"/>
    <w:rsid w:val="0586328F"/>
    <w:rsid w:val="058AC676"/>
    <w:rsid w:val="058B5D6D"/>
    <w:rsid w:val="058DD4EE"/>
    <w:rsid w:val="058E3086"/>
    <w:rsid w:val="0594DBCA"/>
    <w:rsid w:val="059696EC"/>
    <w:rsid w:val="05986CA3"/>
    <w:rsid w:val="05994D5F"/>
    <w:rsid w:val="059B3BA6"/>
    <w:rsid w:val="059B5A57"/>
    <w:rsid w:val="059C5175"/>
    <w:rsid w:val="059D24F8"/>
    <w:rsid w:val="05A375A1"/>
    <w:rsid w:val="05A523A9"/>
    <w:rsid w:val="05A814B0"/>
    <w:rsid w:val="05AA1778"/>
    <w:rsid w:val="05AAEFD1"/>
    <w:rsid w:val="05ABB686"/>
    <w:rsid w:val="05AD3EFD"/>
    <w:rsid w:val="05B09EB0"/>
    <w:rsid w:val="05B2AFDB"/>
    <w:rsid w:val="05B6C1EA"/>
    <w:rsid w:val="05C00A5F"/>
    <w:rsid w:val="05C16BD2"/>
    <w:rsid w:val="05C1D769"/>
    <w:rsid w:val="05CC6CBF"/>
    <w:rsid w:val="05D573C8"/>
    <w:rsid w:val="05D6598F"/>
    <w:rsid w:val="05D8E16B"/>
    <w:rsid w:val="05E08754"/>
    <w:rsid w:val="05E25A23"/>
    <w:rsid w:val="05E6102F"/>
    <w:rsid w:val="05EB0387"/>
    <w:rsid w:val="05EC8036"/>
    <w:rsid w:val="05F0A005"/>
    <w:rsid w:val="05F1077A"/>
    <w:rsid w:val="05F2682E"/>
    <w:rsid w:val="05FB9ED1"/>
    <w:rsid w:val="05FCE8B6"/>
    <w:rsid w:val="0608EC7F"/>
    <w:rsid w:val="0619FECA"/>
    <w:rsid w:val="0620B39F"/>
    <w:rsid w:val="0620F3E6"/>
    <w:rsid w:val="0622A4A9"/>
    <w:rsid w:val="0623608A"/>
    <w:rsid w:val="0624A59A"/>
    <w:rsid w:val="06266B97"/>
    <w:rsid w:val="062761B4"/>
    <w:rsid w:val="062A73AC"/>
    <w:rsid w:val="06310CB5"/>
    <w:rsid w:val="0636616F"/>
    <w:rsid w:val="0636A5F3"/>
    <w:rsid w:val="063F8119"/>
    <w:rsid w:val="0640B0EC"/>
    <w:rsid w:val="064DD205"/>
    <w:rsid w:val="06541B8D"/>
    <w:rsid w:val="065B4376"/>
    <w:rsid w:val="065B44A7"/>
    <w:rsid w:val="065E3CB7"/>
    <w:rsid w:val="065EA0AF"/>
    <w:rsid w:val="06608ABC"/>
    <w:rsid w:val="06627295"/>
    <w:rsid w:val="0666D646"/>
    <w:rsid w:val="06694B5D"/>
    <w:rsid w:val="066C4283"/>
    <w:rsid w:val="066EEB89"/>
    <w:rsid w:val="066F9820"/>
    <w:rsid w:val="067183E8"/>
    <w:rsid w:val="06749853"/>
    <w:rsid w:val="0675C48A"/>
    <w:rsid w:val="0679009B"/>
    <w:rsid w:val="06790FD5"/>
    <w:rsid w:val="0679E993"/>
    <w:rsid w:val="06812984"/>
    <w:rsid w:val="0683C18A"/>
    <w:rsid w:val="0685571C"/>
    <w:rsid w:val="06870FB6"/>
    <w:rsid w:val="06888741"/>
    <w:rsid w:val="06906593"/>
    <w:rsid w:val="0695AAD7"/>
    <w:rsid w:val="06974822"/>
    <w:rsid w:val="06974E8A"/>
    <w:rsid w:val="06A434C5"/>
    <w:rsid w:val="06A52BAF"/>
    <w:rsid w:val="06ACF99C"/>
    <w:rsid w:val="06B123C5"/>
    <w:rsid w:val="06B442D4"/>
    <w:rsid w:val="06B9AB9B"/>
    <w:rsid w:val="06BA2D41"/>
    <w:rsid w:val="06C686CB"/>
    <w:rsid w:val="06CD55D9"/>
    <w:rsid w:val="06CF9F26"/>
    <w:rsid w:val="06CFF345"/>
    <w:rsid w:val="06D122DF"/>
    <w:rsid w:val="06DA67C9"/>
    <w:rsid w:val="06E0F2EC"/>
    <w:rsid w:val="06E24014"/>
    <w:rsid w:val="06EDC959"/>
    <w:rsid w:val="06F8F797"/>
    <w:rsid w:val="06FAAD95"/>
    <w:rsid w:val="07095034"/>
    <w:rsid w:val="07153CF2"/>
    <w:rsid w:val="07162230"/>
    <w:rsid w:val="0720A794"/>
    <w:rsid w:val="072B71AB"/>
    <w:rsid w:val="072D4438"/>
    <w:rsid w:val="072DAF3B"/>
    <w:rsid w:val="072F38F4"/>
    <w:rsid w:val="0730902E"/>
    <w:rsid w:val="0731544D"/>
    <w:rsid w:val="0731DADE"/>
    <w:rsid w:val="07352748"/>
    <w:rsid w:val="073D233D"/>
    <w:rsid w:val="073EE964"/>
    <w:rsid w:val="073F9CC8"/>
    <w:rsid w:val="0741B7D6"/>
    <w:rsid w:val="0744B70B"/>
    <w:rsid w:val="07498DC6"/>
    <w:rsid w:val="0753B9EB"/>
    <w:rsid w:val="07550126"/>
    <w:rsid w:val="07572278"/>
    <w:rsid w:val="07636394"/>
    <w:rsid w:val="0763DFFB"/>
    <w:rsid w:val="07681512"/>
    <w:rsid w:val="0768569E"/>
    <w:rsid w:val="076B3AB1"/>
    <w:rsid w:val="07806A39"/>
    <w:rsid w:val="07821A2C"/>
    <w:rsid w:val="07831742"/>
    <w:rsid w:val="0786A7A8"/>
    <w:rsid w:val="07892B83"/>
    <w:rsid w:val="07923B5F"/>
    <w:rsid w:val="07939107"/>
    <w:rsid w:val="07952C7E"/>
    <w:rsid w:val="079558BA"/>
    <w:rsid w:val="0796AF83"/>
    <w:rsid w:val="0796EB62"/>
    <w:rsid w:val="079DF3F3"/>
    <w:rsid w:val="07A5FAF7"/>
    <w:rsid w:val="07A797E1"/>
    <w:rsid w:val="07A9F5D8"/>
    <w:rsid w:val="07B4CA59"/>
    <w:rsid w:val="07B73757"/>
    <w:rsid w:val="07B7C1F2"/>
    <w:rsid w:val="07B94742"/>
    <w:rsid w:val="07B9A1EC"/>
    <w:rsid w:val="07BFE28C"/>
    <w:rsid w:val="07C1789D"/>
    <w:rsid w:val="07C2610A"/>
    <w:rsid w:val="07C2F08C"/>
    <w:rsid w:val="07C3140F"/>
    <w:rsid w:val="07C332C8"/>
    <w:rsid w:val="07C59048"/>
    <w:rsid w:val="07C67798"/>
    <w:rsid w:val="07C92CC0"/>
    <w:rsid w:val="07C93F4A"/>
    <w:rsid w:val="07CD8497"/>
    <w:rsid w:val="07CE1555"/>
    <w:rsid w:val="07CED503"/>
    <w:rsid w:val="07D092A8"/>
    <w:rsid w:val="07D3E3AA"/>
    <w:rsid w:val="07D7B421"/>
    <w:rsid w:val="07DA1324"/>
    <w:rsid w:val="07DCBAB8"/>
    <w:rsid w:val="07DD9EF9"/>
    <w:rsid w:val="07DF0116"/>
    <w:rsid w:val="07E58A8E"/>
    <w:rsid w:val="07E9A266"/>
    <w:rsid w:val="07EB6B11"/>
    <w:rsid w:val="07EEB16F"/>
    <w:rsid w:val="07F4CB95"/>
    <w:rsid w:val="07F7FF9F"/>
    <w:rsid w:val="07F878B5"/>
    <w:rsid w:val="07F8854C"/>
    <w:rsid w:val="07FAE577"/>
    <w:rsid w:val="07FB89AC"/>
    <w:rsid w:val="08053762"/>
    <w:rsid w:val="08069EB6"/>
    <w:rsid w:val="080A39DE"/>
    <w:rsid w:val="0811A72B"/>
    <w:rsid w:val="08159B99"/>
    <w:rsid w:val="081B5B5D"/>
    <w:rsid w:val="081D10F5"/>
    <w:rsid w:val="08217A6A"/>
    <w:rsid w:val="0823CEA6"/>
    <w:rsid w:val="082713A3"/>
    <w:rsid w:val="082A08BE"/>
    <w:rsid w:val="083BE793"/>
    <w:rsid w:val="083DABB1"/>
    <w:rsid w:val="0844031A"/>
    <w:rsid w:val="08452CE4"/>
    <w:rsid w:val="08458926"/>
    <w:rsid w:val="084EB8F5"/>
    <w:rsid w:val="085418BA"/>
    <w:rsid w:val="0854EDB0"/>
    <w:rsid w:val="0855E1E0"/>
    <w:rsid w:val="085658C0"/>
    <w:rsid w:val="0859677A"/>
    <w:rsid w:val="085A357A"/>
    <w:rsid w:val="085E4F6D"/>
    <w:rsid w:val="085E6F0C"/>
    <w:rsid w:val="086351D6"/>
    <w:rsid w:val="08695232"/>
    <w:rsid w:val="086D6EBE"/>
    <w:rsid w:val="08711364"/>
    <w:rsid w:val="0871D755"/>
    <w:rsid w:val="087CADE0"/>
    <w:rsid w:val="087F82CC"/>
    <w:rsid w:val="087FA427"/>
    <w:rsid w:val="088403DB"/>
    <w:rsid w:val="0890A3A7"/>
    <w:rsid w:val="0895A592"/>
    <w:rsid w:val="089A4B02"/>
    <w:rsid w:val="089CE8D8"/>
    <w:rsid w:val="089DCE4F"/>
    <w:rsid w:val="089E5928"/>
    <w:rsid w:val="08A3291D"/>
    <w:rsid w:val="08A3E3E4"/>
    <w:rsid w:val="08A514DA"/>
    <w:rsid w:val="08AAEE7A"/>
    <w:rsid w:val="08B3649E"/>
    <w:rsid w:val="08B43D3C"/>
    <w:rsid w:val="08B7BC76"/>
    <w:rsid w:val="08BA5F99"/>
    <w:rsid w:val="08BB2789"/>
    <w:rsid w:val="08BBEE98"/>
    <w:rsid w:val="08BF3D34"/>
    <w:rsid w:val="08C116BD"/>
    <w:rsid w:val="08C43B61"/>
    <w:rsid w:val="08CB8E00"/>
    <w:rsid w:val="08D5008C"/>
    <w:rsid w:val="08D7C8CE"/>
    <w:rsid w:val="08D96A53"/>
    <w:rsid w:val="08DE58EF"/>
    <w:rsid w:val="08DFB7A3"/>
    <w:rsid w:val="08E321E9"/>
    <w:rsid w:val="08F2A87A"/>
    <w:rsid w:val="08F90C51"/>
    <w:rsid w:val="09029909"/>
    <w:rsid w:val="09106630"/>
    <w:rsid w:val="0913492A"/>
    <w:rsid w:val="0914FC68"/>
    <w:rsid w:val="091DC79C"/>
    <w:rsid w:val="09212288"/>
    <w:rsid w:val="0923A493"/>
    <w:rsid w:val="09261E42"/>
    <w:rsid w:val="092E99AF"/>
    <w:rsid w:val="09310251"/>
    <w:rsid w:val="09377AA5"/>
    <w:rsid w:val="093EF18E"/>
    <w:rsid w:val="0941F54A"/>
    <w:rsid w:val="094490D8"/>
    <w:rsid w:val="0951B6AF"/>
    <w:rsid w:val="0954300C"/>
    <w:rsid w:val="09545384"/>
    <w:rsid w:val="09558829"/>
    <w:rsid w:val="09560F83"/>
    <w:rsid w:val="09584016"/>
    <w:rsid w:val="0959D391"/>
    <w:rsid w:val="095B6582"/>
    <w:rsid w:val="095F7F95"/>
    <w:rsid w:val="095FBAAC"/>
    <w:rsid w:val="0964FA4A"/>
    <w:rsid w:val="096654ED"/>
    <w:rsid w:val="096794E6"/>
    <w:rsid w:val="096B730F"/>
    <w:rsid w:val="096D1DCB"/>
    <w:rsid w:val="096F8D21"/>
    <w:rsid w:val="09719DB0"/>
    <w:rsid w:val="09734719"/>
    <w:rsid w:val="0973793A"/>
    <w:rsid w:val="09748045"/>
    <w:rsid w:val="097C263A"/>
    <w:rsid w:val="09815083"/>
    <w:rsid w:val="0982D8A5"/>
    <w:rsid w:val="098DB83A"/>
    <w:rsid w:val="098E0C99"/>
    <w:rsid w:val="09912568"/>
    <w:rsid w:val="0999AE97"/>
    <w:rsid w:val="099BEA15"/>
    <w:rsid w:val="09A4B721"/>
    <w:rsid w:val="09B5B943"/>
    <w:rsid w:val="09C04792"/>
    <w:rsid w:val="09C0B9D1"/>
    <w:rsid w:val="09C28048"/>
    <w:rsid w:val="09C6B819"/>
    <w:rsid w:val="09CB910F"/>
    <w:rsid w:val="09D0063C"/>
    <w:rsid w:val="09D05C46"/>
    <w:rsid w:val="09DBCC3F"/>
    <w:rsid w:val="09DDEE15"/>
    <w:rsid w:val="09DE5426"/>
    <w:rsid w:val="09DFBBD6"/>
    <w:rsid w:val="09E750C1"/>
    <w:rsid w:val="09EC9EEF"/>
    <w:rsid w:val="09EF922C"/>
    <w:rsid w:val="09EF9C74"/>
    <w:rsid w:val="09F15D8A"/>
    <w:rsid w:val="09F4BAA6"/>
    <w:rsid w:val="09F5B7AB"/>
    <w:rsid w:val="09F6313C"/>
    <w:rsid w:val="09F7E64E"/>
    <w:rsid w:val="09FADBE6"/>
    <w:rsid w:val="09FE1E0F"/>
    <w:rsid w:val="09FE278D"/>
    <w:rsid w:val="0A0205D3"/>
    <w:rsid w:val="0A069B45"/>
    <w:rsid w:val="0A086E40"/>
    <w:rsid w:val="0A091D9E"/>
    <w:rsid w:val="0A0D6E13"/>
    <w:rsid w:val="0A0F62DE"/>
    <w:rsid w:val="0A0FBB64"/>
    <w:rsid w:val="0A12B910"/>
    <w:rsid w:val="0A154C95"/>
    <w:rsid w:val="0A1846F1"/>
    <w:rsid w:val="0A1E0607"/>
    <w:rsid w:val="0A20BE95"/>
    <w:rsid w:val="0A25EC4F"/>
    <w:rsid w:val="0A265445"/>
    <w:rsid w:val="0A29FEB5"/>
    <w:rsid w:val="0A2AB283"/>
    <w:rsid w:val="0A2CB3D3"/>
    <w:rsid w:val="0A302E38"/>
    <w:rsid w:val="0A331C1E"/>
    <w:rsid w:val="0A38F3D2"/>
    <w:rsid w:val="0A40F81E"/>
    <w:rsid w:val="0A43BFFF"/>
    <w:rsid w:val="0A447536"/>
    <w:rsid w:val="0A4E8B1A"/>
    <w:rsid w:val="0A560478"/>
    <w:rsid w:val="0A5701AF"/>
    <w:rsid w:val="0A591BB8"/>
    <w:rsid w:val="0A5B15B6"/>
    <w:rsid w:val="0A5D9376"/>
    <w:rsid w:val="0A602B8F"/>
    <w:rsid w:val="0A6EDD42"/>
    <w:rsid w:val="0A70B17A"/>
    <w:rsid w:val="0A7E5C04"/>
    <w:rsid w:val="0A840E8A"/>
    <w:rsid w:val="0A87B558"/>
    <w:rsid w:val="0A8B6D5A"/>
    <w:rsid w:val="0A95127B"/>
    <w:rsid w:val="0A9789CB"/>
    <w:rsid w:val="0A98F3BC"/>
    <w:rsid w:val="0A9D39BA"/>
    <w:rsid w:val="0AA0AB74"/>
    <w:rsid w:val="0AA58D94"/>
    <w:rsid w:val="0AB0AB67"/>
    <w:rsid w:val="0AB20064"/>
    <w:rsid w:val="0AB2B929"/>
    <w:rsid w:val="0AB58239"/>
    <w:rsid w:val="0AB6DEDD"/>
    <w:rsid w:val="0ABBAC87"/>
    <w:rsid w:val="0ABE1BD1"/>
    <w:rsid w:val="0ABFA510"/>
    <w:rsid w:val="0ABFA7D9"/>
    <w:rsid w:val="0ABFDB49"/>
    <w:rsid w:val="0AC1A6FE"/>
    <w:rsid w:val="0AC2BC22"/>
    <w:rsid w:val="0AC4CD0E"/>
    <w:rsid w:val="0AC9A04B"/>
    <w:rsid w:val="0AC9BCC7"/>
    <w:rsid w:val="0AC9FA16"/>
    <w:rsid w:val="0ACA4639"/>
    <w:rsid w:val="0ACBEFE0"/>
    <w:rsid w:val="0ACEFF80"/>
    <w:rsid w:val="0AD71EA9"/>
    <w:rsid w:val="0AD94EC6"/>
    <w:rsid w:val="0AD98478"/>
    <w:rsid w:val="0AD9A1C2"/>
    <w:rsid w:val="0ADC9900"/>
    <w:rsid w:val="0ADDB470"/>
    <w:rsid w:val="0AE25A4C"/>
    <w:rsid w:val="0AE3FE57"/>
    <w:rsid w:val="0AE42F35"/>
    <w:rsid w:val="0AE7C9E7"/>
    <w:rsid w:val="0AEB6E00"/>
    <w:rsid w:val="0AF3446C"/>
    <w:rsid w:val="0AF3DF0E"/>
    <w:rsid w:val="0AF446AF"/>
    <w:rsid w:val="0B029942"/>
    <w:rsid w:val="0B06DF23"/>
    <w:rsid w:val="0B06E2ED"/>
    <w:rsid w:val="0B0780B5"/>
    <w:rsid w:val="0B0A0773"/>
    <w:rsid w:val="0B0D815D"/>
    <w:rsid w:val="0B1A6751"/>
    <w:rsid w:val="0B1A9016"/>
    <w:rsid w:val="0B1EFF5C"/>
    <w:rsid w:val="0B2AAF6C"/>
    <w:rsid w:val="0B33C3F1"/>
    <w:rsid w:val="0B35F486"/>
    <w:rsid w:val="0B37190B"/>
    <w:rsid w:val="0B3A605D"/>
    <w:rsid w:val="0B3AFF88"/>
    <w:rsid w:val="0B3D80C8"/>
    <w:rsid w:val="0B3E1F2A"/>
    <w:rsid w:val="0B40C780"/>
    <w:rsid w:val="0B40D4A4"/>
    <w:rsid w:val="0B480989"/>
    <w:rsid w:val="0B4AB1CD"/>
    <w:rsid w:val="0B4E73A0"/>
    <w:rsid w:val="0B52CDA7"/>
    <w:rsid w:val="0B52F008"/>
    <w:rsid w:val="0B552554"/>
    <w:rsid w:val="0B5B5818"/>
    <w:rsid w:val="0B5CF1AA"/>
    <w:rsid w:val="0B5E6373"/>
    <w:rsid w:val="0B6262BF"/>
    <w:rsid w:val="0B6483E2"/>
    <w:rsid w:val="0B673B57"/>
    <w:rsid w:val="0B67FD0A"/>
    <w:rsid w:val="0B6B56C4"/>
    <w:rsid w:val="0B7106C7"/>
    <w:rsid w:val="0B75566D"/>
    <w:rsid w:val="0B763C4F"/>
    <w:rsid w:val="0B77D220"/>
    <w:rsid w:val="0B7964A9"/>
    <w:rsid w:val="0B7A8BBB"/>
    <w:rsid w:val="0B7C4A11"/>
    <w:rsid w:val="0B80DC94"/>
    <w:rsid w:val="0B87066F"/>
    <w:rsid w:val="0B87CA81"/>
    <w:rsid w:val="0B8E8F4E"/>
    <w:rsid w:val="0B8E9E49"/>
    <w:rsid w:val="0B8F9027"/>
    <w:rsid w:val="0B8FD81E"/>
    <w:rsid w:val="0B934F17"/>
    <w:rsid w:val="0B936717"/>
    <w:rsid w:val="0B939CF4"/>
    <w:rsid w:val="0B9C0E38"/>
    <w:rsid w:val="0B9E4F16"/>
    <w:rsid w:val="0B9FBC3E"/>
    <w:rsid w:val="0BA4CE4A"/>
    <w:rsid w:val="0BA8011D"/>
    <w:rsid w:val="0BA8B0F9"/>
    <w:rsid w:val="0BAEF0B5"/>
    <w:rsid w:val="0BB34DCA"/>
    <w:rsid w:val="0BB5D07E"/>
    <w:rsid w:val="0BB995BE"/>
    <w:rsid w:val="0BBC0195"/>
    <w:rsid w:val="0BBED661"/>
    <w:rsid w:val="0BBED777"/>
    <w:rsid w:val="0BBEEA58"/>
    <w:rsid w:val="0BC07179"/>
    <w:rsid w:val="0BC53547"/>
    <w:rsid w:val="0BC58D48"/>
    <w:rsid w:val="0BC85B7A"/>
    <w:rsid w:val="0BC8A41F"/>
    <w:rsid w:val="0BCB7D76"/>
    <w:rsid w:val="0BCC9255"/>
    <w:rsid w:val="0BCEC611"/>
    <w:rsid w:val="0BD46098"/>
    <w:rsid w:val="0BD5DDDB"/>
    <w:rsid w:val="0BDCBADC"/>
    <w:rsid w:val="0BE62EA4"/>
    <w:rsid w:val="0BEAE295"/>
    <w:rsid w:val="0BEEFA0E"/>
    <w:rsid w:val="0BF0928C"/>
    <w:rsid w:val="0BF2A11D"/>
    <w:rsid w:val="0BF5F99A"/>
    <w:rsid w:val="0BF963D7"/>
    <w:rsid w:val="0BFFDCCF"/>
    <w:rsid w:val="0C108149"/>
    <w:rsid w:val="0C224DBD"/>
    <w:rsid w:val="0C26CB3F"/>
    <w:rsid w:val="0C2D0EA7"/>
    <w:rsid w:val="0C2D2F63"/>
    <w:rsid w:val="0C2DA237"/>
    <w:rsid w:val="0C33F5B5"/>
    <w:rsid w:val="0C37BFF5"/>
    <w:rsid w:val="0C389332"/>
    <w:rsid w:val="0C3E0383"/>
    <w:rsid w:val="0C42FA4A"/>
    <w:rsid w:val="0C51264C"/>
    <w:rsid w:val="0C584BE9"/>
    <w:rsid w:val="0C59EC32"/>
    <w:rsid w:val="0C5B899B"/>
    <w:rsid w:val="0C5FFF2E"/>
    <w:rsid w:val="0C6828DB"/>
    <w:rsid w:val="0C6C3020"/>
    <w:rsid w:val="0C6DBCBC"/>
    <w:rsid w:val="0C6DFFBA"/>
    <w:rsid w:val="0C70B8FF"/>
    <w:rsid w:val="0C75502B"/>
    <w:rsid w:val="0C767A22"/>
    <w:rsid w:val="0C77D990"/>
    <w:rsid w:val="0C7A3DA5"/>
    <w:rsid w:val="0C7BDD37"/>
    <w:rsid w:val="0C85025C"/>
    <w:rsid w:val="0C8558E9"/>
    <w:rsid w:val="0C8A4B0D"/>
    <w:rsid w:val="0C8EB79A"/>
    <w:rsid w:val="0C92EF69"/>
    <w:rsid w:val="0C9876D7"/>
    <w:rsid w:val="0C9AA0BC"/>
    <w:rsid w:val="0C9BBE89"/>
    <w:rsid w:val="0C9C3D99"/>
    <w:rsid w:val="0CA3D5E7"/>
    <w:rsid w:val="0CB41A07"/>
    <w:rsid w:val="0CB4C50C"/>
    <w:rsid w:val="0CB75C34"/>
    <w:rsid w:val="0CBB24B3"/>
    <w:rsid w:val="0CC27CD3"/>
    <w:rsid w:val="0CC2E5A5"/>
    <w:rsid w:val="0CC5200B"/>
    <w:rsid w:val="0CC5AF29"/>
    <w:rsid w:val="0CCDF6F9"/>
    <w:rsid w:val="0CD0B7E1"/>
    <w:rsid w:val="0CD20E0F"/>
    <w:rsid w:val="0CD284C5"/>
    <w:rsid w:val="0CD871EA"/>
    <w:rsid w:val="0CDBAF6E"/>
    <w:rsid w:val="0CE1D1AE"/>
    <w:rsid w:val="0CEBECAA"/>
    <w:rsid w:val="0CEE68C3"/>
    <w:rsid w:val="0CF33129"/>
    <w:rsid w:val="0CF55CC1"/>
    <w:rsid w:val="0CF62420"/>
    <w:rsid w:val="0CF81DAE"/>
    <w:rsid w:val="0CFD1E1A"/>
    <w:rsid w:val="0D002340"/>
    <w:rsid w:val="0D03EEC8"/>
    <w:rsid w:val="0D085C15"/>
    <w:rsid w:val="0D0A82CA"/>
    <w:rsid w:val="0D0BCFCD"/>
    <w:rsid w:val="0D0FFF52"/>
    <w:rsid w:val="0D10133E"/>
    <w:rsid w:val="0D10B3D3"/>
    <w:rsid w:val="0D123ADE"/>
    <w:rsid w:val="0D1279DA"/>
    <w:rsid w:val="0D14D66C"/>
    <w:rsid w:val="0D170302"/>
    <w:rsid w:val="0D1923B6"/>
    <w:rsid w:val="0D1C8698"/>
    <w:rsid w:val="0D1F917A"/>
    <w:rsid w:val="0D2B0E67"/>
    <w:rsid w:val="0D2D170C"/>
    <w:rsid w:val="0D322A65"/>
    <w:rsid w:val="0D33D521"/>
    <w:rsid w:val="0D3D0995"/>
    <w:rsid w:val="0D3E9A81"/>
    <w:rsid w:val="0D3FB542"/>
    <w:rsid w:val="0D3FCFCE"/>
    <w:rsid w:val="0D438CB0"/>
    <w:rsid w:val="0D43E546"/>
    <w:rsid w:val="0D43EE80"/>
    <w:rsid w:val="0D493DF9"/>
    <w:rsid w:val="0D4A0391"/>
    <w:rsid w:val="0D4D1783"/>
    <w:rsid w:val="0D4D31EC"/>
    <w:rsid w:val="0D52B9D2"/>
    <w:rsid w:val="0D55D8B6"/>
    <w:rsid w:val="0D57D1F6"/>
    <w:rsid w:val="0D6025C2"/>
    <w:rsid w:val="0D60FE5A"/>
    <w:rsid w:val="0D63538A"/>
    <w:rsid w:val="0D6425E1"/>
    <w:rsid w:val="0D693020"/>
    <w:rsid w:val="0D699200"/>
    <w:rsid w:val="0D6A211E"/>
    <w:rsid w:val="0D6BAE7B"/>
    <w:rsid w:val="0D6BE096"/>
    <w:rsid w:val="0D6CFECA"/>
    <w:rsid w:val="0D6EC923"/>
    <w:rsid w:val="0D718DAE"/>
    <w:rsid w:val="0D75ABE2"/>
    <w:rsid w:val="0D76AD8F"/>
    <w:rsid w:val="0D7ACFFB"/>
    <w:rsid w:val="0D7BDC83"/>
    <w:rsid w:val="0D7FEB55"/>
    <w:rsid w:val="0D81E004"/>
    <w:rsid w:val="0D824EA9"/>
    <w:rsid w:val="0D82D806"/>
    <w:rsid w:val="0D83009E"/>
    <w:rsid w:val="0D8459A6"/>
    <w:rsid w:val="0D86183C"/>
    <w:rsid w:val="0D86F951"/>
    <w:rsid w:val="0D870942"/>
    <w:rsid w:val="0D8F8028"/>
    <w:rsid w:val="0D9000D9"/>
    <w:rsid w:val="0D908579"/>
    <w:rsid w:val="0D995A06"/>
    <w:rsid w:val="0D9BDCC9"/>
    <w:rsid w:val="0DA38D2A"/>
    <w:rsid w:val="0DA39698"/>
    <w:rsid w:val="0DA4CE43"/>
    <w:rsid w:val="0DA4D1CB"/>
    <w:rsid w:val="0DA75FFE"/>
    <w:rsid w:val="0DACFD8B"/>
    <w:rsid w:val="0DAF1115"/>
    <w:rsid w:val="0DB23180"/>
    <w:rsid w:val="0DB7AB42"/>
    <w:rsid w:val="0DBB1D72"/>
    <w:rsid w:val="0DBC7766"/>
    <w:rsid w:val="0DC16DF3"/>
    <w:rsid w:val="0DC38728"/>
    <w:rsid w:val="0DC56FD9"/>
    <w:rsid w:val="0DC83262"/>
    <w:rsid w:val="0DD0947E"/>
    <w:rsid w:val="0DD29424"/>
    <w:rsid w:val="0DD60E92"/>
    <w:rsid w:val="0DD61E94"/>
    <w:rsid w:val="0DD64C8E"/>
    <w:rsid w:val="0DD75657"/>
    <w:rsid w:val="0DD9B1E7"/>
    <w:rsid w:val="0DDA673D"/>
    <w:rsid w:val="0DDC7210"/>
    <w:rsid w:val="0DE048A6"/>
    <w:rsid w:val="0DE2410E"/>
    <w:rsid w:val="0DE30336"/>
    <w:rsid w:val="0DE38C92"/>
    <w:rsid w:val="0DE3F85F"/>
    <w:rsid w:val="0DE3FCDB"/>
    <w:rsid w:val="0DEE63D7"/>
    <w:rsid w:val="0DF32218"/>
    <w:rsid w:val="0DF3FD8D"/>
    <w:rsid w:val="0DF52A80"/>
    <w:rsid w:val="0DF5EED2"/>
    <w:rsid w:val="0DF65D53"/>
    <w:rsid w:val="0DF65E0F"/>
    <w:rsid w:val="0DF745D2"/>
    <w:rsid w:val="0DF9D33B"/>
    <w:rsid w:val="0DFA7304"/>
    <w:rsid w:val="0DFCACFD"/>
    <w:rsid w:val="0DFFFD30"/>
    <w:rsid w:val="0E0603E1"/>
    <w:rsid w:val="0E066662"/>
    <w:rsid w:val="0E07F35C"/>
    <w:rsid w:val="0E0B0E6F"/>
    <w:rsid w:val="0E0CC7F6"/>
    <w:rsid w:val="0E180DCE"/>
    <w:rsid w:val="0E19FF83"/>
    <w:rsid w:val="0E1D851A"/>
    <w:rsid w:val="0E1EB39C"/>
    <w:rsid w:val="0E21FCEF"/>
    <w:rsid w:val="0E229925"/>
    <w:rsid w:val="0E22F334"/>
    <w:rsid w:val="0E27336D"/>
    <w:rsid w:val="0E2B7FD0"/>
    <w:rsid w:val="0E2CEC1C"/>
    <w:rsid w:val="0E2E72CB"/>
    <w:rsid w:val="0E354F76"/>
    <w:rsid w:val="0E3A7CA7"/>
    <w:rsid w:val="0E3D8086"/>
    <w:rsid w:val="0E4054A6"/>
    <w:rsid w:val="0E4229BD"/>
    <w:rsid w:val="0E44770B"/>
    <w:rsid w:val="0E471922"/>
    <w:rsid w:val="0E47766A"/>
    <w:rsid w:val="0E4D8FE6"/>
    <w:rsid w:val="0E4D9E69"/>
    <w:rsid w:val="0E4E9CC3"/>
    <w:rsid w:val="0E54EEB9"/>
    <w:rsid w:val="0E587FC5"/>
    <w:rsid w:val="0E6169A3"/>
    <w:rsid w:val="0E67C984"/>
    <w:rsid w:val="0E70C1D7"/>
    <w:rsid w:val="0E74235F"/>
    <w:rsid w:val="0E79A167"/>
    <w:rsid w:val="0E7AD010"/>
    <w:rsid w:val="0E7E40FB"/>
    <w:rsid w:val="0E80FBA0"/>
    <w:rsid w:val="0E82EAFD"/>
    <w:rsid w:val="0E8498C3"/>
    <w:rsid w:val="0E876B1D"/>
    <w:rsid w:val="0E879F39"/>
    <w:rsid w:val="0E8A346C"/>
    <w:rsid w:val="0E924413"/>
    <w:rsid w:val="0E93334E"/>
    <w:rsid w:val="0E94A18F"/>
    <w:rsid w:val="0E992990"/>
    <w:rsid w:val="0E9B5907"/>
    <w:rsid w:val="0E9E683B"/>
    <w:rsid w:val="0E9F9E80"/>
    <w:rsid w:val="0EA07CF1"/>
    <w:rsid w:val="0EA1ED21"/>
    <w:rsid w:val="0EA9DAA7"/>
    <w:rsid w:val="0EB1DBF8"/>
    <w:rsid w:val="0EB5CC36"/>
    <w:rsid w:val="0EC380C8"/>
    <w:rsid w:val="0EC3F947"/>
    <w:rsid w:val="0EC83BC3"/>
    <w:rsid w:val="0ECA1772"/>
    <w:rsid w:val="0ECD2A6E"/>
    <w:rsid w:val="0ECEF2A5"/>
    <w:rsid w:val="0ECF0339"/>
    <w:rsid w:val="0ECF9EC1"/>
    <w:rsid w:val="0ED47E4C"/>
    <w:rsid w:val="0ED5953A"/>
    <w:rsid w:val="0ED72AF7"/>
    <w:rsid w:val="0ED8C178"/>
    <w:rsid w:val="0EDBDD4D"/>
    <w:rsid w:val="0EDD362D"/>
    <w:rsid w:val="0EE09CD1"/>
    <w:rsid w:val="0EE3992D"/>
    <w:rsid w:val="0EE53A7A"/>
    <w:rsid w:val="0EE53A93"/>
    <w:rsid w:val="0EE7F4B1"/>
    <w:rsid w:val="0EEC033E"/>
    <w:rsid w:val="0EF1C5BE"/>
    <w:rsid w:val="0EF3A257"/>
    <w:rsid w:val="0EF5CF92"/>
    <w:rsid w:val="0EF72B19"/>
    <w:rsid w:val="0EFC83AC"/>
    <w:rsid w:val="0F035B8F"/>
    <w:rsid w:val="0F066903"/>
    <w:rsid w:val="0F0C17A9"/>
    <w:rsid w:val="0F10D3B8"/>
    <w:rsid w:val="0F129256"/>
    <w:rsid w:val="0F132E3B"/>
    <w:rsid w:val="0F13617A"/>
    <w:rsid w:val="0F1375C4"/>
    <w:rsid w:val="0F19B4B7"/>
    <w:rsid w:val="0F201E59"/>
    <w:rsid w:val="0F22C9B2"/>
    <w:rsid w:val="0F25E022"/>
    <w:rsid w:val="0F2AFBFB"/>
    <w:rsid w:val="0F38AA88"/>
    <w:rsid w:val="0F391CC1"/>
    <w:rsid w:val="0F3DD072"/>
    <w:rsid w:val="0F3F2D2E"/>
    <w:rsid w:val="0F3F6EE4"/>
    <w:rsid w:val="0F40C34E"/>
    <w:rsid w:val="0F419A25"/>
    <w:rsid w:val="0F471D71"/>
    <w:rsid w:val="0F496114"/>
    <w:rsid w:val="0F4BE6A1"/>
    <w:rsid w:val="0F4F196B"/>
    <w:rsid w:val="0F5572C9"/>
    <w:rsid w:val="0F5EF035"/>
    <w:rsid w:val="0F64B7B6"/>
    <w:rsid w:val="0F67FA9E"/>
    <w:rsid w:val="0F6A9262"/>
    <w:rsid w:val="0F6C11A7"/>
    <w:rsid w:val="0F6EE6E3"/>
    <w:rsid w:val="0F6F8049"/>
    <w:rsid w:val="0F6F9C55"/>
    <w:rsid w:val="0F79C385"/>
    <w:rsid w:val="0F79CE16"/>
    <w:rsid w:val="0F7CDF4D"/>
    <w:rsid w:val="0F7D1DB6"/>
    <w:rsid w:val="0F8C5359"/>
    <w:rsid w:val="0F975195"/>
    <w:rsid w:val="0F99678D"/>
    <w:rsid w:val="0F9EA2EC"/>
    <w:rsid w:val="0FA46D43"/>
    <w:rsid w:val="0FA80935"/>
    <w:rsid w:val="0FAC25D8"/>
    <w:rsid w:val="0FAD5A26"/>
    <w:rsid w:val="0FAD75A9"/>
    <w:rsid w:val="0FAFFD29"/>
    <w:rsid w:val="0FB784C3"/>
    <w:rsid w:val="0FBA5E6A"/>
    <w:rsid w:val="0FBAE29E"/>
    <w:rsid w:val="0FC17E97"/>
    <w:rsid w:val="0FC8C331"/>
    <w:rsid w:val="0FC98F03"/>
    <w:rsid w:val="0FCCEB65"/>
    <w:rsid w:val="0FD1D178"/>
    <w:rsid w:val="0FD20A3D"/>
    <w:rsid w:val="0FD55E90"/>
    <w:rsid w:val="0FD6D820"/>
    <w:rsid w:val="0FD7EED3"/>
    <w:rsid w:val="0FD962E8"/>
    <w:rsid w:val="0FD996B3"/>
    <w:rsid w:val="0FDCBF5E"/>
    <w:rsid w:val="0FE0CF25"/>
    <w:rsid w:val="0FE1DBF5"/>
    <w:rsid w:val="0FEF5E17"/>
    <w:rsid w:val="0FF4E43D"/>
    <w:rsid w:val="0FFC05EA"/>
    <w:rsid w:val="1000392E"/>
    <w:rsid w:val="1003321D"/>
    <w:rsid w:val="1004E167"/>
    <w:rsid w:val="100574F3"/>
    <w:rsid w:val="10068F98"/>
    <w:rsid w:val="10086BA8"/>
    <w:rsid w:val="100E945C"/>
    <w:rsid w:val="1011CAC6"/>
    <w:rsid w:val="101D4AAB"/>
    <w:rsid w:val="101EA107"/>
    <w:rsid w:val="101FB27B"/>
    <w:rsid w:val="10268BFB"/>
    <w:rsid w:val="1026C12F"/>
    <w:rsid w:val="102A9FB7"/>
    <w:rsid w:val="10303734"/>
    <w:rsid w:val="10389D3E"/>
    <w:rsid w:val="1043E572"/>
    <w:rsid w:val="10475550"/>
    <w:rsid w:val="104BE6A3"/>
    <w:rsid w:val="104C247F"/>
    <w:rsid w:val="104EF3FB"/>
    <w:rsid w:val="1054CA1D"/>
    <w:rsid w:val="1059BE13"/>
    <w:rsid w:val="105DF2F1"/>
    <w:rsid w:val="105EFD38"/>
    <w:rsid w:val="1063D6E0"/>
    <w:rsid w:val="1064FBD2"/>
    <w:rsid w:val="106B081F"/>
    <w:rsid w:val="106B2FD0"/>
    <w:rsid w:val="106B941C"/>
    <w:rsid w:val="106FF790"/>
    <w:rsid w:val="1071E6C3"/>
    <w:rsid w:val="10747814"/>
    <w:rsid w:val="107708FD"/>
    <w:rsid w:val="107AD637"/>
    <w:rsid w:val="107E308F"/>
    <w:rsid w:val="1081A499"/>
    <w:rsid w:val="10865D00"/>
    <w:rsid w:val="1087641C"/>
    <w:rsid w:val="108B2A21"/>
    <w:rsid w:val="108CA6CE"/>
    <w:rsid w:val="10981570"/>
    <w:rsid w:val="109C27E3"/>
    <w:rsid w:val="10A07055"/>
    <w:rsid w:val="10A52064"/>
    <w:rsid w:val="10B097C4"/>
    <w:rsid w:val="10B14CA7"/>
    <w:rsid w:val="10B3C937"/>
    <w:rsid w:val="10B65FC5"/>
    <w:rsid w:val="10B7905E"/>
    <w:rsid w:val="10BA1E41"/>
    <w:rsid w:val="10BEF571"/>
    <w:rsid w:val="10C0308E"/>
    <w:rsid w:val="10C71BF8"/>
    <w:rsid w:val="10C72D27"/>
    <w:rsid w:val="10C7527C"/>
    <w:rsid w:val="10CA422E"/>
    <w:rsid w:val="10CC9292"/>
    <w:rsid w:val="10CCC0E7"/>
    <w:rsid w:val="10D3F00A"/>
    <w:rsid w:val="10D6D2CC"/>
    <w:rsid w:val="10D9A0D3"/>
    <w:rsid w:val="10DC0401"/>
    <w:rsid w:val="10E37839"/>
    <w:rsid w:val="10E39C19"/>
    <w:rsid w:val="10F13751"/>
    <w:rsid w:val="10F4196A"/>
    <w:rsid w:val="10F4723C"/>
    <w:rsid w:val="10F525B6"/>
    <w:rsid w:val="10FA03D0"/>
    <w:rsid w:val="10FE25DC"/>
    <w:rsid w:val="110261B3"/>
    <w:rsid w:val="11074E3D"/>
    <w:rsid w:val="1107AEC9"/>
    <w:rsid w:val="110C40A8"/>
    <w:rsid w:val="110D7468"/>
    <w:rsid w:val="1116BDF8"/>
    <w:rsid w:val="1119B6C4"/>
    <w:rsid w:val="1119C842"/>
    <w:rsid w:val="111D2A9B"/>
    <w:rsid w:val="111DE754"/>
    <w:rsid w:val="112054D5"/>
    <w:rsid w:val="11209F38"/>
    <w:rsid w:val="112508C5"/>
    <w:rsid w:val="1127B9AD"/>
    <w:rsid w:val="1129BC28"/>
    <w:rsid w:val="112B4EC3"/>
    <w:rsid w:val="112DA220"/>
    <w:rsid w:val="1134491B"/>
    <w:rsid w:val="113AFC57"/>
    <w:rsid w:val="113C1A57"/>
    <w:rsid w:val="11441A6B"/>
    <w:rsid w:val="114898A8"/>
    <w:rsid w:val="114D071F"/>
    <w:rsid w:val="114FE79D"/>
    <w:rsid w:val="1150799C"/>
    <w:rsid w:val="11507DF8"/>
    <w:rsid w:val="115097EC"/>
    <w:rsid w:val="11553C93"/>
    <w:rsid w:val="11581A65"/>
    <w:rsid w:val="1158F31A"/>
    <w:rsid w:val="11595174"/>
    <w:rsid w:val="115EB711"/>
    <w:rsid w:val="1166608C"/>
    <w:rsid w:val="116EC8A8"/>
    <w:rsid w:val="117AC14B"/>
    <w:rsid w:val="118083DF"/>
    <w:rsid w:val="11971847"/>
    <w:rsid w:val="1197938D"/>
    <w:rsid w:val="11983B52"/>
    <w:rsid w:val="119E62DA"/>
    <w:rsid w:val="11A20242"/>
    <w:rsid w:val="11A2F89C"/>
    <w:rsid w:val="11ABDFEA"/>
    <w:rsid w:val="11B344F4"/>
    <w:rsid w:val="11B4C51A"/>
    <w:rsid w:val="11B8C01F"/>
    <w:rsid w:val="11BE7E20"/>
    <w:rsid w:val="11C803F0"/>
    <w:rsid w:val="11CA2B29"/>
    <w:rsid w:val="11CA67F0"/>
    <w:rsid w:val="11CF115F"/>
    <w:rsid w:val="11D1045C"/>
    <w:rsid w:val="11D11369"/>
    <w:rsid w:val="11D19A04"/>
    <w:rsid w:val="11D1E2EC"/>
    <w:rsid w:val="11DBB71D"/>
    <w:rsid w:val="11DBD598"/>
    <w:rsid w:val="11E131C0"/>
    <w:rsid w:val="11E4094A"/>
    <w:rsid w:val="11EC76B0"/>
    <w:rsid w:val="11EF48DC"/>
    <w:rsid w:val="11F040EC"/>
    <w:rsid w:val="11F346DF"/>
    <w:rsid w:val="11F49853"/>
    <w:rsid w:val="11F57B5C"/>
    <w:rsid w:val="11F590EF"/>
    <w:rsid w:val="11F61983"/>
    <w:rsid w:val="11F9005B"/>
    <w:rsid w:val="12030CCA"/>
    <w:rsid w:val="12077BE3"/>
    <w:rsid w:val="1207E421"/>
    <w:rsid w:val="12099E23"/>
    <w:rsid w:val="120EED9B"/>
    <w:rsid w:val="12116700"/>
    <w:rsid w:val="121195CC"/>
    <w:rsid w:val="1218E862"/>
    <w:rsid w:val="12226FBF"/>
    <w:rsid w:val="12228E71"/>
    <w:rsid w:val="1223E312"/>
    <w:rsid w:val="12250A86"/>
    <w:rsid w:val="12289D67"/>
    <w:rsid w:val="1229E804"/>
    <w:rsid w:val="122F33B0"/>
    <w:rsid w:val="1232F9F0"/>
    <w:rsid w:val="123325AB"/>
    <w:rsid w:val="12342A8D"/>
    <w:rsid w:val="12350E7B"/>
    <w:rsid w:val="1238DC8C"/>
    <w:rsid w:val="123AFB8C"/>
    <w:rsid w:val="123EBB21"/>
    <w:rsid w:val="1242157F"/>
    <w:rsid w:val="1243792F"/>
    <w:rsid w:val="12439E8F"/>
    <w:rsid w:val="124A39BE"/>
    <w:rsid w:val="124CC4E6"/>
    <w:rsid w:val="124DC94C"/>
    <w:rsid w:val="1250E6C8"/>
    <w:rsid w:val="12518E4C"/>
    <w:rsid w:val="1251EBC5"/>
    <w:rsid w:val="125A04F0"/>
    <w:rsid w:val="125A6A74"/>
    <w:rsid w:val="1260D9A6"/>
    <w:rsid w:val="126B4715"/>
    <w:rsid w:val="127BD50C"/>
    <w:rsid w:val="12812FE1"/>
    <w:rsid w:val="1283D4EB"/>
    <w:rsid w:val="12872BF5"/>
    <w:rsid w:val="1287EEC7"/>
    <w:rsid w:val="128B551B"/>
    <w:rsid w:val="128CD0A6"/>
    <w:rsid w:val="128E4776"/>
    <w:rsid w:val="129089BD"/>
    <w:rsid w:val="1297C4D4"/>
    <w:rsid w:val="1298CD93"/>
    <w:rsid w:val="129D2CCA"/>
    <w:rsid w:val="12A0AD31"/>
    <w:rsid w:val="12A41E55"/>
    <w:rsid w:val="12A4D4D4"/>
    <w:rsid w:val="12A84AA9"/>
    <w:rsid w:val="12B1EF88"/>
    <w:rsid w:val="12B2D213"/>
    <w:rsid w:val="12B5557D"/>
    <w:rsid w:val="12B8DD50"/>
    <w:rsid w:val="12BB85A4"/>
    <w:rsid w:val="12BE07F1"/>
    <w:rsid w:val="12BE2D38"/>
    <w:rsid w:val="12BED563"/>
    <w:rsid w:val="12BEE2DB"/>
    <w:rsid w:val="12C18B60"/>
    <w:rsid w:val="12C22EFB"/>
    <w:rsid w:val="12C59CB4"/>
    <w:rsid w:val="12C5D482"/>
    <w:rsid w:val="12D3A087"/>
    <w:rsid w:val="12D45F6A"/>
    <w:rsid w:val="12D88862"/>
    <w:rsid w:val="12DAB7F0"/>
    <w:rsid w:val="12DB2FA8"/>
    <w:rsid w:val="12DC17E0"/>
    <w:rsid w:val="12DE9DBB"/>
    <w:rsid w:val="12E39574"/>
    <w:rsid w:val="12E46370"/>
    <w:rsid w:val="12E4BE8B"/>
    <w:rsid w:val="12E5139D"/>
    <w:rsid w:val="12E8D780"/>
    <w:rsid w:val="12EB4722"/>
    <w:rsid w:val="12EBD90F"/>
    <w:rsid w:val="12EFA019"/>
    <w:rsid w:val="12F09B65"/>
    <w:rsid w:val="12F1DF6C"/>
    <w:rsid w:val="12F32DD6"/>
    <w:rsid w:val="12F82710"/>
    <w:rsid w:val="12F82C7F"/>
    <w:rsid w:val="1304ECA7"/>
    <w:rsid w:val="130FB08B"/>
    <w:rsid w:val="1314C835"/>
    <w:rsid w:val="131987A8"/>
    <w:rsid w:val="131A6695"/>
    <w:rsid w:val="1320B549"/>
    <w:rsid w:val="13291038"/>
    <w:rsid w:val="132B6384"/>
    <w:rsid w:val="132CB5A6"/>
    <w:rsid w:val="132D3C9C"/>
    <w:rsid w:val="132FC69A"/>
    <w:rsid w:val="1334FF7D"/>
    <w:rsid w:val="13357993"/>
    <w:rsid w:val="133737BE"/>
    <w:rsid w:val="13376153"/>
    <w:rsid w:val="13377973"/>
    <w:rsid w:val="1339C15E"/>
    <w:rsid w:val="133F68AE"/>
    <w:rsid w:val="1340B499"/>
    <w:rsid w:val="1340CD3D"/>
    <w:rsid w:val="1342FBD7"/>
    <w:rsid w:val="134579F5"/>
    <w:rsid w:val="134599A3"/>
    <w:rsid w:val="13464959"/>
    <w:rsid w:val="134A6DB6"/>
    <w:rsid w:val="134FC018"/>
    <w:rsid w:val="135E7E97"/>
    <w:rsid w:val="1367029A"/>
    <w:rsid w:val="1367BDCD"/>
    <w:rsid w:val="136886F8"/>
    <w:rsid w:val="136AE1C0"/>
    <w:rsid w:val="136BA71D"/>
    <w:rsid w:val="137662E5"/>
    <w:rsid w:val="13799BE8"/>
    <w:rsid w:val="137A8D5F"/>
    <w:rsid w:val="13831BD1"/>
    <w:rsid w:val="138830B7"/>
    <w:rsid w:val="138BC7F6"/>
    <w:rsid w:val="139554F0"/>
    <w:rsid w:val="139742A3"/>
    <w:rsid w:val="1398BBD9"/>
    <w:rsid w:val="139A471D"/>
    <w:rsid w:val="139B83B2"/>
    <w:rsid w:val="139E65B3"/>
    <w:rsid w:val="13A55E57"/>
    <w:rsid w:val="13AA9C1A"/>
    <w:rsid w:val="13ACAB99"/>
    <w:rsid w:val="13ACCA0B"/>
    <w:rsid w:val="13ACD4FA"/>
    <w:rsid w:val="13B0C0FF"/>
    <w:rsid w:val="13BCB360"/>
    <w:rsid w:val="13BD1B55"/>
    <w:rsid w:val="13BD987A"/>
    <w:rsid w:val="13BE1CCA"/>
    <w:rsid w:val="13C8C5BD"/>
    <w:rsid w:val="13C91B11"/>
    <w:rsid w:val="13C99A01"/>
    <w:rsid w:val="13CA8539"/>
    <w:rsid w:val="13D33F50"/>
    <w:rsid w:val="13D6E0DB"/>
    <w:rsid w:val="13D76817"/>
    <w:rsid w:val="13D8A81A"/>
    <w:rsid w:val="13E0677E"/>
    <w:rsid w:val="13E09EE1"/>
    <w:rsid w:val="13E7BDB0"/>
    <w:rsid w:val="13E859AE"/>
    <w:rsid w:val="13EE4489"/>
    <w:rsid w:val="13F2A19B"/>
    <w:rsid w:val="13F7745D"/>
    <w:rsid w:val="13F93678"/>
    <w:rsid w:val="13FA7ADB"/>
    <w:rsid w:val="13FCBBE7"/>
    <w:rsid w:val="1404630F"/>
    <w:rsid w:val="140493C7"/>
    <w:rsid w:val="140E7890"/>
    <w:rsid w:val="14220354"/>
    <w:rsid w:val="14230D6D"/>
    <w:rsid w:val="1423508A"/>
    <w:rsid w:val="1423A835"/>
    <w:rsid w:val="1423E5CC"/>
    <w:rsid w:val="142C8979"/>
    <w:rsid w:val="142E2234"/>
    <w:rsid w:val="1430E97A"/>
    <w:rsid w:val="14358FF4"/>
    <w:rsid w:val="1437BC1E"/>
    <w:rsid w:val="143E4861"/>
    <w:rsid w:val="143F7A7E"/>
    <w:rsid w:val="1444262E"/>
    <w:rsid w:val="144589CD"/>
    <w:rsid w:val="14482C58"/>
    <w:rsid w:val="14498AB6"/>
    <w:rsid w:val="144BB4CA"/>
    <w:rsid w:val="144BBD7F"/>
    <w:rsid w:val="144DA5B3"/>
    <w:rsid w:val="14566059"/>
    <w:rsid w:val="1458B093"/>
    <w:rsid w:val="1461D99C"/>
    <w:rsid w:val="146E0330"/>
    <w:rsid w:val="146EC292"/>
    <w:rsid w:val="1470334C"/>
    <w:rsid w:val="147D492A"/>
    <w:rsid w:val="1480A585"/>
    <w:rsid w:val="14836A8A"/>
    <w:rsid w:val="148A1DEA"/>
    <w:rsid w:val="148B731F"/>
    <w:rsid w:val="148CDD55"/>
    <w:rsid w:val="148F8EEB"/>
    <w:rsid w:val="148FC550"/>
    <w:rsid w:val="1490BEDD"/>
    <w:rsid w:val="1495BA12"/>
    <w:rsid w:val="14982319"/>
    <w:rsid w:val="14982582"/>
    <w:rsid w:val="14991118"/>
    <w:rsid w:val="149CD76C"/>
    <w:rsid w:val="14A4F3C5"/>
    <w:rsid w:val="14A7307D"/>
    <w:rsid w:val="14A9ACA2"/>
    <w:rsid w:val="14AC54EB"/>
    <w:rsid w:val="14B4FA23"/>
    <w:rsid w:val="14B5CD81"/>
    <w:rsid w:val="14B70716"/>
    <w:rsid w:val="14C04152"/>
    <w:rsid w:val="14C453DE"/>
    <w:rsid w:val="14CA7249"/>
    <w:rsid w:val="14CB96FB"/>
    <w:rsid w:val="14CBE8D5"/>
    <w:rsid w:val="14D28612"/>
    <w:rsid w:val="14D2B16C"/>
    <w:rsid w:val="14DBAB5A"/>
    <w:rsid w:val="14DCA3FB"/>
    <w:rsid w:val="14DD849B"/>
    <w:rsid w:val="14DE3C33"/>
    <w:rsid w:val="14DEC884"/>
    <w:rsid w:val="14E3D83C"/>
    <w:rsid w:val="14E411E6"/>
    <w:rsid w:val="14E637A3"/>
    <w:rsid w:val="14E85ED3"/>
    <w:rsid w:val="14EBFD8D"/>
    <w:rsid w:val="14F7C87E"/>
    <w:rsid w:val="14F85B5D"/>
    <w:rsid w:val="14FF259D"/>
    <w:rsid w:val="15033EB0"/>
    <w:rsid w:val="15078EC8"/>
    <w:rsid w:val="150AB927"/>
    <w:rsid w:val="1512F50D"/>
    <w:rsid w:val="1513A00A"/>
    <w:rsid w:val="15155105"/>
    <w:rsid w:val="15183CB2"/>
    <w:rsid w:val="1518512A"/>
    <w:rsid w:val="1519B894"/>
    <w:rsid w:val="151D25D4"/>
    <w:rsid w:val="151DB036"/>
    <w:rsid w:val="1526C017"/>
    <w:rsid w:val="152A0A04"/>
    <w:rsid w:val="15323C7C"/>
    <w:rsid w:val="15352D52"/>
    <w:rsid w:val="153C87F0"/>
    <w:rsid w:val="153E23A1"/>
    <w:rsid w:val="15428426"/>
    <w:rsid w:val="15466C7B"/>
    <w:rsid w:val="1548E9C4"/>
    <w:rsid w:val="154B7D7B"/>
    <w:rsid w:val="154D3650"/>
    <w:rsid w:val="155020BA"/>
    <w:rsid w:val="15506E59"/>
    <w:rsid w:val="155B4129"/>
    <w:rsid w:val="155DA2FF"/>
    <w:rsid w:val="155F9EC8"/>
    <w:rsid w:val="155FA6B1"/>
    <w:rsid w:val="15605E7B"/>
    <w:rsid w:val="1568FE30"/>
    <w:rsid w:val="156E1762"/>
    <w:rsid w:val="1573B382"/>
    <w:rsid w:val="1575E746"/>
    <w:rsid w:val="157ADD82"/>
    <w:rsid w:val="157B13EA"/>
    <w:rsid w:val="157B48C0"/>
    <w:rsid w:val="157CA305"/>
    <w:rsid w:val="157D06F1"/>
    <w:rsid w:val="157E8F25"/>
    <w:rsid w:val="15807D15"/>
    <w:rsid w:val="1582EF24"/>
    <w:rsid w:val="1588B784"/>
    <w:rsid w:val="158CBF39"/>
    <w:rsid w:val="15911279"/>
    <w:rsid w:val="15926694"/>
    <w:rsid w:val="15952931"/>
    <w:rsid w:val="159B4447"/>
    <w:rsid w:val="159B7CEC"/>
    <w:rsid w:val="159EC17B"/>
    <w:rsid w:val="15A3A4BA"/>
    <w:rsid w:val="15A46BA1"/>
    <w:rsid w:val="15A817E4"/>
    <w:rsid w:val="15A90F9B"/>
    <w:rsid w:val="15AA3C51"/>
    <w:rsid w:val="15AE76C8"/>
    <w:rsid w:val="15B1006E"/>
    <w:rsid w:val="15B59D35"/>
    <w:rsid w:val="15BB1056"/>
    <w:rsid w:val="15BF426E"/>
    <w:rsid w:val="15C2FC80"/>
    <w:rsid w:val="15C4F3FF"/>
    <w:rsid w:val="15C55A28"/>
    <w:rsid w:val="15C62674"/>
    <w:rsid w:val="15C95A84"/>
    <w:rsid w:val="15C95BB3"/>
    <w:rsid w:val="15CA3739"/>
    <w:rsid w:val="15CB5C70"/>
    <w:rsid w:val="15CBABF0"/>
    <w:rsid w:val="15CD359A"/>
    <w:rsid w:val="15CFD222"/>
    <w:rsid w:val="15D088F1"/>
    <w:rsid w:val="15D4F5B1"/>
    <w:rsid w:val="15D5C196"/>
    <w:rsid w:val="15D92306"/>
    <w:rsid w:val="15DCEB69"/>
    <w:rsid w:val="15E0A78B"/>
    <w:rsid w:val="15E0B4A4"/>
    <w:rsid w:val="15E29C1E"/>
    <w:rsid w:val="15E5E999"/>
    <w:rsid w:val="15E8A8CD"/>
    <w:rsid w:val="15E97614"/>
    <w:rsid w:val="15EF0B91"/>
    <w:rsid w:val="15F0239D"/>
    <w:rsid w:val="15F0C05D"/>
    <w:rsid w:val="15F80A2B"/>
    <w:rsid w:val="15FE4A82"/>
    <w:rsid w:val="15FE6058"/>
    <w:rsid w:val="15FF2449"/>
    <w:rsid w:val="16034532"/>
    <w:rsid w:val="16057853"/>
    <w:rsid w:val="16072218"/>
    <w:rsid w:val="16092739"/>
    <w:rsid w:val="1615D1F6"/>
    <w:rsid w:val="1619198B"/>
    <w:rsid w:val="1619606C"/>
    <w:rsid w:val="161C68F2"/>
    <w:rsid w:val="161E5BF6"/>
    <w:rsid w:val="161F93FA"/>
    <w:rsid w:val="162074D6"/>
    <w:rsid w:val="1620F404"/>
    <w:rsid w:val="16217902"/>
    <w:rsid w:val="1625A5CD"/>
    <w:rsid w:val="1628ADB6"/>
    <w:rsid w:val="163332D0"/>
    <w:rsid w:val="16391C5D"/>
    <w:rsid w:val="163A9F04"/>
    <w:rsid w:val="163EE683"/>
    <w:rsid w:val="1640E8D5"/>
    <w:rsid w:val="16413FEE"/>
    <w:rsid w:val="164AE37A"/>
    <w:rsid w:val="164B2337"/>
    <w:rsid w:val="165425CF"/>
    <w:rsid w:val="1654A87E"/>
    <w:rsid w:val="1658E8BB"/>
    <w:rsid w:val="165AF563"/>
    <w:rsid w:val="165AF80F"/>
    <w:rsid w:val="16608B9D"/>
    <w:rsid w:val="1661FA4F"/>
    <w:rsid w:val="1663D2A4"/>
    <w:rsid w:val="1666195C"/>
    <w:rsid w:val="166646CA"/>
    <w:rsid w:val="166735F8"/>
    <w:rsid w:val="1667EF53"/>
    <w:rsid w:val="166F90F6"/>
    <w:rsid w:val="16702204"/>
    <w:rsid w:val="16713414"/>
    <w:rsid w:val="1677E228"/>
    <w:rsid w:val="16786CB5"/>
    <w:rsid w:val="167C9079"/>
    <w:rsid w:val="167FCDAA"/>
    <w:rsid w:val="16845749"/>
    <w:rsid w:val="168A7A1C"/>
    <w:rsid w:val="168B900F"/>
    <w:rsid w:val="1690402C"/>
    <w:rsid w:val="169158D5"/>
    <w:rsid w:val="1691AAA3"/>
    <w:rsid w:val="1696D47E"/>
    <w:rsid w:val="169D64A5"/>
    <w:rsid w:val="169F9922"/>
    <w:rsid w:val="169FE192"/>
    <w:rsid w:val="16A3FC19"/>
    <w:rsid w:val="16A7CBA6"/>
    <w:rsid w:val="16B080E8"/>
    <w:rsid w:val="16B499A9"/>
    <w:rsid w:val="16B8D1D7"/>
    <w:rsid w:val="16BC930D"/>
    <w:rsid w:val="16BFBF48"/>
    <w:rsid w:val="16C1563C"/>
    <w:rsid w:val="16C37938"/>
    <w:rsid w:val="16C4F30A"/>
    <w:rsid w:val="16D213A3"/>
    <w:rsid w:val="16D26E88"/>
    <w:rsid w:val="16D716CB"/>
    <w:rsid w:val="16D8E008"/>
    <w:rsid w:val="16DAED06"/>
    <w:rsid w:val="16E02E8E"/>
    <w:rsid w:val="16E2B49C"/>
    <w:rsid w:val="16E4CB3D"/>
    <w:rsid w:val="16E56AF2"/>
    <w:rsid w:val="16F05013"/>
    <w:rsid w:val="16F24BDC"/>
    <w:rsid w:val="16F32946"/>
    <w:rsid w:val="16FC472D"/>
    <w:rsid w:val="170192BE"/>
    <w:rsid w:val="1704D8B9"/>
    <w:rsid w:val="1707087D"/>
    <w:rsid w:val="170F0436"/>
    <w:rsid w:val="17121030"/>
    <w:rsid w:val="171BDAC5"/>
    <w:rsid w:val="17203F0D"/>
    <w:rsid w:val="172395AF"/>
    <w:rsid w:val="172CAF11"/>
    <w:rsid w:val="17315B23"/>
    <w:rsid w:val="17318A1C"/>
    <w:rsid w:val="173714A8"/>
    <w:rsid w:val="173C0A59"/>
    <w:rsid w:val="173D5534"/>
    <w:rsid w:val="173E745E"/>
    <w:rsid w:val="1742B4BB"/>
    <w:rsid w:val="17431C8C"/>
    <w:rsid w:val="174597BE"/>
    <w:rsid w:val="17461FCA"/>
    <w:rsid w:val="17471E78"/>
    <w:rsid w:val="174BDF17"/>
    <w:rsid w:val="175491EB"/>
    <w:rsid w:val="17552933"/>
    <w:rsid w:val="175A5ADA"/>
    <w:rsid w:val="175B48F7"/>
    <w:rsid w:val="175BD227"/>
    <w:rsid w:val="175D8246"/>
    <w:rsid w:val="1761B5C9"/>
    <w:rsid w:val="1761B6A6"/>
    <w:rsid w:val="176A1FB6"/>
    <w:rsid w:val="176B86A0"/>
    <w:rsid w:val="176CE8D1"/>
    <w:rsid w:val="176EC938"/>
    <w:rsid w:val="17741AF3"/>
    <w:rsid w:val="177829DC"/>
    <w:rsid w:val="1778985F"/>
    <w:rsid w:val="1778FB23"/>
    <w:rsid w:val="177D719E"/>
    <w:rsid w:val="1782B66E"/>
    <w:rsid w:val="178AE7FA"/>
    <w:rsid w:val="1790FFA8"/>
    <w:rsid w:val="17920C91"/>
    <w:rsid w:val="1794C197"/>
    <w:rsid w:val="17987967"/>
    <w:rsid w:val="1798CD2C"/>
    <w:rsid w:val="179DD209"/>
    <w:rsid w:val="179E1804"/>
    <w:rsid w:val="17A14B58"/>
    <w:rsid w:val="17A35EEE"/>
    <w:rsid w:val="17A7F726"/>
    <w:rsid w:val="17AFDCE4"/>
    <w:rsid w:val="17B39ADD"/>
    <w:rsid w:val="17B4953A"/>
    <w:rsid w:val="17BF05EB"/>
    <w:rsid w:val="17C01079"/>
    <w:rsid w:val="17C10C54"/>
    <w:rsid w:val="17C140D4"/>
    <w:rsid w:val="17C834FD"/>
    <w:rsid w:val="17CD8FD3"/>
    <w:rsid w:val="17D167F6"/>
    <w:rsid w:val="17D3A51C"/>
    <w:rsid w:val="17D4206F"/>
    <w:rsid w:val="17D74A3E"/>
    <w:rsid w:val="17D7AECE"/>
    <w:rsid w:val="17DBF556"/>
    <w:rsid w:val="17DE12AA"/>
    <w:rsid w:val="17DED13F"/>
    <w:rsid w:val="17E10987"/>
    <w:rsid w:val="17E414E3"/>
    <w:rsid w:val="17E53C22"/>
    <w:rsid w:val="17E71703"/>
    <w:rsid w:val="17EC5F0E"/>
    <w:rsid w:val="17F1A3E7"/>
    <w:rsid w:val="17F3C6A7"/>
    <w:rsid w:val="17F722C9"/>
    <w:rsid w:val="17F86610"/>
    <w:rsid w:val="1804C0EA"/>
    <w:rsid w:val="1806A286"/>
    <w:rsid w:val="181221C3"/>
    <w:rsid w:val="1814C731"/>
    <w:rsid w:val="1819A1F6"/>
    <w:rsid w:val="181AA61E"/>
    <w:rsid w:val="181D7FE5"/>
    <w:rsid w:val="181DD6D6"/>
    <w:rsid w:val="181FA950"/>
    <w:rsid w:val="1823CE3B"/>
    <w:rsid w:val="1823DF9E"/>
    <w:rsid w:val="18260729"/>
    <w:rsid w:val="1826746F"/>
    <w:rsid w:val="182837A9"/>
    <w:rsid w:val="182CB828"/>
    <w:rsid w:val="18315DF9"/>
    <w:rsid w:val="18351622"/>
    <w:rsid w:val="1839C6F9"/>
    <w:rsid w:val="184105B4"/>
    <w:rsid w:val="18488E27"/>
    <w:rsid w:val="184C290D"/>
    <w:rsid w:val="184EB01D"/>
    <w:rsid w:val="184F45FC"/>
    <w:rsid w:val="18505AD7"/>
    <w:rsid w:val="18565A23"/>
    <w:rsid w:val="18574922"/>
    <w:rsid w:val="185F6239"/>
    <w:rsid w:val="1861221D"/>
    <w:rsid w:val="18692A00"/>
    <w:rsid w:val="186B84B5"/>
    <w:rsid w:val="186BD1F5"/>
    <w:rsid w:val="186BF7D1"/>
    <w:rsid w:val="186C81BA"/>
    <w:rsid w:val="186F831F"/>
    <w:rsid w:val="18704528"/>
    <w:rsid w:val="18720889"/>
    <w:rsid w:val="18746A10"/>
    <w:rsid w:val="18787D55"/>
    <w:rsid w:val="187BC584"/>
    <w:rsid w:val="1880676F"/>
    <w:rsid w:val="18855FEA"/>
    <w:rsid w:val="188843B6"/>
    <w:rsid w:val="188D060D"/>
    <w:rsid w:val="189A758C"/>
    <w:rsid w:val="189B1D3B"/>
    <w:rsid w:val="18A2CB93"/>
    <w:rsid w:val="18A56F16"/>
    <w:rsid w:val="18A63678"/>
    <w:rsid w:val="18A71863"/>
    <w:rsid w:val="18B1F4FC"/>
    <w:rsid w:val="18B5A0B1"/>
    <w:rsid w:val="18B860CB"/>
    <w:rsid w:val="18C0014E"/>
    <w:rsid w:val="18C2CA9D"/>
    <w:rsid w:val="18C4AB18"/>
    <w:rsid w:val="18C5CA2A"/>
    <w:rsid w:val="18CA68AA"/>
    <w:rsid w:val="18CA7946"/>
    <w:rsid w:val="18CDE273"/>
    <w:rsid w:val="18D2A71A"/>
    <w:rsid w:val="18D4412F"/>
    <w:rsid w:val="18D6409B"/>
    <w:rsid w:val="18DADCD2"/>
    <w:rsid w:val="18E1BE5B"/>
    <w:rsid w:val="18E2F323"/>
    <w:rsid w:val="18E41CF5"/>
    <w:rsid w:val="18E616BC"/>
    <w:rsid w:val="18EAB906"/>
    <w:rsid w:val="18ECD568"/>
    <w:rsid w:val="18EFE32D"/>
    <w:rsid w:val="18F0F994"/>
    <w:rsid w:val="18F1E47E"/>
    <w:rsid w:val="18F6912D"/>
    <w:rsid w:val="18FCDE40"/>
    <w:rsid w:val="18FF575C"/>
    <w:rsid w:val="18FFEE81"/>
    <w:rsid w:val="1903EDC2"/>
    <w:rsid w:val="19093B1E"/>
    <w:rsid w:val="1909EBD3"/>
    <w:rsid w:val="190E0019"/>
    <w:rsid w:val="1916C446"/>
    <w:rsid w:val="1925E07D"/>
    <w:rsid w:val="1926E731"/>
    <w:rsid w:val="1927A9E2"/>
    <w:rsid w:val="192B02DB"/>
    <w:rsid w:val="1932A04A"/>
    <w:rsid w:val="1934EF22"/>
    <w:rsid w:val="193FD1DE"/>
    <w:rsid w:val="19451785"/>
    <w:rsid w:val="1945534E"/>
    <w:rsid w:val="194595A6"/>
    <w:rsid w:val="1946E6DE"/>
    <w:rsid w:val="19534658"/>
    <w:rsid w:val="195AA54E"/>
    <w:rsid w:val="195BF4D9"/>
    <w:rsid w:val="195F38B7"/>
    <w:rsid w:val="1961339D"/>
    <w:rsid w:val="196B63D4"/>
    <w:rsid w:val="196C19AD"/>
    <w:rsid w:val="19700337"/>
    <w:rsid w:val="197274C0"/>
    <w:rsid w:val="19777045"/>
    <w:rsid w:val="198118A7"/>
    <w:rsid w:val="1981D6BC"/>
    <w:rsid w:val="1987AD8C"/>
    <w:rsid w:val="19901B8F"/>
    <w:rsid w:val="19946676"/>
    <w:rsid w:val="1998D513"/>
    <w:rsid w:val="1999D241"/>
    <w:rsid w:val="199A3F89"/>
    <w:rsid w:val="199C3A69"/>
    <w:rsid w:val="199F081E"/>
    <w:rsid w:val="19A4468E"/>
    <w:rsid w:val="19A668BB"/>
    <w:rsid w:val="19ABCB61"/>
    <w:rsid w:val="19AD9624"/>
    <w:rsid w:val="19B00BD6"/>
    <w:rsid w:val="19B6413A"/>
    <w:rsid w:val="19B94F42"/>
    <w:rsid w:val="19BE22D9"/>
    <w:rsid w:val="19C5E050"/>
    <w:rsid w:val="19C7DEC3"/>
    <w:rsid w:val="19CAB3FA"/>
    <w:rsid w:val="19D0621E"/>
    <w:rsid w:val="19D09ACD"/>
    <w:rsid w:val="19D14A35"/>
    <w:rsid w:val="19D2A193"/>
    <w:rsid w:val="19D435FC"/>
    <w:rsid w:val="19D623DB"/>
    <w:rsid w:val="19D799C7"/>
    <w:rsid w:val="19DD5845"/>
    <w:rsid w:val="19E0A96E"/>
    <w:rsid w:val="19E0FDC8"/>
    <w:rsid w:val="19E2EEC5"/>
    <w:rsid w:val="19E3ED40"/>
    <w:rsid w:val="19E50395"/>
    <w:rsid w:val="19E5E0C6"/>
    <w:rsid w:val="19E87B14"/>
    <w:rsid w:val="19EDF63C"/>
    <w:rsid w:val="19EFF3A2"/>
    <w:rsid w:val="19F1013B"/>
    <w:rsid w:val="19F92E3F"/>
    <w:rsid w:val="19FA4003"/>
    <w:rsid w:val="19FE6173"/>
    <w:rsid w:val="19FF9EC1"/>
    <w:rsid w:val="1A02F351"/>
    <w:rsid w:val="1A128C8A"/>
    <w:rsid w:val="1A177F33"/>
    <w:rsid w:val="1A17E1FD"/>
    <w:rsid w:val="1A1BB531"/>
    <w:rsid w:val="1A229172"/>
    <w:rsid w:val="1A22C108"/>
    <w:rsid w:val="1A2488AB"/>
    <w:rsid w:val="1A28DB3D"/>
    <w:rsid w:val="1A2FBEB1"/>
    <w:rsid w:val="1A304529"/>
    <w:rsid w:val="1A38CCE1"/>
    <w:rsid w:val="1A3A3175"/>
    <w:rsid w:val="1A3AD124"/>
    <w:rsid w:val="1A3D742C"/>
    <w:rsid w:val="1A3E4284"/>
    <w:rsid w:val="1A3F3C72"/>
    <w:rsid w:val="1A40B9B2"/>
    <w:rsid w:val="1A49669D"/>
    <w:rsid w:val="1A4C7806"/>
    <w:rsid w:val="1A4DB607"/>
    <w:rsid w:val="1A4EEB92"/>
    <w:rsid w:val="1A5072E7"/>
    <w:rsid w:val="1A518631"/>
    <w:rsid w:val="1A522C09"/>
    <w:rsid w:val="1A555495"/>
    <w:rsid w:val="1A5A5365"/>
    <w:rsid w:val="1A5EAB6A"/>
    <w:rsid w:val="1A5F0246"/>
    <w:rsid w:val="1A5F4EEC"/>
    <w:rsid w:val="1A5F9444"/>
    <w:rsid w:val="1A5F9925"/>
    <w:rsid w:val="1A6076D9"/>
    <w:rsid w:val="1A61A9BF"/>
    <w:rsid w:val="1A625CB2"/>
    <w:rsid w:val="1A683AEF"/>
    <w:rsid w:val="1A6AE327"/>
    <w:rsid w:val="1A70D3F1"/>
    <w:rsid w:val="1A7616F5"/>
    <w:rsid w:val="1A77179E"/>
    <w:rsid w:val="1A77AD17"/>
    <w:rsid w:val="1A7D9CA0"/>
    <w:rsid w:val="1A7DAE2D"/>
    <w:rsid w:val="1A7E8448"/>
    <w:rsid w:val="1A7FB26B"/>
    <w:rsid w:val="1A8355D3"/>
    <w:rsid w:val="1A864D7C"/>
    <w:rsid w:val="1A86E234"/>
    <w:rsid w:val="1A88A5C9"/>
    <w:rsid w:val="1A8D192B"/>
    <w:rsid w:val="1A8D38BD"/>
    <w:rsid w:val="1A8DE9D9"/>
    <w:rsid w:val="1A8F3A10"/>
    <w:rsid w:val="1A92489C"/>
    <w:rsid w:val="1A92BF3D"/>
    <w:rsid w:val="1A98B397"/>
    <w:rsid w:val="1A98C0C9"/>
    <w:rsid w:val="1A98CFF5"/>
    <w:rsid w:val="1A99278D"/>
    <w:rsid w:val="1AA2E616"/>
    <w:rsid w:val="1AA6A89F"/>
    <w:rsid w:val="1AA88FFA"/>
    <w:rsid w:val="1AA955ED"/>
    <w:rsid w:val="1AB01EB2"/>
    <w:rsid w:val="1AB10940"/>
    <w:rsid w:val="1AB5EDFD"/>
    <w:rsid w:val="1ABB6CF8"/>
    <w:rsid w:val="1ABEE5DC"/>
    <w:rsid w:val="1ACC6D32"/>
    <w:rsid w:val="1AD30268"/>
    <w:rsid w:val="1ADB8CB5"/>
    <w:rsid w:val="1ADC2D21"/>
    <w:rsid w:val="1ADDCEB8"/>
    <w:rsid w:val="1AE0F0EA"/>
    <w:rsid w:val="1AE2487F"/>
    <w:rsid w:val="1AE40D82"/>
    <w:rsid w:val="1AE6F54C"/>
    <w:rsid w:val="1AE99E9D"/>
    <w:rsid w:val="1AF7836A"/>
    <w:rsid w:val="1AF7F344"/>
    <w:rsid w:val="1AF8CE42"/>
    <w:rsid w:val="1AF8EB47"/>
    <w:rsid w:val="1AFA88E3"/>
    <w:rsid w:val="1AFC207C"/>
    <w:rsid w:val="1AFED478"/>
    <w:rsid w:val="1AFF38B5"/>
    <w:rsid w:val="1B01CE7A"/>
    <w:rsid w:val="1B03F923"/>
    <w:rsid w:val="1B050F8E"/>
    <w:rsid w:val="1B0B875B"/>
    <w:rsid w:val="1B0CA6D6"/>
    <w:rsid w:val="1B1094AE"/>
    <w:rsid w:val="1B116C6A"/>
    <w:rsid w:val="1B120CFE"/>
    <w:rsid w:val="1B12CFAE"/>
    <w:rsid w:val="1B14FB54"/>
    <w:rsid w:val="1B174948"/>
    <w:rsid w:val="1B28999F"/>
    <w:rsid w:val="1B353FC7"/>
    <w:rsid w:val="1B35A2A2"/>
    <w:rsid w:val="1B3607EB"/>
    <w:rsid w:val="1B37E385"/>
    <w:rsid w:val="1B453AB8"/>
    <w:rsid w:val="1B469AF2"/>
    <w:rsid w:val="1B499EF1"/>
    <w:rsid w:val="1B4AF278"/>
    <w:rsid w:val="1B4F077D"/>
    <w:rsid w:val="1B513065"/>
    <w:rsid w:val="1B51E99E"/>
    <w:rsid w:val="1B52D223"/>
    <w:rsid w:val="1B550822"/>
    <w:rsid w:val="1B5AA109"/>
    <w:rsid w:val="1B5CCB48"/>
    <w:rsid w:val="1B5D5302"/>
    <w:rsid w:val="1B5F43CC"/>
    <w:rsid w:val="1B6065EB"/>
    <w:rsid w:val="1B62FAEB"/>
    <w:rsid w:val="1B694595"/>
    <w:rsid w:val="1B6B5A0B"/>
    <w:rsid w:val="1B6D6608"/>
    <w:rsid w:val="1B6F01A7"/>
    <w:rsid w:val="1B7098D1"/>
    <w:rsid w:val="1B789DCC"/>
    <w:rsid w:val="1B78CED8"/>
    <w:rsid w:val="1B7A2A48"/>
    <w:rsid w:val="1B7ACF81"/>
    <w:rsid w:val="1B8116BD"/>
    <w:rsid w:val="1B83C3FB"/>
    <w:rsid w:val="1B86EB68"/>
    <w:rsid w:val="1B89C833"/>
    <w:rsid w:val="1B8CD80C"/>
    <w:rsid w:val="1B95C4C9"/>
    <w:rsid w:val="1B9D1C39"/>
    <w:rsid w:val="1BB4C5EC"/>
    <w:rsid w:val="1BBA1984"/>
    <w:rsid w:val="1BBD3236"/>
    <w:rsid w:val="1BC57E98"/>
    <w:rsid w:val="1BD3FDD9"/>
    <w:rsid w:val="1BD91D59"/>
    <w:rsid w:val="1BDA1987"/>
    <w:rsid w:val="1BDB07C0"/>
    <w:rsid w:val="1BE08287"/>
    <w:rsid w:val="1BE379B5"/>
    <w:rsid w:val="1BE67C83"/>
    <w:rsid w:val="1BE8BBD5"/>
    <w:rsid w:val="1BE931EB"/>
    <w:rsid w:val="1BECE724"/>
    <w:rsid w:val="1BEDC7FE"/>
    <w:rsid w:val="1BF70E0E"/>
    <w:rsid w:val="1BF9ED79"/>
    <w:rsid w:val="1BFD27CA"/>
    <w:rsid w:val="1C032B2C"/>
    <w:rsid w:val="1C11ACAD"/>
    <w:rsid w:val="1C145BF3"/>
    <w:rsid w:val="1C14B94E"/>
    <w:rsid w:val="1C19C346"/>
    <w:rsid w:val="1C1B4345"/>
    <w:rsid w:val="1C2192F9"/>
    <w:rsid w:val="1C21EED2"/>
    <w:rsid w:val="1C27927D"/>
    <w:rsid w:val="1C2D7BD6"/>
    <w:rsid w:val="1C2EBA1A"/>
    <w:rsid w:val="1C306D55"/>
    <w:rsid w:val="1C30CA79"/>
    <w:rsid w:val="1C3196AA"/>
    <w:rsid w:val="1C35E594"/>
    <w:rsid w:val="1C3AF168"/>
    <w:rsid w:val="1C4061D4"/>
    <w:rsid w:val="1C4175C4"/>
    <w:rsid w:val="1C44548E"/>
    <w:rsid w:val="1C460DFD"/>
    <w:rsid w:val="1C50D35C"/>
    <w:rsid w:val="1C53B5AC"/>
    <w:rsid w:val="1C56BDB7"/>
    <w:rsid w:val="1C59469B"/>
    <w:rsid w:val="1C5AB63D"/>
    <w:rsid w:val="1C5C6E64"/>
    <w:rsid w:val="1C6151EB"/>
    <w:rsid w:val="1C63952F"/>
    <w:rsid w:val="1C64F984"/>
    <w:rsid w:val="1C674F80"/>
    <w:rsid w:val="1C6EB584"/>
    <w:rsid w:val="1C700065"/>
    <w:rsid w:val="1C70EAB3"/>
    <w:rsid w:val="1C747066"/>
    <w:rsid w:val="1C7AF3F8"/>
    <w:rsid w:val="1C7B28B5"/>
    <w:rsid w:val="1C7C1AB4"/>
    <w:rsid w:val="1C7F7525"/>
    <w:rsid w:val="1C81FD64"/>
    <w:rsid w:val="1C858732"/>
    <w:rsid w:val="1C876EF7"/>
    <w:rsid w:val="1C897F4E"/>
    <w:rsid w:val="1C8AE76E"/>
    <w:rsid w:val="1C8F5D41"/>
    <w:rsid w:val="1C93648C"/>
    <w:rsid w:val="1C9376CB"/>
    <w:rsid w:val="1C9F2DA3"/>
    <w:rsid w:val="1C9F3801"/>
    <w:rsid w:val="1C9FEB75"/>
    <w:rsid w:val="1CA0BE34"/>
    <w:rsid w:val="1CA44206"/>
    <w:rsid w:val="1CACF380"/>
    <w:rsid w:val="1CB0E509"/>
    <w:rsid w:val="1CB1BC11"/>
    <w:rsid w:val="1CB502B3"/>
    <w:rsid w:val="1CB5550E"/>
    <w:rsid w:val="1CB89CCF"/>
    <w:rsid w:val="1CC17BF6"/>
    <w:rsid w:val="1CC5FD43"/>
    <w:rsid w:val="1CD4C6F4"/>
    <w:rsid w:val="1CD6593C"/>
    <w:rsid w:val="1CD740DB"/>
    <w:rsid w:val="1CD78816"/>
    <w:rsid w:val="1CDE72D7"/>
    <w:rsid w:val="1CDE9079"/>
    <w:rsid w:val="1CDF19F5"/>
    <w:rsid w:val="1CE22637"/>
    <w:rsid w:val="1CE25B9A"/>
    <w:rsid w:val="1CE2CCB4"/>
    <w:rsid w:val="1CE92377"/>
    <w:rsid w:val="1CEA3029"/>
    <w:rsid w:val="1CECC560"/>
    <w:rsid w:val="1CECC767"/>
    <w:rsid w:val="1CF1E89A"/>
    <w:rsid w:val="1CF32C43"/>
    <w:rsid w:val="1CF3E1B6"/>
    <w:rsid w:val="1CF41082"/>
    <w:rsid w:val="1CFF61F8"/>
    <w:rsid w:val="1D010FEE"/>
    <w:rsid w:val="1D01CC1B"/>
    <w:rsid w:val="1D01D1C5"/>
    <w:rsid w:val="1D07C65B"/>
    <w:rsid w:val="1D082BC7"/>
    <w:rsid w:val="1D0C10B3"/>
    <w:rsid w:val="1D0C6047"/>
    <w:rsid w:val="1D0DABB0"/>
    <w:rsid w:val="1D19A265"/>
    <w:rsid w:val="1D1B2E36"/>
    <w:rsid w:val="1D1D56DB"/>
    <w:rsid w:val="1D21887C"/>
    <w:rsid w:val="1D21E888"/>
    <w:rsid w:val="1D270CB4"/>
    <w:rsid w:val="1D2C98E4"/>
    <w:rsid w:val="1D2FA4DE"/>
    <w:rsid w:val="1D361C62"/>
    <w:rsid w:val="1D3A3396"/>
    <w:rsid w:val="1D42AAC3"/>
    <w:rsid w:val="1D441314"/>
    <w:rsid w:val="1D44B220"/>
    <w:rsid w:val="1D46F3E5"/>
    <w:rsid w:val="1D477FDF"/>
    <w:rsid w:val="1D4C6428"/>
    <w:rsid w:val="1D4EC3A0"/>
    <w:rsid w:val="1D50292E"/>
    <w:rsid w:val="1D56F455"/>
    <w:rsid w:val="1D59F379"/>
    <w:rsid w:val="1D5EAF75"/>
    <w:rsid w:val="1D61A355"/>
    <w:rsid w:val="1D62B5DD"/>
    <w:rsid w:val="1D6361FA"/>
    <w:rsid w:val="1D661241"/>
    <w:rsid w:val="1D6631BA"/>
    <w:rsid w:val="1D686CC4"/>
    <w:rsid w:val="1D691C77"/>
    <w:rsid w:val="1D728711"/>
    <w:rsid w:val="1D7289D0"/>
    <w:rsid w:val="1D765FF0"/>
    <w:rsid w:val="1D76A3F5"/>
    <w:rsid w:val="1D76DD34"/>
    <w:rsid w:val="1D78B8FF"/>
    <w:rsid w:val="1D7F4A16"/>
    <w:rsid w:val="1D82AB50"/>
    <w:rsid w:val="1D83EA51"/>
    <w:rsid w:val="1D89064F"/>
    <w:rsid w:val="1D90370B"/>
    <w:rsid w:val="1D91F427"/>
    <w:rsid w:val="1D93C7F9"/>
    <w:rsid w:val="1D95465F"/>
    <w:rsid w:val="1D96D777"/>
    <w:rsid w:val="1DA022B1"/>
    <w:rsid w:val="1DA18BB2"/>
    <w:rsid w:val="1DAEA95A"/>
    <w:rsid w:val="1DAF6C41"/>
    <w:rsid w:val="1DAFB052"/>
    <w:rsid w:val="1DB74696"/>
    <w:rsid w:val="1DB79BB7"/>
    <w:rsid w:val="1DBB40A3"/>
    <w:rsid w:val="1DBBFFFC"/>
    <w:rsid w:val="1DC362DE"/>
    <w:rsid w:val="1DC53538"/>
    <w:rsid w:val="1DCEBD1D"/>
    <w:rsid w:val="1DD78E0B"/>
    <w:rsid w:val="1DD7B534"/>
    <w:rsid w:val="1DD83D5D"/>
    <w:rsid w:val="1DD9D930"/>
    <w:rsid w:val="1DDDF7B5"/>
    <w:rsid w:val="1DE45364"/>
    <w:rsid w:val="1DEE32D7"/>
    <w:rsid w:val="1DF2A5B7"/>
    <w:rsid w:val="1DF315D8"/>
    <w:rsid w:val="1DF32600"/>
    <w:rsid w:val="1DF90797"/>
    <w:rsid w:val="1DFA8D70"/>
    <w:rsid w:val="1DFBCC4B"/>
    <w:rsid w:val="1E0385E1"/>
    <w:rsid w:val="1E0B52C8"/>
    <w:rsid w:val="1E0D672B"/>
    <w:rsid w:val="1E1416B5"/>
    <w:rsid w:val="1E152364"/>
    <w:rsid w:val="1E15D0B9"/>
    <w:rsid w:val="1E1FF84B"/>
    <w:rsid w:val="1E236E82"/>
    <w:rsid w:val="1E28D944"/>
    <w:rsid w:val="1E2DA9EC"/>
    <w:rsid w:val="1E2DCC83"/>
    <w:rsid w:val="1E372547"/>
    <w:rsid w:val="1E381276"/>
    <w:rsid w:val="1E38A12E"/>
    <w:rsid w:val="1E38B50F"/>
    <w:rsid w:val="1E3DF4CD"/>
    <w:rsid w:val="1E3FB209"/>
    <w:rsid w:val="1E4073CD"/>
    <w:rsid w:val="1E42D257"/>
    <w:rsid w:val="1E4658D5"/>
    <w:rsid w:val="1E467133"/>
    <w:rsid w:val="1E4E7F09"/>
    <w:rsid w:val="1E532780"/>
    <w:rsid w:val="1E55378B"/>
    <w:rsid w:val="1E582FC4"/>
    <w:rsid w:val="1E59E00B"/>
    <w:rsid w:val="1E5AA0FC"/>
    <w:rsid w:val="1E5AB98D"/>
    <w:rsid w:val="1E5D9A8A"/>
    <w:rsid w:val="1E5E3EE0"/>
    <w:rsid w:val="1E63FA0A"/>
    <w:rsid w:val="1E6949B4"/>
    <w:rsid w:val="1E6A7F21"/>
    <w:rsid w:val="1E6B793E"/>
    <w:rsid w:val="1E764899"/>
    <w:rsid w:val="1E78F6A6"/>
    <w:rsid w:val="1E7EABE0"/>
    <w:rsid w:val="1E87EB0E"/>
    <w:rsid w:val="1E88435B"/>
    <w:rsid w:val="1E8DAF1F"/>
    <w:rsid w:val="1E957E7D"/>
    <w:rsid w:val="1E97DB98"/>
    <w:rsid w:val="1E9EE0D0"/>
    <w:rsid w:val="1EA18075"/>
    <w:rsid w:val="1EACE707"/>
    <w:rsid w:val="1EAD757F"/>
    <w:rsid w:val="1EB33AF2"/>
    <w:rsid w:val="1EB85EDA"/>
    <w:rsid w:val="1EC43F33"/>
    <w:rsid w:val="1EC73509"/>
    <w:rsid w:val="1EC7AA75"/>
    <w:rsid w:val="1ECA81AE"/>
    <w:rsid w:val="1ECBB657"/>
    <w:rsid w:val="1ECCFFD0"/>
    <w:rsid w:val="1ECD8630"/>
    <w:rsid w:val="1ECE3BB1"/>
    <w:rsid w:val="1ED13C5C"/>
    <w:rsid w:val="1ED2144B"/>
    <w:rsid w:val="1ED5017D"/>
    <w:rsid w:val="1ED59594"/>
    <w:rsid w:val="1EDCB4DB"/>
    <w:rsid w:val="1EDD0C59"/>
    <w:rsid w:val="1EEBE483"/>
    <w:rsid w:val="1EF259F0"/>
    <w:rsid w:val="1EF32EDD"/>
    <w:rsid w:val="1EF8AA44"/>
    <w:rsid w:val="1EF94B9F"/>
    <w:rsid w:val="1EFEEF05"/>
    <w:rsid w:val="1F011445"/>
    <w:rsid w:val="1F03D4B1"/>
    <w:rsid w:val="1F0421FB"/>
    <w:rsid w:val="1F0A1621"/>
    <w:rsid w:val="1F0C587A"/>
    <w:rsid w:val="1F10D42B"/>
    <w:rsid w:val="1F11638F"/>
    <w:rsid w:val="1F1B1A77"/>
    <w:rsid w:val="1F1BB3AD"/>
    <w:rsid w:val="1F1C7D67"/>
    <w:rsid w:val="1F1D527C"/>
    <w:rsid w:val="1F1FABA3"/>
    <w:rsid w:val="1F27E81A"/>
    <w:rsid w:val="1F27F807"/>
    <w:rsid w:val="1F295A8F"/>
    <w:rsid w:val="1F2D1D4F"/>
    <w:rsid w:val="1F2EA26A"/>
    <w:rsid w:val="1F30F6C3"/>
    <w:rsid w:val="1F3BAD65"/>
    <w:rsid w:val="1F56F7E6"/>
    <w:rsid w:val="1F5E8466"/>
    <w:rsid w:val="1F5EBA02"/>
    <w:rsid w:val="1F5F7C25"/>
    <w:rsid w:val="1F5FC928"/>
    <w:rsid w:val="1F6105F1"/>
    <w:rsid w:val="1F6133C2"/>
    <w:rsid w:val="1F61AE9E"/>
    <w:rsid w:val="1F62F076"/>
    <w:rsid w:val="1F63528B"/>
    <w:rsid w:val="1F650162"/>
    <w:rsid w:val="1F655989"/>
    <w:rsid w:val="1F665ADC"/>
    <w:rsid w:val="1F668C69"/>
    <w:rsid w:val="1F67B4C8"/>
    <w:rsid w:val="1F696C72"/>
    <w:rsid w:val="1F70A928"/>
    <w:rsid w:val="1F736D0D"/>
    <w:rsid w:val="1F75EBF7"/>
    <w:rsid w:val="1F78C14C"/>
    <w:rsid w:val="1F78FD3C"/>
    <w:rsid w:val="1F85A842"/>
    <w:rsid w:val="1F8D28C5"/>
    <w:rsid w:val="1F947C68"/>
    <w:rsid w:val="1F96973F"/>
    <w:rsid w:val="1F9EF8DE"/>
    <w:rsid w:val="1FAD4DE3"/>
    <w:rsid w:val="1FB0607B"/>
    <w:rsid w:val="1FB5C4FA"/>
    <w:rsid w:val="1FB77EA5"/>
    <w:rsid w:val="1FB7F503"/>
    <w:rsid w:val="1FB9C35D"/>
    <w:rsid w:val="1FBA5C16"/>
    <w:rsid w:val="1FBF772D"/>
    <w:rsid w:val="1FBF7DA3"/>
    <w:rsid w:val="1FC08291"/>
    <w:rsid w:val="1FC14F23"/>
    <w:rsid w:val="1FC6041A"/>
    <w:rsid w:val="1FCAB842"/>
    <w:rsid w:val="1FCE2DA3"/>
    <w:rsid w:val="1FCF472C"/>
    <w:rsid w:val="1FD23E17"/>
    <w:rsid w:val="1FD2A9D8"/>
    <w:rsid w:val="1FD2B2CD"/>
    <w:rsid w:val="1FD57395"/>
    <w:rsid w:val="1FDA486D"/>
    <w:rsid w:val="1FE0D0F2"/>
    <w:rsid w:val="1FE10B79"/>
    <w:rsid w:val="1FE87956"/>
    <w:rsid w:val="1FEABC52"/>
    <w:rsid w:val="1FF04E35"/>
    <w:rsid w:val="1FF08E35"/>
    <w:rsid w:val="1FF7D366"/>
    <w:rsid w:val="1FFB801F"/>
    <w:rsid w:val="20011AA6"/>
    <w:rsid w:val="20066A40"/>
    <w:rsid w:val="2006D751"/>
    <w:rsid w:val="2006E638"/>
    <w:rsid w:val="20081669"/>
    <w:rsid w:val="20086789"/>
    <w:rsid w:val="20090A41"/>
    <w:rsid w:val="201123F7"/>
    <w:rsid w:val="20156746"/>
    <w:rsid w:val="20158830"/>
    <w:rsid w:val="20182FE1"/>
    <w:rsid w:val="201AAE68"/>
    <w:rsid w:val="201BCBB3"/>
    <w:rsid w:val="201F6779"/>
    <w:rsid w:val="2021C2F9"/>
    <w:rsid w:val="20237B5C"/>
    <w:rsid w:val="20240FB3"/>
    <w:rsid w:val="20272840"/>
    <w:rsid w:val="202730CF"/>
    <w:rsid w:val="2027AE13"/>
    <w:rsid w:val="202A69AF"/>
    <w:rsid w:val="2032C707"/>
    <w:rsid w:val="203826B1"/>
    <w:rsid w:val="203FB10F"/>
    <w:rsid w:val="2042423E"/>
    <w:rsid w:val="204364FB"/>
    <w:rsid w:val="2043CA15"/>
    <w:rsid w:val="204B1F4B"/>
    <w:rsid w:val="204B7752"/>
    <w:rsid w:val="20526756"/>
    <w:rsid w:val="2056DE98"/>
    <w:rsid w:val="2059780F"/>
    <w:rsid w:val="205CE06E"/>
    <w:rsid w:val="205D6E3D"/>
    <w:rsid w:val="205F335A"/>
    <w:rsid w:val="2063056A"/>
    <w:rsid w:val="20643691"/>
    <w:rsid w:val="206F4DF7"/>
    <w:rsid w:val="206F67F6"/>
    <w:rsid w:val="2073A893"/>
    <w:rsid w:val="2076F58B"/>
    <w:rsid w:val="207A4B85"/>
    <w:rsid w:val="208054B7"/>
    <w:rsid w:val="20842024"/>
    <w:rsid w:val="20845629"/>
    <w:rsid w:val="208621FB"/>
    <w:rsid w:val="2087B4E4"/>
    <w:rsid w:val="208E0647"/>
    <w:rsid w:val="20944AD5"/>
    <w:rsid w:val="20966E63"/>
    <w:rsid w:val="209A3D9F"/>
    <w:rsid w:val="209A7882"/>
    <w:rsid w:val="209B001D"/>
    <w:rsid w:val="209E2D00"/>
    <w:rsid w:val="20A1143D"/>
    <w:rsid w:val="20A1F51E"/>
    <w:rsid w:val="20A30F74"/>
    <w:rsid w:val="20A4A18D"/>
    <w:rsid w:val="20AFE543"/>
    <w:rsid w:val="20B31B73"/>
    <w:rsid w:val="20B506FE"/>
    <w:rsid w:val="20B7EA86"/>
    <w:rsid w:val="20B806C6"/>
    <w:rsid w:val="20BC0715"/>
    <w:rsid w:val="20BE27A0"/>
    <w:rsid w:val="20BF9470"/>
    <w:rsid w:val="20C0B779"/>
    <w:rsid w:val="20C31BD8"/>
    <w:rsid w:val="20C67C79"/>
    <w:rsid w:val="20CBB4DA"/>
    <w:rsid w:val="20CC2E47"/>
    <w:rsid w:val="20D13ACA"/>
    <w:rsid w:val="20DB5129"/>
    <w:rsid w:val="20DF37D6"/>
    <w:rsid w:val="20E057FB"/>
    <w:rsid w:val="20E15280"/>
    <w:rsid w:val="20E1BBCF"/>
    <w:rsid w:val="20E91BE8"/>
    <w:rsid w:val="20E9B513"/>
    <w:rsid w:val="20EEF370"/>
    <w:rsid w:val="20F19263"/>
    <w:rsid w:val="20F29757"/>
    <w:rsid w:val="20F32811"/>
    <w:rsid w:val="20F64B35"/>
    <w:rsid w:val="20F766C6"/>
    <w:rsid w:val="20FC0F85"/>
    <w:rsid w:val="20FDCCAA"/>
    <w:rsid w:val="2109810B"/>
    <w:rsid w:val="210AB022"/>
    <w:rsid w:val="210BED12"/>
    <w:rsid w:val="2118C1BA"/>
    <w:rsid w:val="2119936A"/>
    <w:rsid w:val="211BF2F0"/>
    <w:rsid w:val="211F059E"/>
    <w:rsid w:val="211F53FE"/>
    <w:rsid w:val="21220080"/>
    <w:rsid w:val="212C7DD8"/>
    <w:rsid w:val="212DFEF3"/>
    <w:rsid w:val="21380FEF"/>
    <w:rsid w:val="213DAE64"/>
    <w:rsid w:val="2141BCBA"/>
    <w:rsid w:val="21439756"/>
    <w:rsid w:val="214823DB"/>
    <w:rsid w:val="215120FB"/>
    <w:rsid w:val="215593BE"/>
    <w:rsid w:val="2158849D"/>
    <w:rsid w:val="215B53E0"/>
    <w:rsid w:val="215F8781"/>
    <w:rsid w:val="2169A2CE"/>
    <w:rsid w:val="2171BAF4"/>
    <w:rsid w:val="217590A1"/>
    <w:rsid w:val="217846D5"/>
    <w:rsid w:val="217D6455"/>
    <w:rsid w:val="217FE322"/>
    <w:rsid w:val="2183D563"/>
    <w:rsid w:val="21867384"/>
    <w:rsid w:val="2187E337"/>
    <w:rsid w:val="218842B0"/>
    <w:rsid w:val="218A6AD5"/>
    <w:rsid w:val="218F1604"/>
    <w:rsid w:val="218F83F1"/>
    <w:rsid w:val="21922EA3"/>
    <w:rsid w:val="2197FF4F"/>
    <w:rsid w:val="219A14FE"/>
    <w:rsid w:val="219AD427"/>
    <w:rsid w:val="21A25FE5"/>
    <w:rsid w:val="21A2F535"/>
    <w:rsid w:val="21A610EC"/>
    <w:rsid w:val="21A9FD30"/>
    <w:rsid w:val="21AA8228"/>
    <w:rsid w:val="21AF7D0A"/>
    <w:rsid w:val="21B066B8"/>
    <w:rsid w:val="21B157CB"/>
    <w:rsid w:val="21B54724"/>
    <w:rsid w:val="21B64CA2"/>
    <w:rsid w:val="21B6504F"/>
    <w:rsid w:val="21BF122B"/>
    <w:rsid w:val="21C25B44"/>
    <w:rsid w:val="21C4814A"/>
    <w:rsid w:val="21C56AA0"/>
    <w:rsid w:val="21C620FA"/>
    <w:rsid w:val="21CA3052"/>
    <w:rsid w:val="21CA42F6"/>
    <w:rsid w:val="21CCB673"/>
    <w:rsid w:val="21CD1834"/>
    <w:rsid w:val="21CF1669"/>
    <w:rsid w:val="21CFE86C"/>
    <w:rsid w:val="21D581F2"/>
    <w:rsid w:val="21D820BD"/>
    <w:rsid w:val="21D97CA4"/>
    <w:rsid w:val="21DE03FF"/>
    <w:rsid w:val="21DF023E"/>
    <w:rsid w:val="21DF278D"/>
    <w:rsid w:val="21E0AEC0"/>
    <w:rsid w:val="21E12E6C"/>
    <w:rsid w:val="21E4141B"/>
    <w:rsid w:val="21E41E50"/>
    <w:rsid w:val="21F1A5EC"/>
    <w:rsid w:val="21F444C1"/>
    <w:rsid w:val="21F6F3AD"/>
    <w:rsid w:val="21F93E9E"/>
    <w:rsid w:val="21F9CF9D"/>
    <w:rsid w:val="2200E91A"/>
    <w:rsid w:val="22025999"/>
    <w:rsid w:val="220D7CC5"/>
    <w:rsid w:val="22108C99"/>
    <w:rsid w:val="221322BE"/>
    <w:rsid w:val="22164010"/>
    <w:rsid w:val="2218489C"/>
    <w:rsid w:val="2219B959"/>
    <w:rsid w:val="221A95A2"/>
    <w:rsid w:val="221AB0DB"/>
    <w:rsid w:val="221EB2C7"/>
    <w:rsid w:val="2222D9BB"/>
    <w:rsid w:val="2229654A"/>
    <w:rsid w:val="222C3CD1"/>
    <w:rsid w:val="222CC9A1"/>
    <w:rsid w:val="222E36F6"/>
    <w:rsid w:val="222FF642"/>
    <w:rsid w:val="22345603"/>
    <w:rsid w:val="2234EF46"/>
    <w:rsid w:val="2239C4F1"/>
    <w:rsid w:val="22412C34"/>
    <w:rsid w:val="22482CAC"/>
    <w:rsid w:val="224D25CF"/>
    <w:rsid w:val="22500597"/>
    <w:rsid w:val="2250389D"/>
    <w:rsid w:val="22505617"/>
    <w:rsid w:val="22527DC3"/>
    <w:rsid w:val="2259C662"/>
    <w:rsid w:val="225B4D2A"/>
    <w:rsid w:val="225C6483"/>
    <w:rsid w:val="22605AA4"/>
    <w:rsid w:val="2260C26F"/>
    <w:rsid w:val="2266617D"/>
    <w:rsid w:val="22683FA2"/>
    <w:rsid w:val="2268A531"/>
    <w:rsid w:val="22694455"/>
    <w:rsid w:val="226D6614"/>
    <w:rsid w:val="226F314E"/>
    <w:rsid w:val="2271514E"/>
    <w:rsid w:val="22728E5C"/>
    <w:rsid w:val="2273553B"/>
    <w:rsid w:val="22857F47"/>
    <w:rsid w:val="2288FB86"/>
    <w:rsid w:val="229481EF"/>
    <w:rsid w:val="2294BB33"/>
    <w:rsid w:val="2294F726"/>
    <w:rsid w:val="229746D2"/>
    <w:rsid w:val="2299A024"/>
    <w:rsid w:val="229BE913"/>
    <w:rsid w:val="229D1AE7"/>
    <w:rsid w:val="22A0CC52"/>
    <w:rsid w:val="22A27215"/>
    <w:rsid w:val="22A5A97D"/>
    <w:rsid w:val="22AC9948"/>
    <w:rsid w:val="22AD8EE4"/>
    <w:rsid w:val="22AFAD97"/>
    <w:rsid w:val="22AFC6A8"/>
    <w:rsid w:val="22B526E9"/>
    <w:rsid w:val="22B6BD88"/>
    <w:rsid w:val="22B841F3"/>
    <w:rsid w:val="22C75AF5"/>
    <w:rsid w:val="22C84BA0"/>
    <w:rsid w:val="22C982F5"/>
    <w:rsid w:val="22CDCE71"/>
    <w:rsid w:val="22D163C8"/>
    <w:rsid w:val="22D5C3A8"/>
    <w:rsid w:val="22DC42F4"/>
    <w:rsid w:val="22DD8E7D"/>
    <w:rsid w:val="22DE624A"/>
    <w:rsid w:val="22E6A71E"/>
    <w:rsid w:val="22E9DBB5"/>
    <w:rsid w:val="22EC17F2"/>
    <w:rsid w:val="22EE9B73"/>
    <w:rsid w:val="22F196D4"/>
    <w:rsid w:val="22F4E63E"/>
    <w:rsid w:val="22F91DAD"/>
    <w:rsid w:val="22F957C4"/>
    <w:rsid w:val="22FD6D16"/>
    <w:rsid w:val="23018794"/>
    <w:rsid w:val="2301C701"/>
    <w:rsid w:val="23052A8F"/>
    <w:rsid w:val="2305D9EA"/>
    <w:rsid w:val="23070EA6"/>
    <w:rsid w:val="230A4A9A"/>
    <w:rsid w:val="230ABC19"/>
    <w:rsid w:val="230F6280"/>
    <w:rsid w:val="230F877E"/>
    <w:rsid w:val="23107DE2"/>
    <w:rsid w:val="2310AD96"/>
    <w:rsid w:val="23146EF9"/>
    <w:rsid w:val="231927C1"/>
    <w:rsid w:val="23193E0B"/>
    <w:rsid w:val="2319C06E"/>
    <w:rsid w:val="231C8FEB"/>
    <w:rsid w:val="231CD785"/>
    <w:rsid w:val="2325A383"/>
    <w:rsid w:val="23262707"/>
    <w:rsid w:val="23296C1A"/>
    <w:rsid w:val="232FC20D"/>
    <w:rsid w:val="233253AC"/>
    <w:rsid w:val="233589C4"/>
    <w:rsid w:val="2336A13C"/>
    <w:rsid w:val="233858BC"/>
    <w:rsid w:val="234144A8"/>
    <w:rsid w:val="2344D35E"/>
    <w:rsid w:val="23454398"/>
    <w:rsid w:val="23496D6A"/>
    <w:rsid w:val="234D166B"/>
    <w:rsid w:val="234F1552"/>
    <w:rsid w:val="234F6D67"/>
    <w:rsid w:val="23547832"/>
    <w:rsid w:val="235A6847"/>
    <w:rsid w:val="235D6AD4"/>
    <w:rsid w:val="235DE7AB"/>
    <w:rsid w:val="23622A41"/>
    <w:rsid w:val="2362844C"/>
    <w:rsid w:val="236433D4"/>
    <w:rsid w:val="23694C5C"/>
    <w:rsid w:val="2369AAE9"/>
    <w:rsid w:val="236A5874"/>
    <w:rsid w:val="236BCDE8"/>
    <w:rsid w:val="237667C2"/>
    <w:rsid w:val="23795647"/>
    <w:rsid w:val="2389046B"/>
    <w:rsid w:val="238D6A56"/>
    <w:rsid w:val="2394D686"/>
    <w:rsid w:val="239945F9"/>
    <w:rsid w:val="23995A20"/>
    <w:rsid w:val="239CD98B"/>
    <w:rsid w:val="239F72EB"/>
    <w:rsid w:val="23A05515"/>
    <w:rsid w:val="23A1E9D9"/>
    <w:rsid w:val="23A29DD7"/>
    <w:rsid w:val="23A3F9E8"/>
    <w:rsid w:val="23A4C44F"/>
    <w:rsid w:val="23A708B8"/>
    <w:rsid w:val="23A73C67"/>
    <w:rsid w:val="23A87FD9"/>
    <w:rsid w:val="23AD0D52"/>
    <w:rsid w:val="23AF45CC"/>
    <w:rsid w:val="23B5E9B7"/>
    <w:rsid w:val="23B6867A"/>
    <w:rsid w:val="23B722BD"/>
    <w:rsid w:val="23B985F4"/>
    <w:rsid w:val="23BD8649"/>
    <w:rsid w:val="23BEB775"/>
    <w:rsid w:val="23C658D4"/>
    <w:rsid w:val="23CC0927"/>
    <w:rsid w:val="23CDB282"/>
    <w:rsid w:val="23CED9C5"/>
    <w:rsid w:val="23D28DC9"/>
    <w:rsid w:val="23D4B20B"/>
    <w:rsid w:val="23DAF353"/>
    <w:rsid w:val="23DB44BF"/>
    <w:rsid w:val="23DCBCFB"/>
    <w:rsid w:val="23E09AC6"/>
    <w:rsid w:val="23E0CC6E"/>
    <w:rsid w:val="23E2C845"/>
    <w:rsid w:val="23E6C769"/>
    <w:rsid w:val="23E93586"/>
    <w:rsid w:val="23E9A223"/>
    <w:rsid w:val="23EB3F1F"/>
    <w:rsid w:val="23EE3A84"/>
    <w:rsid w:val="23EE7ADE"/>
    <w:rsid w:val="23F1A474"/>
    <w:rsid w:val="23F43B40"/>
    <w:rsid w:val="23F45235"/>
    <w:rsid w:val="23F4C9AF"/>
    <w:rsid w:val="23F78B5D"/>
    <w:rsid w:val="23F79AA5"/>
    <w:rsid w:val="23F98E31"/>
    <w:rsid w:val="23FE272B"/>
    <w:rsid w:val="23FE733D"/>
    <w:rsid w:val="24076090"/>
    <w:rsid w:val="240B83EF"/>
    <w:rsid w:val="240E2C7C"/>
    <w:rsid w:val="240F98FB"/>
    <w:rsid w:val="24119DE8"/>
    <w:rsid w:val="24148FEA"/>
    <w:rsid w:val="2414A702"/>
    <w:rsid w:val="241939B7"/>
    <w:rsid w:val="24195EEE"/>
    <w:rsid w:val="2423E5FA"/>
    <w:rsid w:val="242770FF"/>
    <w:rsid w:val="2429E2C5"/>
    <w:rsid w:val="242DBC27"/>
    <w:rsid w:val="2433130D"/>
    <w:rsid w:val="24457091"/>
    <w:rsid w:val="2446709A"/>
    <w:rsid w:val="2446F638"/>
    <w:rsid w:val="2448B0D9"/>
    <w:rsid w:val="244B1CD8"/>
    <w:rsid w:val="244B3CCB"/>
    <w:rsid w:val="244C8689"/>
    <w:rsid w:val="245A952D"/>
    <w:rsid w:val="245B6474"/>
    <w:rsid w:val="245CE5C1"/>
    <w:rsid w:val="2460C105"/>
    <w:rsid w:val="2469DC45"/>
    <w:rsid w:val="246FF0D6"/>
    <w:rsid w:val="247E7BE0"/>
    <w:rsid w:val="24809BE7"/>
    <w:rsid w:val="2480BF06"/>
    <w:rsid w:val="24813F93"/>
    <w:rsid w:val="24819E78"/>
    <w:rsid w:val="2484F81F"/>
    <w:rsid w:val="24870D9D"/>
    <w:rsid w:val="248AFF71"/>
    <w:rsid w:val="2499753D"/>
    <w:rsid w:val="249BE3EF"/>
    <w:rsid w:val="249D57F5"/>
    <w:rsid w:val="24A06274"/>
    <w:rsid w:val="24A61AFB"/>
    <w:rsid w:val="24AA3ADB"/>
    <w:rsid w:val="24AA7119"/>
    <w:rsid w:val="24AAE4F3"/>
    <w:rsid w:val="24ACE6D9"/>
    <w:rsid w:val="24B5FE99"/>
    <w:rsid w:val="24B717B8"/>
    <w:rsid w:val="24B930DB"/>
    <w:rsid w:val="24BD6989"/>
    <w:rsid w:val="24BE22DD"/>
    <w:rsid w:val="24C4BF7A"/>
    <w:rsid w:val="24CCF0C7"/>
    <w:rsid w:val="24D2196B"/>
    <w:rsid w:val="24D9E1AB"/>
    <w:rsid w:val="24DC374C"/>
    <w:rsid w:val="24DCEA82"/>
    <w:rsid w:val="24DE57ED"/>
    <w:rsid w:val="24E113F9"/>
    <w:rsid w:val="24ECDE45"/>
    <w:rsid w:val="24ED90F1"/>
    <w:rsid w:val="24EDDF1D"/>
    <w:rsid w:val="24F2F976"/>
    <w:rsid w:val="24FA14C9"/>
    <w:rsid w:val="24FDA74A"/>
    <w:rsid w:val="24FE06FA"/>
    <w:rsid w:val="24FE0F4F"/>
    <w:rsid w:val="24FF192C"/>
    <w:rsid w:val="2503B708"/>
    <w:rsid w:val="25050F23"/>
    <w:rsid w:val="250676EF"/>
    <w:rsid w:val="25079C81"/>
    <w:rsid w:val="25083169"/>
    <w:rsid w:val="2509B325"/>
    <w:rsid w:val="250A43D7"/>
    <w:rsid w:val="250B7237"/>
    <w:rsid w:val="250D12B9"/>
    <w:rsid w:val="25104A49"/>
    <w:rsid w:val="2514A266"/>
    <w:rsid w:val="251769EF"/>
    <w:rsid w:val="2519542B"/>
    <w:rsid w:val="251B27F5"/>
    <w:rsid w:val="2521876A"/>
    <w:rsid w:val="252245E4"/>
    <w:rsid w:val="25231132"/>
    <w:rsid w:val="25231F21"/>
    <w:rsid w:val="25252F71"/>
    <w:rsid w:val="25256960"/>
    <w:rsid w:val="2525F543"/>
    <w:rsid w:val="2529B04E"/>
    <w:rsid w:val="25327468"/>
    <w:rsid w:val="2534E7BB"/>
    <w:rsid w:val="254161F9"/>
    <w:rsid w:val="2541F58F"/>
    <w:rsid w:val="25426872"/>
    <w:rsid w:val="2542B156"/>
    <w:rsid w:val="25433930"/>
    <w:rsid w:val="2545239F"/>
    <w:rsid w:val="254F92BC"/>
    <w:rsid w:val="25519D60"/>
    <w:rsid w:val="2555AA2E"/>
    <w:rsid w:val="255DD6C6"/>
    <w:rsid w:val="255E80B4"/>
    <w:rsid w:val="256365B8"/>
    <w:rsid w:val="2564A4F0"/>
    <w:rsid w:val="2564B485"/>
    <w:rsid w:val="2567AAA9"/>
    <w:rsid w:val="256AA787"/>
    <w:rsid w:val="256B10EF"/>
    <w:rsid w:val="25790FCF"/>
    <w:rsid w:val="257D4969"/>
    <w:rsid w:val="257F16A3"/>
    <w:rsid w:val="2580DA5D"/>
    <w:rsid w:val="25840F3C"/>
    <w:rsid w:val="258525FD"/>
    <w:rsid w:val="25870F80"/>
    <w:rsid w:val="258C62B8"/>
    <w:rsid w:val="258D6A76"/>
    <w:rsid w:val="2590A2ED"/>
    <w:rsid w:val="2590E1CB"/>
    <w:rsid w:val="25919E39"/>
    <w:rsid w:val="25937FE2"/>
    <w:rsid w:val="25A3E05B"/>
    <w:rsid w:val="25A59C53"/>
    <w:rsid w:val="25AC9DCF"/>
    <w:rsid w:val="25B4F868"/>
    <w:rsid w:val="25B612E9"/>
    <w:rsid w:val="25BAA9C2"/>
    <w:rsid w:val="25BC70AC"/>
    <w:rsid w:val="25BE44C0"/>
    <w:rsid w:val="25C09050"/>
    <w:rsid w:val="25C5435A"/>
    <w:rsid w:val="25D187CB"/>
    <w:rsid w:val="25D396A2"/>
    <w:rsid w:val="25D44A63"/>
    <w:rsid w:val="25D813BA"/>
    <w:rsid w:val="25D92BF3"/>
    <w:rsid w:val="25DCD91C"/>
    <w:rsid w:val="25DD0374"/>
    <w:rsid w:val="25DD75B6"/>
    <w:rsid w:val="25DE8265"/>
    <w:rsid w:val="25E856EA"/>
    <w:rsid w:val="25EAE74E"/>
    <w:rsid w:val="25EB6AA5"/>
    <w:rsid w:val="25EF87FF"/>
    <w:rsid w:val="25F2F8DA"/>
    <w:rsid w:val="25F4DA6B"/>
    <w:rsid w:val="25F58233"/>
    <w:rsid w:val="25FAACEB"/>
    <w:rsid w:val="25FC5876"/>
    <w:rsid w:val="25FFB12F"/>
    <w:rsid w:val="260095FD"/>
    <w:rsid w:val="2603F865"/>
    <w:rsid w:val="26060C2B"/>
    <w:rsid w:val="26087C5A"/>
    <w:rsid w:val="26096F92"/>
    <w:rsid w:val="260CC19F"/>
    <w:rsid w:val="260DD937"/>
    <w:rsid w:val="26125B3A"/>
    <w:rsid w:val="26138B7A"/>
    <w:rsid w:val="26145CE3"/>
    <w:rsid w:val="261627A6"/>
    <w:rsid w:val="261C8F67"/>
    <w:rsid w:val="2622B9EC"/>
    <w:rsid w:val="262489E3"/>
    <w:rsid w:val="2625A4D3"/>
    <w:rsid w:val="2627E587"/>
    <w:rsid w:val="262C8700"/>
    <w:rsid w:val="26334C53"/>
    <w:rsid w:val="263417F3"/>
    <w:rsid w:val="26366ACC"/>
    <w:rsid w:val="263757A3"/>
    <w:rsid w:val="26376948"/>
    <w:rsid w:val="2637E978"/>
    <w:rsid w:val="2641D8BC"/>
    <w:rsid w:val="2641EB5C"/>
    <w:rsid w:val="2644833D"/>
    <w:rsid w:val="26490362"/>
    <w:rsid w:val="264B24E2"/>
    <w:rsid w:val="2650C9B8"/>
    <w:rsid w:val="266FB4D2"/>
    <w:rsid w:val="26735466"/>
    <w:rsid w:val="2677CFDC"/>
    <w:rsid w:val="267C3889"/>
    <w:rsid w:val="267CA9A7"/>
    <w:rsid w:val="267CFE72"/>
    <w:rsid w:val="267D1270"/>
    <w:rsid w:val="26823EC4"/>
    <w:rsid w:val="268436B2"/>
    <w:rsid w:val="268581EF"/>
    <w:rsid w:val="26879E52"/>
    <w:rsid w:val="268CF7FB"/>
    <w:rsid w:val="269238C1"/>
    <w:rsid w:val="26962F70"/>
    <w:rsid w:val="2696F6D7"/>
    <w:rsid w:val="26982F09"/>
    <w:rsid w:val="269EC9AA"/>
    <w:rsid w:val="26A01CC7"/>
    <w:rsid w:val="26A57464"/>
    <w:rsid w:val="26A9A7D4"/>
    <w:rsid w:val="26A9FB6E"/>
    <w:rsid w:val="26AD87E5"/>
    <w:rsid w:val="26ADBDC4"/>
    <w:rsid w:val="26AE22B1"/>
    <w:rsid w:val="26AE9F05"/>
    <w:rsid w:val="26B10F41"/>
    <w:rsid w:val="26B633BB"/>
    <w:rsid w:val="26B9C822"/>
    <w:rsid w:val="26BB03FA"/>
    <w:rsid w:val="26BF1191"/>
    <w:rsid w:val="26CB51D7"/>
    <w:rsid w:val="26CB8754"/>
    <w:rsid w:val="26CEF4D4"/>
    <w:rsid w:val="26D1130D"/>
    <w:rsid w:val="26D7F7A9"/>
    <w:rsid w:val="26D87B57"/>
    <w:rsid w:val="26DA549E"/>
    <w:rsid w:val="26DA665E"/>
    <w:rsid w:val="26E78863"/>
    <w:rsid w:val="26EA41C6"/>
    <w:rsid w:val="26EAEFDD"/>
    <w:rsid w:val="26EB6EB3"/>
    <w:rsid w:val="26EC9FB0"/>
    <w:rsid w:val="26F0DA0E"/>
    <w:rsid w:val="26F110E7"/>
    <w:rsid w:val="26F26B72"/>
    <w:rsid w:val="26F6034E"/>
    <w:rsid w:val="27045DEC"/>
    <w:rsid w:val="270C52CD"/>
    <w:rsid w:val="2710EEB2"/>
    <w:rsid w:val="2716BBB2"/>
    <w:rsid w:val="271A8C62"/>
    <w:rsid w:val="271BEE0D"/>
    <w:rsid w:val="271F0114"/>
    <w:rsid w:val="2720D8C5"/>
    <w:rsid w:val="2723EA79"/>
    <w:rsid w:val="2725D88F"/>
    <w:rsid w:val="2727F095"/>
    <w:rsid w:val="272AA6EA"/>
    <w:rsid w:val="272ACDCB"/>
    <w:rsid w:val="272D2C92"/>
    <w:rsid w:val="272F02D3"/>
    <w:rsid w:val="2737A84A"/>
    <w:rsid w:val="2737CFB6"/>
    <w:rsid w:val="27388DE9"/>
    <w:rsid w:val="274874E8"/>
    <w:rsid w:val="2750B86F"/>
    <w:rsid w:val="275319C8"/>
    <w:rsid w:val="2759B852"/>
    <w:rsid w:val="275D320E"/>
    <w:rsid w:val="27618C69"/>
    <w:rsid w:val="2761EBAF"/>
    <w:rsid w:val="27636059"/>
    <w:rsid w:val="2763A611"/>
    <w:rsid w:val="276A3CE7"/>
    <w:rsid w:val="276DFF0E"/>
    <w:rsid w:val="27702D7D"/>
    <w:rsid w:val="27742437"/>
    <w:rsid w:val="27770EB1"/>
    <w:rsid w:val="2778FA87"/>
    <w:rsid w:val="277E93BD"/>
    <w:rsid w:val="2781E7DE"/>
    <w:rsid w:val="2784274B"/>
    <w:rsid w:val="27870A76"/>
    <w:rsid w:val="278B998D"/>
    <w:rsid w:val="278CC25D"/>
    <w:rsid w:val="2793C2AC"/>
    <w:rsid w:val="279CD355"/>
    <w:rsid w:val="27A4BD10"/>
    <w:rsid w:val="27A7A2E1"/>
    <w:rsid w:val="27AF6439"/>
    <w:rsid w:val="27B125F3"/>
    <w:rsid w:val="27B26B7B"/>
    <w:rsid w:val="27B61CA2"/>
    <w:rsid w:val="27B8F00F"/>
    <w:rsid w:val="27C0F9FB"/>
    <w:rsid w:val="27C1AECB"/>
    <w:rsid w:val="27C684AA"/>
    <w:rsid w:val="27C7C621"/>
    <w:rsid w:val="27CA2267"/>
    <w:rsid w:val="27D02E43"/>
    <w:rsid w:val="27D3A482"/>
    <w:rsid w:val="27D40964"/>
    <w:rsid w:val="27D9FF0B"/>
    <w:rsid w:val="27DA6342"/>
    <w:rsid w:val="27DBCF8D"/>
    <w:rsid w:val="27DCE63D"/>
    <w:rsid w:val="27DD7F34"/>
    <w:rsid w:val="27E0085E"/>
    <w:rsid w:val="27E176F6"/>
    <w:rsid w:val="27E1A9C7"/>
    <w:rsid w:val="27E746F4"/>
    <w:rsid w:val="27E7669B"/>
    <w:rsid w:val="27EDAC44"/>
    <w:rsid w:val="27EDD926"/>
    <w:rsid w:val="27EE123C"/>
    <w:rsid w:val="27EF83DE"/>
    <w:rsid w:val="27F5AE25"/>
    <w:rsid w:val="27FCE28F"/>
    <w:rsid w:val="2802F6E0"/>
    <w:rsid w:val="28064EC0"/>
    <w:rsid w:val="2806BE57"/>
    <w:rsid w:val="2809B16B"/>
    <w:rsid w:val="281006BE"/>
    <w:rsid w:val="281442D5"/>
    <w:rsid w:val="28145609"/>
    <w:rsid w:val="2815F8AF"/>
    <w:rsid w:val="281E6586"/>
    <w:rsid w:val="281E72C8"/>
    <w:rsid w:val="28242CFF"/>
    <w:rsid w:val="2825033C"/>
    <w:rsid w:val="2826C534"/>
    <w:rsid w:val="2826EEA7"/>
    <w:rsid w:val="282D83FE"/>
    <w:rsid w:val="283A41E8"/>
    <w:rsid w:val="283E185F"/>
    <w:rsid w:val="2843F1D9"/>
    <w:rsid w:val="28447899"/>
    <w:rsid w:val="2845DD70"/>
    <w:rsid w:val="2856B74B"/>
    <w:rsid w:val="28570F8F"/>
    <w:rsid w:val="2864AED4"/>
    <w:rsid w:val="2865F346"/>
    <w:rsid w:val="28674FD3"/>
    <w:rsid w:val="286BBDC4"/>
    <w:rsid w:val="286E9BD9"/>
    <w:rsid w:val="2870C718"/>
    <w:rsid w:val="28711DD2"/>
    <w:rsid w:val="287E9D41"/>
    <w:rsid w:val="287F8BBB"/>
    <w:rsid w:val="2883B4E6"/>
    <w:rsid w:val="2885E277"/>
    <w:rsid w:val="28862A2B"/>
    <w:rsid w:val="2886CCE5"/>
    <w:rsid w:val="288721D0"/>
    <w:rsid w:val="288DA2A3"/>
    <w:rsid w:val="288E2580"/>
    <w:rsid w:val="288FA0E7"/>
    <w:rsid w:val="2897C041"/>
    <w:rsid w:val="28998657"/>
    <w:rsid w:val="289DCD8C"/>
    <w:rsid w:val="28A6089E"/>
    <w:rsid w:val="28A76CA7"/>
    <w:rsid w:val="28A90497"/>
    <w:rsid w:val="28AB1CC7"/>
    <w:rsid w:val="28AE6FC7"/>
    <w:rsid w:val="28B3B5EA"/>
    <w:rsid w:val="28B4B96C"/>
    <w:rsid w:val="28B5A4F9"/>
    <w:rsid w:val="28C6774B"/>
    <w:rsid w:val="28C80C88"/>
    <w:rsid w:val="28CAFDB7"/>
    <w:rsid w:val="28CB2229"/>
    <w:rsid w:val="28CBA78C"/>
    <w:rsid w:val="28CC8385"/>
    <w:rsid w:val="28CCF1F6"/>
    <w:rsid w:val="28CDADCD"/>
    <w:rsid w:val="28CDE76D"/>
    <w:rsid w:val="28CF07D1"/>
    <w:rsid w:val="28D58867"/>
    <w:rsid w:val="28D89CD7"/>
    <w:rsid w:val="28EA6AC2"/>
    <w:rsid w:val="28EBBCD5"/>
    <w:rsid w:val="28F57D27"/>
    <w:rsid w:val="28F8B562"/>
    <w:rsid w:val="28FCB0DC"/>
    <w:rsid w:val="2902BD4E"/>
    <w:rsid w:val="2906C097"/>
    <w:rsid w:val="2906CF4F"/>
    <w:rsid w:val="290D4652"/>
    <w:rsid w:val="2916D11C"/>
    <w:rsid w:val="291D831B"/>
    <w:rsid w:val="292563D6"/>
    <w:rsid w:val="29278CEB"/>
    <w:rsid w:val="29294057"/>
    <w:rsid w:val="292D23FC"/>
    <w:rsid w:val="2939FA25"/>
    <w:rsid w:val="293AA02D"/>
    <w:rsid w:val="29430D35"/>
    <w:rsid w:val="2943456B"/>
    <w:rsid w:val="29447E35"/>
    <w:rsid w:val="294DAD3D"/>
    <w:rsid w:val="295267D5"/>
    <w:rsid w:val="2953D2A5"/>
    <w:rsid w:val="295DC8E6"/>
    <w:rsid w:val="29607F7F"/>
    <w:rsid w:val="29647248"/>
    <w:rsid w:val="2967AA74"/>
    <w:rsid w:val="296B2F91"/>
    <w:rsid w:val="2970131E"/>
    <w:rsid w:val="29721AEB"/>
    <w:rsid w:val="2973831F"/>
    <w:rsid w:val="29743BB6"/>
    <w:rsid w:val="2976AA39"/>
    <w:rsid w:val="29787FDC"/>
    <w:rsid w:val="29792D0D"/>
    <w:rsid w:val="297C084C"/>
    <w:rsid w:val="297F81D0"/>
    <w:rsid w:val="29890A37"/>
    <w:rsid w:val="298CD9BB"/>
    <w:rsid w:val="298F8885"/>
    <w:rsid w:val="299149A7"/>
    <w:rsid w:val="2992C6F3"/>
    <w:rsid w:val="29970551"/>
    <w:rsid w:val="2998FC95"/>
    <w:rsid w:val="29A2BA6B"/>
    <w:rsid w:val="29AA39A2"/>
    <w:rsid w:val="29ACB51E"/>
    <w:rsid w:val="29AD3AE6"/>
    <w:rsid w:val="29B41F37"/>
    <w:rsid w:val="29B6A593"/>
    <w:rsid w:val="29B9B2AC"/>
    <w:rsid w:val="29BB4DDA"/>
    <w:rsid w:val="29BF399F"/>
    <w:rsid w:val="29C55823"/>
    <w:rsid w:val="29CB76BB"/>
    <w:rsid w:val="29CC45EC"/>
    <w:rsid w:val="29CE2D0C"/>
    <w:rsid w:val="29D51BAA"/>
    <w:rsid w:val="29DF01EA"/>
    <w:rsid w:val="29E104C2"/>
    <w:rsid w:val="29E3A43F"/>
    <w:rsid w:val="29E3BB6C"/>
    <w:rsid w:val="29EAB0C3"/>
    <w:rsid w:val="29F1B950"/>
    <w:rsid w:val="29F2519D"/>
    <w:rsid w:val="29F388B9"/>
    <w:rsid w:val="29F897DE"/>
    <w:rsid w:val="29FEC597"/>
    <w:rsid w:val="2A00545D"/>
    <w:rsid w:val="2A01948D"/>
    <w:rsid w:val="2A0D89BB"/>
    <w:rsid w:val="2A0E51B1"/>
    <w:rsid w:val="2A114C4F"/>
    <w:rsid w:val="2A14A635"/>
    <w:rsid w:val="2A192143"/>
    <w:rsid w:val="2A1A4D84"/>
    <w:rsid w:val="2A1BCEF9"/>
    <w:rsid w:val="2A1C80F7"/>
    <w:rsid w:val="2A1F8344"/>
    <w:rsid w:val="2A22F315"/>
    <w:rsid w:val="2A277842"/>
    <w:rsid w:val="2A278CD4"/>
    <w:rsid w:val="2A2FAF07"/>
    <w:rsid w:val="2A307A2C"/>
    <w:rsid w:val="2A32A2BF"/>
    <w:rsid w:val="2A375BD1"/>
    <w:rsid w:val="2A3E0822"/>
    <w:rsid w:val="2A424F5A"/>
    <w:rsid w:val="2A492865"/>
    <w:rsid w:val="2A4D8059"/>
    <w:rsid w:val="2A4E3261"/>
    <w:rsid w:val="2A54B65E"/>
    <w:rsid w:val="2A61CC82"/>
    <w:rsid w:val="2A6247AC"/>
    <w:rsid w:val="2A62CE78"/>
    <w:rsid w:val="2A63129B"/>
    <w:rsid w:val="2A6933BA"/>
    <w:rsid w:val="2A6D0FB7"/>
    <w:rsid w:val="2A6EE749"/>
    <w:rsid w:val="2A6F80A7"/>
    <w:rsid w:val="2A6FA3D5"/>
    <w:rsid w:val="2A702CBE"/>
    <w:rsid w:val="2A70F6E2"/>
    <w:rsid w:val="2A80C39C"/>
    <w:rsid w:val="2A8EFA34"/>
    <w:rsid w:val="2A918628"/>
    <w:rsid w:val="2A91B5E3"/>
    <w:rsid w:val="2A964B6B"/>
    <w:rsid w:val="2A97F376"/>
    <w:rsid w:val="2A9AAA9E"/>
    <w:rsid w:val="2A9E92E8"/>
    <w:rsid w:val="2AA5361B"/>
    <w:rsid w:val="2AB34E0B"/>
    <w:rsid w:val="2AB6130C"/>
    <w:rsid w:val="2AB7257F"/>
    <w:rsid w:val="2AB9CF33"/>
    <w:rsid w:val="2ABE9B8E"/>
    <w:rsid w:val="2ABEF28F"/>
    <w:rsid w:val="2AC927EA"/>
    <w:rsid w:val="2ACB4B30"/>
    <w:rsid w:val="2AD1AA5D"/>
    <w:rsid w:val="2AD43033"/>
    <w:rsid w:val="2AD6BA1A"/>
    <w:rsid w:val="2AD78A9F"/>
    <w:rsid w:val="2AD827D6"/>
    <w:rsid w:val="2ADF45C6"/>
    <w:rsid w:val="2AE22005"/>
    <w:rsid w:val="2AE74285"/>
    <w:rsid w:val="2AED1974"/>
    <w:rsid w:val="2AF1FE0B"/>
    <w:rsid w:val="2AF23257"/>
    <w:rsid w:val="2AF87833"/>
    <w:rsid w:val="2AFB5D55"/>
    <w:rsid w:val="2AFD70E0"/>
    <w:rsid w:val="2B01C329"/>
    <w:rsid w:val="2B075325"/>
    <w:rsid w:val="2B0F114C"/>
    <w:rsid w:val="2B14A17F"/>
    <w:rsid w:val="2B18114C"/>
    <w:rsid w:val="2B1839CE"/>
    <w:rsid w:val="2B1BA427"/>
    <w:rsid w:val="2B1D6626"/>
    <w:rsid w:val="2B1E1604"/>
    <w:rsid w:val="2B1FF0FA"/>
    <w:rsid w:val="2B21FA9C"/>
    <w:rsid w:val="2B29CFDC"/>
    <w:rsid w:val="2B2AD048"/>
    <w:rsid w:val="2B2D2DB3"/>
    <w:rsid w:val="2B2D6F37"/>
    <w:rsid w:val="2B2EF893"/>
    <w:rsid w:val="2B2FF75C"/>
    <w:rsid w:val="2B348351"/>
    <w:rsid w:val="2B370499"/>
    <w:rsid w:val="2B374CE5"/>
    <w:rsid w:val="2B3A2AFD"/>
    <w:rsid w:val="2B3C4032"/>
    <w:rsid w:val="2B3C50EE"/>
    <w:rsid w:val="2B44068B"/>
    <w:rsid w:val="2B453518"/>
    <w:rsid w:val="2B48A830"/>
    <w:rsid w:val="2B4D0778"/>
    <w:rsid w:val="2B5A288D"/>
    <w:rsid w:val="2B5FADAB"/>
    <w:rsid w:val="2B631E8E"/>
    <w:rsid w:val="2B671121"/>
    <w:rsid w:val="2B688ADC"/>
    <w:rsid w:val="2B6A4218"/>
    <w:rsid w:val="2B6BD16F"/>
    <w:rsid w:val="2B6D53BA"/>
    <w:rsid w:val="2B6E08DC"/>
    <w:rsid w:val="2B7653AD"/>
    <w:rsid w:val="2B7CCC76"/>
    <w:rsid w:val="2B9550E2"/>
    <w:rsid w:val="2B9CD076"/>
    <w:rsid w:val="2B9FC8F0"/>
    <w:rsid w:val="2BA26704"/>
    <w:rsid w:val="2BAACCEF"/>
    <w:rsid w:val="2BAB784F"/>
    <w:rsid w:val="2BAC8643"/>
    <w:rsid w:val="2BB11095"/>
    <w:rsid w:val="2BB15FEF"/>
    <w:rsid w:val="2BB5254B"/>
    <w:rsid w:val="2BB55D1B"/>
    <w:rsid w:val="2BB7FB43"/>
    <w:rsid w:val="2BBAD107"/>
    <w:rsid w:val="2BBCDC85"/>
    <w:rsid w:val="2BC74BF2"/>
    <w:rsid w:val="2BCCCAC3"/>
    <w:rsid w:val="2BCEC276"/>
    <w:rsid w:val="2BCFCFBE"/>
    <w:rsid w:val="2BCFEF50"/>
    <w:rsid w:val="2BD3B4DC"/>
    <w:rsid w:val="2BDB8C71"/>
    <w:rsid w:val="2BDE28D6"/>
    <w:rsid w:val="2BDFFE43"/>
    <w:rsid w:val="2BE118AD"/>
    <w:rsid w:val="2BE2045F"/>
    <w:rsid w:val="2BF03D79"/>
    <w:rsid w:val="2BF06F2F"/>
    <w:rsid w:val="2BF1252B"/>
    <w:rsid w:val="2BF19B30"/>
    <w:rsid w:val="2BF58F06"/>
    <w:rsid w:val="2BF86D47"/>
    <w:rsid w:val="2BFAEB70"/>
    <w:rsid w:val="2BFF7B90"/>
    <w:rsid w:val="2C010A3E"/>
    <w:rsid w:val="2C034CC4"/>
    <w:rsid w:val="2C038172"/>
    <w:rsid w:val="2C03B6A5"/>
    <w:rsid w:val="2C049B3D"/>
    <w:rsid w:val="2C096F90"/>
    <w:rsid w:val="2C103844"/>
    <w:rsid w:val="2C104211"/>
    <w:rsid w:val="2C10BE82"/>
    <w:rsid w:val="2C1337DB"/>
    <w:rsid w:val="2C17E859"/>
    <w:rsid w:val="2C1B67C9"/>
    <w:rsid w:val="2C222022"/>
    <w:rsid w:val="2C252304"/>
    <w:rsid w:val="2C27D7DF"/>
    <w:rsid w:val="2C28ABEF"/>
    <w:rsid w:val="2C29B1DF"/>
    <w:rsid w:val="2C2E1DC7"/>
    <w:rsid w:val="2C35D5D0"/>
    <w:rsid w:val="2C4E8855"/>
    <w:rsid w:val="2C520EEA"/>
    <w:rsid w:val="2C536531"/>
    <w:rsid w:val="2C57A2F0"/>
    <w:rsid w:val="2C5C6E58"/>
    <w:rsid w:val="2C5F6906"/>
    <w:rsid w:val="2C69FA86"/>
    <w:rsid w:val="2C70B001"/>
    <w:rsid w:val="2C723619"/>
    <w:rsid w:val="2C759313"/>
    <w:rsid w:val="2C777412"/>
    <w:rsid w:val="2C794EE0"/>
    <w:rsid w:val="2C7BC8D8"/>
    <w:rsid w:val="2C7E266E"/>
    <w:rsid w:val="2C833D42"/>
    <w:rsid w:val="2C871D9C"/>
    <w:rsid w:val="2C8D7642"/>
    <w:rsid w:val="2C8FC51C"/>
    <w:rsid w:val="2C91CA52"/>
    <w:rsid w:val="2C94A1D7"/>
    <w:rsid w:val="2C95BBAE"/>
    <w:rsid w:val="2C95FD88"/>
    <w:rsid w:val="2CA31683"/>
    <w:rsid w:val="2CA65738"/>
    <w:rsid w:val="2CAD6035"/>
    <w:rsid w:val="2CAE1301"/>
    <w:rsid w:val="2CB17CC1"/>
    <w:rsid w:val="2CB65EFA"/>
    <w:rsid w:val="2CBA1F71"/>
    <w:rsid w:val="2CBB6D1D"/>
    <w:rsid w:val="2CC2EA1C"/>
    <w:rsid w:val="2CC77DF0"/>
    <w:rsid w:val="2CC8FE14"/>
    <w:rsid w:val="2CCA3F7C"/>
    <w:rsid w:val="2CCDAE9D"/>
    <w:rsid w:val="2CCE35FF"/>
    <w:rsid w:val="2CCE5D76"/>
    <w:rsid w:val="2CCF7FCA"/>
    <w:rsid w:val="2CD167E9"/>
    <w:rsid w:val="2CD70682"/>
    <w:rsid w:val="2CD99FAA"/>
    <w:rsid w:val="2CDA1348"/>
    <w:rsid w:val="2CE0AEE1"/>
    <w:rsid w:val="2CE0BA18"/>
    <w:rsid w:val="2CE1DA64"/>
    <w:rsid w:val="2CE50608"/>
    <w:rsid w:val="2CE5B2B9"/>
    <w:rsid w:val="2CE68659"/>
    <w:rsid w:val="2CE986F3"/>
    <w:rsid w:val="2CEB6C31"/>
    <w:rsid w:val="2CEBD15E"/>
    <w:rsid w:val="2CED9334"/>
    <w:rsid w:val="2CF19924"/>
    <w:rsid w:val="2CF5260C"/>
    <w:rsid w:val="2CF689DB"/>
    <w:rsid w:val="2CF92913"/>
    <w:rsid w:val="2CFAB000"/>
    <w:rsid w:val="2CFBF722"/>
    <w:rsid w:val="2CFD772B"/>
    <w:rsid w:val="2D034E8D"/>
    <w:rsid w:val="2D04964B"/>
    <w:rsid w:val="2D07E158"/>
    <w:rsid w:val="2D111405"/>
    <w:rsid w:val="2D13FA32"/>
    <w:rsid w:val="2D180387"/>
    <w:rsid w:val="2D18C220"/>
    <w:rsid w:val="2D23B4E6"/>
    <w:rsid w:val="2D24437F"/>
    <w:rsid w:val="2D2895A8"/>
    <w:rsid w:val="2D2A457E"/>
    <w:rsid w:val="2D2DE9A9"/>
    <w:rsid w:val="2D2E2280"/>
    <w:rsid w:val="2D311854"/>
    <w:rsid w:val="2D32E650"/>
    <w:rsid w:val="2D339F73"/>
    <w:rsid w:val="2D352A89"/>
    <w:rsid w:val="2D35B4A4"/>
    <w:rsid w:val="2D3E3765"/>
    <w:rsid w:val="2D3EF36D"/>
    <w:rsid w:val="2D3F190C"/>
    <w:rsid w:val="2D44861D"/>
    <w:rsid w:val="2D5021AA"/>
    <w:rsid w:val="2D5B595C"/>
    <w:rsid w:val="2D5B63E0"/>
    <w:rsid w:val="2D5CADDA"/>
    <w:rsid w:val="2D62F264"/>
    <w:rsid w:val="2D660300"/>
    <w:rsid w:val="2D679779"/>
    <w:rsid w:val="2D6BE05F"/>
    <w:rsid w:val="2D6D5E70"/>
    <w:rsid w:val="2D727193"/>
    <w:rsid w:val="2D75B495"/>
    <w:rsid w:val="2D785A7F"/>
    <w:rsid w:val="2D7A22E0"/>
    <w:rsid w:val="2D7DDC18"/>
    <w:rsid w:val="2D7EB33D"/>
    <w:rsid w:val="2D807826"/>
    <w:rsid w:val="2D810CDD"/>
    <w:rsid w:val="2D83FB0F"/>
    <w:rsid w:val="2D842B79"/>
    <w:rsid w:val="2D8813C7"/>
    <w:rsid w:val="2D8A47FF"/>
    <w:rsid w:val="2D8A6A3D"/>
    <w:rsid w:val="2D8CD52D"/>
    <w:rsid w:val="2D8D5D49"/>
    <w:rsid w:val="2D8DBF44"/>
    <w:rsid w:val="2D9090B7"/>
    <w:rsid w:val="2D92A934"/>
    <w:rsid w:val="2D957ECE"/>
    <w:rsid w:val="2D966146"/>
    <w:rsid w:val="2D9696D8"/>
    <w:rsid w:val="2D97E138"/>
    <w:rsid w:val="2D9B9455"/>
    <w:rsid w:val="2D9CB9F6"/>
    <w:rsid w:val="2D9EFFEA"/>
    <w:rsid w:val="2DA1E041"/>
    <w:rsid w:val="2DAC316D"/>
    <w:rsid w:val="2DB08536"/>
    <w:rsid w:val="2DB0B454"/>
    <w:rsid w:val="2DB23A68"/>
    <w:rsid w:val="2DB3854C"/>
    <w:rsid w:val="2DB7FD7C"/>
    <w:rsid w:val="2DB8968D"/>
    <w:rsid w:val="2DB93FB2"/>
    <w:rsid w:val="2DBA1B93"/>
    <w:rsid w:val="2DBCC8E7"/>
    <w:rsid w:val="2DC0F349"/>
    <w:rsid w:val="2DC4677C"/>
    <w:rsid w:val="2DC714D4"/>
    <w:rsid w:val="2DC8116C"/>
    <w:rsid w:val="2DC93747"/>
    <w:rsid w:val="2DCAC4C4"/>
    <w:rsid w:val="2DD53193"/>
    <w:rsid w:val="2DD6BC47"/>
    <w:rsid w:val="2DD6D649"/>
    <w:rsid w:val="2DDBBF09"/>
    <w:rsid w:val="2DDD41E4"/>
    <w:rsid w:val="2DE3A2FE"/>
    <w:rsid w:val="2DE46718"/>
    <w:rsid w:val="2DE7686F"/>
    <w:rsid w:val="2DEDEBDB"/>
    <w:rsid w:val="2DF01362"/>
    <w:rsid w:val="2DF0412E"/>
    <w:rsid w:val="2DF27814"/>
    <w:rsid w:val="2DF3DED4"/>
    <w:rsid w:val="2DF429E9"/>
    <w:rsid w:val="2DF5E1ED"/>
    <w:rsid w:val="2DF627BD"/>
    <w:rsid w:val="2DF64EA7"/>
    <w:rsid w:val="2E03F5B5"/>
    <w:rsid w:val="2E0525A9"/>
    <w:rsid w:val="2E0AC64C"/>
    <w:rsid w:val="2E0B64E2"/>
    <w:rsid w:val="2E0E1150"/>
    <w:rsid w:val="2E1153B2"/>
    <w:rsid w:val="2E169DFA"/>
    <w:rsid w:val="2E1BD5C0"/>
    <w:rsid w:val="2E1FC174"/>
    <w:rsid w:val="2E28477E"/>
    <w:rsid w:val="2E30452E"/>
    <w:rsid w:val="2E309EA0"/>
    <w:rsid w:val="2E374EC6"/>
    <w:rsid w:val="2E3A9504"/>
    <w:rsid w:val="2E3E31D8"/>
    <w:rsid w:val="2E3EFC04"/>
    <w:rsid w:val="2E41F33A"/>
    <w:rsid w:val="2E43B2EA"/>
    <w:rsid w:val="2E46370B"/>
    <w:rsid w:val="2E47F138"/>
    <w:rsid w:val="2E57D9C3"/>
    <w:rsid w:val="2E5A0B76"/>
    <w:rsid w:val="2E5BD9C4"/>
    <w:rsid w:val="2E5C9128"/>
    <w:rsid w:val="2E60180D"/>
    <w:rsid w:val="2E672323"/>
    <w:rsid w:val="2E67F708"/>
    <w:rsid w:val="2E740010"/>
    <w:rsid w:val="2E7492BC"/>
    <w:rsid w:val="2E7CDC75"/>
    <w:rsid w:val="2E7DA582"/>
    <w:rsid w:val="2E82F6E0"/>
    <w:rsid w:val="2E8841A7"/>
    <w:rsid w:val="2E8864CB"/>
    <w:rsid w:val="2E88A305"/>
    <w:rsid w:val="2E8A3B66"/>
    <w:rsid w:val="2E8F75C5"/>
    <w:rsid w:val="2E918E1D"/>
    <w:rsid w:val="2E92064F"/>
    <w:rsid w:val="2E96B48E"/>
    <w:rsid w:val="2E9893EF"/>
    <w:rsid w:val="2EA1950C"/>
    <w:rsid w:val="2EA2578F"/>
    <w:rsid w:val="2EA2C776"/>
    <w:rsid w:val="2EA2F40C"/>
    <w:rsid w:val="2EA5A03B"/>
    <w:rsid w:val="2EAC8581"/>
    <w:rsid w:val="2EB16C67"/>
    <w:rsid w:val="2EB2047E"/>
    <w:rsid w:val="2EB4A6A4"/>
    <w:rsid w:val="2EBD77C1"/>
    <w:rsid w:val="2EBF5FC0"/>
    <w:rsid w:val="2EC36363"/>
    <w:rsid w:val="2EC66BF4"/>
    <w:rsid w:val="2EC793C0"/>
    <w:rsid w:val="2EC91862"/>
    <w:rsid w:val="2ECE7286"/>
    <w:rsid w:val="2ECF1463"/>
    <w:rsid w:val="2ED72E11"/>
    <w:rsid w:val="2ED94EF8"/>
    <w:rsid w:val="2EDA16AD"/>
    <w:rsid w:val="2EDA290F"/>
    <w:rsid w:val="2EDB6F09"/>
    <w:rsid w:val="2EDBBFC3"/>
    <w:rsid w:val="2EE00BE6"/>
    <w:rsid w:val="2EE11B70"/>
    <w:rsid w:val="2EE22D4B"/>
    <w:rsid w:val="2EE8DFF0"/>
    <w:rsid w:val="2EEAC292"/>
    <w:rsid w:val="2EECA56D"/>
    <w:rsid w:val="2EEF555D"/>
    <w:rsid w:val="2EF0798F"/>
    <w:rsid w:val="2EF55CE0"/>
    <w:rsid w:val="2EFD6067"/>
    <w:rsid w:val="2F0106BC"/>
    <w:rsid w:val="2F04873A"/>
    <w:rsid w:val="2F09DE53"/>
    <w:rsid w:val="2F14D7F7"/>
    <w:rsid w:val="2F1CA45A"/>
    <w:rsid w:val="2F1DC9AE"/>
    <w:rsid w:val="2F1F6492"/>
    <w:rsid w:val="2F2974F0"/>
    <w:rsid w:val="2F29F935"/>
    <w:rsid w:val="2F2D574C"/>
    <w:rsid w:val="2F302ACF"/>
    <w:rsid w:val="2F334488"/>
    <w:rsid w:val="2F34A540"/>
    <w:rsid w:val="2F400BA0"/>
    <w:rsid w:val="2F41D5FC"/>
    <w:rsid w:val="2F43E64D"/>
    <w:rsid w:val="2F4550EA"/>
    <w:rsid w:val="2F45AA5D"/>
    <w:rsid w:val="2F49C6E9"/>
    <w:rsid w:val="2F4A08C5"/>
    <w:rsid w:val="2F4EAE1B"/>
    <w:rsid w:val="2F4F26FD"/>
    <w:rsid w:val="2F563B68"/>
    <w:rsid w:val="2F5A7F45"/>
    <w:rsid w:val="2F5D7CB6"/>
    <w:rsid w:val="2F5F8150"/>
    <w:rsid w:val="2F638044"/>
    <w:rsid w:val="2F644169"/>
    <w:rsid w:val="2F6B43B6"/>
    <w:rsid w:val="2F6EB049"/>
    <w:rsid w:val="2F6F37DE"/>
    <w:rsid w:val="2F816C02"/>
    <w:rsid w:val="2F81A41F"/>
    <w:rsid w:val="2F83B064"/>
    <w:rsid w:val="2F868A99"/>
    <w:rsid w:val="2F8703F1"/>
    <w:rsid w:val="2F88AE22"/>
    <w:rsid w:val="2F89505B"/>
    <w:rsid w:val="2F899423"/>
    <w:rsid w:val="2F8EBDD8"/>
    <w:rsid w:val="2F9142C6"/>
    <w:rsid w:val="2F9235B1"/>
    <w:rsid w:val="2F930727"/>
    <w:rsid w:val="2F98B481"/>
    <w:rsid w:val="2F994B73"/>
    <w:rsid w:val="2F9F7290"/>
    <w:rsid w:val="2FA01972"/>
    <w:rsid w:val="2FA292FD"/>
    <w:rsid w:val="2FA32CB7"/>
    <w:rsid w:val="2FA8070B"/>
    <w:rsid w:val="2FAC1823"/>
    <w:rsid w:val="2FACFE7B"/>
    <w:rsid w:val="2FADB5D5"/>
    <w:rsid w:val="2FB00BE5"/>
    <w:rsid w:val="2FB6C16E"/>
    <w:rsid w:val="2FBCF621"/>
    <w:rsid w:val="2FBCF67F"/>
    <w:rsid w:val="2FC3C232"/>
    <w:rsid w:val="2FC3FDF0"/>
    <w:rsid w:val="2FC4E0F2"/>
    <w:rsid w:val="2FC800BB"/>
    <w:rsid w:val="2FC8D28B"/>
    <w:rsid w:val="2FCA303F"/>
    <w:rsid w:val="2FCBE956"/>
    <w:rsid w:val="2FCC7E90"/>
    <w:rsid w:val="2FCE9903"/>
    <w:rsid w:val="2FD156E4"/>
    <w:rsid w:val="2FD45EC7"/>
    <w:rsid w:val="2FD4DC6E"/>
    <w:rsid w:val="2FD51FE5"/>
    <w:rsid w:val="2FDA4278"/>
    <w:rsid w:val="2FDE8B79"/>
    <w:rsid w:val="2FE2E776"/>
    <w:rsid w:val="2FE5B6DF"/>
    <w:rsid w:val="2FE7C160"/>
    <w:rsid w:val="2FEA4D29"/>
    <w:rsid w:val="2FEB271F"/>
    <w:rsid w:val="2FEBEA7A"/>
    <w:rsid w:val="30009ED6"/>
    <w:rsid w:val="300199A2"/>
    <w:rsid w:val="30020DF1"/>
    <w:rsid w:val="30021026"/>
    <w:rsid w:val="3002659A"/>
    <w:rsid w:val="3002851F"/>
    <w:rsid w:val="3002CB77"/>
    <w:rsid w:val="3007F474"/>
    <w:rsid w:val="300CA756"/>
    <w:rsid w:val="300D2EAE"/>
    <w:rsid w:val="30109773"/>
    <w:rsid w:val="3013FF91"/>
    <w:rsid w:val="30177278"/>
    <w:rsid w:val="3017F3A9"/>
    <w:rsid w:val="3018410C"/>
    <w:rsid w:val="301CD634"/>
    <w:rsid w:val="301D0B71"/>
    <w:rsid w:val="301D1945"/>
    <w:rsid w:val="301D4FD0"/>
    <w:rsid w:val="3022EED8"/>
    <w:rsid w:val="30238FD3"/>
    <w:rsid w:val="3026E56B"/>
    <w:rsid w:val="302B129B"/>
    <w:rsid w:val="3032CB1A"/>
    <w:rsid w:val="3035A790"/>
    <w:rsid w:val="303BA080"/>
    <w:rsid w:val="3045C5C3"/>
    <w:rsid w:val="3046BC54"/>
    <w:rsid w:val="30473A12"/>
    <w:rsid w:val="3047706D"/>
    <w:rsid w:val="3048E1BF"/>
    <w:rsid w:val="30496785"/>
    <w:rsid w:val="304B0BF3"/>
    <w:rsid w:val="304EDC8F"/>
    <w:rsid w:val="3051D9D3"/>
    <w:rsid w:val="30561C99"/>
    <w:rsid w:val="30575288"/>
    <w:rsid w:val="30578127"/>
    <w:rsid w:val="305A6A01"/>
    <w:rsid w:val="305DBCBB"/>
    <w:rsid w:val="3063F5DC"/>
    <w:rsid w:val="306C1ABA"/>
    <w:rsid w:val="3070C78C"/>
    <w:rsid w:val="30712A0A"/>
    <w:rsid w:val="30722167"/>
    <w:rsid w:val="30732759"/>
    <w:rsid w:val="3074DA06"/>
    <w:rsid w:val="307931F4"/>
    <w:rsid w:val="307E93F7"/>
    <w:rsid w:val="30815F6B"/>
    <w:rsid w:val="3082A7CC"/>
    <w:rsid w:val="3085A42F"/>
    <w:rsid w:val="30862511"/>
    <w:rsid w:val="3086BD9B"/>
    <w:rsid w:val="3089EBF9"/>
    <w:rsid w:val="308AFCD5"/>
    <w:rsid w:val="308B9622"/>
    <w:rsid w:val="308C2B22"/>
    <w:rsid w:val="309DD8AE"/>
    <w:rsid w:val="309E1D33"/>
    <w:rsid w:val="30A103E9"/>
    <w:rsid w:val="30ACE000"/>
    <w:rsid w:val="30B026BA"/>
    <w:rsid w:val="30B10624"/>
    <w:rsid w:val="30BBB29D"/>
    <w:rsid w:val="30BDF69D"/>
    <w:rsid w:val="30C0E612"/>
    <w:rsid w:val="30D15E74"/>
    <w:rsid w:val="30D3FAD4"/>
    <w:rsid w:val="30D7D664"/>
    <w:rsid w:val="30DA291F"/>
    <w:rsid w:val="30DEED8E"/>
    <w:rsid w:val="30E043AC"/>
    <w:rsid w:val="30EEAD9C"/>
    <w:rsid w:val="30F017C8"/>
    <w:rsid w:val="30F3D712"/>
    <w:rsid w:val="30F5A331"/>
    <w:rsid w:val="30F70489"/>
    <w:rsid w:val="30FC083E"/>
    <w:rsid w:val="30FF63D0"/>
    <w:rsid w:val="31020791"/>
    <w:rsid w:val="310242CB"/>
    <w:rsid w:val="31071BEB"/>
    <w:rsid w:val="310BCB45"/>
    <w:rsid w:val="31120205"/>
    <w:rsid w:val="31144ED1"/>
    <w:rsid w:val="31155280"/>
    <w:rsid w:val="311BBBF1"/>
    <w:rsid w:val="311CA16E"/>
    <w:rsid w:val="311F1667"/>
    <w:rsid w:val="311F4E70"/>
    <w:rsid w:val="3120FEE3"/>
    <w:rsid w:val="312384C8"/>
    <w:rsid w:val="31259083"/>
    <w:rsid w:val="312D3837"/>
    <w:rsid w:val="312D51E1"/>
    <w:rsid w:val="31336067"/>
    <w:rsid w:val="3136449F"/>
    <w:rsid w:val="31373ED7"/>
    <w:rsid w:val="3139EE0E"/>
    <w:rsid w:val="313C6088"/>
    <w:rsid w:val="3140C7BC"/>
    <w:rsid w:val="31450379"/>
    <w:rsid w:val="31451A9A"/>
    <w:rsid w:val="31466437"/>
    <w:rsid w:val="314969ED"/>
    <w:rsid w:val="314EADFD"/>
    <w:rsid w:val="314FCCF2"/>
    <w:rsid w:val="3153B79E"/>
    <w:rsid w:val="3156BB74"/>
    <w:rsid w:val="3158D240"/>
    <w:rsid w:val="3159117A"/>
    <w:rsid w:val="315D02DB"/>
    <w:rsid w:val="315DCF8D"/>
    <w:rsid w:val="3160D97E"/>
    <w:rsid w:val="316C7221"/>
    <w:rsid w:val="316FCBC4"/>
    <w:rsid w:val="31713A99"/>
    <w:rsid w:val="31744235"/>
    <w:rsid w:val="31754D22"/>
    <w:rsid w:val="31755AFA"/>
    <w:rsid w:val="3179EA42"/>
    <w:rsid w:val="317A451F"/>
    <w:rsid w:val="317D0E9C"/>
    <w:rsid w:val="317E4F08"/>
    <w:rsid w:val="317F87D1"/>
    <w:rsid w:val="3180CE3C"/>
    <w:rsid w:val="3180D866"/>
    <w:rsid w:val="31813B9A"/>
    <w:rsid w:val="31813F05"/>
    <w:rsid w:val="3183C9C5"/>
    <w:rsid w:val="31898451"/>
    <w:rsid w:val="318D3C4C"/>
    <w:rsid w:val="3190F668"/>
    <w:rsid w:val="319580E1"/>
    <w:rsid w:val="319BF97D"/>
    <w:rsid w:val="319C08F6"/>
    <w:rsid w:val="319E80FB"/>
    <w:rsid w:val="31A1C01A"/>
    <w:rsid w:val="31A679C7"/>
    <w:rsid w:val="31B0CF72"/>
    <w:rsid w:val="31B57AEE"/>
    <w:rsid w:val="31B5DBD4"/>
    <w:rsid w:val="31B78ACA"/>
    <w:rsid w:val="31B8A695"/>
    <w:rsid w:val="31B9A61B"/>
    <w:rsid w:val="31BA8100"/>
    <w:rsid w:val="31BE5505"/>
    <w:rsid w:val="31BE95E0"/>
    <w:rsid w:val="31C25C96"/>
    <w:rsid w:val="31C7762C"/>
    <w:rsid w:val="31C7E020"/>
    <w:rsid w:val="31CB585D"/>
    <w:rsid w:val="31CB97F6"/>
    <w:rsid w:val="31CC4D4B"/>
    <w:rsid w:val="31CC99E3"/>
    <w:rsid w:val="31CC9D46"/>
    <w:rsid w:val="31D4EC6F"/>
    <w:rsid w:val="31DB6545"/>
    <w:rsid w:val="31DB6BCC"/>
    <w:rsid w:val="31DE9B1F"/>
    <w:rsid w:val="31E23331"/>
    <w:rsid w:val="31E418A0"/>
    <w:rsid w:val="31E4F1E1"/>
    <w:rsid w:val="31E76FDC"/>
    <w:rsid w:val="31EB5C3A"/>
    <w:rsid w:val="31ED2F62"/>
    <w:rsid w:val="31F2E99D"/>
    <w:rsid w:val="31F39F16"/>
    <w:rsid w:val="31F53FA8"/>
    <w:rsid w:val="31FF4A10"/>
    <w:rsid w:val="320293F6"/>
    <w:rsid w:val="320FFC00"/>
    <w:rsid w:val="3215CDB3"/>
    <w:rsid w:val="321AE22C"/>
    <w:rsid w:val="321F7771"/>
    <w:rsid w:val="3226F61F"/>
    <w:rsid w:val="32302D4D"/>
    <w:rsid w:val="323CA696"/>
    <w:rsid w:val="323E47A3"/>
    <w:rsid w:val="324B4AF7"/>
    <w:rsid w:val="32541A59"/>
    <w:rsid w:val="3257C32D"/>
    <w:rsid w:val="32594186"/>
    <w:rsid w:val="325D7396"/>
    <w:rsid w:val="3260892B"/>
    <w:rsid w:val="3261FE34"/>
    <w:rsid w:val="32641838"/>
    <w:rsid w:val="326AC781"/>
    <w:rsid w:val="326D026E"/>
    <w:rsid w:val="32736228"/>
    <w:rsid w:val="3276CAAA"/>
    <w:rsid w:val="327976BE"/>
    <w:rsid w:val="32802E23"/>
    <w:rsid w:val="3282663C"/>
    <w:rsid w:val="3283CE3A"/>
    <w:rsid w:val="3288BB7A"/>
    <w:rsid w:val="328A0C50"/>
    <w:rsid w:val="328AE422"/>
    <w:rsid w:val="328D7BBC"/>
    <w:rsid w:val="3292CD25"/>
    <w:rsid w:val="329CCBAF"/>
    <w:rsid w:val="329E3645"/>
    <w:rsid w:val="32A22D62"/>
    <w:rsid w:val="32A356FC"/>
    <w:rsid w:val="32A8BF45"/>
    <w:rsid w:val="32AA8A2D"/>
    <w:rsid w:val="32AFA053"/>
    <w:rsid w:val="32AFF7AE"/>
    <w:rsid w:val="32B55B58"/>
    <w:rsid w:val="32B5D9EC"/>
    <w:rsid w:val="32BE838D"/>
    <w:rsid w:val="32C0893B"/>
    <w:rsid w:val="32C28204"/>
    <w:rsid w:val="32C32031"/>
    <w:rsid w:val="32C3B127"/>
    <w:rsid w:val="32CD2D01"/>
    <w:rsid w:val="32CFF4FB"/>
    <w:rsid w:val="32D117F8"/>
    <w:rsid w:val="32D593FD"/>
    <w:rsid w:val="32E35557"/>
    <w:rsid w:val="32E3D94F"/>
    <w:rsid w:val="32E6BCF3"/>
    <w:rsid w:val="32E7D513"/>
    <w:rsid w:val="32EAF620"/>
    <w:rsid w:val="32FA8FFC"/>
    <w:rsid w:val="32FBCBE0"/>
    <w:rsid w:val="32FC8933"/>
    <w:rsid w:val="3307D77B"/>
    <w:rsid w:val="330A4B47"/>
    <w:rsid w:val="330C19B1"/>
    <w:rsid w:val="33162548"/>
    <w:rsid w:val="331BB1B9"/>
    <w:rsid w:val="331E45B2"/>
    <w:rsid w:val="33204824"/>
    <w:rsid w:val="3320679E"/>
    <w:rsid w:val="3326470A"/>
    <w:rsid w:val="3328528F"/>
    <w:rsid w:val="332A0C44"/>
    <w:rsid w:val="332B48C3"/>
    <w:rsid w:val="332C2592"/>
    <w:rsid w:val="332D0944"/>
    <w:rsid w:val="332E3B76"/>
    <w:rsid w:val="332F1031"/>
    <w:rsid w:val="3330C3D8"/>
    <w:rsid w:val="3333A86E"/>
    <w:rsid w:val="33376070"/>
    <w:rsid w:val="3337DAE7"/>
    <w:rsid w:val="3343FAB9"/>
    <w:rsid w:val="334492B6"/>
    <w:rsid w:val="33463A87"/>
    <w:rsid w:val="3348F66A"/>
    <w:rsid w:val="33491F59"/>
    <w:rsid w:val="334AE680"/>
    <w:rsid w:val="3352813A"/>
    <w:rsid w:val="335476F6"/>
    <w:rsid w:val="33559A65"/>
    <w:rsid w:val="3356B447"/>
    <w:rsid w:val="335DC5AF"/>
    <w:rsid w:val="3364BF77"/>
    <w:rsid w:val="33735A32"/>
    <w:rsid w:val="337F64EF"/>
    <w:rsid w:val="33808FE7"/>
    <w:rsid w:val="3383E697"/>
    <w:rsid w:val="33871C4C"/>
    <w:rsid w:val="338734CC"/>
    <w:rsid w:val="33877373"/>
    <w:rsid w:val="338AC861"/>
    <w:rsid w:val="338D58C8"/>
    <w:rsid w:val="338DF158"/>
    <w:rsid w:val="338DFC4E"/>
    <w:rsid w:val="338F51B0"/>
    <w:rsid w:val="33937CFF"/>
    <w:rsid w:val="339543D7"/>
    <w:rsid w:val="3397EA4F"/>
    <w:rsid w:val="3399667E"/>
    <w:rsid w:val="339DD756"/>
    <w:rsid w:val="339E85C7"/>
    <w:rsid w:val="339F0181"/>
    <w:rsid w:val="33A490E4"/>
    <w:rsid w:val="33A5B733"/>
    <w:rsid w:val="33A6A321"/>
    <w:rsid w:val="33AC2BD7"/>
    <w:rsid w:val="33B72C4E"/>
    <w:rsid w:val="33BA27B0"/>
    <w:rsid w:val="33BB4D8F"/>
    <w:rsid w:val="33BBD535"/>
    <w:rsid w:val="33C2C92D"/>
    <w:rsid w:val="33C9004C"/>
    <w:rsid w:val="33CA7C09"/>
    <w:rsid w:val="33CBBA37"/>
    <w:rsid w:val="33CCF471"/>
    <w:rsid w:val="33CD8BEA"/>
    <w:rsid w:val="33D10B06"/>
    <w:rsid w:val="33D9F53A"/>
    <w:rsid w:val="33DA6C8F"/>
    <w:rsid w:val="33E65933"/>
    <w:rsid w:val="33EB0D69"/>
    <w:rsid w:val="33EB9DE8"/>
    <w:rsid w:val="33ECC642"/>
    <w:rsid w:val="33ECCA0C"/>
    <w:rsid w:val="33EE8CA1"/>
    <w:rsid w:val="33F11C1C"/>
    <w:rsid w:val="33F2538B"/>
    <w:rsid w:val="33F4ADA5"/>
    <w:rsid w:val="33FD7232"/>
    <w:rsid w:val="33FFAEF9"/>
    <w:rsid w:val="340B8727"/>
    <w:rsid w:val="340BFD35"/>
    <w:rsid w:val="340C3589"/>
    <w:rsid w:val="340F8886"/>
    <w:rsid w:val="341271D6"/>
    <w:rsid w:val="3417C365"/>
    <w:rsid w:val="341BB3DC"/>
    <w:rsid w:val="3420D6A5"/>
    <w:rsid w:val="3424C3CA"/>
    <w:rsid w:val="3425C749"/>
    <w:rsid w:val="342D5745"/>
    <w:rsid w:val="342E04CC"/>
    <w:rsid w:val="342F41D5"/>
    <w:rsid w:val="34313093"/>
    <w:rsid w:val="3431A527"/>
    <w:rsid w:val="34321AA1"/>
    <w:rsid w:val="3435C270"/>
    <w:rsid w:val="343D7925"/>
    <w:rsid w:val="343DDA35"/>
    <w:rsid w:val="343E59D2"/>
    <w:rsid w:val="343EF2EC"/>
    <w:rsid w:val="34415812"/>
    <w:rsid w:val="344381C9"/>
    <w:rsid w:val="34453510"/>
    <w:rsid w:val="344AF17B"/>
    <w:rsid w:val="344F0F12"/>
    <w:rsid w:val="3450F438"/>
    <w:rsid w:val="345156E2"/>
    <w:rsid w:val="34553EC0"/>
    <w:rsid w:val="34564747"/>
    <w:rsid w:val="345657BA"/>
    <w:rsid w:val="34599274"/>
    <w:rsid w:val="345B7574"/>
    <w:rsid w:val="345F5DA0"/>
    <w:rsid w:val="34610C89"/>
    <w:rsid w:val="3463B65F"/>
    <w:rsid w:val="3466A390"/>
    <w:rsid w:val="3466B585"/>
    <w:rsid w:val="34671B96"/>
    <w:rsid w:val="34694890"/>
    <w:rsid w:val="346C8E09"/>
    <w:rsid w:val="346FC4EE"/>
    <w:rsid w:val="34723302"/>
    <w:rsid w:val="347AC67C"/>
    <w:rsid w:val="347FD5D9"/>
    <w:rsid w:val="34800764"/>
    <w:rsid w:val="3485798A"/>
    <w:rsid w:val="34900962"/>
    <w:rsid w:val="349020F1"/>
    <w:rsid w:val="3494B9BB"/>
    <w:rsid w:val="3495C37E"/>
    <w:rsid w:val="3496E371"/>
    <w:rsid w:val="34993838"/>
    <w:rsid w:val="349A91B5"/>
    <w:rsid w:val="349B71DE"/>
    <w:rsid w:val="34A0D148"/>
    <w:rsid w:val="34A309CE"/>
    <w:rsid w:val="34A83129"/>
    <w:rsid w:val="34AD68C3"/>
    <w:rsid w:val="34AFB597"/>
    <w:rsid w:val="34B75570"/>
    <w:rsid w:val="34B7CE9F"/>
    <w:rsid w:val="34B8BF1A"/>
    <w:rsid w:val="34BE0CFB"/>
    <w:rsid w:val="34BF6D8D"/>
    <w:rsid w:val="34C51AB3"/>
    <w:rsid w:val="34C6E526"/>
    <w:rsid w:val="34C6FA69"/>
    <w:rsid w:val="34D10DA0"/>
    <w:rsid w:val="34D8B9D9"/>
    <w:rsid w:val="34DC6977"/>
    <w:rsid w:val="34DE6AF4"/>
    <w:rsid w:val="34DF2E61"/>
    <w:rsid w:val="34E79F95"/>
    <w:rsid w:val="34E7E252"/>
    <w:rsid w:val="34EE1855"/>
    <w:rsid w:val="34F1C581"/>
    <w:rsid w:val="34F5A4E3"/>
    <w:rsid w:val="34F711F9"/>
    <w:rsid w:val="34FF8BD8"/>
    <w:rsid w:val="35006CEE"/>
    <w:rsid w:val="3500AB4B"/>
    <w:rsid w:val="3504F102"/>
    <w:rsid w:val="3518DF1E"/>
    <w:rsid w:val="3519579F"/>
    <w:rsid w:val="351B5121"/>
    <w:rsid w:val="351DC024"/>
    <w:rsid w:val="351E7C09"/>
    <w:rsid w:val="35219A08"/>
    <w:rsid w:val="353005C8"/>
    <w:rsid w:val="3537572D"/>
    <w:rsid w:val="353801BE"/>
    <w:rsid w:val="353DA2A4"/>
    <w:rsid w:val="3540EEB5"/>
    <w:rsid w:val="35417A3C"/>
    <w:rsid w:val="354267BF"/>
    <w:rsid w:val="35428D39"/>
    <w:rsid w:val="3543F859"/>
    <w:rsid w:val="3547A6F6"/>
    <w:rsid w:val="354C9217"/>
    <w:rsid w:val="354EA5B2"/>
    <w:rsid w:val="3552B40D"/>
    <w:rsid w:val="35562D87"/>
    <w:rsid w:val="355A171C"/>
    <w:rsid w:val="355D91D7"/>
    <w:rsid w:val="355E86C1"/>
    <w:rsid w:val="35608FFA"/>
    <w:rsid w:val="3561F431"/>
    <w:rsid w:val="356835A3"/>
    <w:rsid w:val="356AF4A2"/>
    <w:rsid w:val="356C5099"/>
    <w:rsid w:val="356C8FB2"/>
    <w:rsid w:val="3571924C"/>
    <w:rsid w:val="35719783"/>
    <w:rsid w:val="3573ADAB"/>
    <w:rsid w:val="3576A7CA"/>
    <w:rsid w:val="357789FD"/>
    <w:rsid w:val="3578FCEF"/>
    <w:rsid w:val="357C3A03"/>
    <w:rsid w:val="357C9581"/>
    <w:rsid w:val="357CD2EA"/>
    <w:rsid w:val="358284A8"/>
    <w:rsid w:val="358676C7"/>
    <w:rsid w:val="358FAC13"/>
    <w:rsid w:val="35904E7F"/>
    <w:rsid w:val="3593DEAA"/>
    <w:rsid w:val="359530FE"/>
    <w:rsid w:val="359543C0"/>
    <w:rsid w:val="3596D95B"/>
    <w:rsid w:val="3597CBCB"/>
    <w:rsid w:val="35993AB9"/>
    <w:rsid w:val="35998AF4"/>
    <w:rsid w:val="359CD0F0"/>
    <w:rsid w:val="35A19DAB"/>
    <w:rsid w:val="35A555E5"/>
    <w:rsid w:val="35A805EA"/>
    <w:rsid w:val="35A80697"/>
    <w:rsid w:val="35A9533F"/>
    <w:rsid w:val="35A979DF"/>
    <w:rsid w:val="35AB4A12"/>
    <w:rsid w:val="35AF84E1"/>
    <w:rsid w:val="35B782B7"/>
    <w:rsid w:val="35CA2D16"/>
    <w:rsid w:val="35CFEE7E"/>
    <w:rsid w:val="35D41C64"/>
    <w:rsid w:val="35D580CD"/>
    <w:rsid w:val="35D61D0E"/>
    <w:rsid w:val="35E6CF2C"/>
    <w:rsid w:val="35EA758E"/>
    <w:rsid w:val="35F0DAE1"/>
    <w:rsid w:val="35F0F417"/>
    <w:rsid w:val="35FE2035"/>
    <w:rsid w:val="35FEC527"/>
    <w:rsid w:val="36003BC4"/>
    <w:rsid w:val="361047AB"/>
    <w:rsid w:val="361064A5"/>
    <w:rsid w:val="36134160"/>
    <w:rsid w:val="36167426"/>
    <w:rsid w:val="3616B985"/>
    <w:rsid w:val="36178588"/>
    <w:rsid w:val="36191F43"/>
    <w:rsid w:val="36199197"/>
    <w:rsid w:val="361C11F9"/>
    <w:rsid w:val="361F461A"/>
    <w:rsid w:val="3620E449"/>
    <w:rsid w:val="36217009"/>
    <w:rsid w:val="3621AA5A"/>
    <w:rsid w:val="3627FCEE"/>
    <w:rsid w:val="36344C4F"/>
    <w:rsid w:val="36372B36"/>
    <w:rsid w:val="363953D8"/>
    <w:rsid w:val="3641BA8E"/>
    <w:rsid w:val="364472DB"/>
    <w:rsid w:val="36507AA0"/>
    <w:rsid w:val="36572AEE"/>
    <w:rsid w:val="365ABCE7"/>
    <w:rsid w:val="365C2829"/>
    <w:rsid w:val="365FF0AB"/>
    <w:rsid w:val="36613D37"/>
    <w:rsid w:val="36618F83"/>
    <w:rsid w:val="3663799F"/>
    <w:rsid w:val="366624A1"/>
    <w:rsid w:val="36682A41"/>
    <w:rsid w:val="366D6117"/>
    <w:rsid w:val="366F1A4B"/>
    <w:rsid w:val="367421B2"/>
    <w:rsid w:val="3675B05A"/>
    <w:rsid w:val="36767F86"/>
    <w:rsid w:val="36785487"/>
    <w:rsid w:val="367C6208"/>
    <w:rsid w:val="367CD7A4"/>
    <w:rsid w:val="367CD886"/>
    <w:rsid w:val="367FFFB4"/>
    <w:rsid w:val="3681699E"/>
    <w:rsid w:val="3687344A"/>
    <w:rsid w:val="36889A4F"/>
    <w:rsid w:val="368E4235"/>
    <w:rsid w:val="3692F628"/>
    <w:rsid w:val="3699617E"/>
    <w:rsid w:val="36A04774"/>
    <w:rsid w:val="36A77D1E"/>
    <w:rsid w:val="36AF15CD"/>
    <w:rsid w:val="36B0EEC6"/>
    <w:rsid w:val="36B9D3D4"/>
    <w:rsid w:val="36C166BF"/>
    <w:rsid w:val="36C85E6A"/>
    <w:rsid w:val="36CA8649"/>
    <w:rsid w:val="36CC853E"/>
    <w:rsid w:val="36CEBAEF"/>
    <w:rsid w:val="36CF75FE"/>
    <w:rsid w:val="36D3E365"/>
    <w:rsid w:val="36D4E7D4"/>
    <w:rsid w:val="36D572C4"/>
    <w:rsid w:val="36DDAE78"/>
    <w:rsid w:val="36E1BDDE"/>
    <w:rsid w:val="36E5DCE4"/>
    <w:rsid w:val="36E73074"/>
    <w:rsid w:val="36E96770"/>
    <w:rsid w:val="36EA7613"/>
    <w:rsid w:val="36EB4488"/>
    <w:rsid w:val="36EB7140"/>
    <w:rsid w:val="36F3F1D5"/>
    <w:rsid w:val="36F7AB09"/>
    <w:rsid w:val="36F8B1EC"/>
    <w:rsid w:val="36FA2B80"/>
    <w:rsid w:val="36FC01EF"/>
    <w:rsid w:val="36FE0E02"/>
    <w:rsid w:val="370CD0DC"/>
    <w:rsid w:val="370F6ABD"/>
    <w:rsid w:val="370F9E28"/>
    <w:rsid w:val="370FB623"/>
    <w:rsid w:val="3711313D"/>
    <w:rsid w:val="37146E0C"/>
    <w:rsid w:val="3714CED8"/>
    <w:rsid w:val="3719A181"/>
    <w:rsid w:val="371A27ED"/>
    <w:rsid w:val="3720853E"/>
    <w:rsid w:val="3723E62B"/>
    <w:rsid w:val="37244E7C"/>
    <w:rsid w:val="373070A8"/>
    <w:rsid w:val="3731A41E"/>
    <w:rsid w:val="37326E89"/>
    <w:rsid w:val="373725AB"/>
    <w:rsid w:val="3738D3FC"/>
    <w:rsid w:val="3747A567"/>
    <w:rsid w:val="37492541"/>
    <w:rsid w:val="374AA8EE"/>
    <w:rsid w:val="374C2E43"/>
    <w:rsid w:val="374DE851"/>
    <w:rsid w:val="374E7FC6"/>
    <w:rsid w:val="3753F051"/>
    <w:rsid w:val="37557CF7"/>
    <w:rsid w:val="3757950C"/>
    <w:rsid w:val="3757F81C"/>
    <w:rsid w:val="375FF2C6"/>
    <w:rsid w:val="3761AF27"/>
    <w:rsid w:val="37681E60"/>
    <w:rsid w:val="3775BA2D"/>
    <w:rsid w:val="3777BD41"/>
    <w:rsid w:val="377869AA"/>
    <w:rsid w:val="3778A5C5"/>
    <w:rsid w:val="377CFEB6"/>
    <w:rsid w:val="37840890"/>
    <w:rsid w:val="3784AAB2"/>
    <w:rsid w:val="3788A062"/>
    <w:rsid w:val="378C0874"/>
    <w:rsid w:val="378C286B"/>
    <w:rsid w:val="379A478A"/>
    <w:rsid w:val="379CD8CE"/>
    <w:rsid w:val="379D87FF"/>
    <w:rsid w:val="37A4C8E7"/>
    <w:rsid w:val="37A57B9E"/>
    <w:rsid w:val="37A75853"/>
    <w:rsid w:val="37A76C9E"/>
    <w:rsid w:val="37ADE4C3"/>
    <w:rsid w:val="37B595EA"/>
    <w:rsid w:val="37B66356"/>
    <w:rsid w:val="37B9F547"/>
    <w:rsid w:val="37BD2EA5"/>
    <w:rsid w:val="37BF6704"/>
    <w:rsid w:val="37BF90B0"/>
    <w:rsid w:val="37BFE66A"/>
    <w:rsid w:val="37D2AE7F"/>
    <w:rsid w:val="37D55E9B"/>
    <w:rsid w:val="37D94CD8"/>
    <w:rsid w:val="37DC8D4B"/>
    <w:rsid w:val="37DE9B54"/>
    <w:rsid w:val="37E9431D"/>
    <w:rsid w:val="37E9B409"/>
    <w:rsid w:val="37EA26CD"/>
    <w:rsid w:val="37EA3B89"/>
    <w:rsid w:val="37EADFF1"/>
    <w:rsid w:val="37EC249A"/>
    <w:rsid w:val="37ECA053"/>
    <w:rsid w:val="37ED2FAF"/>
    <w:rsid w:val="37ED6D4F"/>
    <w:rsid w:val="37F2FB4F"/>
    <w:rsid w:val="37F35A87"/>
    <w:rsid w:val="37F8494C"/>
    <w:rsid w:val="37FC3BDC"/>
    <w:rsid w:val="3806AA88"/>
    <w:rsid w:val="380804D4"/>
    <w:rsid w:val="380A9D32"/>
    <w:rsid w:val="38126D75"/>
    <w:rsid w:val="381A0560"/>
    <w:rsid w:val="381E95B6"/>
    <w:rsid w:val="38216071"/>
    <w:rsid w:val="3822154C"/>
    <w:rsid w:val="38234E7F"/>
    <w:rsid w:val="3825808C"/>
    <w:rsid w:val="3825F55C"/>
    <w:rsid w:val="382CDD91"/>
    <w:rsid w:val="3832C3BE"/>
    <w:rsid w:val="38355C1B"/>
    <w:rsid w:val="383F6D83"/>
    <w:rsid w:val="384124D6"/>
    <w:rsid w:val="384211FB"/>
    <w:rsid w:val="38447B2C"/>
    <w:rsid w:val="3845DDDD"/>
    <w:rsid w:val="38489313"/>
    <w:rsid w:val="3848AB88"/>
    <w:rsid w:val="384E2A85"/>
    <w:rsid w:val="38505F78"/>
    <w:rsid w:val="38570901"/>
    <w:rsid w:val="385889C0"/>
    <w:rsid w:val="3858D2CD"/>
    <w:rsid w:val="38593B4B"/>
    <w:rsid w:val="38603B7B"/>
    <w:rsid w:val="3861D839"/>
    <w:rsid w:val="3865FC5B"/>
    <w:rsid w:val="3866A40E"/>
    <w:rsid w:val="3868FF9F"/>
    <w:rsid w:val="386A9434"/>
    <w:rsid w:val="386EA7DC"/>
    <w:rsid w:val="38715DCE"/>
    <w:rsid w:val="38717CD2"/>
    <w:rsid w:val="3871F850"/>
    <w:rsid w:val="3879BB9A"/>
    <w:rsid w:val="387B07DE"/>
    <w:rsid w:val="387C4C46"/>
    <w:rsid w:val="387D9419"/>
    <w:rsid w:val="3882435B"/>
    <w:rsid w:val="38830CCB"/>
    <w:rsid w:val="38874359"/>
    <w:rsid w:val="38893456"/>
    <w:rsid w:val="38897CBD"/>
    <w:rsid w:val="388A5A9F"/>
    <w:rsid w:val="388DF9EC"/>
    <w:rsid w:val="388E5A8E"/>
    <w:rsid w:val="388F5D94"/>
    <w:rsid w:val="389BA83E"/>
    <w:rsid w:val="38A23330"/>
    <w:rsid w:val="38A23C7F"/>
    <w:rsid w:val="38A7B02C"/>
    <w:rsid w:val="38A7E8D5"/>
    <w:rsid w:val="38A8616A"/>
    <w:rsid w:val="38B9D395"/>
    <w:rsid w:val="38C0C589"/>
    <w:rsid w:val="38C2197C"/>
    <w:rsid w:val="38C5EAA8"/>
    <w:rsid w:val="38C84386"/>
    <w:rsid w:val="38CD8F88"/>
    <w:rsid w:val="38D13ABB"/>
    <w:rsid w:val="38D1FE2E"/>
    <w:rsid w:val="38D35D01"/>
    <w:rsid w:val="38D4A320"/>
    <w:rsid w:val="38DFF48E"/>
    <w:rsid w:val="38E32880"/>
    <w:rsid w:val="38E5898A"/>
    <w:rsid w:val="38E66B28"/>
    <w:rsid w:val="38F0D782"/>
    <w:rsid w:val="38F701C4"/>
    <w:rsid w:val="38FA95EA"/>
    <w:rsid w:val="38FB54BE"/>
    <w:rsid w:val="3908FC2B"/>
    <w:rsid w:val="390C6AF8"/>
    <w:rsid w:val="390E06AF"/>
    <w:rsid w:val="390EAA5C"/>
    <w:rsid w:val="390EF4A3"/>
    <w:rsid w:val="3914665D"/>
    <w:rsid w:val="39195D2B"/>
    <w:rsid w:val="39227280"/>
    <w:rsid w:val="39239F49"/>
    <w:rsid w:val="39275AAE"/>
    <w:rsid w:val="3928A361"/>
    <w:rsid w:val="392FCB11"/>
    <w:rsid w:val="3933A6F0"/>
    <w:rsid w:val="3935DB2A"/>
    <w:rsid w:val="39390139"/>
    <w:rsid w:val="3939BF5E"/>
    <w:rsid w:val="3939CA9C"/>
    <w:rsid w:val="393C2A61"/>
    <w:rsid w:val="393D2460"/>
    <w:rsid w:val="394179A2"/>
    <w:rsid w:val="3941D5A1"/>
    <w:rsid w:val="394323A7"/>
    <w:rsid w:val="39464F46"/>
    <w:rsid w:val="39473863"/>
    <w:rsid w:val="394B2B3B"/>
    <w:rsid w:val="394C8055"/>
    <w:rsid w:val="394D2293"/>
    <w:rsid w:val="3951286B"/>
    <w:rsid w:val="39626738"/>
    <w:rsid w:val="3964948D"/>
    <w:rsid w:val="3964ED86"/>
    <w:rsid w:val="39673C87"/>
    <w:rsid w:val="3968E65E"/>
    <w:rsid w:val="396AB275"/>
    <w:rsid w:val="396AE609"/>
    <w:rsid w:val="396BCFCC"/>
    <w:rsid w:val="39702FFC"/>
    <w:rsid w:val="3974211A"/>
    <w:rsid w:val="39750AA5"/>
    <w:rsid w:val="39792B3C"/>
    <w:rsid w:val="397EA980"/>
    <w:rsid w:val="3984B85B"/>
    <w:rsid w:val="3987D4EB"/>
    <w:rsid w:val="398C3A09"/>
    <w:rsid w:val="39901F83"/>
    <w:rsid w:val="3991A4AE"/>
    <w:rsid w:val="3998059D"/>
    <w:rsid w:val="39A28955"/>
    <w:rsid w:val="39A2D2DA"/>
    <w:rsid w:val="39A6F0AF"/>
    <w:rsid w:val="39C303D6"/>
    <w:rsid w:val="39C4AD68"/>
    <w:rsid w:val="39C6F223"/>
    <w:rsid w:val="39C92E2D"/>
    <w:rsid w:val="39CB40D5"/>
    <w:rsid w:val="39CB6780"/>
    <w:rsid w:val="39CB88BD"/>
    <w:rsid w:val="39D22632"/>
    <w:rsid w:val="39D3D100"/>
    <w:rsid w:val="39DA1D1C"/>
    <w:rsid w:val="39F02EA9"/>
    <w:rsid w:val="39F0DC6E"/>
    <w:rsid w:val="39F268E2"/>
    <w:rsid w:val="39F7FD14"/>
    <w:rsid w:val="39FD919B"/>
    <w:rsid w:val="39FDC655"/>
    <w:rsid w:val="39FE59FA"/>
    <w:rsid w:val="3A05FB51"/>
    <w:rsid w:val="3A06A181"/>
    <w:rsid w:val="3A0878BE"/>
    <w:rsid w:val="3A0A1857"/>
    <w:rsid w:val="3A0B6AE5"/>
    <w:rsid w:val="3A0D6876"/>
    <w:rsid w:val="3A0EBD0D"/>
    <w:rsid w:val="3A1048E5"/>
    <w:rsid w:val="3A13220F"/>
    <w:rsid w:val="3A197745"/>
    <w:rsid w:val="3A1A00D9"/>
    <w:rsid w:val="3A1B5699"/>
    <w:rsid w:val="3A1D03A8"/>
    <w:rsid w:val="3A200ECD"/>
    <w:rsid w:val="3A2216D5"/>
    <w:rsid w:val="3A233BF3"/>
    <w:rsid w:val="3A25763D"/>
    <w:rsid w:val="3A26F99E"/>
    <w:rsid w:val="3A27B1E3"/>
    <w:rsid w:val="3A2948EA"/>
    <w:rsid w:val="3A299717"/>
    <w:rsid w:val="3A29D481"/>
    <w:rsid w:val="3A374EEE"/>
    <w:rsid w:val="3A3DF661"/>
    <w:rsid w:val="3A414363"/>
    <w:rsid w:val="3A4D1C86"/>
    <w:rsid w:val="3A4E54D9"/>
    <w:rsid w:val="3A4FC6E0"/>
    <w:rsid w:val="3A52D4D2"/>
    <w:rsid w:val="3A54FA04"/>
    <w:rsid w:val="3A564861"/>
    <w:rsid w:val="3A5F3CA7"/>
    <w:rsid w:val="3A6820D4"/>
    <w:rsid w:val="3A6A4A7E"/>
    <w:rsid w:val="3A6C7FE9"/>
    <w:rsid w:val="3A6F0B76"/>
    <w:rsid w:val="3A71FBA7"/>
    <w:rsid w:val="3A73524F"/>
    <w:rsid w:val="3A73D4B3"/>
    <w:rsid w:val="3A755E16"/>
    <w:rsid w:val="3A77604F"/>
    <w:rsid w:val="3A77B787"/>
    <w:rsid w:val="3A7AAD8F"/>
    <w:rsid w:val="3A865ECE"/>
    <w:rsid w:val="3A940F90"/>
    <w:rsid w:val="3A97F629"/>
    <w:rsid w:val="3A9AA64C"/>
    <w:rsid w:val="3A9F2781"/>
    <w:rsid w:val="3AA7E38F"/>
    <w:rsid w:val="3AA7F84A"/>
    <w:rsid w:val="3AAA3BAA"/>
    <w:rsid w:val="3AAA3C56"/>
    <w:rsid w:val="3AACB73C"/>
    <w:rsid w:val="3AADC236"/>
    <w:rsid w:val="3AAF9BFC"/>
    <w:rsid w:val="3AB0B053"/>
    <w:rsid w:val="3AB40CA6"/>
    <w:rsid w:val="3AB57EB0"/>
    <w:rsid w:val="3AB754C5"/>
    <w:rsid w:val="3ABB34BF"/>
    <w:rsid w:val="3ABD1809"/>
    <w:rsid w:val="3ABE3C1C"/>
    <w:rsid w:val="3AC30E28"/>
    <w:rsid w:val="3AC777A4"/>
    <w:rsid w:val="3AC7ADC7"/>
    <w:rsid w:val="3AC84906"/>
    <w:rsid w:val="3ACD781F"/>
    <w:rsid w:val="3ACF5331"/>
    <w:rsid w:val="3AD7E474"/>
    <w:rsid w:val="3AD9E274"/>
    <w:rsid w:val="3AE0F647"/>
    <w:rsid w:val="3AE2B1B1"/>
    <w:rsid w:val="3AE542DC"/>
    <w:rsid w:val="3AEC66D9"/>
    <w:rsid w:val="3AEE03A9"/>
    <w:rsid w:val="3AEF96C5"/>
    <w:rsid w:val="3AF04B91"/>
    <w:rsid w:val="3AF725BC"/>
    <w:rsid w:val="3AF82128"/>
    <w:rsid w:val="3AF8EFB4"/>
    <w:rsid w:val="3AFBCF83"/>
    <w:rsid w:val="3AFD5446"/>
    <w:rsid w:val="3B02BF89"/>
    <w:rsid w:val="3B03673E"/>
    <w:rsid w:val="3B07089C"/>
    <w:rsid w:val="3B07CFB2"/>
    <w:rsid w:val="3B087284"/>
    <w:rsid w:val="3B09ABCC"/>
    <w:rsid w:val="3B0D8F89"/>
    <w:rsid w:val="3B0DB395"/>
    <w:rsid w:val="3B111BF2"/>
    <w:rsid w:val="3B11B00B"/>
    <w:rsid w:val="3B182CF4"/>
    <w:rsid w:val="3B1BB607"/>
    <w:rsid w:val="3B1D9B48"/>
    <w:rsid w:val="3B31418D"/>
    <w:rsid w:val="3B3675B0"/>
    <w:rsid w:val="3B3BC8E9"/>
    <w:rsid w:val="3B3E5994"/>
    <w:rsid w:val="3B401E03"/>
    <w:rsid w:val="3B47098D"/>
    <w:rsid w:val="3B471188"/>
    <w:rsid w:val="3B4CDEED"/>
    <w:rsid w:val="3B4E847A"/>
    <w:rsid w:val="3B51597F"/>
    <w:rsid w:val="3B5ACE74"/>
    <w:rsid w:val="3B5CCA8D"/>
    <w:rsid w:val="3B602412"/>
    <w:rsid w:val="3B6BAC60"/>
    <w:rsid w:val="3B6D0873"/>
    <w:rsid w:val="3B6E62DA"/>
    <w:rsid w:val="3B739902"/>
    <w:rsid w:val="3B756332"/>
    <w:rsid w:val="3B76DB9E"/>
    <w:rsid w:val="3B784B96"/>
    <w:rsid w:val="3B7DE91C"/>
    <w:rsid w:val="3B8286F0"/>
    <w:rsid w:val="3B82DD92"/>
    <w:rsid w:val="3B864B3E"/>
    <w:rsid w:val="3B8B99C6"/>
    <w:rsid w:val="3B8C1A2C"/>
    <w:rsid w:val="3B90D0DA"/>
    <w:rsid w:val="3B920776"/>
    <w:rsid w:val="3B9471D4"/>
    <w:rsid w:val="3B9884B6"/>
    <w:rsid w:val="3B9AE409"/>
    <w:rsid w:val="3B9B4EF9"/>
    <w:rsid w:val="3B9D67EE"/>
    <w:rsid w:val="3BA104BF"/>
    <w:rsid w:val="3BA8B592"/>
    <w:rsid w:val="3BAC5843"/>
    <w:rsid w:val="3BAD7E02"/>
    <w:rsid w:val="3BB081E0"/>
    <w:rsid w:val="3BB2920B"/>
    <w:rsid w:val="3BB3A9AA"/>
    <w:rsid w:val="3BB3C389"/>
    <w:rsid w:val="3BB4C2E3"/>
    <w:rsid w:val="3BB7CE08"/>
    <w:rsid w:val="3BBDE7FC"/>
    <w:rsid w:val="3BBF2160"/>
    <w:rsid w:val="3BC10439"/>
    <w:rsid w:val="3BC64C7A"/>
    <w:rsid w:val="3BC7178F"/>
    <w:rsid w:val="3BCBCC75"/>
    <w:rsid w:val="3BCFD420"/>
    <w:rsid w:val="3BD53DF3"/>
    <w:rsid w:val="3BD5A233"/>
    <w:rsid w:val="3BD6BEC6"/>
    <w:rsid w:val="3BDE5D8C"/>
    <w:rsid w:val="3BE36E3B"/>
    <w:rsid w:val="3BE8737C"/>
    <w:rsid w:val="3BE9D8A6"/>
    <w:rsid w:val="3BEAE4B7"/>
    <w:rsid w:val="3BEEC03A"/>
    <w:rsid w:val="3BF02543"/>
    <w:rsid w:val="3BF0DB6C"/>
    <w:rsid w:val="3BF3127E"/>
    <w:rsid w:val="3BF3FF5A"/>
    <w:rsid w:val="3BF7877B"/>
    <w:rsid w:val="3BF8F3D6"/>
    <w:rsid w:val="3C004FE6"/>
    <w:rsid w:val="3C052FD4"/>
    <w:rsid w:val="3C123D9E"/>
    <w:rsid w:val="3C14FD31"/>
    <w:rsid w:val="3C188979"/>
    <w:rsid w:val="3C1B2A4D"/>
    <w:rsid w:val="3C1CF4D8"/>
    <w:rsid w:val="3C1E5F53"/>
    <w:rsid w:val="3C2139C3"/>
    <w:rsid w:val="3C273DB0"/>
    <w:rsid w:val="3C29552A"/>
    <w:rsid w:val="3C308D70"/>
    <w:rsid w:val="3C33ECEF"/>
    <w:rsid w:val="3C340AF4"/>
    <w:rsid w:val="3C3A46DA"/>
    <w:rsid w:val="3C3FC598"/>
    <w:rsid w:val="3C41A762"/>
    <w:rsid w:val="3C429916"/>
    <w:rsid w:val="3C493590"/>
    <w:rsid w:val="3C4A91E9"/>
    <w:rsid w:val="3C4E3D38"/>
    <w:rsid w:val="3C515F95"/>
    <w:rsid w:val="3C56D3E6"/>
    <w:rsid w:val="3C5A6F9A"/>
    <w:rsid w:val="3C5EDE89"/>
    <w:rsid w:val="3C5FCF47"/>
    <w:rsid w:val="3C61168D"/>
    <w:rsid w:val="3C62F92D"/>
    <w:rsid w:val="3C6434CE"/>
    <w:rsid w:val="3C64EA69"/>
    <w:rsid w:val="3C652227"/>
    <w:rsid w:val="3C656EF0"/>
    <w:rsid w:val="3C692BC2"/>
    <w:rsid w:val="3C6A9E28"/>
    <w:rsid w:val="3C740864"/>
    <w:rsid w:val="3C7A9BF5"/>
    <w:rsid w:val="3C8ACC58"/>
    <w:rsid w:val="3C8F88A7"/>
    <w:rsid w:val="3C92D991"/>
    <w:rsid w:val="3C9B248F"/>
    <w:rsid w:val="3CA76947"/>
    <w:rsid w:val="3CAC4D1F"/>
    <w:rsid w:val="3CAC4DC1"/>
    <w:rsid w:val="3CACC81D"/>
    <w:rsid w:val="3CAF5E5E"/>
    <w:rsid w:val="3CB1F33D"/>
    <w:rsid w:val="3CB6F5EB"/>
    <w:rsid w:val="3CBD4A50"/>
    <w:rsid w:val="3CBD7320"/>
    <w:rsid w:val="3CBDA8F5"/>
    <w:rsid w:val="3CBED861"/>
    <w:rsid w:val="3CBF43C6"/>
    <w:rsid w:val="3CBF9713"/>
    <w:rsid w:val="3CC21E06"/>
    <w:rsid w:val="3CC62CAE"/>
    <w:rsid w:val="3CC7C045"/>
    <w:rsid w:val="3CD4553C"/>
    <w:rsid w:val="3CD572B3"/>
    <w:rsid w:val="3CD7598F"/>
    <w:rsid w:val="3CD9348E"/>
    <w:rsid w:val="3CDFCCD8"/>
    <w:rsid w:val="3CE07918"/>
    <w:rsid w:val="3CE1C153"/>
    <w:rsid w:val="3CE66B70"/>
    <w:rsid w:val="3CE6D0A1"/>
    <w:rsid w:val="3CE79A9E"/>
    <w:rsid w:val="3CE7CAAD"/>
    <w:rsid w:val="3CF0B2C8"/>
    <w:rsid w:val="3CF59A2C"/>
    <w:rsid w:val="3CF6204E"/>
    <w:rsid w:val="3D0E0B04"/>
    <w:rsid w:val="3D0F0886"/>
    <w:rsid w:val="3D107466"/>
    <w:rsid w:val="3D1087F6"/>
    <w:rsid w:val="3D14475E"/>
    <w:rsid w:val="3D1843F1"/>
    <w:rsid w:val="3D1870DB"/>
    <w:rsid w:val="3D1A5FA2"/>
    <w:rsid w:val="3D1D8D05"/>
    <w:rsid w:val="3D20304A"/>
    <w:rsid w:val="3D227F68"/>
    <w:rsid w:val="3D25B6BA"/>
    <w:rsid w:val="3D291872"/>
    <w:rsid w:val="3D2AA732"/>
    <w:rsid w:val="3D32B019"/>
    <w:rsid w:val="3D34E2CB"/>
    <w:rsid w:val="3D387970"/>
    <w:rsid w:val="3D3A28E5"/>
    <w:rsid w:val="3D3AA65E"/>
    <w:rsid w:val="3D3B5FF0"/>
    <w:rsid w:val="3D46843F"/>
    <w:rsid w:val="3D4E0022"/>
    <w:rsid w:val="3D5078B8"/>
    <w:rsid w:val="3D51FF4C"/>
    <w:rsid w:val="3D533949"/>
    <w:rsid w:val="3D5A2904"/>
    <w:rsid w:val="3D5BA389"/>
    <w:rsid w:val="3D5BEB92"/>
    <w:rsid w:val="3D5D16FF"/>
    <w:rsid w:val="3D652A6D"/>
    <w:rsid w:val="3D675083"/>
    <w:rsid w:val="3D686229"/>
    <w:rsid w:val="3D6955D8"/>
    <w:rsid w:val="3D6EF541"/>
    <w:rsid w:val="3D6EFAD9"/>
    <w:rsid w:val="3D6FD1C3"/>
    <w:rsid w:val="3D70A319"/>
    <w:rsid w:val="3D716717"/>
    <w:rsid w:val="3D72F7A3"/>
    <w:rsid w:val="3D74C04F"/>
    <w:rsid w:val="3D77769B"/>
    <w:rsid w:val="3D7DB70A"/>
    <w:rsid w:val="3D84A1A1"/>
    <w:rsid w:val="3D88A427"/>
    <w:rsid w:val="3D8A47DE"/>
    <w:rsid w:val="3D8DA542"/>
    <w:rsid w:val="3D8E57E1"/>
    <w:rsid w:val="3D90F86A"/>
    <w:rsid w:val="3D958939"/>
    <w:rsid w:val="3D9611CA"/>
    <w:rsid w:val="3D97CF81"/>
    <w:rsid w:val="3D9F2A1E"/>
    <w:rsid w:val="3DA2D701"/>
    <w:rsid w:val="3DA6202F"/>
    <w:rsid w:val="3DAA4C9F"/>
    <w:rsid w:val="3DAE5575"/>
    <w:rsid w:val="3DB38549"/>
    <w:rsid w:val="3DBC9215"/>
    <w:rsid w:val="3DC0C8E7"/>
    <w:rsid w:val="3DC5A9E8"/>
    <w:rsid w:val="3DCEBBD4"/>
    <w:rsid w:val="3DCEE5AC"/>
    <w:rsid w:val="3DCFDB55"/>
    <w:rsid w:val="3DD1CA0A"/>
    <w:rsid w:val="3DD8814B"/>
    <w:rsid w:val="3DD8F83B"/>
    <w:rsid w:val="3DDAE56C"/>
    <w:rsid w:val="3DDF79B8"/>
    <w:rsid w:val="3DE00D85"/>
    <w:rsid w:val="3DE47F3C"/>
    <w:rsid w:val="3DE6CF82"/>
    <w:rsid w:val="3DE75AAC"/>
    <w:rsid w:val="3DEC5FFD"/>
    <w:rsid w:val="3DF2477A"/>
    <w:rsid w:val="3DF4B888"/>
    <w:rsid w:val="3DF846B1"/>
    <w:rsid w:val="3DF886A5"/>
    <w:rsid w:val="3E04CAEA"/>
    <w:rsid w:val="3E074978"/>
    <w:rsid w:val="3E129894"/>
    <w:rsid w:val="3E172EB8"/>
    <w:rsid w:val="3E198A6E"/>
    <w:rsid w:val="3E19ED53"/>
    <w:rsid w:val="3E1DB3AA"/>
    <w:rsid w:val="3E24397A"/>
    <w:rsid w:val="3E2AEF77"/>
    <w:rsid w:val="3E2EB472"/>
    <w:rsid w:val="3E3029B1"/>
    <w:rsid w:val="3E37B3B3"/>
    <w:rsid w:val="3E3B6687"/>
    <w:rsid w:val="3E3C2E7B"/>
    <w:rsid w:val="3E3DEFC4"/>
    <w:rsid w:val="3E3FBE4F"/>
    <w:rsid w:val="3E4E3226"/>
    <w:rsid w:val="3E4E5A0D"/>
    <w:rsid w:val="3E50FAA4"/>
    <w:rsid w:val="3E545361"/>
    <w:rsid w:val="3E5E05C9"/>
    <w:rsid w:val="3E5F0D3F"/>
    <w:rsid w:val="3E60421D"/>
    <w:rsid w:val="3E650066"/>
    <w:rsid w:val="3E6916BD"/>
    <w:rsid w:val="3E721C11"/>
    <w:rsid w:val="3E775647"/>
    <w:rsid w:val="3E7DF083"/>
    <w:rsid w:val="3E80C90B"/>
    <w:rsid w:val="3E860BBC"/>
    <w:rsid w:val="3E86A61F"/>
    <w:rsid w:val="3E88533A"/>
    <w:rsid w:val="3E893F02"/>
    <w:rsid w:val="3E8A3E52"/>
    <w:rsid w:val="3E8AF7BB"/>
    <w:rsid w:val="3E9750BF"/>
    <w:rsid w:val="3E9B2913"/>
    <w:rsid w:val="3EB705B1"/>
    <w:rsid w:val="3EB72803"/>
    <w:rsid w:val="3EB84193"/>
    <w:rsid w:val="3EBAA878"/>
    <w:rsid w:val="3EBE5682"/>
    <w:rsid w:val="3EC635A9"/>
    <w:rsid w:val="3EC6CDC8"/>
    <w:rsid w:val="3EC7C9D2"/>
    <w:rsid w:val="3ECBCDE7"/>
    <w:rsid w:val="3ECC917B"/>
    <w:rsid w:val="3ECDC9D9"/>
    <w:rsid w:val="3ECE6018"/>
    <w:rsid w:val="3ECFDAA9"/>
    <w:rsid w:val="3ED99E30"/>
    <w:rsid w:val="3EDEBB97"/>
    <w:rsid w:val="3EE1E02E"/>
    <w:rsid w:val="3EE3D160"/>
    <w:rsid w:val="3EE667B4"/>
    <w:rsid w:val="3EE85338"/>
    <w:rsid w:val="3EE8D1CA"/>
    <w:rsid w:val="3EE99A75"/>
    <w:rsid w:val="3EECE61B"/>
    <w:rsid w:val="3EEEA452"/>
    <w:rsid w:val="3EEF4037"/>
    <w:rsid w:val="3EEFCE38"/>
    <w:rsid w:val="3EF5F965"/>
    <w:rsid w:val="3EF6DEE6"/>
    <w:rsid w:val="3EFA8C7F"/>
    <w:rsid w:val="3EFEB851"/>
    <w:rsid w:val="3EFFE9C1"/>
    <w:rsid w:val="3F05544B"/>
    <w:rsid w:val="3F0CEAB3"/>
    <w:rsid w:val="3F0E8B13"/>
    <w:rsid w:val="3F161C86"/>
    <w:rsid w:val="3F1F861F"/>
    <w:rsid w:val="3F203211"/>
    <w:rsid w:val="3F2556BD"/>
    <w:rsid w:val="3F26742D"/>
    <w:rsid w:val="3F274105"/>
    <w:rsid w:val="3F27C605"/>
    <w:rsid w:val="3F289C7C"/>
    <w:rsid w:val="3F2BA2B3"/>
    <w:rsid w:val="3F2D4292"/>
    <w:rsid w:val="3F2F283D"/>
    <w:rsid w:val="3F32706A"/>
    <w:rsid w:val="3F328FBB"/>
    <w:rsid w:val="3F341F6A"/>
    <w:rsid w:val="3F36E1E6"/>
    <w:rsid w:val="3F39FFB2"/>
    <w:rsid w:val="3F4BC921"/>
    <w:rsid w:val="3F4F1C24"/>
    <w:rsid w:val="3F568E9F"/>
    <w:rsid w:val="3F5ECFDA"/>
    <w:rsid w:val="3F606F2C"/>
    <w:rsid w:val="3F6287C0"/>
    <w:rsid w:val="3F67E897"/>
    <w:rsid w:val="3F6D68EB"/>
    <w:rsid w:val="3F6F0C0E"/>
    <w:rsid w:val="3F708863"/>
    <w:rsid w:val="3F709E50"/>
    <w:rsid w:val="3F71C7B3"/>
    <w:rsid w:val="3F7279CA"/>
    <w:rsid w:val="3F7537E9"/>
    <w:rsid w:val="3F78B49F"/>
    <w:rsid w:val="3F80F1A5"/>
    <w:rsid w:val="3F81E976"/>
    <w:rsid w:val="3F826008"/>
    <w:rsid w:val="3F828EB4"/>
    <w:rsid w:val="3F85E3E6"/>
    <w:rsid w:val="3F86C891"/>
    <w:rsid w:val="3F90E377"/>
    <w:rsid w:val="3F922F64"/>
    <w:rsid w:val="3F924B88"/>
    <w:rsid w:val="3F938745"/>
    <w:rsid w:val="3F947BCE"/>
    <w:rsid w:val="3F95CBB6"/>
    <w:rsid w:val="3F972DAC"/>
    <w:rsid w:val="3F976476"/>
    <w:rsid w:val="3F9B2F4C"/>
    <w:rsid w:val="3F9C84DD"/>
    <w:rsid w:val="3F9CF41C"/>
    <w:rsid w:val="3F9DA391"/>
    <w:rsid w:val="3F9F4CCF"/>
    <w:rsid w:val="3FA5BAB7"/>
    <w:rsid w:val="3FABF8C7"/>
    <w:rsid w:val="3FACB2F7"/>
    <w:rsid w:val="3FAEA1AC"/>
    <w:rsid w:val="3FB7913C"/>
    <w:rsid w:val="3FBA90F2"/>
    <w:rsid w:val="3FBC32DB"/>
    <w:rsid w:val="3FBCE238"/>
    <w:rsid w:val="3FBD4480"/>
    <w:rsid w:val="3FC0D908"/>
    <w:rsid w:val="3FC261DA"/>
    <w:rsid w:val="3FC98984"/>
    <w:rsid w:val="3FD4D47F"/>
    <w:rsid w:val="3FD94826"/>
    <w:rsid w:val="3FDF0D68"/>
    <w:rsid w:val="3FDFB1E1"/>
    <w:rsid w:val="3FE03003"/>
    <w:rsid w:val="3FE7EC65"/>
    <w:rsid w:val="3FE9B145"/>
    <w:rsid w:val="3FF39065"/>
    <w:rsid w:val="3FF3FAC3"/>
    <w:rsid w:val="3FF4D9BA"/>
    <w:rsid w:val="3FF787EB"/>
    <w:rsid w:val="3FFC199A"/>
    <w:rsid w:val="3FFDCD70"/>
    <w:rsid w:val="4000EDAF"/>
    <w:rsid w:val="4001DAAD"/>
    <w:rsid w:val="40072057"/>
    <w:rsid w:val="40083794"/>
    <w:rsid w:val="40087EF6"/>
    <w:rsid w:val="40126951"/>
    <w:rsid w:val="4016610C"/>
    <w:rsid w:val="40172A14"/>
    <w:rsid w:val="40180F9B"/>
    <w:rsid w:val="4018E62E"/>
    <w:rsid w:val="401B9886"/>
    <w:rsid w:val="401C933D"/>
    <w:rsid w:val="401CAADE"/>
    <w:rsid w:val="401D4FE3"/>
    <w:rsid w:val="401E4DF0"/>
    <w:rsid w:val="401E9CE7"/>
    <w:rsid w:val="40268AA3"/>
    <w:rsid w:val="4027C2C8"/>
    <w:rsid w:val="402C0293"/>
    <w:rsid w:val="402DD2A4"/>
    <w:rsid w:val="4035FFDA"/>
    <w:rsid w:val="403C642E"/>
    <w:rsid w:val="403D4643"/>
    <w:rsid w:val="403E5548"/>
    <w:rsid w:val="40423D0B"/>
    <w:rsid w:val="4042467C"/>
    <w:rsid w:val="404480C3"/>
    <w:rsid w:val="404518F5"/>
    <w:rsid w:val="40537D15"/>
    <w:rsid w:val="4053ACAB"/>
    <w:rsid w:val="4055E566"/>
    <w:rsid w:val="405683EF"/>
    <w:rsid w:val="4057CCE4"/>
    <w:rsid w:val="405DB49A"/>
    <w:rsid w:val="40603673"/>
    <w:rsid w:val="40608E42"/>
    <w:rsid w:val="4066C6F0"/>
    <w:rsid w:val="40690CEA"/>
    <w:rsid w:val="406D5160"/>
    <w:rsid w:val="406E2067"/>
    <w:rsid w:val="40781CF7"/>
    <w:rsid w:val="4083CA9D"/>
    <w:rsid w:val="4084A533"/>
    <w:rsid w:val="408687A2"/>
    <w:rsid w:val="40879B94"/>
    <w:rsid w:val="4087B1BF"/>
    <w:rsid w:val="40944A9A"/>
    <w:rsid w:val="40979A88"/>
    <w:rsid w:val="409AD41B"/>
    <w:rsid w:val="409B9C14"/>
    <w:rsid w:val="40A00612"/>
    <w:rsid w:val="40A39E5E"/>
    <w:rsid w:val="40A7D417"/>
    <w:rsid w:val="40AAF5AF"/>
    <w:rsid w:val="40AB2C20"/>
    <w:rsid w:val="40B22AC4"/>
    <w:rsid w:val="40B2C816"/>
    <w:rsid w:val="40B6C79A"/>
    <w:rsid w:val="40BFFF5A"/>
    <w:rsid w:val="40C00594"/>
    <w:rsid w:val="40C3C169"/>
    <w:rsid w:val="40C67CF3"/>
    <w:rsid w:val="40C74C35"/>
    <w:rsid w:val="40C88F6B"/>
    <w:rsid w:val="40C8EF91"/>
    <w:rsid w:val="40C9A501"/>
    <w:rsid w:val="40CDEFB4"/>
    <w:rsid w:val="40CE40EA"/>
    <w:rsid w:val="40D0A45C"/>
    <w:rsid w:val="40D1C083"/>
    <w:rsid w:val="40DFA855"/>
    <w:rsid w:val="40E7D037"/>
    <w:rsid w:val="40EE0F50"/>
    <w:rsid w:val="40F3C585"/>
    <w:rsid w:val="40F4B370"/>
    <w:rsid w:val="40F879A8"/>
    <w:rsid w:val="40FABC51"/>
    <w:rsid w:val="40FB6D13"/>
    <w:rsid w:val="40FC508B"/>
    <w:rsid w:val="410287C8"/>
    <w:rsid w:val="41068B88"/>
    <w:rsid w:val="4107E01C"/>
    <w:rsid w:val="4107EFA5"/>
    <w:rsid w:val="410A8FBB"/>
    <w:rsid w:val="410B6D1B"/>
    <w:rsid w:val="410C32AB"/>
    <w:rsid w:val="410F07C1"/>
    <w:rsid w:val="411244DC"/>
    <w:rsid w:val="41157F5C"/>
    <w:rsid w:val="411615F9"/>
    <w:rsid w:val="41166AA8"/>
    <w:rsid w:val="41181537"/>
    <w:rsid w:val="411953F2"/>
    <w:rsid w:val="41234E13"/>
    <w:rsid w:val="41299F57"/>
    <w:rsid w:val="412B79A5"/>
    <w:rsid w:val="4130DD86"/>
    <w:rsid w:val="4130E54C"/>
    <w:rsid w:val="41350941"/>
    <w:rsid w:val="4138550B"/>
    <w:rsid w:val="413ADE79"/>
    <w:rsid w:val="413BAA66"/>
    <w:rsid w:val="413F4862"/>
    <w:rsid w:val="41401FD1"/>
    <w:rsid w:val="41464A80"/>
    <w:rsid w:val="4148656F"/>
    <w:rsid w:val="414BE42E"/>
    <w:rsid w:val="4155AB80"/>
    <w:rsid w:val="415B0235"/>
    <w:rsid w:val="4160545D"/>
    <w:rsid w:val="41628A8A"/>
    <w:rsid w:val="41645932"/>
    <w:rsid w:val="416D39FA"/>
    <w:rsid w:val="416D965D"/>
    <w:rsid w:val="4170A8CA"/>
    <w:rsid w:val="4176BB3B"/>
    <w:rsid w:val="4176D072"/>
    <w:rsid w:val="417996B9"/>
    <w:rsid w:val="4183D85C"/>
    <w:rsid w:val="4189631A"/>
    <w:rsid w:val="4189FC09"/>
    <w:rsid w:val="418AC805"/>
    <w:rsid w:val="418B628E"/>
    <w:rsid w:val="418CFD37"/>
    <w:rsid w:val="41909EFC"/>
    <w:rsid w:val="41941561"/>
    <w:rsid w:val="41977911"/>
    <w:rsid w:val="41982865"/>
    <w:rsid w:val="419A3ED1"/>
    <w:rsid w:val="419B3DD5"/>
    <w:rsid w:val="419BFF36"/>
    <w:rsid w:val="419CBF19"/>
    <w:rsid w:val="419D0C15"/>
    <w:rsid w:val="419F0A65"/>
    <w:rsid w:val="41A2C800"/>
    <w:rsid w:val="41A48E4D"/>
    <w:rsid w:val="41AA89D0"/>
    <w:rsid w:val="41AC4364"/>
    <w:rsid w:val="41AF0B89"/>
    <w:rsid w:val="41B0456D"/>
    <w:rsid w:val="41B36ABC"/>
    <w:rsid w:val="41B6EEC6"/>
    <w:rsid w:val="41BD4DA6"/>
    <w:rsid w:val="41BD7B9A"/>
    <w:rsid w:val="41BF77DB"/>
    <w:rsid w:val="41C41AED"/>
    <w:rsid w:val="41CC153C"/>
    <w:rsid w:val="41CEB583"/>
    <w:rsid w:val="41CF4C78"/>
    <w:rsid w:val="41D06D32"/>
    <w:rsid w:val="41D08636"/>
    <w:rsid w:val="41D094F1"/>
    <w:rsid w:val="41D10004"/>
    <w:rsid w:val="41D459CF"/>
    <w:rsid w:val="41D4E94C"/>
    <w:rsid w:val="41D4F038"/>
    <w:rsid w:val="41D6F65B"/>
    <w:rsid w:val="41D82FB0"/>
    <w:rsid w:val="41D85520"/>
    <w:rsid w:val="41D97EF4"/>
    <w:rsid w:val="41DCEEEA"/>
    <w:rsid w:val="41DE16DD"/>
    <w:rsid w:val="41DE543E"/>
    <w:rsid w:val="41E1677A"/>
    <w:rsid w:val="41E8D189"/>
    <w:rsid w:val="41E940D0"/>
    <w:rsid w:val="41E99983"/>
    <w:rsid w:val="41F0516B"/>
    <w:rsid w:val="41F1B52D"/>
    <w:rsid w:val="41F5F8E2"/>
    <w:rsid w:val="41F73E2F"/>
    <w:rsid w:val="41FA4C7E"/>
    <w:rsid w:val="420590A0"/>
    <w:rsid w:val="42087313"/>
    <w:rsid w:val="420A0F42"/>
    <w:rsid w:val="420E1EFE"/>
    <w:rsid w:val="420EC823"/>
    <w:rsid w:val="42162F8A"/>
    <w:rsid w:val="421716B1"/>
    <w:rsid w:val="421F45B3"/>
    <w:rsid w:val="4222523B"/>
    <w:rsid w:val="422B2E34"/>
    <w:rsid w:val="422F8372"/>
    <w:rsid w:val="4243F3FD"/>
    <w:rsid w:val="4246FC81"/>
    <w:rsid w:val="4248EA32"/>
    <w:rsid w:val="424BB747"/>
    <w:rsid w:val="424DBD48"/>
    <w:rsid w:val="425319F0"/>
    <w:rsid w:val="4254EAF0"/>
    <w:rsid w:val="42553EAD"/>
    <w:rsid w:val="425546C1"/>
    <w:rsid w:val="425C8400"/>
    <w:rsid w:val="425F66C7"/>
    <w:rsid w:val="4261BAF9"/>
    <w:rsid w:val="426376B9"/>
    <w:rsid w:val="426C3DE2"/>
    <w:rsid w:val="426E4D45"/>
    <w:rsid w:val="427BD2CD"/>
    <w:rsid w:val="4280719C"/>
    <w:rsid w:val="4284B527"/>
    <w:rsid w:val="4285F7C2"/>
    <w:rsid w:val="428C1233"/>
    <w:rsid w:val="428D901B"/>
    <w:rsid w:val="428E3E35"/>
    <w:rsid w:val="428FAE19"/>
    <w:rsid w:val="4293814E"/>
    <w:rsid w:val="4299ABEF"/>
    <w:rsid w:val="429C4016"/>
    <w:rsid w:val="42A056B3"/>
    <w:rsid w:val="42A48A57"/>
    <w:rsid w:val="42A7CF6B"/>
    <w:rsid w:val="42A82925"/>
    <w:rsid w:val="42ABD558"/>
    <w:rsid w:val="42B0FD4F"/>
    <w:rsid w:val="42B31AF6"/>
    <w:rsid w:val="42B51A28"/>
    <w:rsid w:val="42B6CFB6"/>
    <w:rsid w:val="42B84F61"/>
    <w:rsid w:val="42C3CD6C"/>
    <w:rsid w:val="42C52B07"/>
    <w:rsid w:val="42C9BDD2"/>
    <w:rsid w:val="42CA6BB8"/>
    <w:rsid w:val="42CB7CE1"/>
    <w:rsid w:val="42CBF92D"/>
    <w:rsid w:val="42D121F9"/>
    <w:rsid w:val="42D2F6B3"/>
    <w:rsid w:val="42D3A6C8"/>
    <w:rsid w:val="42D5D5B8"/>
    <w:rsid w:val="42DB0B16"/>
    <w:rsid w:val="42DD891B"/>
    <w:rsid w:val="42DDFC55"/>
    <w:rsid w:val="42E7D103"/>
    <w:rsid w:val="42E98E43"/>
    <w:rsid w:val="42F06F11"/>
    <w:rsid w:val="42F24CA6"/>
    <w:rsid w:val="42F910C3"/>
    <w:rsid w:val="430449EF"/>
    <w:rsid w:val="43068B17"/>
    <w:rsid w:val="430844C9"/>
    <w:rsid w:val="4309E48D"/>
    <w:rsid w:val="430AF3F6"/>
    <w:rsid w:val="430C6330"/>
    <w:rsid w:val="4312AD7C"/>
    <w:rsid w:val="4315099B"/>
    <w:rsid w:val="431C2B67"/>
    <w:rsid w:val="43219991"/>
    <w:rsid w:val="4323CFEA"/>
    <w:rsid w:val="4323DB18"/>
    <w:rsid w:val="43260A90"/>
    <w:rsid w:val="432C5E74"/>
    <w:rsid w:val="432E6280"/>
    <w:rsid w:val="433AF8B3"/>
    <w:rsid w:val="4344F8EB"/>
    <w:rsid w:val="4346438E"/>
    <w:rsid w:val="43471D44"/>
    <w:rsid w:val="434C8231"/>
    <w:rsid w:val="4354A43B"/>
    <w:rsid w:val="4355A3A1"/>
    <w:rsid w:val="435725D1"/>
    <w:rsid w:val="43581261"/>
    <w:rsid w:val="43584EFB"/>
    <w:rsid w:val="435E56C3"/>
    <w:rsid w:val="435F5694"/>
    <w:rsid w:val="435FEFCB"/>
    <w:rsid w:val="43610A22"/>
    <w:rsid w:val="436CD871"/>
    <w:rsid w:val="436D7BD0"/>
    <w:rsid w:val="437533A7"/>
    <w:rsid w:val="4379169C"/>
    <w:rsid w:val="437B4E47"/>
    <w:rsid w:val="437F4401"/>
    <w:rsid w:val="4382B9A9"/>
    <w:rsid w:val="4383053D"/>
    <w:rsid w:val="4383E248"/>
    <w:rsid w:val="4390359A"/>
    <w:rsid w:val="4391BDF7"/>
    <w:rsid w:val="439D3F55"/>
    <w:rsid w:val="43A21982"/>
    <w:rsid w:val="43A8A715"/>
    <w:rsid w:val="43B0E3B3"/>
    <w:rsid w:val="43B17762"/>
    <w:rsid w:val="43B27C40"/>
    <w:rsid w:val="43B4EC43"/>
    <w:rsid w:val="43B6A797"/>
    <w:rsid w:val="43B877E9"/>
    <w:rsid w:val="43BAB0B9"/>
    <w:rsid w:val="43BC9BEB"/>
    <w:rsid w:val="43BFB45D"/>
    <w:rsid w:val="43C137BB"/>
    <w:rsid w:val="43C43C31"/>
    <w:rsid w:val="43C57A12"/>
    <w:rsid w:val="43C5C24A"/>
    <w:rsid w:val="43C6E447"/>
    <w:rsid w:val="43C722DE"/>
    <w:rsid w:val="43CEC070"/>
    <w:rsid w:val="43D274DD"/>
    <w:rsid w:val="43D76EBF"/>
    <w:rsid w:val="43D7861F"/>
    <w:rsid w:val="43D8C771"/>
    <w:rsid w:val="43DA6B19"/>
    <w:rsid w:val="43DCE2EB"/>
    <w:rsid w:val="43EB123C"/>
    <w:rsid w:val="43F1A896"/>
    <w:rsid w:val="43F3BE55"/>
    <w:rsid w:val="43F6AA12"/>
    <w:rsid w:val="43F7CABF"/>
    <w:rsid w:val="43F8C9C5"/>
    <w:rsid w:val="43F9A4EC"/>
    <w:rsid w:val="43FCC6EB"/>
    <w:rsid w:val="43FFFEB6"/>
    <w:rsid w:val="4400AA7F"/>
    <w:rsid w:val="44010793"/>
    <w:rsid w:val="44054D37"/>
    <w:rsid w:val="4406C66A"/>
    <w:rsid w:val="440AED79"/>
    <w:rsid w:val="4410A800"/>
    <w:rsid w:val="4411E4BD"/>
    <w:rsid w:val="4418B42F"/>
    <w:rsid w:val="4424C164"/>
    <w:rsid w:val="4428FADC"/>
    <w:rsid w:val="442980B7"/>
    <w:rsid w:val="442BD4DF"/>
    <w:rsid w:val="442DD7F7"/>
    <w:rsid w:val="443372D7"/>
    <w:rsid w:val="44443677"/>
    <w:rsid w:val="4445C7B0"/>
    <w:rsid w:val="44489E0A"/>
    <w:rsid w:val="444E4639"/>
    <w:rsid w:val="4450F67C"/>
    <w:rsid w:val="44531F14"/>
    <w:rsid w:val="445414EE"/>
    <w:rsid w:val="4454BA14"/>
    <w:rsid w:val="44585BF8"/>
    <w:rsid w:val="446002EC"/>
    <w:rsid w:val="4460DD20"/>
    <w:rsid w:val="44639603"/>
    <w:rsid w:val="446C3A32"/>
    <w:rsid w:val="446CFAF9"/>
    <w:rsid w:val="446EA06F"/>
    <w:rsid w:val="4471304C"/>
    <w:rsid w:val="44832221"/>
    <w:rsid w:val="44837371"/>
    <w:rsid w:val="448A3FA9"/>
    <w:rsid w:val="448A9930"/>
    <w:rsid w:val="448B44F2"/>
    <w:rsid w:val="448CB4CA"/>
    <w:rsid w:val="4493FFB4"/>
    <w:rsid w:val="449664CB"/>
    <w:rsid w:val="44980AC3"/>
    <w:rsid w:val="449E0527"/>
    <w:rsid w:val="449EC833"/>
    <w:rsid w:val="449FBB7E"/>
    <w:rsid w:val="44AB403D"/>
    <w:rsid w:val="44AFFC99"/>
    <w:rsid w:val="44B02F82"/>
    <w:rsid w:val="44B3FBB9"/>
    <w:rsid w:val="44B88119"/>
    <w:rsid w:val="44C3D0FB"/>
    <w:rsid w:val="44C5D8EF"/>
    <w:rsid w:val="44C9E6C3"/>
    <w:rsid w:val="44CA2C64"/>
    <w:rsid w:val="44CEA54E"/>
    <w:rsid w:val="44D2C3C9"/>
    <w:rsid w:val="44D595A0"/>
    <w:rsid w:val="44D6E6DA"/>
    <w:rsid w:val="44DAD11E"/>
    <w:rsid w:val="44DAFBA0"/>
    <w:rsid w:val="44E5478B"/>
    <w:rsid w:val="44E62EB5"/>
    <w:rsid w:val="44EF99A0"/>
    <w:rsid w:val="44EFB052"/>
    <w:rsid w:val="44F5761D"/>
    <w:rsid w:val="44F7AF5E"/>
    <w:rsid w:val="44FE2AA2"/>
    <w:rsid w:val="45005298"/>
    <w:rsid w:val="450CDCD8"/>
    <w:rsid w:val="450E6E05"/>
    <w:rsid w:val="4525C386"/>
    <w:rsid w:val="4526E617"/>
    <w:rsid w:val="45295689"/>
    <w:rsid w:val="453246EC"/>
    <w:rsid w:val="45365AC9"/>
    <w:rsid w:val="453AFF6F"/>
    <w:rsid w:val="453B47C4"/>
    <w:rsid w:val="453BDB8D"/>
    <w:rsid w:val="45400667"/>
    <w:rsid w:val="4547351A"/>
    <w:rsid w:val="454B654F"/>
    <w:rsid w:val="455277F8"/>
    <w:rsid w:val="455513EC"/>
    <w:rsid w:val="455DE5D6"/>
    <w:rsid w:val="455E397A"/>
    <w:rsid w:val="455F3BC4"/>
    <w:rsid w:val="4564398B"/>
    <w:rsid w:val="45660D88"/>
    <w:rsid w:val="456F529C"/>
    <w:rsid w:val="45730E89"/>
    <w:rsid w:val="45776D9B"/>
    <w:rsid w:val="4579131A"/>
    <w:rsid w:val="457BCEFC"/>
    <w:rsid w:val="457C32F8"/>
    <w:rsid w:val="457D889B"/>
    <w:rsid w:val="457E96DE"/>
    <w:rsid w:val="457F8015"/>
    <w:rsid w:val="45826FBE"/>
    <w:rsid w:val="45891D46"/>
    <w:rsid w:val="458B2DDB"/>
    <w:rsid w:val="458B3744"/>
    <w:rsid w:val="458D020E"/>
    <w:rsid w:val="459018D9"/>
    <w:rsid w:val="45938418"/>
    <w:rsid w:val="45948DB2"/>
    <w:rsid w:val="459AA9A1"/>
    <w:rsid w:val="45A1BB6A"/>
    <w:rsid w:val="45A92F3E"/>
    <w:rsid w:val="45AA0087"/>
    <w:rsid w:val="45B2C29F"/>
    <w:rsid w:val="45B972AA"/>
    <w:rsid w:val="45BF0DE4"/>
    <w:rsid w:val="45BF2FC2"/>
    <w:rsid w:val="45C21226"/>
    <w:rsid w:val="45CBC4AA"/>
    <w:rsid w:val="45D38C94"/>
    <w:rsid w:val="45D8C562"/>
    <w:rsid w:val="45DA5BE9"/>
    <w:rsid w:val="45E1A96A"/>
    <w:rsid w:val="45E6FA04"/>
    <w:rsid w:val="45E70894"/>
    <w:rsid w:val="45EA169A"/>
    <w:rsid w:val="45EA60C6"/>
    <w:rsid w:val="45EEE78A"/>
    <w:rsid w:val="45EFC866"/>
    <w:rsid w:val="45F34EBB"/>
    <w:rsid w:val="45F366DA"/>
    <w:rsid w:val="45F58281"/>
    <w:rsid w:val="45FAB5CB"/>
    <w:rsid w:val="45FF8F97"/>
    <w:rsid w:val="46020125"/>
    <w:rsid w:val="46020E8F"/>
    <w:rsid w:val="4602BB06"/>
    <w:rsid w:val="46059D6B"/>
    <w:rsid w:val="460736B4"/>
    <w:rsid w:val="460E66D5"/>
    <w:rsid w:val="460EA69D"/>
    <w:rsid w:val="46116D14"/>
    <w:rsid w:val="461482E6"/>
    <w:rsid w:val="4616D857"/>
    <w:rsid w:val="4617277C"/>
    <w:rsid w:val="461A04E3"/>
    <w:rsid w:val="461C29D2"/>
    <w:rsid w:val="461D79AB"/>
    <w:rsid w:val="461D867A"/>
    <w:rsid w:val="4620CBD2"/>
    <w:rsid w:val="4627CCD7"/>
    <w:rsid w:val="4628D414"/>
    <w:rsid w:val="462BFE2C"/>
    <w:rsid w:val="463341BC"/>
    <w:rsid w:val="46392F9F"/>
    <w:rsid w:val="46470649"/>
    <w:rsid w:val="464BC1F3"/>
    <w:rsid w:val="464C88D1"/>
    <w:rsid w:val="4655163D"/>
    <w:rsid w:val="4658E87B"/>
    <w:rsid w:val="465DAD73"/>
    <w:rsid w:val="46620831"/>
    <w:rsid w:val="46660BDC"/>
    <w:rsid w:val="46708BE9"/>
    <w:rsid w:val="4671FD3A"/>
    <w:rsid w:val="4676982E"/>
    <w:rsid w:val="467A8B90"/>
    <w:rsid w:val="467E8FCD"/>
    <w:rsid w:val="467EBA1C"/>
    <w:rsid w:val="468199E2"/>
    <w:rsid w:val="4682454D"/>
    <w:rsid w:val="4689B175"/>
    <w:rsid w:val="468BD7F8"/>
    <w:rsid w:val="468C6B65"/>
    <w:rsid w:val="468E792C"/>
    <w:rsid w:val="468EA253"/>
    <w:rsid w:val="46928D7C"/>
    <w:rsid w:val="4695B8B3"/>
    <w:rsid w:val="46985110"/>
    <w:rsid w:val="469979EF"/>
    <w:rsid w:val="469DC1C0"/>
    <w:rsid w:val="469F317E"/>
    <w:rsid w:val="46A0CE62"/>
    <w:rsid w:val="46A3C5BA"/>
    <w:rsid w:val="46AAF96F"/>
    <w:rsid w:val="46AE318A"/>
    <w:rsid w:val="46AFE691"/>
    <w:rsid w:val="46B1F5A8"/>
    <w:rsid w:val="46B254FE"/>
    <w:rsid w:val="46B3C247"/>
    <w:rsid w:val="46B44AE7"/>
    <w:rsid w:val="46B6ACA8"/>
    <w:rsid w:val="46B77271"/>
    <w:rsid w:val="46B8441C"/>
    <w:rsid w:val="46B854ED"/>
    <w:rsid w:val="46BFA52B"/>
    <w:rsid w:val="46C34CDF"/>
    <w:rsid w:val="46C799B6"/>
    <w:rsid w:val="46C82D0C"/>
    <w:rsid w:val="46CB75F6"/>
    <w:rsid w:val="46DB2981"/>
    <w:rsid w:val="46E4EE18"/>
    <w:rsid w:val="46E93D24"/>
    <w:rsid w:val="46EF3C9B"/>
    <w:rsid w:val="46F369CB"/>
    <w:rsid w:val="46FB5477"/>
    <w:rsid w:val="46FCCD0F"/>
    <w:rsid w:val="46FCDB8F"/>
    <w:rsid w:val="46FD4711"/>
    <w:rsid w:val="46FF423E"/>
    <w:rsid w:val="46FFB548"/>
    <w:rsid w:val="4701A664"/>
    <w:rsid w:val="47027E16"/>
    <w:rsid w:val="47032AFB"/>
    <w:rsid w:val="470736FE"/>
    <w:rsid w:val="47081994"/>
    <w:rsid w:val="4708CDF2"/>
    <w:rsid w:val="47093EFF"/>
    <w:rsid w:val="470AFBA6"/>
    <w:rsid w:val="470B51DE"/>
    <w:rsid w:val="470F9C50"/>
    <w:rsid w:val="4719D87D"/>
    <w:rsid w:val="471AC18E"/>
    <w:rsid w:val="4721477A"/>
    <w:rsid w:val="47250068"/>
    <w:rsid w:val="472544D9"/>
    <w:rsid w:val="47277530"/>
    <w:rsid w:val="47290C5A"/>
    <w:rsid w:val="472C8897"/>
    <w:rsid w:val="472CA946"/>
    <w:rsid w:val="472D2F0F"/>
    <w:rsid w:val="472DD9DA"/>
    <w:rsid w:val="47321CF8"/>
    <w:rsid w:val="4736E33C"/>
    <w:rsid w:val="47393312"/>
    <w:rsid w:val="47408ECC"/>
    <w:rsid w:val="47466A6B"/>
    <w:rsid w:val="474747A5"/>
    <w:rsid w:val="47488868"/>
    <w:rsid w:val="47491EF7"/>
    <w:rsid w:val="474CB756"/>
    <w:rsid w:val="4751F6A9"/>
    <w:rsid w:val="475359D8"/>
    <w:rsid w:val="4754B7BD"/>
    <w:rsid w:val="47580384"/>
    <w:rsid w:val="476341A4"/>
    <w:rsid w:val="4766CDB8"/>
    <w:rsid w:val="476B2A05"/>
    <w:rsid w:val="476CB152"/>
    <w:rsid w:val="476F415C"/>
    <w:rsid w:val="4772B356"/>
    <w:rsid w:val="47785ABE"/>
    <w:rsid w:val="477991DA"/>
    <w:rsid w:val="4785B40E"/>
    <w:rsid w:val="4785E6FB"/>
    <w:rsid w:val="4789CC4D"/>
    <w:rsid w:val="478B98C7"/>
    <w:rsid w:val="478E78EE"/>
    <w:rsid w:val="47958469"/>
    <w:rsid w:val="4797F96D"/>
    <w:rsid w:val="479BD0E6"/>
    <w:rsid w:val="479D0CF6"/>
    <w:rsid w:val="479FC640"/>
    <w:rsid w:val="47A0D9F2"/>
    <w:rsid w:val="47A17590"/>
    <w:rsid w:val="47AF62C3"/>
    <w:rsid w:val="47B0F343"/>
    <w:rsid w:val="47BA7E13"/>
    <w:rsid w:val="47BF0075"/>
    <w:rsid w:val="47C0CCF5"/>
    <w:rsid w:val="47C5901C"/>
    <w:rsid w:val="47CB78C9"/>
    <w:rsid w:val="47CD868A"/>
    <w:rsid w:val="47DA2AC2"/>
    <w:rsid w:val="47DAA9C1"/>
    <w:rsid w:val="47DFF19B"/>
    <w:rsid w:val="47E86590"/>
    <w:rsid w:val="47EA5AB2"/>
    <w:rsid w:val="47EAA88A"/>
    <w:rsid w:val="47EBDA29"/>
    <w:rsid w:val="47F40292"/>
    <w:rsid w:val="47FA7EA2"/>
    <w:rsid w:val="47FEB6FF"/>
    <w:rsid w:val="480029D4"/>
    <w:rsid w:val="48125F92"/>
    <w:rsid w:val="4816290E"/>
    <w:rsid w:val="481719EC"/>
    <w:rsid w:val="481AE083"/>
    <w:rsid w:val="481B61D1"/>
    <w:rsid w:val="481B7A8C"/>
    <w:rsid w:val="481DC3BE"/>
    <w:rsid w:val="481F2631"/>
    <w:rsid w:val="4821D6C9"/>
    <w:rsid w:val="482387C4"/>
    <w:rsid w:val="4826AE70"/>
    <w:rsid w:val="4826DEC2"/>
    <w:rsid w:val="482C2124"/>
    <w:rsid w:val="48348D67"/>
    <w:rsid w:val="48350A01"/>
    <w:rsid w:val="483C8E24"/>
    <w:rsid w:val="484239C8"/>
    <w:rsid w:val="48504D71"/>
    <w:rsid w:val="48516636"/>
    <w:rsid w:val="485675A4"/>
    <w:rsid w:val="485CCA50"/>
    <w:rsid w:val="486603F8"/>
    <w:rsid w:val="4867E668"/>
    <w:rsid w:val="486B219F"/>
    <w:rsid w:val="4874A97C"/>
    <w:rsid w:val="4876F9E2"/>
    <w:rsid w:val="487A1CAD"/>
    <w:rsid w:val="487D22EE"/>
    <w:rsid w:val="487F1693"/>
    <w:rsid w:val="487F6496"/>
    <w:rsid w:val="48836EE5"/>
    <w:rsid w:val="48851B32"/>
    <w:rsid w:val="48862955"/>
    <w:rsid w:val="488A3BA9"/>
    <w:rsid w:val="48928B78"/>
    <w:rsid w:val="48947E79"/>
    <w:rsid w:val="48949233"/>
    <w:rsid w:val="489B407C"/>
    <w:rsid w:val="489BE2CB"/>
    <w:rsid w:val="489D4C87"/>
    <w:rsid w:val="489EA778"/>
    <w:rsid w:val="48A4F2F3"/>
    <w:rsid w:val="48A50F60"/>
    <w:rsid w:val="48AF90CF"/>
    <w:rsid w:val="48B5101F"/>
    <w:rsid w:val="48B6BAF7"/>
    <w:rsid w:val="48BC505B"/>
    <w:rsid w:val="48C13BFE"/>
    <w:rsid w:val="48C27AEC"/>
    <w:rsid w:val="48C89D5E"/>
    <w:rsid w:val="48CB376B"/>
    <w:rsid w:val="48CEB637"/>
    <w:rsid w:val="48CEE658"/>
    <w:rsid w:val="48D04934"/>
    <w:rsid w:val="48D45F5C"/>
    <w:rsid w:val="48D70D3F"/>
    <w:rsid w:val="48D8C8D1"/>
    <w:rsid w:val="48D95CD0"/>
    <w:rsid w:val="48E16D2D"/>
    <w:rsid w:val="48E1A336"/>
    <w:rsid w:val="48E33CF3"/>
    <w:rsid w:val="48E73F6E"/>
    <w:rsid w:val="48FB275D"/>
    <w:rsid w:val="49067819"/>
    <w:rsid w:val="49092E17"/>
    <w:rsid w:val="490B19B4"/>
    <w:rsid w:val="490B40A2"/>
    <w:rsid w:val="490F9343"/>
    <w:rsid w:val="4910CF38"/>
    <w:rsid w:val="4911B202"/>
    <w:rsid w:val="4914D478"/>
    <w:rsid w:val="4915B1BD"/>
    <w:rsid w:val="49169000"/>
    <w:rsid w:val="491982BA"/>
    <w:rsid w:val="491AF296"/>
    <w:rsid w:val="491F74CE"/>
    <w:rsid w:val="4920F70F"/>
    <w:rsid w:val="49220608"/>
    <w:rsid w:val="49226243"/>
    <w:rsid w:val="4922CF9B"/>
    <w:rsid w:val="49255E41"/>
    <w:rsid w:val="492FA2B9"/>
    <w:rsid w:val="493BA663"/>
    <w:rsid w:val="4940B823"/>
    <w:rsid w:val="49454399"/>
    <w:rsid w:val="4949289F"/>
    <w:rsid w:val="49514D6C"/>
    <w:rsid w:val="4957C3E9"/>
    <w:rsid w:val="49589CBE"/>
    <w:rsid w:val="4959E8D0"/>
    <w:rsid w:val="495A467C"/>
    <w:rsid w:val="4961AB92"/>
    <w:rsid w:val="4965D091"/>
    <w:rsid w:val="49668ACB"/>
    <w:rsid w:val="49669533"/>
    <w:rsid w:val="496CE668"/>
    <w:rsid w:val="49709AFF"/>
    <w:rsid w:val="497129B2"/>
    <w:rsid w:val="4971B753"/>
    <w:rsid w:val="49749A74"/>
    <w:rsid w:val="497D86C7"/>
    <w:rsid w:val="4983493E"/>
    <w:rsid w:val="49887342"/>
    <w:rsid w:val="498A58B5"/>
    <w:rsid w:val="498EA4EE"/>
    <w:rsid w:val="49908749"/>
    <w:rsid w:val="4996662F"/>
    <w:rsid w:val="49A04900"/>
    <w:rsid w:val="49A18632"/>
    <w:rsid w:val="49A3D956"/>
    <w:rsid w:val="49A4A576"/>
    <w:rsid w:val="49A6D9FE"/>
    <w:rsid w:val="49AAB1AA"/>
    <w:rsid w:val="49AC6A88"/>
    <w:rsid w:val="49AEBA9D"/>
    <w:rsid w:val="49AFC312"/>
    <w:rsid w:val="49AFF86F"/>
    <w:rsid w:val="49B01F98"/>
    <w:rsid w:val="49B87E81"/>
    <w:rsid w:val="49BB506B"/>
    <w:rsid w:val="49BF96F0"/>
    <w:rsid w:val="49C5BC69"/>
    <w:rsid w:val="49C7BF0D"/>
    <w:rsid w:val="49C8A7E7"/>
    <w:rsid w:val="49C91F3D"/>
    <w:rsid w:val="49CB13F1"/>
    <w:rsid w:val="49CB7FEA"/>
    <w:rsid w:val="49CCC067"/>
    <w:rsid w:val="49CFF7DD"/>
    <w:rsid w:val="49D13CE0"/>
    <w:rsid w:val="49DE195E"/>
    <w:rsid w:val="49E6667E"/>
    <w:rsid w:val="49E7D6CA"/>
    <w:rsid w:val="49EA1A46"/>
    <w:rsid w:val="49EEB2F3"/>
    <w:rsid w:val="49F90900"/>
    <w:rsid w:val="49FC4446"/>
    <w:rsid w:val="4A0747F0"/>
    <w:rsid w:val="4A08B35C"/>
    <w:rsid w:val="4A08DBEE"/>
    <w:rsid w:val="4A09E8A6"/>
    <w:rsid w:val="4A110527"/>
    <w:rsid w:val="4A114031"/>
    <w:rsid w:val="4A114CFE"/>
    <w:rsid w:val="4A12BDC6"/>
    <w:rsid w:val="4A12D3C1"/>
    <w:rsid w:val="4A1396D1"/>
    <w:rsid w:val="4A18DA09"/>
    <w:rsid w:val="4A1A3617"/>
    <w:rsid w:val="4A1AA478"/>
    <w:rsid w:val="4A1DFE36"/>
    <w:rsid w:val="4A1ECA9A"/>
    <w:rsid w:val="4A1ED9F0"/>
    <w:rsid w:val="4A1EE5BC"/>
    <w:rsid w:val="4A20FD2B"/>
    <w:rsid w:val="4A21DF55"/>
    <w:rsid w:val="4A2311CE"/>
    <w:rsid w:val="4A25471D"/>
    <w:rsid w:val="4A299325"/>
    <w:rsid w:val="4A2B5653"/>
    <w:rsid w:val="4A2E29C0"/>
    <w:rsid w:val="4A2F63BC"/>
    <w:rsid w:val="4A312F4E"/>
    <w:rsid w:val="4A319361"/>
    <w:rsid w:val="4A326422"/>
    <w:rsid w:val="4A35A226"/>
    <w:rsid w:val="4A392DC0"/>
    <w:rsid w:val="4A41673D"/>
    <w:rsid w:val="4A41B661"/>
    <w:rsid w:val="4A425D53"/>
    <w:rsid w:val="4A464674"/>
    <w:rsid w:val="4A493F97"/>
    <w:rsid w:val="4A49A3E7"/>
    <w:rsid w:val="4A4F39C7"/>
    <w:rsid w:val="4A5773F9"/>
    <w:rsid w:val="4A595C98"/>
    <w:rsid w:val="4A5A134F"/>
    <w:rsid w:val="4A62FFD9"/>
    <w:rsid w:val="4A642364"/>
    <w:rsid w:val="4A6F7950"/>
    <w:rsid w:val="4A72AFE9"/>
    <w:rsid w:val="4A7C39C8"/>
    <w:rsid w:val="4A7D44A1"/>
    <w:rsid w:val="4A7D8DBE"/>
    <w:rsid w:val="4A7EA84F"/>
    <w:rsid w:val="4A7FE6D2"/>
    <w:rsid w:val="4A7FFF33"/>
    <w:rsid w:val="4A8854F0"/>
    <w:rsid w:val="4A89E954"/>
    <w:rsid w:val="4A8AA3ED"/>
    <w:rsid w:val="4A8AF3F7"/>
    <w:rsid w:val="4A8B660E"/>
    <w:rsid w:val="4A963E0B"/>
    <w:rsid w:val="4A979D18"/>
    <w:rsid w:val="4A9E0C58"/>
    <w:rsid w:val="4AA1876A"/>
    <w:rsid w:val="4AA2E95A"/>
    <w:rsid w:val="4AACCB87"/>
    <w:rsid w:val="4AAD8386"/>
    <w:rsid w:val="4AB1A6D4"/>
    <w:rsid w:val="4AB50A46"/>
    <w:rsid w:val="4AB555B5"/>
    <w:rsid w:val="4ABB665D"/>
    <w:rsid w:val="4ABC7A83"/>
    <w:rsid w:val="4ABDEFB6"/>
    <w:rsid w:val="4ABED068"/>
    <w:rsid w:val="4AC1058D"/>
    <w:rsid w:val="4AC1A7E0"/>
    <w:rsid w:val="4AC5E973"/>
    <w:rsid w:val="4ACA98B0"/>
    <w:rsid w:val="4ACAE3BB"/>
    <w:rsid w:val="4ACDC6A1"/>
    <w:rsid w:val="4AD6CFCA"/>
    <w:rsid w:val="4AD774EF"/>
    <w:rsid w:val="4ADBD946"/>
    <w:rsid w:val="4ADD6145"/>
    <w:rsid w:val="4AE2E8F3"/>
    <w:rsid w:val="4AE679E4"/>
    <w:rsid w:val="4AE9AA06"/>
    <w:rsid w:val="4AEABFC3"/>
    <w:rsid w:val="4AF1AD1D"/>
    <w:rsid w:val="4AF70E9C"/>
    <w:rsid w:val="4AFA51A1"/>
    <w:rsid w:val="4AFC6AE7"/>
    <w:rsid w:val="4AFF0693"/>
    <w:rsid w:val="4B04778F"/>
    <w:rsid w:val="4B0D2A10"/>
    <w:rsid w:val="4B0FE9AD"/>
    <w:rsid w:val="4B1074F4"/>
    <w:rsid w:val="4B10AC94"/>
    <w:rsid w:val="4B192632"/>
    <w:rsid w:val="4B1A2171"/>
    <w:rsid w:val="4B1D7592"/>
    <w:rsid w:val="4B22940D"/>
    <w:rsid w:val="4B22B86A"/>
    <w:rsid w:val="4B238D59"/>
    <w:rsid w:val="4B246532"/>
    <w:rsid w:val="4B278CCF"/>
    <w:rsid w:val="4B2E73FA"/>
    <w:rsid w:val="4B2F0F69"/>
    <w:rsid w:val="4B333527"/>
    <w:rsid w:val="4B33CACE"/>
    <w:rsid w:val="4B346033"/>
    <w:rsid w:val="4B37C1D8"/>
    <w:rsid w:val="4B3AD592"/>
    <w:rsid w:val="4B3BF4B6"/>
    <w:rsid w:val="4B3D7F69"/>
    <w:rsid w:val="4B402C7C"/>
    <w:rsid w:val="4B445512"/>
    <w:rsid w:val="4B451342"/>
    <w:rsid w:val="4B4578B3"/>
    <w:rsid w:val="4B47A489"/>
    <w:rsid w:val="4B47D603"/>
    <w:rsid w:val="4B490523"/>
    <w:rsid w:val="4B4D0A94"/>
    <w:rsid w:val="4B4F006E"/>
    <w:rsid w:val="4B5164E0"/>
    <w:rsid w:val="4B51C354"/>
    <w:rsid w:val="4B56BC39"/>
    <w:rsid w:val="4B5799A3"/>
    <w:rsid w:val="4B5A0C47"/>
    <w:rsid w:val="4B5A1603"/>
    <w:rsid w:val="4B61BEF8"/>
    <w:rsid w:val="4B65C0F4"/>
    <w:rsid w:val="4B66E002"/>
    <w:rsid w:val="4B6A3B7F"/>
    <w:rsid w:val="4B734794"/>
    <w:rsid w:val="4B756DE3"/>
    <w:rsid w:val="4B766933"/>
    <w:rsid w:val="4B7B309C"/>
    <w:rsid w:val="4B7B6B73"/>
    <w:rsid w:val="4B835240"/>
    <w:rsid w:val="4B836275"/>
    <w:rsid w:val="4B84B67F"/>
    <w:rsid w:val="4B85EAA7"/>
    <w:rsid w:val="4B86003B"/>
    <w:rsid w:val="4B8645A2"/>
    <w:rsid w:val="4B8690D4"/>
    <w:rsid w:val="4B8906F8"/>
    <w:rsid w:val="4B8C3BEC"/>
    <w:rsid w:val="4B8DFC12"/>
    <w:rsid w:val="4B9245CA"/>
    <w:rsid w:val="4B970476"/>
    <w:rsid w:val="4B9A8809"/>
    <w:rsid w:val="4B9B7D4A"/>
    <w:rsid w:val="4B9CA091"/>
    <w:rsid w:val="4BA0417A"/>
    <w:rsid w:val="4BA483BD"/>
    <w:rsid w:val="4BA4DAFA"/>
    <w:rsid w:val="4BA88921"/>
    <w:rsid w:val="4BAF0EF6"/>
    <w:rsid w:val="4BBD1145"/>
    <w:rsid w:val="4BBDB07E"/>
    <w:rsid w:val="4BC8AFDB"/>
    <w:rsid w:val="4BC8C122"/>
    <w:rsid w:val="4BC9939D"/>
    <w:rsid w:val="4BCA0C46"/>
    <w:rsid w:val="4BCAF53C"/>
    <w:rsid w:val="4BD0524F"/>
    <w:rsid w:val="4BD1F15A"/>
    <w:rsid w:val="4BD83D5E"/>
    <w:rsid w:val="4BE04F83"/>
    <w:rsid w:val="4BE4A126"/>
    <w:rsid w:val="4BE8388E"/>
    <w:rsid w:val="4BEBA1E3"/>
    <w:rsid w:val="4BF482E8"/>
    <w:rsid w:val="4BF49308"/>
    <w:rsid w:val="4BF4DFDD"/>
    <w:rsid w:val="4BF4F008"/>
    <w:rsid w:val="4BF58710"/>
    <w:rsid w:val="4BF65B94"/>
    <w:rsid w:val="4BF6AC65"/>
    <w:rsid w:val="4BF705D0"/>
    <w:rsid w:val="4BFC2343"/>
    <w:rsid w:val="4BFE4B60"/>
    <w:rsid w:val="4C01CC2C"/>
    <w:rsid w:val="4C02BC0C"/>
    <w:rsid w:val="4C088311"/>
    <w:rsid w:val="4C0A69E0"/>
    <w:rsid w:val="4C0EDF88"/>
    <w:rsid w:val="4C0FD541"/>
    <w:rsid w:val="4C10C10A"/>
    <w:rsid w:val="4C1919D7"/>
    <w:rsid w:val="4C20588B"/>
    <w:rsid w:val="4C242C2F"/>
    <w:rsid w:val="4C256D3E"/>
    <w:rsid w:val="4C2C18C4"/>
    <w:rsid w:val="4C2C47BA"/>
    <w:rsid w:val="4C2CB921"/>
    <w:rsid w:val="4C305098"/>
    <w:rsid w:val="4C328F66"/>
    <w:rsid w:val="4C374DB3"/>
    <w:rsid w:val="4C394C91"/>
    <w:rsid w:val="4C43078D"/>
    <w:rsid w:val="4C45B648"/>
    <w:rsid w:val="4C4726BC"/>
    <w:rsid w:val="4C4D79F9"/>
    <w:rsid w:val="4C4E5585"/>
    <w:rsid w:val="4C57B5E0"/>
    <w:rsid w:val="4C597CCE"/>
    <w:rsid w:val="4C5E9DF5"/>
    <w:rsid w:val="4C5ED5B4"/>
    <w:rsid w:val="4C5F09EA"/>
    <w:rsid w:val="4C5F31A3"/>
    <w:rsid w:val="4C636DAD"/>
    <w:rsid w:val="4C693CFC"/>
    <w:rsid w:val="4C734550"/>
    <w:rsid w:val="4C73C6B7"/>
    <w:rsid w:val="4C74E185"/>
    <w:rsid w:val="4C76C9D6"/>
    <w:rsid w:val="4C7A176D"/>
    <w:rsid w:val="4C7A3791"/>
    <w:rsid w:val="4C7CD88C"/>
    <w:rsid w:val="4C7E132A"/>
    <w:rsid w:val="4C7E16B1"/>
    <w:rsid w:val="4C7FEAC0"/>
    <w:rsid w:val="4C862972"/>
    <w:rsid w:val="4C8641B3"/>
    <w:rsid w:val="4C8DF1A9"/>
    <w:rsid w:val="4C945EFE"/>
    <w:rsid w:val="4C96D8C4"/>
    <w:rsid w:val="4C98A71E"/>
    <w:rsid w:val="4C9BEF72"/>
    <w:rsid w:val="4CA13673"/>
    <w:rsid w:val="4CA1DCCD"/>
    <w:rsid w:val="4CA20810"/>
    <w:rsid w:val="4CA212CF"/>
    <w:rsid w:val="4CA3E77B"/>
    <w:rsid w:val="4CA6956C"/>
    <w:rsid w:val="4CA7377F"/>
    <w:rsid w:val="4CA87203"/>
    <w:rsid w:val="4CC0D05F"/>
    <w:rsid w:val="4CC2D68B"/>
    <w:rsid w:val="4CC960E7"/>
    <w:rsid w:val="4CCA69E8"/>
    <w:rsid w:val="4CD197D7"/>
    <w:rsid w:val="4CD3D1EC"/>
    <w:rsid w:val="4CD5BD9F"/>
    <w:rsid w:val="4CD5E9FC"/>
    <w:rsid w:val="4CDBCA27"/>
    <w:rsid w:val="4CDBCC47"/>
    <w:rsid w:val="4CDC0F06"/>
    <w:rsid w:val="4CE00738"/>
    <w:rsid w:val="4CE0665F"/>
    <w:rsid w:val="4CE27A37"/>
    <w:rsid w:val="4CE91577"/>
    <w:rsid w:val="4CEB89EF"/>
    <w:rsid w:val="4CEC862B"/>
    <w:rsid w:val="4CED832F"/>
    <w:rsid w:val="4CEE56A1"/>
    <w:rsid w:val="4CEEF92A"/>
    <w:rsid w:val="4CEFD8B8"/>
    <w:rsid w:val="4CF01FD6"/>
    <w:rsid w:val="4CF1BE0C"/>
    <w:rsid w:val="4CF3ECED"/>
    <w:rsid w:val="4CFD21E1"/>
    <w:rsid w:val="4D027817"/>
    <w:rsid w:val="4D0319D6"/>
    <w:rsid w:val="4D09CFD3"/>
    <w:rsid w:val="4D0A08CA"/>
    <w:rsid w:val="4D0C86DD"/>
    <w:rsid w:val="4D0D0F14"/>
    <w:rsid w:val="4D0E66B1"/>
    <w:rsid w:val="4D12518F"/>
    <w:rsid w:val="4D12775B"/>
    <w:rsid w:val="4D14F671"/>
    <w:rsid w:val="4D161B21"/>
    <w:rsid w:val="4D173D21"/>
    <w:rsid w:val="4D1951A5"/>
    <w:rsid w:val="4D1AE0FB"/>
    <w:rsid w:val="4D233F31"/>
    <w:rsid w:val="4D2A4C5A"/>
    <w:rsid w:val="4D2BD403"/>
    <w:rsid w:val="4D2F1367"/>
    <w:rsid w:val="4D2FDEC5"/>
    <w:rsid w:val="4D3557F4"/>
    <w:rsid w:val="4D3EABA8"/>
    <w:rsid w:val="4D434D90"/>
    <w:rsid w:val="4D4AFFAA"/>
    <w:rsid w:val="4D550E5D"/>
    <w:rsid w:val="4D562277"/>
    <w:rsid w:val="4D5CE017"/>
    <w:rsid w:val="4D5D7215"/>
    <w:rsid w:val="4D630809"/>
    <w:rsid w:val="4D68F124"/>
    <w:rsid w:val="4D69CDD5"/>
    <w:rsid w:val="4D75FBE8"/>
    <w:rsid w:val="4D760593"/>
    <w:rsid w:val="4D88E76F"/>
    <w:rsid w:val="4D892651"/>
    <w:rsid w:val="4D8C1FF6"/>
    <w:rsid w:val="4D8CE29A"/>
    <w:rsid w:val="4D9156DC"/>
    <w:rsid w:val="4D973220"/>
    <w:rsid w:val="4D9EC1BD"/>
    <w:rsid w:val="4DA01702"/>
    <w:rsid w:val="4DAD086E"/>
    <w:rsid w:val="4DB06D4F"/>
    <w:rsid w:val="4DB2843C"/>
    <w:rsid w:val="4DB8EBA2"/>
    <w:rsid w:val="4DBDC021"/>
    <w:rsid w:val="4DC2F801"/>
    <w:rsid w:val="4DC4DF16"/>
    <w:rsid w:val="4DC53CBF"/>
    <w:rsid w:val="4DC5A5DF"/>
    <w:rsid w:val="4DC8A7D5"/>
    <w:rsid w:val="4DCA77A5"/>
    <w:rsid w:val="4DCAA6CF"/>
    <w:rsid w:val="4DCC2A73"/>
    <w:rsid w:val="4DCE59F9"/>
    <w:rsid w:val="4DD379E4"/>
    <w:rsid w:val="4DD824C6"/>
    <w:rsid w:val="4DDB80F0"/>
    <w:rsid w:val="4DDBCE8E"/>
    <w:rsid w:val="4DDBE2D1"/>
    <w:rsid w:val="4DE2789D"/>
    <w:rsid w:val="4DE313D0"/>
    <w:rsid w:val="4DE3B24D"/>
    <w:rsid w:val="4DE8BD72"/>
    <w:rsid w:val="4DE8C580"/>
    <w:rsid w:val="4DE94796"/>
    <w:rsid w:val="4DEA68B3"/>
    <w:rsid w:val="4DEBFDA8"/>
    <w:rsid w:val="4DEC4C69"/>
    <w:rsid w:val="4DEC5744"/>
    <w:rsid w:val="4DF1271D"/>
    <w:rsid w:val="4DF13860"/>
    <w:rsid w:val="4DF16855"/>
    <w:rsid w:val="4DF4DCB4"/>
    <w:rsid w:val="4DF7C44B"/>
    <w:rsid w:val="4DFB972E"/>
    <w:rsid w:val="4E0805C8"/>
    <w:rsid w:val="4E1D3623"/>
    <w:rsid w:val="4E222066"/>
    <w:rsid w:val="4E2246CB"/>
    <w:rsid w:val="4E2252BA"/>
    <w:rsid w:val="4E22566C"/>
    <w:rsid w:val="4E2C1FAB"/>
    <w:rsid w:val="4E2FA974"/>
    <w:rsid w:val="4E33B693"/>
    <w:rsid w:val="4E36266D"/>
    <w:rsid w:val="4E36D773"/>
    <w:rsid w:val="4E38DF3D"/>
    <w:rsid w:val="4E3FB354"/>
    <w:rsid w:val="4E45D9F4"/>
    <w:rsid w:val="4E4E75E0"/>
    <w:rsid w:val="4E5151F9"/>
    <w:rsid w:val="4E551654"/>
    <w:rsid w:val="4E555F61"/>
    <w:rsid w:val="4E614454"/>
    <w:rsid w:val="4E6BFF22"/>
    <w:rsid w:val="4E6D42F7"/>
    <w:rsid w:val="4E6E2774"/>
    <w:rsid w:val="4E6EC363"/>
    <w:rsid w:val="4E70705E"/>
    <w:rsid w:val="4E7410A3"/>
    <w:rsid w:val="4E7694C6"/>
    <w:rsid w:val="4E804BDE"/>
    <w:rsid w:val="4E88E00D"/>
    <w:rsid w:val="4E8CD27C"/>
    <w:rsid w:val="4E908897"/>
    <w:rsid w:val="4E97BF6D"/>
    <w:rsid w:val="4E97E3CA"/>
    <w:rsid w:val="4E9F6EFB"/>
    <w:rsid w:val="4EA5C891"/>
    <w:rsid w:val="4EAEC458"/>
    <w:rsid w:val="4EAF30EE"/>
    <w:rsid w:val="4EB37921"/>
    <w:rsid w:val="4EBD8B69"/>
    <w:rsid w:val="4EC60674"/>
    <w:rsid w:val="4ED774B3"/>
    <w:rsid w:val="4EDC247F"/>
    <w:rsid w:val="4EDE6D79"/>
    <w:rsid w:val="4EE06857"/>
    <w:rsid w:val="4EE25E65"/>
    <w:rsid w:val="4EE2A694"/>
    <w:rsid w:val="4EE3B772"/>
    <w:rsid w:val="4EE5EE34"/>
    <w:rsid w:val="4EF2C789"/>
    <w:rsid w:val="4EF70995"/>
    <w:rsid w:val="4EF85872"/>
    <w:rsid w:val="4EFA9A54"/>
    <w:rsid w:val="4EFAA379"/>
    <w:rsid w:val="4F03C26D"/>
    <w:rsid w:val="4F04DAFA"/>
    <w:rsid w:val="4F066769"/>
    <w:rsid w:val="4F0D6676"/>
    <w:rsid w:val="4F111A44"/>
    <w:rsid w:val="4F112302"/>
    <w:rsid w:val="4F112F47"/>
    <w:rsid w:val="4F13B252"/>
    <w:rsid w:val="4F14F416"/>
    <w:rsid w:val="4F1A16BD"/>
    <w:rsid w:val="4F1C7D43"/>
    <w:rsid w:val="4F1CE01E"/>
    <w:rsid w:val="4F1DBAA7"/>
    <w:rsid w:val="4F216FF5"/>
    <w:rsid w:val="4F21A22F"/>
    <w:rsid w:val="4F2326AE"/>
    <w:rsid w:val="4F23726F"/>
    <w:rsid w:val="4F2843CA"/>
    <w:rsid w:val="4F291A2A"/>
    <w:rsid w:val="4F34F6F7"/>
    <w:rsid w:val="4F361EF7"/>
    <w:rsid w:val="4F394DBB"/>
    <w:rsid w:val="4F39D1A0"/>
    <w:rsid w:val="4F3EC772"/>
    <w:rsid w:val="4F428536"/>
    <w:rsid w:val="4F4653F5"/>
    <w:rsid w:val="4F47AF7C"/>
    <w:rsid w:val="4F4B4C4D"/>
    <w:rsid w:val="4F4C9093"/>
    <w:rsid w:val="4F504045"/>
    <w:rsid w:val="4F546338"/>
    <w:rsid w:val="4F5512BB"/>
    <w:rsid w:val="4F796A94"/>
    <w:rsid w:val="4F79EDE6"/>
    <w:rsid w:val="4F81EBCE"/>
    <w:rsid w:val="4F8D994D"/>
    <w:rsid w:val="4F910C2F"/>
    <w:rsid w:val="4F97B102"/>
    <w:rsid w:val="4F9A4586"/>
    <w:rsid w:val="4F9B4E30"/>
    <w:rsid w:val="4FA9F95B"/>
    <w:rsid w:val="4FAA0036"/>
    <w:rsid w:val="4FBCF179"/>
    <w:rsid w:val="4FBF7DBA"/>
    <w:rsid w:val="4FC4EB23"/>
    <w:rsid w:val="4FC6B2B3"/>
    <w:rsid w:val="4FC72EDD"/>
    <w:rsid w:val="4FC8FF83"/>
    <w:rsid w:val="4FD1021D"/>
    <w:rsid w:val="4FD29703"/>
    <w:rsid w:val="4FD6EF55"/>
    <w:rsid w:val="4FD80425"/>
    <w:rsid w:val="4FD88F1C"/>
    <w:rsid w:val="4FD8AA64"/>
    <w:rsid w:val="4FDE8C92"/>
    <w:rsid w:val="4FE0A979"/>
    <w:rsid w:val="4FEB1A63"/>
    <w:rsid w:val="4FF04E71"/>
    <w:rsid w:val="4FF0509D"/>
    <w:rsid w:val="4FF43855"/>
    <w:rsid w:val="4FFB3603"/>
    <w:rsid w:val="4FFCC8F3"/>
    <w:rsid w:val="4FFE80FE"/>
    <w:rsid w:val="5005B26C"/>
    <w:rsid w:val="500DEC7C"/>
    <w:rsid w:val="500FE2CE"/>
    <w:rsid w:val="501C7DFF"/>
    <w:rsid w:val="5022D006"/>
    <w:rsid w:val="50257550"/>
    <w:rsid w:val="5028A2DD"/>
    <w:rsid w:val="50299B38"/>
    <w:rsid w:val="502F3645"/>
    <w:rsid w:val="5034BE5F"/>
    <w:rsid w:val="50362B2A"/>
    <w:rsid w:val="503AFB0E"/>
    <w:rsid w:val="503B380E"/>
    <w:rsid w:val="503E5F12"/>
    <w:rsid w:val="503FE641"/>
    <w:rsid w:val="504198F2"/>
    <w:rsid w:val="5042D177"/>
    <w:rsid w:val="50450755"/>
    <w:rsid w:val="5047BFE0"/>
    <w:rsid w:val="504A94B9"/>
    <w:rsid w:val="5052BFD2"/>
    <w:rsid w:val="5053A0F9"/>
    <w:rsid w:val="5058C21D"/>
    <w:rsid w:val="50595360"/>
    <w:rsid w:val="505BF088"/>
    <w:rsid w:val="506AD827"/>
    <w:rsid w:val="5073A3D2"/>
    <w:rsid w:val="5074BFC5"/>
    <w:rsid w:val="5077BC1A"/>
    <w:rsid w:val="507CF2FD"/>
    <w:rsid w:val="50813BF2"/>
    <w:rsid w:val="50821D76"/>
    <w:rsid w:val="5082FAE7"/>
    <w:rsid w:val="508B5207"/>
    <w:rsid w:val="5091089C"/>
    <w:rsid w:val="509B0041"/>
    <w:rsid w:val="509C2377"/>
    <w:rsid w:val="509C99DC"/>
    <w:rsid w:val="50A70348"/>
    <w:rsid w:val="50AEC3E1"/>
    <w:rsid w:val="50B7E597"/>
    <w:rsid w:val="50B81D98"/>
    <w:rsid w:val="50B9AD80"/>
    <w:rsid w:val="50BD58F7"/>
    <w:rsid w:val="50BEBA03"/>
    <w:rsid w:val="50C155A1"/>
    <w:rsid w:val="50C232BC"/>
    <w:rsid w:val="50C4C2A2"/>
    <w:rsid w:val="50C6AA70"/>
    <w:rsid w:val="50C78DD2"/>
    <w:rsid w:val="50C813A6"/>
    <w:rsid w:val="50CE12B4"/>
    <w:rsid w:val="50CFBB7E"/>
    <w:rsid w:val="50D1B79D"/>
    <w:rsid w:val="50D325A5"/>
    <w:rsid w:val="50D3AAB8"/>
    <w:rsid w:val="50D46C50"/>
    <w:rsid w:val="50D5E0CF"/>
    <w:rsid w:val="50D6598B"/>
    <w:rsid w:val="50DB110A"/>
    <w:rsid w:val="50DF193A"/>
    <w:rsid w:val="50E2063B"/>
    <w:rsid w:val="50E5EED4"/>
    <w:rsid w:val="50EABB82"/>
    <w:rsid w:val="50EC3783"/>
    <w:rsid w:val="50ECDE43"/>
    <w:rsid w:val="50EDF3CD"/>
    <w:rsid w:val="50FB138B"/>
    <w:rsid w:val="50FCAF9C"/>
    <w:rsid w:val="50FEEA21"/>
    <w:rsid w:val="5102E06F"/>
    <w:rsid w:val="51131701"/>
    <w:rsid w:val="511BC081"/>
    <w:rsid w:val="511C6414"/>
    <w:rsid w:val="511E179C"/>
    <w:rsid w:val="511E6CC3"/>
    <w:rsid w:val="5126CE1A"/>
    <w:rsid w:val="512B4777"/>
    <w:rsid w:val="513143E6"/>
    <w:rsid w:val="51393BC6"/>
    <w:rsid w:val="5139DA16"/>
    <w:rsid w:val="513C6CAE"/>
    <w:rsid w:val="513D9680"/>
    <w:rsid w:val="51405314"/>
    <w:rsid w:val="5140E630"/>
    <w:rsid w:val="51448F8E"/>
    <w:rsid w:val="5144C080"/>
    <w:rsid w:val="5149E09C"/>
    <w:rsid w:val="514B7791"/>
    <w:rsid w:val="5150CF72"/>
    <w:rsid w:val="5152356D"/>
    <w:rsid w:val="515A15E5"/>
    <w:rsid w:val="515A71D4"/>
    <w:rsid w:val="515B1BAC"/>
    <w:rsid w:val="51684AA6"/>
    <w:rsid w:val="51688F02"/>
    <w:rsid w:val="5169E647"/>
    <w:rsid w:val="5169F9AA"/>
    <w:rsid w:val="516B2FED"/>
    <w:rsid w:val="516C2159"/>
    <w:rsid w:val="5172D341"/>
    <w:rsid w:val="51744C95"/>
    <w:rsid w:val="51781825"/>
    <w:rsid w:val="517C29F3"/>
    <w:rsid w:val="517CA9FE"/>
    <w:rsid w:val="5184A7D7"/>
    <w:rsid w:val="51872E3B"/>
    <w:rsid w:val="518756AB"/>
    <w:rsid w:val="518C68AB"/>
    <w:rsid w:val="518D65E2"/>
    <w:rsid w:val="5192E5E7"/>
    <w:rsid w:val="51945631"/>
    <w:rsid w:val="519B786E"/>
    <w:rsid w:val="51A3EAFE"/>
    <w:rsid w:val="51A458E7"/>
    <w:rsid w:val="51A5538E"/>
    <w:rsid w:val="51AB19ED"/>
    <w:rsid w:val="51ACB736"/>
    <w:rsid w:val="51AF6F10"/>
    <w:rsid w:val="51B02538"/>
    <w:rsid w:val="51B03F8C"/>
    <w:rsid w:val="51B196DD"/>
    <w:rsid w:val="51BD576F"/>
    <w:rsid w:val="51C6E898"/>
    <w:rsid w:val="51D3C013"/>
    <w:rsid w:val="51D5FADC"/>
    <w:rsid w:val="51D79F41"/>
    <w:rsid w:val="51DF8D40"/>
    <w:rsid w:val="51E03D21"/>
    <w:rsid w:val="51E3E286"/>
    <w:rsid w:val="51EA6607"/>
    <w:rsid w:val="51EC292A"/>
    <w:rsid w:val="51F121C1"/>
    <w:rsid w:val="51F1C84A"/>
    <w:rsid w:val="51F4F2C4"/>
    <w:rsid w:val="51F85FD4"/>
    <w:rsid w:val="51F88233"/>
    <w:rsid w:val="51F91520"/>
    <w:rsid w:val="51FADB18"/>
    <w:rsid w:val="51FD8AF8"/>
    <w:rsid w:val="51FE78E5"/>
    <w:rsid w:val="52003B32"/>
    <w:rsid w:val="520A0F61"/>
    <w:rsid w:val="520D7042"/>
    <w:rsid w:val="52129A61"/>
    <w:rsid w:val="521C972F"/>
    <w:rsid w:val="521D17AA"/>
    <w:rsid w:val="521FCA82"/>
    <w:rsid w:val="5227351D"/>
    <w:rsid w:val="5230B782"/>
    <w:rsid w:val="523395D9"/>
    <w:rsid w:val="5233EC28"/>
    <w:rsid w:val="5237FE12"/>
    <w:rsid w:val="523D9348"/>
    <w:rsid w:val="523E4B7A"/>
    <w:rsid w:val="52438789"/>
    <w:rsid w:val="52501EAB"/>
    <w:rsid w:val="52538599"/>
    <w:rsid w:val="525393D7"/>
    <w:rsid w:val="5253AE1F"/>
    <w:rsid w:val="5255E2C5"/>
    <w:rsid w:val="5255E9E2"/>
    <w:rsid w:val="5256532B"/>
    <w:rsid w:val="525A4E21"/>
    <w:rsid w:val="525A5CD0"/>
    <w:rsid w:val="525AF44F"/>
    <w:rsid w:val="525C09A6"/>
    <w:rsid w:val="525FE118"/>
    <w:rsid w:val="5264A80A"/>
    <w:rsid w:val="5275CF67"/>
    <w:rsid w:val="52770D07"/>
    <w:rsid w:val="527AC20A"/>
    <w:rsid w:val="527F1755"/>
    <w:rsid w:val="52837DCC"/>
    <w:rsid w:val="5286232D"/>
    <w:rsid w:val="528FE182"/>
    <w:rsid w:val="5293515A"/>
    <w:rsid w:val="529890B7"/>
    <w:rsid w:val="52991702"/>
    <w:rsid w:val="529A3B72"/>
    <w:rsid w:val="529B07D9"/>
    <w:rsid w:val="529C8A24"/>
    <w:rsid w:val="52A2DCD6"/>
    <w:rsid w:val="52A499A5"/>
    <w:rsid w:val="52AD3923"/>
    <w:rsid w:val="52AEC932"/>
    <w:rsid w:val="52B00C24"/>
    <w:rsid w:val="52B86B97"/>
    <w:rsid w:val="52B9A7FC"/>
    <w:rsid w:val="52BAE9AB"/>
    <w:rsid w:val="52BC1FC2"/>
    <w:rsid w:val="52C56061"/>
    <w:rsid w:val="52C6C578"/>
    <w:rsid w:val="52C9DF42"/>
    <w:rsid w:val="52CECEE0"/>
    <w:rsid w:val="52CED53D"/>
    <w:rsid w:val="52D8F7FD"/>
    <w:rsid w:val="52DBC9F8"/>
    <w:rsid w:val="52DE0E58"/>
    <w:rsid w:val="52E689C3"/>
    <w:rsid w:val="52E70AC4"/>
    <w:rsid w:val="52EBA2AB"/>
    <w:rsid w:val="52EE1BD9"/>
    <w:rsid w:val="52F1176B"/>
    <w:rsid w:val="52F408DF"/>
    <w:rsid w:val="52FB6CC9"/>
    <w:rsid w:val="52FDCA33"/>
    <w:rsid w:val="52FE701E"/>
    <w:rsid w:val="52FEA87F"/>
    <w:rsid w:val="52FFB8EB"/>
    <w:rsid w:val="5303BF4B"/>
    <w:rsid w:val="5309B29C"/>
    <w:rsid w:val="530BBE43"/>
    <w:rsid w:val="530CFC80"/>
    <w:rsid w:val="530F4011"/>
    <w:rsid w:val="5315DB5E"/>
    <w:rsid w:val="53166D7D"/>
    <w:rsid w:val="5317F50A"/>
    <w:rsid w:val="532802A0"/>
    <w:rsid w:val="532DFC51"/>
    <w:rsid w:val="5331E53E"/>
    <w:rsid w:val="5333E709"/>
    <w:rsid w:val="533708E2"/>
    <w:rsid w:val="533AFD5C"/>
    <w:rsid w:val="533B431A"/>
    <w:rsid w:val="533D5373"/>
    <w:rsid w:val="53427E05"/>
    <w:rsid w:val="5344986E"/>
    <w:rsid w:val="5344EBBA"/>
    <w:rsid w:val="534ACD0D"/>
    <w:rsid w:val="534BEA81"/>
    <w:rsid w:val="534DF5CD"/>
    <w:rsid w:val="5353DBFA"/>
    <w:rsid w:val="535C4997"/>
    <w:rsid w:val="535CBF87"/>
    <w:rsid w:val="5362B8F9"/>
    <w:rsid w:val="5363674A"/>
    <w:rsid w:val="536423B0"/>
    <w:rsid w:val="5369FACB"/>
    <w:rsid w:val="536B3D81"/>
    <w:rsid w:val="536DACD8"/>
    <w:rsid w:val="536F6442"/>
    <w:rsid w:val="537312EF"/>
    <w:rsid w:val="53742FD1"/>
    <w:rsid w:val="53747F48"/>
    <w:rsid w:val="5376C01F"/>
    <w:rsid w:val="53776B43"/>
    <w:rsid w:val="5378B2E6"/>
    <w:rsid w:val="537C71B3"/>
    <w:rsid w:val="537CAC4A"/>
    <w:rsid w:val="5382D4C0"/>
    <w:rsid w:val="5382DF7C"/>
    <w:rsid w:val="53837006"/>
    <w:rsid w:val="5384AE62"/>
    <w:rsid w:val="5384FBEF"/>
    <w:rsid w:val="5386B876"/>
    <w:rsid w:val="53883A76"/>
    <w:rsid w:val="538CE25A"/>
    <w:rsid w:val="538FF148"/>
    <w:rsid w:val="5390A873"/>
    <w:rsid w:val="5391D074"/>
    <w:rsid w:val="53921A66"/>
    <w:rsid w:val="539C5B5A"/>
    <w:rsid w:val="539E01F5"/>
    <w:rsid w:val="53A48E25"/>
    <w:rsid w:val="53A6D798"/>
    <w:rsid w:val="53A8E808"/>
    <w:rsid w:val="53AFCF4D"/>
    <w:rsid w:val="53B204BF"/>
    <w:rsid w:val="53B8DCFE"/>
    <w:rsid w:val="53C0E354"/>
    <w:rsid w:val="53C1BA0B"/>
    <w:rsid w:val="53C22B4A"/>
    <w:rsid w:val="53C34CE5"/>
    <w:rsid w:val="53C6224D"/>
    <w:rsid w:val="53C95CA7"/>
    <w:rsid w:val="53CE6CB3"/>
    <w:rsid w:val="53D41539"/>
    <w:rsid w:val="53D41A2E"/>
    <w:rsid w:val="53D68E3A"/>
    <w:rsid w:val="53D8012F"/>
    <w:rsid w:val="53D8DAE2"/>
    <w:rsid w:val="53E29269"/>
    <w:rsid w:val="53E599BC"/>
    <w:rsid w:val="53E86883"/>
    <w:rsid w:val="53F00ACF"/>
    <w:rsid w:val="53F315E0"/>
    <w:rsid w:val="53F3DD72"/>
    <w:rsid w:val="53F7A9C2"/>
    <w:rsid w:val="53F88784"/>
    <w:rsid w:val="540334AC"/>
    <w:rsid w:val="5405BADF"/>
    <w:rsid w:val="54085D89"/>
    <w:rsid w:val="540A6AF0"/>
    <w:rsid w:val="540AD5FF"/>
    <w:rsid w:val="540CE9DE"/>
    <w:rsid w:val="540E712D"/>
    <w:rsid w:val="5414C1E1"/>
    <w:rsid w:val="5417E20E"/>
    <w:rsid w:val="542243AB"/>
    <w:rsid w:val="54260D69"/>
    <w:rsid w:val="54295C3F"/>
    <w:rsid w:val="54312285"/>
    <w:rsid w:val="5432306F"/>
    <w:rsid w:val="5434E763"/>
    <w:rsid w:val="543592DD"/>
    <w:rsid w:val="543E3CDF"/>
    <w:rsid w:val="5445D03D"/>
    <w:rsid w:val="5445D725"/>
    <w:rsid w:val="544601F0"/>
    <w:rsid w:val="54488ACC"/>
    <w:rsid w:val="5449166E"/>
    <w:rsid w:val="5449D648"/>
    <w:rsid w:val="54525737"/>
    <w:rsid w:val="54538C49"/>
    <w:rsid w:val="54545F00"/>
    <w:rsid w:val="545FF00E"/>
    <w:rsid w:val="545FF027"/>
    <w:rsid w:val="546025F7"/>
    <w:rsid w:val="54621DA8"/>
    <w:rsid w:val="5463C7F7"/>
    <w:rsid w:val="546932C7"/>
    <w:rsid w:val="546AAC29"/>
    <w:rsid w:val="546CEB5F"/>
    <w:rsid w:val="546D356E"/>
    <w:rsid w:val="546E0AE8"/>
    <w:rsid w:val="546F086A"/>
    <w:rsid w:val="54742256"/>
    <w:rsid w:val="5478507E"/>
    <w:rsid w:val="547A6D25"/>
    <w:rsid w:val="548042D9"/>
    <w:rsid w:val="5481583A"/>
    <w:rsid w:val="54819246"/>
    <w:rsid w:val="54922ED1"/>
    <w:rsid w:val="54941FBA"/>
    <w:rsid w:val="5495E8BF"/>
    <w:rsid w:val="5496F1D5"/>
    <w:rsid w:val="54996D62"/>
    <w:rsid w:val="549FEB68"/>
    <w:rsid w:val="54A10EA9"/>
    <w:rsid w:val="54A2393C"/>
    <w:rsid w:val="54A3D880"/>
    <w:rsid w:val="54A4AB47"/>
    <w:rsid w:val="54AFEB85"/>
    <w:rsid w:val="54B21FBC"/>
    <w:rsid w:val="54B3333D"/>
    <w:rsid w:val="54B78B2D"/>
    <w:rsid w:val="54B9C526"/>
    <w:rsid w:val="54BFF5CD"/>
    <w:rsid w:val="54C2F872"/>
    <w:rsid w:val="54C7C779"/>
    <w:rsid w:val="54CE7FE8"/>
    <w:rsid w:val="54D4AD3E"/>
    <w:rsid w:val="54D63385"/>
    <w:rsid w:val="54DCCB4F"/>
    <w:rsid w:val="54DCD694"/>
    <w:rsid w:val="54DDDA2F"/>
    <w:rsid w:val="54E5C24F"/>
    <w:rsid w:val="54E5FE2E"/>
    <w:rsid w:val="54E75318"/>
    <w:rsid w:val="54E76786"/>
    <w:rsid w:val="54EBB43D"/>
    <w:rsid w:val="54EF255A"/>
    <w:rsid w:val="54F67923"/>
    <w:rsid w:val="54F7B172"/>
    <w:rsid w:val="54F95469"/>
    <w:rsid w:val="54FE664D"/>
    <w:rsid w:val="54FE895A"/>
    <w:rsid w:val="550135F8"/>
    <w:rsid w:val="5506BECE"/>
    <w:rsid w:val="550B92B6"/>
    <w:rsid w:val="550C3027"/>
    <w:rsid w:val="550F05D8"/>
    <w:rsid w:val="550F14D4"/>
    <w:rsid w:val="551376D7"/>
    <w:rsid w:val="5517C8F1"/>
    <w:rsid w:val="55191BAD"/>
    <w:rsid w:val="551E25E9"/>
    <w:rsid w:val="551E6352"/>
    <w:rsid w:val="55246E01"/>
    <w:rsid w:val="5528AF3B"/>
    <w:rsid w:val="552F21FD"/>
    <w:rsid w:val="553040E7"/>
    <w:rsid w:val="55304B6C"/>
    <w:rsid w:val="55339867"/>
    <w:rsid w:val="55377E87"/>
    <w:rsid w:val="5538E453"/>
    <w:rsid w:val="553D6DDB"/>
    <w:rsid w:val="553EAD27"/>
    <w:rsid w:val="55400BF2"/>
    <w:rsid w:val="55457097"/>
    <w:rsid w:val="55489641"/>
    <w:rsid w:val="554F6059"/>
    <w:rsid w:val="554F620F"/>
    <w:rsid w:val="5550F4A4"/>
    <w:rsid w:val="5554ABE0"/>
    <w:rsid w:val="5559831E"/>
    <w:rsid w:val="555CA3F4"/>
    <w:rsid w:val="5563E735"/>
    <w:rsid w:val="5569579C"/>
    <w:rsid w:val="556AABDE"/>
    <w:rsid w:val="556AC57F"/>
    <w:rsid w:val="556EFF33"/>
    <w:rsid w:val="5571A681"/>
    <w:rsid w:val="55722AEF"/>
    <w:rsid w:val="55741438"/>
    <w:rsid w:val="557490C7"/>
    <w:rsid w:val="557537B9"/>
    <w:rsid w:val="557CC1BC"/>
    <w:rsid w:val="558EAD70"/>
    <w:rsid w:val="558F9D2A"/>
    <w:rsid w:val="55905934"/>
    <w:rsid w:val="55931540"/>
    <w:rsid w:val="5595573F"/>
    <w:rsid w:val="5596BAE5"/>
    <w:rsid w:val="559AD7B7"/>
    <w:rsid w:val="559D86DA"/>
    <w:rsid w:val="559F8120"/>
    <w:rsid w:val="55A193E1"/>
    <w:rsid w:val="55A8DB99"/>
    <w:rsid w:val="55A9312F"/>
    <w:rsid w:val="55AD0E4E"/>
    <w:rsid w:val="55AD44B8"/>
    <w:rsid w:val="55AF899D"/>
    <w:rsid w:val="55BAC8F9"/>
    <w:rsid w:val="55BBEF3D"/>
    <w:rsid w:val="55BE085A"/>
    <w:rsid w:val="55BED881"/>
    <w:rsid w:val="55C74B84"/>
    <w:rsid w:val="55CB44C0"/>
    <w:rsid w:val="55CD61EE"/>
    <w:rsid w:val="55D12926"/>
    <w:rsid w:val="55D4BF0A"/>
    <w:rsid w:val="55D52EC6"/>
    <w:rsid w:val="55D53481"/>
    <w:rsid w:val="55D94242"/>
    <w:rsid w:val="55DC5D1D"/>
    <w:rsid w:val="55DDE7D7"/>
    <w:rsid w:val="55E282E2"/>
    <w:rsid w:val="55E3E7B5"/>
    <w:rsid w:val="55E42FF1"/>
    <w:rsid w:val="55E60F8C"/>
    <w:rsid w:val="55E8A19D"/>
    <w:rsid w:val="55E92E1C"/>
    <w:rsid w:val="55EB86AD"/>
    <w:rsid w:val="55EEC0D6"/>
    <w:rsid w:val="55EFD293"/>
    <w:rsid w:val="55F0A013"/>
    <w:rsid w:val="55F8FCD4"/>
    <w:rsid w:val="55FBE759"/>
    <w:rsid w:val="55FD0B6D"/>
    <w:rsid w:val="55FD6FA3"/>
    <w:rsid w:val="55FDB8AD"/>
    <w:rsid w:val="56008211"/>
    <w:rsid w:val="5604E657"/>
    <w:rsid w:val="56059114"/>
    <w:rsid w:val="560FD8B0"/>
    <w:rsid w:val="56166D4D"/>
    <w:rsid w:val="5619C4FF"/>
    <w:rsid w:val="561C81DE"/>
    <w:rsid w:val="5621AF0A"/>
    <w:rsid w:val="562B055B"/>
    <w:rsid w:val="562B7E8C"/>
    <w:rsid w:val="562CE32C"/>
    <w:rsid w:val="563220A0"/>
    <w:rsid w:val="563241C6"/>
    <w:rsid w:val="56381C09"/>
    <w:rsid w:val="56392964"/>
    <w:rsid w:val="56393E20"/>
    <w:rsid w:val="563E5478"/>
    <w:rsid w:val="5640587D"/>
    <w:rsid w:val="5640B7A9"/>
    <w:rsid w:val="5644B602"/>
    <w:rsid w:val="56478DA8"/>
    <w:rsid w:val="564AD181"/>
    <w:rsid w:val="564B2305"/>
    <w:rsid w:val="5650479A"/>
    <w:rsid w:val="5654054F"/>
    <w:rsid w:val="56567C61"/>
    <w:rsid w:val="5656A782"/>
    <w:rsid w:val="565A1D3B"/>
    <w:rsid w:val="565BDE6B"/>
    <w:rsid w:val="566275A0"/>
    <w:rsid w:val="5666422C"/>
    <w:rsid w:val="5666F124"/>
    <w:rsid w:val="5668D2E0"/>
    <w:rsid w:val="566A91B5"/>
    <w:rsid w:val="566AF4E6"/>
    <w:rsid w:val="566CA6E1"/>
    <w:rsid w:val="5672801A"/>
    <w:rsid w:val="56763EA0"/>
    <w:rsid w:val="568B8108"/>
    <w:rsid w:val="568C107F"/>
    <w:rsid w:val="568C7101"/>
    <w:rsid w:val="568DB265"/>
    <w:rsid w:val="568E0B1B"/>
    <w:rsid w:val="568F3F5B"/>
    <w:rsid w:val="568FBD3B"/>
    <w:rsid w:val="569002FE"/>
    <w:rsid w:val="5691C9AA"/>
    <w:rsid w:val="56940C0C"/>
    <w:rsid w:val="56944484"/>
    <w:rsid w:val="5695DD53"/>
    <w:rsid w:val="569ACC3B"/>
    <w:rsid w:val="569BA4B8"/>
    <w:rsid w:val="56A2AF65"/>
    <w:rsid w:val="56A79FE6"/>
    <w:rsid w:val="56AA1C39"/>
    <w:rsid w:val="56ADFB5B"/>
    <w:rsid w:val="56B1F09F"/>
    <w:rsid w:val="56B31A72"/>
    <w:rsid w:val="56B5C76A"/>
    <w:rsid w:val="56B784B1"/>
    <w:rsid w:val="56B9C9B9"/>
    <w:rsid w:val="56BE920E"/>
    <w:rsid w:val="56C43F5A"/>
    <w:rsid w:val="56CAED3D"/>
    <w:rsid w:val="56CE07CF"/>
    <w:rsid w:val="56CE4E71"/>
    <w:rsid w:val="56D31214"/>
    <w:rsid w:val="56DB65E9"/>
    <w:rsid w:val="56DF0E42"/>
    <w:rsid w:val="56DF10A1"/>
    <w:rsid w:val="56E2D65D"/>
    <w:rsid w:val="56E61E4C"/>
    <w:rsid w:val="56E9B1D5"/>
    <w:rsid w:val="56EC6716"/>
    <w:rsid w:val="56EEC04A"/>
    <w:rsid w:val="56F095D9"/>
    <w:rsid w:val="56F49A62"/>
    <w:rsid w:val="56F89688"/>
    <w:rsid w:val="56F9AF23"/>
    <w:rsid w:val="5708B595"/>
    <w:rsid w:val="5711F35F"/>
    <w:rsid w:val="5712C979"/>
    <w:rsid w:val="5715D403"/>
    <w:rsid w:val="571723FB"/>
    <w:rsid w:val="571797AC"/>
    <w:rsid w:val="571BECED"/>
    <w:rsid w:val="571C3331"/>
    <w:rsid w:val="5721D321"/>
    <w:rsid w:val="5728E0AB"/>
    <w:rsid w:val="57290CF6"/>
    <w:rsid w:val="572A7F20"/>
    <w:rsid w:val="572CDF56"/>
    <w:rsid w:val="572DB264"/>
    <w:rsid w:val="572E0E95"/>
    <w:rsid w:val="5732E441"/>
    <w:rsid w:val="573346C7"/>
    <w:rsid w:val="57372B7C"/>
    <w:rsid w:val="573B653E"/>
    <w:rsid w:val="573EE82B"/>
    <w:rsid w:val="57414A0B"/>
    <w:rsid w:val="57419B40"/>
    <w:rsid w:val="57422167"/>
    <w:rsid w:val="57424043"/>
    <w:rsid w:val="5745E62E"/>
    <w:rsid w:val="574CE666"/>
    <w:rsid w:val="5752A920"/>
    <w:rsid w:val="57534580"/>
    <w:rsid w:val="5756448F"/>
    <w:rsid w:val="57590C2D"/>
    <w:rsid w:val="575DA704"/>
    <w:rsid w:val="575E133C"/>
    <w:rsid w:val="57630CF5"/>
    <w:rsid w:val="5767FAE8"/>
    <w:rsid w:val="576BE2B7"/>
    <w:rsid w:val="576C8825"/>
    <w:rsid w:val="57804341"/>
    <w:rsid w:val="578138B5"/>
    <w:rsid w:val="5783802E"/>
    <w:rsid w:val="57874630"/>
    <w:rsid w:val="578B2213"/>
    <w:rsid w:val="5791B94E"/>
    <w:rsid w:val="5794E8B0"/>
    <w:rsid w:val="5795B614"/>
    <w:rsid w:val="579A8A93"/>
    <w:rsid w:val="579B4F76"/>
    <w:rsid w:val="579E6FDF"/>
    <w:rsid w:val="579FBA23"/>
    <w:rsid w:val="57A30421"/>
    <w:rsid w:val="57A40461"/>
    <w:rsid w:val="57A7756A"/>
    <w:rsid w:val="57AE32D4"/>
    <w:rsid w:val="57B00471"/>
    <w:rsid w:val="57B0F621"/>
    <w:rsid w:val="57B52772"/>
    <w:rsid w:val="57B5BC79"/>
    <w:rsid w:val="57B96FA8"/>
    <w:rsid w:val="57BDB47E"/>
    <w:rsid w:val="57C1ADD7"/>
    <w:rsid w:val="57C8BBC7"/>
    <w:rsid w:val="57C8DC34"/>
    <w:rsid w:val="57CCA7B1"/>
    <w:rsid w:val="57CEE8E5"/>
    <w:rsid w:val="57D79594"/>
    <w:rsid w:val="57D81A51"/>
    <w:rsid w:val="57D975E0"/>
    <w:rsid w:val="57DDF28D"/>
    <w:rsid w:val="57DE1AB1"/>
    <w:rsid w:val="57DE7FAD"/>
    <w:rsid w:val="57F1583D"/>
    <w:rsid w:val="57F47599"/>
    <w:rsid w:val="57F55826"/>
    <w:rsid w:val="57F5AA94"/>
    <w:rsid w:val="57F75D15"/>
    <w:rsid w:val="57FE5297"/>
    <w:rsid w:val="58030FA7"/>
    <w:rsid w:val="5806AD6B"/>
    <w:rsid w:val="5807E503"/>
    <w:rsid w:val="580BFE7D"/>
    <w:rsid w:val="5814876E"/>
    <w:rsid w:val="5815374D"/>
    <w:rsid w:val="581815DE"/>
    <w:rsid w:val="581B0117"/>
    <w:rsid w:val="581D9406"/>
    <w:rsid w:val="58207912"/>
    <w:rsid w:val="5820DB76"/>
    <w:rsid w:val="5827AFF5"/>
    <w:rsid w:val="582B8D9C"/>
    <w:rsid w:val="582D2856"/>
    <w:rsid w:val="5834DE70"/>
    <w:rsid w:val="583B8B63"/>
    <w:rsid w:val="583E8491"/>
    <w:rsid w:val="583F776D"/>
    <w:rsid w:val="58402E5C"/>
    <w:rsid w:val="5840E3C9"/>
    <w:rsid w:val="5841734B"/>
    <w:rsid w:val="5841E870"/>
    <w:rsid w:val="58449E56"/>
    <w:rsid w:val="58464080"/>
    <w:rsid w:val="5848E6AA"/>
    <w:rsid w:val="584C2300"/>
    <w:rsid w:val="584F5A2A"/>
    <w:rsid w:val="5851E736"/>
    <w:rsid w:val="585268CB"/>
    <w:rsid w:val="585C1459"/>
    <w:rsid w:val="585D2C29"/>
    <w:rsid w:val="585F4B9B"/>
    <w:rsid w:val="5861022C"/>
    <w:rsid w:val="586168F9"/>
    <w:rsid w:val="5863B52F"/>
    <w:rsid w:val="58641B92"/>
    <w:rsid w:val="5865D561"/>
    <w:rsid w:val="58692996"/>
    <w:rsid w:val="5869308E"/>
    <w:rsid w:val="58696AB0"/>
    <w:rsid w:val="5869D830"/>
    <w:rsid w:val="586DA3F8"/>
    <w:rsid w:val="586F0AD2"/>
    <w:rsid w:val="58706840"/>
    <w:rsid w:val="5877E2E6"/>
    <w:rsid w:val="58782326"/>
    <w:rsid w:val="587BE51A"/>
    <w:rsid w:val="587C115E"/>
    <w:rsid w:val="587C8BFC"/>
    <w:rsid w:val="5882371D"/>
    <w:rsid w:val="5882E4C1"/>
    <w:rsid w:val="588C483F"/>
    <w:rsid w:val="588CB1EE"/>
    <w:rsid w:val="589157DF"/>
    <w:rsid w:val="58993241"/>
    <w:rsid w:val="589D01F7"/>
    <w:rsid w:val="589D216F"/>
    <w:rsid w:val="58A0AE3A"/>
    <w:rsid w:val="58A71615"/>
    <w:rsid w:val="58AA654E"/>
    <w:rsid w:val="58ACAED7"/>
    <w:rsid w:val="58AFB0F3"/>
    <w:rsid w:val="58B24A0F"/>
    <w:rsid w:val="58BDE69B"/>
    <w:rsid w:val="58BE3DA6"/>
    <w:rsid w:val="58BF34A2"/>
    <w:rsid w:val="58C5030D"/>
    <w:rsid w:val="58C7CA57"/>
    <w:rsid w:val="58C90630"/>
    <w:rsid w:val="58C9B9F9"/>
    <w:rsid w:val="58CAF5ED"/>
    <w:rsid w:val="58D20554"/>
    <w:rsid w:val="58D4C9AC"/>
    <w:rsid w:val="58D65803"/>
    <w:rsid w:val="58D6D056"/>
    <w:rsid w:val="58D98F9E"/>
    <w:rsid w:val="58DC1886"/>
    <w:rsid w:val="58E19B92"/>
    <w:rsid w:val="58E2485E"/>
    <w:rsid w:val="58E27D88"/>
    <w:rsid w:val="58E772CA"/>
    <w:rsid w:val="58E8F013"/>
    <w:rsid w:val="58E9722D"/>
    <w:rsid w:val="58EB7A96"/>
    <w:rsid w:val="58F0FC05"/>
    <w:rsid w:val="58F21D55"/>
    <w:rsid w:val="58F25D6B"/>
    <w:rsid w:val="58F2A534"/>
    <w:rsid w:val="58FA326D"/>
    <w:rsid w:val="5907A77B"/>
    <w:rsid w:val="59094503"/>
    <w:rsid w:val="59094D74"/>
    <w:rsid w:val="5909BC98"/>
    <w:rsid w:val="5912E928"/>
    <w:rsid w:val="591A07BC"/>
    <w:rsid w:val="591AAAC1"/>
    <w:rsid w:val="591D48E4"/>
    <w:rsid w:val="591E1EB8"/>
    <w:rsid w:val="5924D514"/>
    <w:rsid w:val="5924EE64"/>
    <w:rsid w:val="592A803E"/>
    <w:rsid w:val="592DD2B3"/>
    <w:rsid w:val="59302E70"/>
    <w:rsid w:val="5931AF68"/>
    <w:rsid w:val="59323C6F"/>
    <w:rsid w:val="593A6440"/>
    <w:rsid w:val="593D3218"/>
    <w:rsid w:val="5940AB5F"/>
    <w:rsid w:val="594C3290"/>
    <w:rsid w:val="594CA5FB"/>
    <w:rsid w:val="594FDD57"/>
    <w:rsid w:val="5950DB2E"/>
    <w:rsid w:val="5956DECE"/>
    <w:rsid w:val="5959F98E"/>
    <w:rsid w:val="5962EED9"/>
    <w:rsid w:val="596605A4"/>
    <w:rsid w:val="596CB41E"/>
    <w:rsid w:val="596D79F4"/>
    <w:rsid w:val="5978B190"/>
    <w:rsid w:val="597AB505"/>
    <w:rsid w:val="597B3548"/>
    <w:rsid w:val="597D7EE9"/>
    <w:rsid w:val="597DB338"/>
    <w:rsid w:val="598589BE"/>
    <w:rsid w:val="599552B0"/>
    <w:rsid w:val="59996CAF"/>
    <w:rsid w:val="59998D98"/>
    <w:rsid w:val="59A2445C"/>
    <w:rsid w:val="59A40B5E"/>
    <w:rsid w:val="59A50753"/>
    <w:rsid w:val="59AFCCBD"/>
    <w:rsid w:val="59B6B88E"/>
    <w:rsid w:val="59B965EC"/>
    <w:rsid w:val="59BB24B6"/>
    <w:rsid w:val="59C682DE"/>
    <w:rsid w:val="59CA1EEE"/>
    <w:rsid w:val="59CC9D2C"/>
    <w:rsid w:val="59D5D3B4"/>
    <w:rsid w:val="59D78C7E"/>
    <w:rsid w:val="59DA7E48"/>
    <w:rsid w:val="59DCB3BA"/>
    <w:rsid w:val="59DD1A78"/>
    <w:rsid w:val="59DF5473"/>
    <w:rsid w:val="59E4EC74"/>
    <w:rsid w:val="59E8A85B"/>
    <w:rsid w:val="59EA5F7D"/>
    <w:rsid w:val="59EDD4FF"/>
    <w:rsid w:val="59F176FF"/>
    <w:rsid w:val="59F26398"/>
    <w:rsid w:val="59F692E2"/>
    <w:rsid w:val="59F71461"/>
    <w:rsid w:val="59F8FA5C"/>
    <w:rsid w:val="5A07948E"/>
    <w:rsid w:val="5A0A8131"/>
    <w:rsid w:val="5A0BD45F"/>
    <w:rsid w:val="5A0CBD19"/>
    <w:rsid w:val="5A0DA23E"/>
    <w:rsid w:val="5A0E9348"/>
    <w:rsid w:val="5A0F3FDF"/>
    <w:rsid w:val="5A1281D2"/>
    <w:rsid w:val="5A17C905"/>
    <w:rsid w:val="5A17E130"/>
    <w:rsid w:val="5A18171D"/>
    <w:rsid w:val="5A1CE201"/>
    <w:rsid w:val="5A1ECEE2"/>
    <w:rsid w:val="5A27B079"/>
    <w:rsid w:val="5A2C7232"/>
    <w:rsid w:val="5A2F4380"/>
    <w:rsid w:val="5A32F12A"/>
    <w:rsid w:val="5A3EFD94"/>
    <w:rsid w:val="5A4151CB"/>
    <w:rsid w:val="5A42F898"/>
    <w:rsid w:val="5A439CA7"/>
    <w:rsid w:val="5A440D8D"/>
    <w:rsid w:val="5A4B5881"/>
    <w:rsid w:val="5A569A29"/>
    <w:rsid w:val="5A5BC682"/>
    <w:rsid w:val="5A5BCCD5"/>
    <w:rsid w:val="5A621FB7"/>
    <w:rsid w:val="5A64D7C1"/>
    <w:rsid w:val="5A68F61C"/>
    <w:rsid w:val="5A696D52"/>
    <w:rsid w:val="5A6CD19E"/>
    <w:rsid w:val="5A6EB920"/>
    <w:rsid w:val="5A6F6392"/>
    <w:rsid w:val="5A705A54"/>
    <w:rsid w:val="5A7393E1"/>
    <w:rsid w:val="5A73E4F4"/>
    <w:rsid w:val="5A77A591"/>
    <w:rsid w:val="5A78D456"/>
    <w:rsid w:val="5A7DB2B1"/>
    <w:rsid w:val="5A7F6CE7"/>
    <w:rsid w:val="5A806DFA"/>
    <w:rsid w:val="5A831483"/>
    <w:rsid w:val="5A87BB11"/>
    <w:rsid w:val="5A8913D6"/>
    <w:rsid w:val="5A8A142E"/>
    <w:rsid w:val="5A8B8BEE"/>
    <w:rsid w:val="5A95F1AA"/>
    <w:rsid w:val="5A96E933"/>
    <w:rsid w:val="5A98C4FA"/>
    <w:rsid w:val="5A98CE39"/>
    <w:rsid w:val="5A993C50"/>
    <w:rsid w:val="5A9F3996"/>
    <w:rsid w:val="5AA201AC"/>
    <w:rsid w:val="5AA4A78D"/>
    <w:rsid w:val="5AA4E80E"/>
    <w:rsid w:val="5AA61704"/>
    <w:rsid w:val="5AA6BEF7"/>
    <w:rsid w:val="5AA79D5E"/>
    <w:rsid w:val="5AA93A90"/>
    <w:rsid w:val="5AAD3DF0"/>
    <w:rsid w:val="5AB03CF9"/>
    <w:rsid w:val="5AB04CE8"/>
    <w:rsid w:val="5AB2A49E"/>
    <w:rsid w:val="5AB39D56"/>
    <w:rsid w:val="5ABA7A39"/>
    <w:rsid w:val="5ABB20F0"/>
    <w:rsid w:val="5AC33C87"/>
    <w:rsid w:val="5AD02D21"/>
    <w:rsid w:val="5ADAC3EA"/>
    <w:rsid w:val="5ADF529B"/>
    <w:rsid w:val="5AE2E01C"/>
    <w:rsid w:val="5AE86F1F"/>
    <w:rsid w:val="5AEF3EC8"/>
    <w:rsid w:val="5AF0357E"/>
    <w:rsid w:val="5AF2B48E"/>
    <w:rsid w:val="5AFDD036"/>
    <w:rsid w:val="5AFFB051"/>
    <w:rsid w:val="5B00CF9A"/>
    <w:rsid w:val="5B017DEA"/>
    <w:rsid w:val="5B077F8B"/>
    <w:rsid w:val="5B0988D2"/>
    <w:rsid w:val="5B1037AC"/>
    <w:rsid w:val="5B138592"/>
    <w:rsid w:val="5B15E680"/>
    <w:rsid w:val="5B176677"/>
    <w:rsid w:val="5B19F931"/>
    <w:rsid w:val="5B1AE61C"/>
    <w:rsid w:val="5B1B2375"/>
    <w:rsid w:val="5B21B69F"/>
    <w:rsid w:val="5B28F924"/>
    <w:rsid w:val="5B2B45E5"/>
    <w:rsid w:val="5B2C502D"/>
    <w:rsid w:val="5B2D0DC3"/>
    <w:rsid w:val="5B2E4F78"/>
    <w:rsid w:val="5B3274C1"/>
    <w:rsid w:val="5B38E403"/>
    <w:rsid w:val="5B3927D5"/>
    <w:rsid w:val="5B39E620"/>
    <w:rsid w:val="5B3B6097"/>
    <w:rsid w:val="5B3C5190"/>
    <w:rsid w:val="5B3DD922"/>
    <w:rsid w:val="5B40D7B4"/>
    <w:rsid w:val="5B43ACA1"/>
    <w:rsid w:val="5B464F45"/>
    <w:rsid w:val="5B4A64F0"/>
    <w:rsid w:val="5B4A72D1"/>
    <w:rsid w:val="5B5893E5"/>
    <w:rsid w:val="5B5DF7EF"/>
    <w:rsid w:val="5B5F13F7"/>
    <w:rsid w:val="5B60B0D2"/>
    <w:rsid w:val="5B710521"/>
    <w:rsid w:val="5B72A256"/>
    <w:rsid w:val="5B734528"/>
    <w:rsid w:val="5B7888BD"/>
    <w:rsid w:val="5B7C045D"/>
    <w:rsid w:val="5B7D794A"/>
    <w:rsid w:val="5B803EAB"/>
    <w:rsid w:val="5B819B07"/>
    <w:rsid w:val="5B86B77E"/>
    <w:rsid w:val="5B8BD300"/>
    <w:rsid w:val="5B92FAAA"/>
    <w:rsid w:val="5B93FFE3"/>
    <w:rsid w:val="5B97BCCE"/>
    <w:rsid w:val="5B97CD64"/>
    <w:rsid w:val="5B981D19"/>
    <w:rsid w:val="5B9E5A35"/>
    <w:rsid w:val="5BA10B72"/>
    <w:rsid w:val="5BA46703"/>
    <w:rsid w:val="5BA7AC51"/>
    <w:rsid w:val="5BADA716"/>
    <w:rsid w:val="5BB452CD"/>
    <w:rsid w:val="5BB4D4F9"/>
    <w:rsid w:val="5BB50BD7"/>
    <w:rsid w:val="5BBA9116"/>
    <w:rsid w:val="5BBDFD45"/>
    <w:rsid w:val="5BC6496C"/>
    <w:rsid w:val="5BC67632"/>
    <w:rsid w:val="5BCD2046"/>
    <w:rsid w:val="5BCF005D"/>
    <w:rsid w:val="5BD0ABBD"/>
    <w:rsid w:val="5BD7DC64"/>
    <w:rsid w:val="5BE9BCF4"/>
    <w:rsid w:val="5BEB2121"/>
    <w:rsid w:val="5BECC28E"/>
    <w:rsid w:val="5BEFD51E"/>
    <w:rsid w:val="5BF23CF2"/>
    <w:rsid w:val="5BF5503B"/>
    <w:rsid w:val="5BF8C804"/>
    <w:rsid w:val="5BFACED2"/>
    <w:rsid w:val="5C011784"/>
    <w:rsid w:val="5C02386E"/>
    <w:rsid w:val="5C032796"/>
    <w:rsid w:val="5C08A1FF"/>
    <w:rsid w:val="5C0962D5"/>
    <w:rsid w:val="5C09A649"/>
    <w:rsid w:val="5C156AAB"/>
    <w:rsid w:val="5C198312"/>
    <w:rsid w:val="5C19D360"/>
    <w:rsid w:val="5C1C60A0"/>
    <w:rsid w:val="5C1D6BAD"/>
    <w:rsid w:val="5C1F4D10"/>
    <w:rsid w:val="5C283FA2"/>
    <w:rsid w:val="5C2885C3"/>
    <w:rsid w:val="5C2CBE07"/>
    <w:rsid w:val="5C30C940"/>
    <w:rsid w:val="5C353E87"/>
    <w:rsid w:val="5C3575B6"/>
    <w:rsid w:val="5C370050"/>
    <w:rsid w:val="5C37ECCA"/>
    <w:rsid w:val="5C3C01DC"/>
    <w:rsid w:val="5C3C58CB"/>
    <w:rsid w:val="5C3F41D4"/>
    <w:rsid w:val="5C41EFC4"/>
    <w:rsid w:val="5C47AD06"/>
    <w:rsid w:val="5C482596"/>
    <w:rsid w:val="5C48B286"/>
    <w:rsid w:val="5C508768"/>
    <w:rsid w:val="5C55A600"/>
    <w:rsid w:val="5C57C66B"/>
    <w:rsid w:val="5C588BE9"/>
    <w:rsid w:val="5C5C81DF"/>
    <w:rsid w:val="5C5F3184"/>
    <w:rsid w:val="5C60F558"/>
    <w:rsid w:val="5C626583"/>
    <w:rsid w:val="5C631DD5"/>
    <w:rsid w:val="5C650620"/>
    <w:rsid w:val="5C69CBE6"/>
    <w:rsid w:val="5C6A1CE9"/>
    <w:rsid w:val="5C6BDFA0"/>
    <w:rsid w:val="5C6C07A1"/>
    <w:rsid w:val="5C6D02AD"/>
    <w:rsid w:val="5C756EC7"/>
    <w:rsid w:val="5C79D3F9"/>
    <w:rsid w:val="5C7A6847"/>
    <w:rsid w:val="5C7A8241"/>
    <w:rsid w:val="5C7F3127"/>
    <w:rsid w:val="5C7FF364"/>
    <w:rsid w:val="5C807138"/>
    <w:rsid w:val="5C8B446C"/>
    <w:rsid w:val="5C8C2A07"/>
    <w:rsid w:val="5C8C6273"/>
    <w:rsid w:val="5C8D7523"/>
    <w:rsid w:val="5C8DC8D5"/>
    <w:rsid w:val="5C8F398B"/>
    <w:rsid w:val="5C97287C"/>
    <w:rsid w:val="5C975896"/>
    <w:rsid w:val="5C9981C2"/>
    <w:rsid w:val="5C9BC6AF"/>
    <w:rsid w:val="5CA05DA9"/>
    <w:rsid w:val="5CA5393E"/>
    <w:rsid w:val="5CA82ACF"/>
    <w:rsid w:val="5CA89B93"/>
    <w:rsid w:val="5CAA2DA0"/>
    <w:rsid w:val="5CAA7F67"/>
    <w:rsid w:val="5CAD7C06"/>
    <w:rsid w:val="5CADC468"/>
    <w:rsid w:val="5CB42B6A"/>
    <w:rsid w:val="5CBD361D"/>
    <w:rsid w:val="5CC28C6F"/>
    <w:rsid w:val="5CC88E6A"/>
    <w:rsid w:val="5CD074D3"/>
    <w:rsid w:val="5CD9636F"/>
    <w:rsid w:val="5CDCEAD1"/>
    <w:rsid w:val="5CE3DC38"/>
    <w:rsid w:val="5CE745E2"/>
    <w:rsid w:val="5CE9A871"/>
    <w:rsid w:val="5CEC2AE6"/>
    <w:rsid w:val="5CF43AC9"/>
    <w:rsid w:val="5CF4E563"/>
    <w:rsid w:val="5CFA2ED4"/>
    <w:rsid w:val="5CFD52C0"/>
    <w:rsid w:val="5D002DF4"/>
    <w:rsid w:val="5D0113B7"/>
    <w:rsid w:val="5D0313ED"/>
    <w:rsid w:val="5D05A56B"/>
    <w:rsid w:val="5D0953D1"/>
    <w:rsid w:val="5D099B3F"/>
    <w:rsid w:val="5D09E32A"/>
    <w:rsid w:val="5D0AE52F"/>
    <w:rsid w:val="5D0EA367"/>
    <w:rsid w:val="5D0F2714"/>
    <w:rsid w:val="5D0F73C4"/>
    <w:rsid w:val="5D10AB44"/>
    <w:rsid w:val="5D12FE2D"/>
    <w:rsid w:val="5D13677A"/>
    <w:rsid w:val="5D154F56"/>
    <w:rsid w:val="5D15E66D"/>
    <w:rsid w:val="5D167C2E"/>
    <w:rsid w:val="5D199EA0"/>
    <w:rsid w:val="5D19D6C4"/>
    <w:rsid w:val="5D1AD0D7"/>
    <w:rsid w:val="5D2055C7"/>
    <w:rsid w:val="5D25016A"/>
    <w:rsid w:val="5D26F5AA"/>
    <w:rsid w:val="5D29F14F"/>
    <w:rsid w:val="5D304347"/>
    <w:rsid w:val="5D314175"/>
    <w:rsid w:val="5D3183F0"/>
    <w:rsid w:val="5D324372"/>
    <w:rsid w:val="5D32F572"/>
    <w:rsid w:val="5D33531B"/>
    <w:rsid w:val="5D3CA865"/>
    <w:rsid w:val="5D3F7EAB"/>
    <w:rsid w:val="5D43B5AE"/>
    <w:rsid w:val="5D46FCED"/>
    <w:rsid w:val="5D481DA9"/>
    <w:rsid w:val="5D49733A"/>
    <w:rsid w:val="5D4C28B3"/>
    <w:rsid w:val="5D4EEF1A"/>
    <w:rsid w:val="5D59F3B8"/>
    <w:rsid w:val="5D5E9F7D"/>
    <w:rsid w:val="5D627DAD"/>
    <w:rsid w:val="5D636159"/>
    <w:rsid w:val="5D65A873"/>
    <w:rsid w:val="5D687243"/>
    <w:rsid w:val="5D6EC6CF"/>
    <w:rsid w:val="5D720279"/>
    <w:rsid w:val="5D759ECE"/>
    <w:rsid w:val="5D7F2D62"/>
    <w:rsid w:val="5D7F7A2A"/>
    <w:rsid w:val="5D882B00"/>
    <w:rsid w:val="5D8B1AB5"/>
    <w:rsid w:val="5D8F1D5B"/>
    <w:rsid w:val="5D901FEB"/>
    <w:rsid w:val="5D936313"/>
    <w:rsid w:val="5D940A5A"/>
    <w:rsid w:val="5D945E08"/>
    <w:rsid w:val="5D946CF7"/>
    <w:rsid w:val="5D970E64"/>
    <w:rsid w:val="5D984E7A"/>
    <w:rsid w:val="5D9FC1B5"/>
    <w:rsid w:val="5DA54621"/>
    <w:rsid w:val="5DA764FB"/>
    <w:rsid w:val="5DA793A1"/>
    <w:rsid w:val="5DA91D32"/>
    <w:rsid w:val="5DACA535"/>
    <w:rsid w:val="5DAD6DCD"/>
    <w:rsid w:val="5DB4305B"/>
    <w:rsid w:val="5DBB62E2"/>
    <w:rsid w:val="5DC2D64E"/>
    <w:rsid w:val="5DCB404C"/>
    <w:rsid w:val="5DCB70A9"/>
    <w:rsid w:val="5DCC4BC4"/>
    <w:rsid w:val="5DCD753C"/>
    <w:rsid w:val="5DCE3A15"/>
    <w:rsid w:val="5DD41CC9"/>
    <w:rsid w:val="5DDA817A"/>
    <w:rsid w:val="5DDAF111"/>
    <w:rsid w:val="5DDC7F40"/>
    <w:rsid w:val="5DDF785B"/>
    <w:rsid w:val="5DE0F2A6"/>
    <w:rsid w:val="5DE199C6"/>
    <w:rsid w:val="5DE87AB7"/>
    <w:rsid w:val="5DED59BB"/>
    <w:rsid w:val="5DF1253F"/>
    <w:rsid w:val="5DF2C1B2"/>
    <w:rsid w:val="5DF3F289"/>
    <w:rsid w:val="5DF6BD35"/>
    <w:rsid w:val="5DFE8C18"/>
    <w:rsid w:val="5E051B4B"/>
    <w:rsid w:val="5E0787AC"/>
    <w:rsid w:val="5E0ADB59"/>
    <w:rsid w:val="5E1020A0"/>
    <w:rsid w:val="5E13CDA5"/>
    <w:rsid w:val="5E1759F2"/>
    <w:rsid w:val="5E1FC9AE"/>
    <w:rsid w:val="5E212B54"/>
    <w:rsid w:val="5E22565D"/>
    <w:rsid w:val="5E25417B"/>
    <w:rsid w:val="5E260074"/>
    <w:rsid w:val="5E273A63"/>
    <w:rsid w:val="5E27CEC7"/>
    <w:rsid w:val="5E27D640"/>
    <w:rsid w:val="5E3782E9"/>
    <w:rsid w:val="5E37E7CE"/>
    <w:rsid w:val="5E382A5A"/>
    <w:rsid w:val="5E3FF1FA"/>
    <w:rsid w:val="5E41F364"/>
    <w:rsid w:val="5E4F5518"/>
    <w:rsid w:val="5E5712B3"/>
    <w:rsid w:val="5E5758F9"/>
    <w:rsid w:val="5E5BCDD0"/>
    <w:rsid w:val="5E6408CA"/>
    <w:rsid w:val="5E6506E6"/>
    <w:rsid w:val="5E6D189B"/>
    <w:rsid w:val="5E6F0246"/>
    <w:rsid w:val="5E720309"/>
    <w:rsid w:val="5E7A9601"/>
    <w:rsid w:val="5E7D11AC"/>
    <w:rsid w:val="5E80074E"/>
    <w:rsid w:val="5E8525B6"/>
    <w:rsid w:val="5E85BDA3"/>
    <w:rsid w:val="5E8FC9D9"/>
    <w:rsid w:val="5E92AD1D"/>
    <w:rsid w:val="5E953414"/>
    <w:rsid w:val="5E99278F"/>
    <w:rsid w:val="5E99E9A5"/>
    <w:rsid w:val="5E9E3C63"/>
    <w:rsid w:val="5EA039F2"/>
    <w:rsid w:val="5EA13ACF"/>
    <w:rsid w:val="5EA582C1"/>
    <w:rsid w:val="5EA78B65"/>
    <w:rsid w:val="5EA87761"/>
    <w:rsid w:val="5EAA0F74"/>
    <w:rsid w:val="5EAA9ADF"/>
    <w:rsid w:val="5EAE9B00"/>
    <w:rsid w:val="5EB0FCD2"/>
    <w:rsid w:val="5EB50413"/>
    <w:rsid w:val="5EB63538"/>
    <w:rsid w:val="5EB7E467"/>
    <w:rsid w:val="5EB83F73"/>
    <w:rsid w:val="5EC078E1"/>
    <w:rsid w:val="5EC41B0E"/>
    <w:rsid w:val="5EC5C355"/>
    <w:rsid w:val="5EC6192D"/>
    <w:rsid w:val="5EC65AF6"/>
    <w:rsid w:val="5EC72EC0"/>
    <w:rsid w:val="5ECAF915"/>
    <w:rsid w:val="5ECDD83A"/>
    <w:rsid w:val="5ECE0907"/>
    <w:rsid w:val="5ECF170B"/>
    <w:rsid w:val="5ED3254D"/>
    <w:rsid w:val="5ED7D31A"/>
    <w:rsid w:val="5ED878C6"/>
    <w:rsid w:val="5EDBD967"/>
    <w:rsid w:val="5EE59150"/>
    <w:rsid w:val="5EEC5ABA"/>
    <w:rsid w:val="5EEF479A"/>
    <w:rsid w:val="5EF8E92A"/>
    <w:rsid w:val="5EFB7F46"/>
    <w:rsid w:val="5EFBEB80"/>
    <w:rsid w:val="5EFC2EA0"/>
    <w:rsid w:val="5EFEB11D"/>
    <w:rsid w:val="5F02DD79"/>
    <w:rsid w:val="5F035A0A"/>
    <w:rsid w:val="5F04C108"/>
    <w:rsid w:val="5F0F24DE"/>
    <w:rsid w:val="5F182FA8"/>
    <w:rsid w:val="5F236D25"/>
    <w:rsid w:val="5F271F4A"/>
    <w:rsid w:val="5F29CCD0"/>
    <w:rsid w:val="5F2BA7A9"/>
    <w:rsid w:val="5F335813"/>
    <w:rsid w:val="5F33F8CC"/>
    <w:rsid w:val="5F36A755"/>
    <w:rsid w:val="5F3A995F"/>
    <w:rsid w:val="5F3B43B6"/>
    <w:rsid w:val="5F3D802F"/>
    <w:rsid w:val="5F408B8B"/>
    <w:rsid w:val="5F44C668"/>
    <w:rsid w:val="5F46A70A"/>
    <w:rsid w:val="5F487596"/>
    <w:rsid w:val="5F495B65"/>
    <w:rsid w:val="5F4CCA59"/>
    <w:rsid w:val="5F5133C5"/>
    <w:rsid w:val="5F58C0B1"/>
    <w:rsid w:val="5F5A673D"/>
    <w:rsid w:val="5F5AAFD1"/>
    <w:rsid w:val="5F5FFDC0"/>
    <w:rsid w:val="5F611460"/>
    <w:rsid w:val="5F629F96"/>
    <w:rsid w:val="5F67EEC8"/>
    <w:rsid w:val="5F6A3DB6"/>
    <w:rsid w:val="5F6EF60A"/>
    <w:rsid w:val="5F750DEA"/>
    <w:rsid w:val="5F7A3CB4"/>
    <w:rsid w:val="5F7C1452"/>
    <w:rsid w:val="5F7E1A20"/>
    <w:rsid w:val="5F7F3066"/>
    <w:rsid w:val="5F817EB7"/>
    <w:rsid w:val="5F81B5D4"/>
    <w:rsid w:val="5F884A5F"/>
    <w:rsid w:val="5F89C1EF"/>
    <w:rsid w:val="5F8E69C2"/>
    <w:rsid w:val="5F92BDA8"/>
    <w:rsid w:val="5F9BD0E7"/>
    <w:rsid w:val="5FA3CA4B"/>
    <w:rsid w:val="5FA7943F"/>
    <w:rsid w:val="5FABDD29"/>
    <w:rsid w:val="5FAC54E2"/>
    <w:rsid w:val="5FB24F71"/>
    <w:rsid w:val="5FB3AD3E"/>
    <w:rsid w:val="5FB426AB"/>
    <w:rsid w:val="5FB89F97"/>
    <w:rsid w:val="5FBACDF8"/>
    <w:rsid w:val="5FC62D66"/>
    <w:rsid w:val="5FCB0B92"/>
    <w:rsid w:val="5FCD2FE5"/>
    <w:rsid w:val="5FCD89EF"/>
    <w:rsid w:val="5FCF5A35"/>
    <w:rsid w:val="5FD4C356"/>
    <w:rsid w:val="5FD58A89"/>
    <w:rsid w:val="5FD7F5BD"/>
    <w:rsid w:val="5FDAA362"/>
    <w:rsid w:val="5FDADFFD"/>
    <w:rsid w:val="5FDE38D0"/>
    <w:rsid w:val="5FE04249"/>
    <w:rsid w:val="5FE27B33"/>
    <w:rsid w:val="5FE282E3"/>
    <w:rsid w:val="5FEFEEAB"/>
    <w:rsid w:val="5FF04B15"/>
    <w:rsid w:val="5FF36D80"/>
    <w:rsid w:val="5FF5867C"/>
    <w:rsid w:val="5FF71D4F"/>
    <w:rsid w:val="5FFB3788"/>
    <w:rsid w:val="5FFE3222"/>
    <w:rsid w:val="5FFF7B74"/>
    <w:rsid w:val="60001EF6"/>
    <w:rsid w:val="600C3878"/>
    <w:rsid w:val="600E665C"/>
    <w:rsid w:val="601C12A0"/>
    <w:rsid w:val="601D990F"/>
    <w:rsid w:val="602225EC"/>
    <w:rsid w:val="60224586"/>
    <w:rsid w:val="6023DD4D"/>
    <w:rsid w:val="6025EADD"/>
    <w:rsid w:val="60272F5C"/>
    <w:rsid w:val="602C3CA6"/>
    <w:rsid w:val="602CCB79"/>
    <w:rsid w:val="602DDB3E"/>
    <w:rsid w:val="602FBD3A"/>
    <w:rsid w:val="60344A4D"/>
    <w:rsid w:val="6039C70B"/>
    <w:rsid w:val="603AB863"/>
    <w:rsid w:val="60430F11"/>
    <w:rsid w:val="60444081"/>
    <w:rsid w:val="6044DF6F"/>
    <w:rsid w:val="6044F3A5"/>
    <w:rsid w:val="6045F2F9"/>
    <w:rsid w:val="6048906C"/>
    <w:rsid w:val="604CD6C5"/>
    <w:rsid w:val="604EECAF"/>
    <w:rsid w:val="604F8D99"/>
    <w:rsid w:val="60515072"/>
    <w:rsid w:val="60519B89"/>
    <w:rsid w:val="6051D121"/>
    <w:rsid w:val="605274D0"/>
    <w:rsid w:val="605767C3"/>
    <w:rsid w:val="605C0757"/>
    <w:rsid w:val="605E4B02"/>
    <w:rsid w:val="605ED186"/>
    <w:rsid w:val="6060B883"/>
    <w:rsid w:val="606AF9E7"/>
    <w:rsid w:val="607716EB"/>
    <w:rsid w:val="6079065C"/>
    <w:rsid w:val="60799847"/>
    <w:rsid w:val="607E42B6"/>
    <w:rsid w:val="607E9AAA"/>
    <w:rsid w:val="607F068D"/>
    <w:rsid w:val="607F4E1C"/>
    <w:rsid w:val="607F7DE0"/>
    <w:rsid w:val="60819EF7"/>
    <w:rsid w:val="6088CE60"/>
    <w:rsid w:val="608D750C"/>
    <w:rsid w:val="608F25AF"/>
    <w:rsid w:val="609177B9"/>
    <w:rsid w:val="6097A7F3"/>
    <w:rsid w:val="609CD8AC"/>
    <w:rsid w:val="609D3E11"/>
    <w:rsid w:val="609E58F4"/>
    <w:rsid w:val="609F2B0B"/>
    <w:rsid w:val="609F7196"/>
    <w:rsid w:val="60A9B883"/>
    <w:rsid w:val="60AA63BC"/>
    <w:rsid w:val="60ACC7D9"/>
    <w:rsid w:val="60AD4130"/>
    <w:rsid w:val="60AF0354"/>
    <w:rsid w:val="60B25B0B"/>
    <w:rsid w:val="60B79E44"/>
    <w:rsid w:val="60B7E01B"/>
    <w:rsid w:val="60B7FE08"/>
    <w:rsid w:val="60BB721A"/>
    <w:rsid w:val="60C3E8C1"/>
    <w:rsid w:val="60C5AB72"/>
    <w:rsid w:val="60C90913"/>
    <w:rsid w:val="60CC0F70"/>
    <w:rsid w:val="60CF4D0B"/>
    <w:rsid w:val="60D50544"/>
    <w:rsid w:val="60E4B4A2"/>
    <w:rsid w:val="60E7BEDA"/>
    <w:rsid w:val="60E94E3A"/>
    <w:rsid w:val="60EBA187"/>
    <w:rsid w:val="60F42CFE"/>
    <w:rsid w:val="60F8BB55"/>
    <w:rsid w:val="610031DB"/>
    <w:rsid w:val="6106D00E"/>
    <w:rsid w:val="61070480"/>
    <w:rsid w:val="6107B061"/>
    <w:rsid w:val="610A2D43"/>
    <w:rsid w:val="610A9CA8"/>
    <w:rsid w:val="610BA502"/>
    <w:rsid w:val="610E40B3"/>
    <w:rsid w:val="61113A17"/>
    <w:rsid w:val="61124BD0"/>
    <w:rsid w:val="611484ED"/>
    <w:rsid w:val="6114FE02"/>
    <w:rsid w:val="6119B5C2"/>
    <w:rsid w:val="611B7C72"/>
    <w:rsid w:val="61201428"/>
    <w:rsid w:val="61211141"/>
    <w:rsid w:val="61232826"/>
    <w:rsid w:val="612342CB"/>
    <w:rsid w:val="6123793A"/>
    <w:rsid w:val="612652BD"/>
    <w:rsid w:val="612ECFDF"/>
    <w:rsid w:val="6130547A"/>
    <w:rsid w:val="613D7DB8"/>
    <w:rsid w:val="613F2E6A"/>
    <w:rsid w:val="61460F64"/>
    <w:rsid w:val="61465186"/>
    <w:rsid w:val="61472CC9"/>
    <w:rsid w:val="614D3905"/>
    <w:rsid w:val="61517D3F"/>
    <w:rsid w:val="615A89B0"/>
    <w:rsid w:val="6162E102"/>
    <w:rsid w:val="61640222"/>
    <w:rsid w:val="616FA721"/>
    <w:rsid w:val="61704A51"/>
    <w:rsid w:val="6171D904"/>
    <w:rsid w:val="61734214"/>
    <w:rsid w:val="617555E1"/>
    <w:rsid w:val="61848F2F"/>
    <w:rsid w:val="6185E8FF"/>
    <w:rsid w:val="618C5FCB"/>
    <w:rsid w:val="618D85E9"/>
    <w:rsid w:val="6192A1AD"/>
    <w:rsid w:val="619440EB"/>
    <w:rsid w:val="61968F48"/>
    <w:rsid w:val="6196B70F"/>
    <w:rsid w:val="6198962F"/>
    <w:rsid w:val="6198C203"/>
    <w:rsid w:val="619A12F5"/>
    <w:rsid w:val="619A3AFA"/>
    <w:rsid w:val="619A9F01"/>
    <w:rsid w:val="61A1A1A5"/>
    <w:rsid w:val="61A2FE98"/>
    <w:rsid w:val="61A8BF13"/>
    <w:rsid w:val="61ACABA3"/>
    <w:rsid w:val="61AEAD0C"/>
    <w:rsid w:val="61AF4D7D"/>
    <w:rsid w:val="61B0A9BD"/>
    <w:rsid w:val="61B1B806"/>
    <w:rsid w:val="61B40C2E"/>
    <w:rsid w:val="61B53BE3"/>
    <w:rsid w:val="61BA2588"/>
    <w:rsid w:val="61C56A59"/>
    <w:rsid w:val="61CE5190"/>
    <w:rsid w:val="61D253EE"/>
    <w:rsid w:val="61D788B4"/>
    <w:rsid w:val="61D7BE40"/>
    <w:rsid w:val="61DEFDC3"/>
    <w:rsid w:val="61E3B260"/>
    <w:rsid w:val="61E8D7EC"/>
    <w:rsid w:val="61EA07D2"/>
    <w:rsid w:val="61ED0C4C"/>
    <w:rsid w:val="61EDA2DA"/>
    <w:rsid w:val="61F47B7E"/>
    <w:rsid w:val="61F7B3ED"/>
    <w:rsid w:val="61F858C5"/>
    <w:rsid w:val="61F95210"/>
    <w:rsid w:val="61F961CC"/>
    <w:rsid w:val="61FC6404"/>
    <w:rsid w:val="62002FF6"/>
    <w:rsid w:val="6204D124"/>
    <w:rsid w:val="620DDBBF"/>
    <w:rsid w:val="620FA952"/>
    <w:rsid w:val="6211A43C"/>
    <w:rsid w:val="621A1621"/>
    <w:rsid w:val="621A6B0B"/>
    <w:rsid w:val="621BD9C2"/>
    <w:rsid w:val="621CE20F"/>
    <w:rsid w:val="621D87A1"/>
    <w:rsid w:val="6222E3BA"/>
    <w:rsid w:val="623774D3"/>
    <w:rsid w:val="623874D9"/>
    <w:rsid w:val="62390061"/>
    <w:rsid w:val="623F8ACF"/>
    <w:rsid w:val="62456F07"/>
    <w:rsid w:val="62574956"/>
    <w:rsid w:val="6259D89F"/>
    <w:rsid w:val="625BB6C0"/>
    <w:rsid w:val="62617FBD"/>
    <w:rsid w:val="6262525A"/>
    <w:rsid w:val="626659DC"/>
    <w:rsid w:val="626C40A6"/>
    <w:rsid w:val="626C5FD6"/>
    <w:rsid w:val="6272BAB8"/>
    <w:rsid w:val="6273EA8E"/>
    <w:rsid w:val="62740CD2"/>
    <w:rsid w:val="6274F7EE"/>
    <w:rsid w:val="627EF54C"/>
    <w:rsid w:val="62836305"/>
    <w:rsid w:val="62848277"/>
    <w:rsid w:val="628B1477"/>
    <w:rsid w:val="628B8693"/>
    <w:rsid w:val="628D5578"/>
    <w:rsid w:val="6290B525"/>
    <w:rsid w:val="6291124D"/>
    <w:rsid w:val="62990B2E"/>
    <w:rsid w:val="62A3F7A9"/>
    <w:rsid w:val="62AC0F95"/>
    <w:rsid w:val="62B03074"/>
    <w:rsid w:val="62B13215"/>
    <w:rsid w:val="62B13FA9"/>
    <w:rsid w:val="62B62494"/>
    <w:rsid w:val="62B6C214"/>
    <w:rsid w:val="62BB70CE"/>
    <w:rsid w:val="62BCBB73"/>
    <w:rsid w:val="62C622E8"/>
    <w:rsid w:val="62CADBEA"/>
    <w:rsid w:val="62CC9475"/>
    <w:rsid w:val="62CF394D"/>
    <w:rsid w:val="62D35089"/>
    <w:rsid w:val="62D4A4BB"/>
    <w:rsid w:val="62D59E80"/>
    <w:rsid w:val="62D699CE"/>
    <w:rsid w:val="62DBAB38"/>
    <w:rsid w:val="62DF72CD"/>
    <w:rsid w:val="62E94B14"/>
    <w:rsid w:val="62EBFCFB"/>
    <w:rsid w:val="62EC109D"/>
    <w:rsid w:val="62EDD634"/>
    <w:rsid w:val="62F002BF"/>
    <w:rsid w:val="62F04BD7"/>
    <w:rsid w:val="62F0C514"/>
    <w:rsid w:val="62F2B582"/>
    <w:rsid w:val="62F62751"/>
    <w:rsid w:val="62F7E1BA"/>
    <w:rsid w:val="63048830"/>
    <w:rsid w:val="630992ED"/>
    <w:rsid w:val="630D364C"/>
    <w:rsid w:val="6311F264"/>
    <w:rsid w:val="63202E1A"/>
    <w:rsid w:val="6325D28E"/>
    <w:rsid w:val="6326D709"/>
    <w:rsid w:val="63294BFC"/>
    <w:rsid w:val="632B537D"/>
    <w:rsid w:val="632B9BFD"/>
    <w:rsid w:val="632D4952"/>
    <w:rsid w:val="632F137C"/>
    <w:rsid w:val="6330785C"/>
    <w:rsid w:val="63318941"/>
    <w:rsid w:val="6333B0C1"/>
    <w:rsid w:val="633C5C89"/>
    <w:rsid w:val="633DF5B2"/>
    <w:rsid w:val="63429DE5"/>
    <w:rsid w:val="634610CA"/>
    <w:rsid w:val="634717AC"/>
    <w:rsid w:val="63485C25"/>
    <w:rsid w:val="63498D77"/>
    <w:rsid w:val="634DDB62"/>
    <w:rsid w:val="634E7769"/>
    <w:rsid w:val="6356AF03"/>
    <w:rsid w:val="63584718"/>
    <w:rsid w:val="635F2664"/>
    <w:rsid w:val="6361F730"/>
    <w:rsid w:val="6367AA1B"/>
    <w:rsid w:val="6369F778"/>
    <w:rsid w:val="637167CD"/>
    <w:rsid w:val="637932FE"/>
    <w:rsid w:val="6379D55A"/>
    <w:rsid w:val="637D8097"/>
    <w:rsid w:val="637DDA1C"/>
    <w:rsid w:val="637EB97D"/>
    <w:rsid w:val="637F1216"/>
    <w:rsid w:val="63825C03"/>
    <w:rsid w:val="63859E96"/>
    <w:rsid w:val="6385A9D8"/>
    <w:rsid w:val="6385DB6F"/>
    <w:rsid w:val="6390CC63"/>
    <w:rsid w:val="6393BE8D"/>
    <w:rsid w:val="63959B61"/>
    <w:rsid w:val="63994CCC"/>
    <w:rsid w:val="639D0BE4"/>
    <w:rsid w:val="639D624E"/>
    <w:rsid w:val="639E6A38"/>
    <w:rsid w:val="63B0D3FF"/>
    <w:rsid w:val="63B346A3"/>
    <w:rsid w:val="63B5E378"/>
    <w:rsid w:val="63B76CD3"/>
    <w:rsid w:val="63B78498"/>
    <w:rsid w:val="63BD2B8D"/>
    <w:rsid w:val="63BDCE73"/>
    <w:rsid w:val="63BEE1B8"/>
    <w:rsid w:val="63C50A4D"/>
    <w:rsid w:val="63CE98AE"/>
    <w:rsid w:val="63D25310"/>
    <w:rsid w:val="63D2E121"/>
    <w:rsid w:val="63D7C97D"/>
    <w:rsid w:val="63D84C73"/>
    <w:rsid w:val="63D91887"/>
    <w:rsid w:val="63DA1751"/>
    <w:rsid w:val="63DA5BAA"/>
    <w:rsid w:val="63E3B5F0"/>
    <w:rsid w:val="63E74872"/>
    <w:rsid w:val="63ED0604"/>
    <w:rsid w:val="63ED86C0"/>
    <w:rsid w:val="63F5D8CA"/>
    <w:rsid w:val="640073F0"/>
    <w:rsid w:val="64022A3D"/>
    <w:rsid w:val="6403CB93"/>
    <w:rsid w:val="64041093"/>
    <w:rsid w:val="6405D70F"/>
    <w:rsid w:val="6409CEAA"/>
    <w:rsid w:val="640A0BB1"/>
    <w:rsid w:val="640D0F1C"/>
    <w:rsid w:val="640EF078"/>
    <w:rsid w:val="6410C84F"/>
    <w:rsid w:val="6417E346"/>
    <w:rsid w:val="6420348F"/>
    <w:rsid w:val="64218248"/>
    <w:rsid w:val="6428B0D5"/>
    <w:rsid w:val="642EE1F2"/>
    <w:rsid w:val="642F1AD3"/>
    <w:rsid w:val="64300424"/>
    <w:rsid w:val="64384026"/>
    <w:rsid w:val="643DFD88"/>
    <w:rsid w:val="6446482D"/>
    <w:rsid w:val="64483C70"/>
    <w:rsid w:val="644944EB"/>
    <w:rsid w:val="64495225"/>
    <w:rsid w:val="644DA2C9"/>
    <w:rsid w:val="64565047"/>
    <w:rsid w:val="64568B71"/>
    <w:rsid w:val="64599BAA"/>
    <w:rsid w:val="645D4FCB"/>
    <w:rsid w:val="645E2015"/>
    <w:rsid w:val="64620C72"/>
    <w:rsid w:val="646435F6"/>
    <w:rsid w:val="64658597"/>
    <w:rsid w:val="64663660"/>
    <w:rsid w:val="64688DB5"/>
    <w:rsid w:val="6470A3E0"/>
    <w:rsid w:val="6475083A"/>
    <w:rsid w:val="6475C001"/>
    <w:rsid w:val="647A4838"/>
    <w:rsid w:val="6483A97C"/>
    <w:rsid w:val="64853673"/>
    <w:rsid w:val="64880585"/>
    <w:rsid w:val="648BB20C"/>
    <w:rsid w:val="6492FCF6"/>
    <w:rsid w:val="64A0F666"/>
    <w:rsid w:val="64A63F9B"/>
    <w:rsid w:val="64A7E8C3"/>
    <w:rsid w:val="64A8F1D7"/>
    <w:rsid w:val="64B37B21"/>
    <w:rsid w:val="64B3FC5D"/>
    <w:rsid w:val="64B9F04D"/>
    <w:rsid w:val="64C85F5A"/>
    <w:rsid w:val="64C8BD9A"/>
    <w:rsid w:val="64C98906"/>
    <w:rsid w:val="64CEDA1C"/>
    <w:rsid w:val="64D1628F"/>
    <w:rsid w:val="64DAB6AD"/>
    <w:rsid w:val="64DAD2F7"/>
    <w:rsid w:val="64DFCB2A"/>
    <w:rsid w:val="64E3C15E"/>
    <w:rsid w:val="64E4F7E0"/>
    <w:rsid w:val="64E59132"/>
    <w:rsid w:val="64E5E761"/>
    <w:rsid w:val="64E7759C"/>
    <w:rsid w:val="64F3841E"/>
    <w:rsid w:val="64F5E5BA"/>
    <w:rsid w:val="64F879E6"/>
    <w:rsid w:val="65025828"/>
    <w:rsid w:val="65068954"/>
    <w:rsid w:val="6508CBE5"/>
    <w:rsid w:val="65090075"/>
    <w:rsid w:val="65099557"/>
    <w:rsid w:val="650B04EA"/>
    <w:rsid w:val="650C00DC"/>
    <w:rsid w:val="650D4A50"/>
    <w:rsid w:val="6513AB39"/>
    <w:rsid w:val="6514F50F"/>
    <w:rsid w:val="65152058"/>
    <w:rsid w:val="6515FAA9"/>
    <w:rsid w:val="6517A16F"/>
    <w:rsid w:val="651B6BED"/>
    <w:rsid w:val="6524A196"/>
    <w:rsid w:val="65293E8E"/>
    <w:rsid w:val="652E91ED"/>
    <w:rsid w:val="652FE10D"/>
    <w:rsid w:val="65352CBA"/>
    <w:rsid w:val="6539515C"/>
    <w:rsid w:val="6539A463"/>
    <w:rsid w:val="653D58EB"/>
    <w:rsid w:val="653F1B5E"/>
    <w:rsid w:val="654139BF"/>
    <w:rsid w:val="65423AA3"/>
    <w:rsid w:val="65473574"/>
    <w:rsid w:val="65493D5A"/>
    <w:rsid w:val="6549477A"/>
    <w:rsid w:val="654A61C8"/>
    <w:rsid w:val="654DE14F"/>
    <w:rsid w:val="654F377E"/>
    <w:rsid w:val="6550906B"/>
    <w:rsid w:val="65545B2E"/>
    <w:rsid w:val="6557FE22"/>
    <w:rsid w:val="65605945"/>
    <w:rsid w:val="65616F7F"/>
    <w:rsid w:val="656559B7"/>
    <w:rsid w:val="6566755C"/>
    <w:rsid w:val="65679C2A"/>
    <w:rsid w:val="6572E276"/>
    <w:rsid w:val="6574B8C7"/>
    <w:rsid w:val="6577F1A5"/>
    <w:rsid w:val="657A5D93"/>
    <w:rsid w:val="6580B9AE"/>
    <w:rsid w:val="6586D885"/>
    <w:rsid w:val="6587544B"/>
    <w:rsid w:val="6589DCF3"/>
    <w:rsid w:val="658A9B05"/>
    <w:rsid w:val="658CEC85"/>
    <w:rsid w:val="65905E3E"/>
    <w:rsid w:val="6591D12E"/>
    <w:rsid w:val="65933847"/>
    <w:rsid w:val="65935823"/>
    <w:rsid w:val="6595EC9F"/>
    <w:rsid w:val="659DCF65"/>
    <w:rsid w:val="65A6F961"/>
    <w:rsid w:val="65A8718F"/>
    <w:rsid w:val="65ADC4A9"/>
    <w:rsid w:val="65AED771"/>
    <w:rsid w:val="65B23C7B"/>
    <w:rsid w:val="65B2D2EA"/>
    <w:rsid w:val="65B683E1"/>
    <w:rsid w:val="65B7EC6B"/>
    <w:rsid w:val="65BB60F2"/>
    <w:rsid w:val="65C6A98C"/>
    <w:rsid w:val="65C7FF56"/>
    <w:rsid w:val="65C93D67"/>
    <w:rsid w:val="65CA4620"/>
    <w:rsid w:val="65CCD5C6"/>
    <w:rsid w:val="65CDB416"/>
    <w:rsid w:val="65D02B77"/>
    <w:rsid w:val="65D28652"/>
    <w:rsid w:val="65D2C6C1"/>
    <w:rsid w:val="65D63300"/>
    <w:rsid w:val="65DC473F"/>
    <w:rsid w:val="65E10B44"/>
    <w:rsid w:val="65E9E858"/>
    <w:rsid w:val="65F0A66D"/>
    <w:rsid w:val="65F0E6FB"/>
    <w:rsid w:val="65F56C0B"/>
    <w:rsid w:val="65F948B9"/>
    <w:rsid w:val="65FCF571"/>
    <w:rsid w:val="65FF6553"/>
    <w:rsid w:val="6600834E"/>
    <w:rsid w:val="6604F3ED"/>
    <w:rsid w:val="6605C875"/>
    <w:rsid w:val="6607C125"/>
    <w:rsid w:val="6609DB08"/>
    <w:rsid w:val="6609E92F"/>
    <w:rsid w:val="660B806A"/>
    <w:rsid w:val="6612E7D6"/>
    <w:rsid w:val="6616E785"/>
    <w:rsid w:val="66198B69"/>
    <w:rsid w:val="661D8B4D"/>
    <w:rsid w:val="661ED281"/>
    <w:rsid w:val="6623BA11"/>
    <w:rsid w:val="66287F38"/>
    <w:rsid w:val="662B498A"/>
    <w:rsid w:val="662C66A8"/>
    <w:rsid w:val="662D89FB"/>
    <w:rsid w:val="66353D98"/>
    <w:rsid w:val="663915D9"/>
    <w:rsid w:val="6639F9CE"/>
    <w:rsid w:val="663C9083"/>
    <w:rsid w:val="663E094D"/>
    <w:rsid w:val="663E17A2"/>
    <w:rsid w:val="6640D9F9"/>
    <w:rsid w:val="66426538"/>
    <w:rsid w:val="6649A679"/>
    <w:rsid w:val="664CE943"/>
    <w:rsid w:val="66515174"/>
    <w:rsid w:val="6655D11B"/>
    <w:rsid w:val="66563052"/>
    <w:rsid w:val="6659A792"/>
    <w:rsid w:val="665E70B8"/>
    <w:rsid w:val="66601655"/>
    <w:rsid w:val="6663A33B"/>
    <w:rsid w:val="6663EC91"/>
    <w:rsid w:val="66667B0E"/>
    <w:rsid w:val="666AB353"/>
    <w:rsid w:val="666DC4A5"/>
    <w:rsid w:val="6670FA39"/>
    <w:rsid w:val="6671134A"/>
    <w:rsid w:val="667797CC"/>
    <w:rsid w:val="667ACA29"/>
    <w:rsid w:val="667B9CA8"/>
    <w:rsid w:val="667DFAF5"/>
    <w:rsid w:val="667F68DE"/>
    <w:rsid w:val="66827DAA"/>
    <w:rsid w:val="66876535"/>
    <w:rsid w:val="668B2B6A"/>
    <w:rsid w:val="668BB71A"/>
    <w:rsid w:val="66950241"/>
    <w:rsid w:val="6697BC33"/>
    <w:rsid w:val="669885E9"/>
    <w:rsid w:val="66996553"/>
    <w:rsid w:val="669C84D3"/>
    <w:rsid w:val="669CE4D1"/>
    <w:rsid w:val="66A1A2D5"/>
    <w:rsid w:val="66A4B016"/>
    <w:rsid w:val="66A5E50C"/>
    <w:rsid w:val="66A7AF1F"/>
    <w:rsid w:val="66AB5026"/>
    <w:rsid w:val="66B03B7D"/>
    <w:rsid w:val="66B03E39"/>
    <w:rsid w:val="66B55005"/>
    <w:rsid w:val="66B6ACCA"/>
    <w:rsid w:val="66B80C55"/>
    <w:rsid w:val="66B90D84"/>
    <w:rsid w:val="66BD0DE4"/>
    <w:rsid w:val="66BE2E33"/>
    <w:rsid w:val="66C44CA2"/>
    <w:rsid w:val="66C5B610"/>
    <w:rsid w:val="66C65300"/>
    <w:rsid w:val="66C9F231"/>
    <w:rsid w:val="66CE8181"/>
    <w:rsid w:val="66D039CE"/>
    <w:rsid w:val="66D2ACB1"/>
    <w:rsid w:val="66D5CE6E"/>
    <w:rsid w:val="66D758F1"/>
    <w:rsid w:val="66D8CD86"/>
    <w:rsid w:val="66DD23B0"/>
    <w:rsid w:val="66E06E9E"/>
    <w:rsid w:val="66EE0548"/>
    <w:rsid w:val="66F207BA"/>
    <w:rsid w:val="66F944A2"/>
    <w:rsid w:val="66FC52FD"/>
    <w:rsid w:val="66FD9D00"/>
    <w:rsid w:val="670A8045"/>
    <w:rsid w:val="670B2D43"/>
    <w:rsid w:val="671111F4"/>
    <w:rsid w:val="67122019"/>
    <w:rsid w:val="67147932"/>
    <w:rsid w:val="671AAF7F"/>
    <w:rsid w:val="671CC73A"/>
    <w:rsid w:val="6724DE39"/>
    <w:rsid w:val="672923B9"/>
    <w:rsid w:val="672DC9EA"/>
    <w:rsid w:val="672F17B6"/>
    <w:rsid w:val="673120B8"/>
    <w:rsid w:val="673379E9"/>
    <w:rsid w:val="67362219"/>
    <w:rsid w:val="67372A6C"/>
    <w:rsid w:val="6738BFE0"/>
    <w:rsid w:val="673A5DF7"/>
    <w:rsid w:val="673AB192"/>
    <w:rsid w:val="673B26F2"/>
    <w:rsid w:val="6741FC95"/>
    <w:rsid w:val="67458947"/>
    <w:rsid w:val="67486911"/>
    <w:rsid w:val="674CE5B0"/>
    <w:rsid w:val="674DC8A4"/>
    <w:rsid w:val="67513E0C"/>
    <w:rsid w:val="6751ABBD"/>
    <w:rsid w:val="675AB5DB"/>
    <w:rsid w:val="675D39B8"/>
    <w:rsid w:val="6760588A"/>
    <w:rsid w:val="67610536"/>
    <w:rsid w:val="67647A21"/>
    <w:rsid w:val="67694E2E"/>
    <w:rsid w:val="676F9FFC"/>
    <w:rsid w:val="67711B58"/>
    <w:rsid w:val="67726BC8"/>
    <w:rsid w:val="677339E7"/>
    <w:rsid w:val="677630DC"/>
    <w:rsid w:val="67782782"/>
    <w:rsid w:val="677FC8A5"/>
    <w:rsid w:val="67805C00"/>
    <w:rsid w:val="67807B9B"/>
    <w:rsid w:val="678EBF87"/>
    <w:rsid w:val="678EED6B"/>
    <w:rsid w:val="679434D2"/>
    <w:rsid w:val="679487C7"/>
    <w:rsid w:val="679D5833"/>
    <w:rsid w:val="679DA28D"/>
    <w:rsid w:val="67A615CC"/>
    <w:rsid w:val="67A8158D"/>
    <w:rsid w:val="67AA4689"/>
    <w:rsid w:val="67AA8AED"/>
    <w:rsid w:val="67AEDC30"/>
    <w:rsid w:val="67AF563F"/>
    <w:rsid w:val="67B0FAE1"/>
    <w:rsid w:val="67B2C293"/>
    <w:rsid w:val="67B5AFFE"/>
    <w:rsid w:val="67B5F7CD"/>
    <w:rsid w:val="67BAA2E2"/>
    <w:rsid w:val="67BBEBFE"/>
    <w:rsid w:val="67C719EB"/>
    <w:rsid w:val="67C793EF"/>
    <w:rsid w:val="67CAB948"/>
    <w:rsid w:val="67CC8C97"/>
    <w:rsid w:val="67CDBF2A"/>
    <w:rsid w:val="67D73883"/>
    <w:rsid w:val="67E30B0A"/>
    <w:rsid w:val="67E32971"/>
    <w:rsid w:val="67E58B0F"/>
    <w:rsid w:val="67E8E201"/>
    <w:rsid w:val="67E8E980"/>
    <w:rsid w:val="67EA7155"/>
    <w:rsid w:val="67EB7ACC"/>
    <w:rsid w:val="67F9E731"/>
    <w:rsid w:val="67FA9270"/>
    <w:rsid w:val="67FB7D30"/>
    <w:rsid w:val="68004734"/>
    <w:rsid w:val="68029BC9"/>
    <w:rsid w:val="680A3BAF"/>
    <w:rsid w:val="680AA368"/>
    <w:rsid w:val="680E9E6B"/>
    <w:rsid w:val="680F3DE2"/>
    <w:rsid w:val="680FC550"/>
    <w:rsid w:val="681373F5"/>
    <w:rsid w:val="68162228"/>
    <w:rsid w:val="68178C67"/>
    <w:rsid w:val="6817CFDC"/>
    <w:rsid w:val="68186452"/>
    <w:rsid w:val="681F63BC"/>
    <w:rsid w:val="681F84BD"/>
    <w:rsid w:val="6821BF82"/>
    <w:rsid w:val="6821EF11"/>
    <w:rsid w:val="6825270E"/>
    <w:rsid w:val="6826C8CE"/>
    <w:rsid w:val="682F6CAF"/>
    <w:rsid w:val="6837B34E"/>
    <w:rsid w:val="68423E17"/>
    <w:rsid w:val="68435738"/>
    <w:rsid w:val="684909D2"/>
    <w:rsid w:val="685126F6"/>
    <w:rsid w:val="68545738"/>
    <w:rsid w:val="685C3B02"/>
    <w:rsid w:val="685C4487"/>
    <w:rsid w:val="685CE289"/>
    <w:rsid w:val="686303B7"/>
    <w:rsid w:val="6866CAB8"/>
    <w:rsid w:val="68723392"/>
    <w:rsid w:val="6879EEBF"/>
    <w:rsid w:val="68820532"/>
    <w:rsid w:val="68866937"/>
    <w:rsid w:val="68895AC0"/>
    <w:rsid w:val="688BFEC0"/>
    <w:rsid w:val="688E7059"/>
    <w:rsid w:val="6894B9B9"/>
    <w:rsid w:val="68970536"/>
    <w:rsid w:val="68A14B7D"/>
    <w:rsid w:val="68A31A89"/>
    <w:rsid w:val="68A52CE8"/>
    <w:rsid w:val="68A9815E"/>
    <w:rsid w:val="68AB2D39"/>
    <w:rsid w:val="68B01403"/>
    <w:rsid w:val="68B43D8D"/>
    <w:rsid w:val="68BA3C7D"/>
    <w:rsid w:val="68C2EDB5"/>
    <w:rsid w:val="68C7D216"/>
    <w:rsid w:val="68CEEFE1"/>
    <w:rsid w:val="68D38813"/>
    <w:rsid w:val="68D82F95"/>
    <w:rsid w:val="68DDFFD6"/>
    <w:rsid w:val="68E2789B"/>
    <w:rsid w:val="68E726E4"/>
    <w:rsid w:val="68ECC587"/>
    <w:rsid w:val="68ED7925"/>
    <w:rsid w:val="68F0B710"/>
    <w:rsid w:val="68F1AE7C"/>
    <w:rsid w:val="68F2774F"/>
    <w:rsid w:val="68F8360A"/>
    <w:rsid w:val="68FA5FEE"/>
    <w:rsid w:val="68FD822A"/>
    <w:rsid w:val="68FDA04B"/>
    <w:rsid w:val="6904DD35"/>
    <w:rsid w:val="69058A51"/>
    <w:rsid w:val="69096781"/>
    <w:rsid w:val="690CD974"/>
    <w:rsid w:val="6914D342"/>
    <w:rsid w:val="69166CE5"/>
    <w:rsid w:val="69179970"/>
    <w:rsid w:val="691B0612"/>
    <w:rsid w:val="691EFAF6"/>
    <w:rsid w:val="692005A5"/>
    <w:rsid w:val="6923E0B3"/>
    <w:rsid w:val="6926AAEE"/>
    <w:rsid w:val="69270C9C"/>
    <w:rsid w:val="69325F0E"/>
    <w:rsid w:val="6939234E"/>
    <w:rsid w:val="693A9F51"/>
    <w:rsid w:val="693B3724"/>
    <w:rsid w:val="693E27EB"/>
    <w:rsid w:val="6942EA20"/>
    <w:rsid w:val="6955C7A4"/>
    <w:rsid w:val="6957CB4B"/>
    <w:rsid w:val="6957FCE6"/>
    <w:rsid w:val="6960AA6E"/>
    <w:rsid w:val="69618BB7"/>
    <w:rsid w:val="696380BF"/>
    <w:rsid w:val="6963EB05"/>
    <w:rsid w:val="69659D37"/>
    <w:rsid w:val="696EBCBD"/>
    <w:rsid w:val="696ED3B2"/>
    <w:rsid w:val="697041CD"/>
    <w:rsid w:val="697264BE"/>
    <w:rsid w:val="6973918B"/>
    <w:rsid w:val="697999FF"/>
    <w:rsid w:val="697ED2E9"/>
    <w:rsid w:val="69853941"/>
    <w:rsid w:val="6985448A"/>
    <w:rsid w:val="6985E1C7"/>
    <w:rsid w:val="69925C8F"/>
    <w:rsid w:val="69933A18"/>
    <w:rsid w:val="699557DA"/>
    <w:rsid w:val="6996029B"/>
    <w:rsid w:val="699A656D"/>
    <w:rsid w:val="699B04AE"/>
    <w:rsid w:val="699C1FBC"/>
    <w:rsid w:val="69A02854"/>
    <w:rsid w:val="69A145FA"/>
    <w:rsid w:val="69A51EF1"/>
    <w:rsid w:val="69AA0ECF"/>
    <w:rsid w:val="69B1CF57"/>
    <w:rsid w:val="69B68A9C"/>
    <w:rsid w:val="69BD99B2"/>
    <w:rsid w:val="69C2BEEF"/>
    <w:rsid w:val="69C2C064"/>
    <w:rsid w:val="69C55BC1"/>
    <w:rsid w:val="69C5F087"/>
    <w:rsid w:val="69C61195"/>
    <w:rsid w:val="69CB29A7"/>
    <w:rsid w:val="69CE1B45"/>
    <w:rsid w:val="69D45FE2"/>
    <w:rsid w:val="69D84CAB"/>
    <w:rsid w:val="69DBE0CD"/>
    <w:rsid w:val="69DF2799"/>
    <w:rsid w:val="69E094E6"/>
    <w:rsid w:val="69E1770A"/>
    <w:rsid w:val="69E2B7DF"/>
    <w:rsid w:val="69EC532F"/>
    <w:rsid w:val="69EE233A"/>
    <w:rsid w:val="69EEC13F"/>
    <w:rsid w:val="69F36C2F"/>
    <w:rsid w:val="69F3F33F"/>
    <w:rsid w:val="69F3F848"/>
    <w:rsid w:val="69F441B0"/>
    <w:rsid w:val="69F8B7EE"/>
    <w:rsid w:val="69FBF9C6"/>
    <w:rsid w:val="69FDFA6C"/>
    <w:rsid w:val="6A007795"/>
    <w:rsid w:val="6A038472"/>
    <w:rsid w:val="6A07A8C8"/>
    <w:rsid w:val="6A08295E"/>
    <w:rsid w:val="6A0B3F44"/>
    <w:rsid w:val="6A0CBD9C"/>
    <w:rsid w:val="6A0F78C9"/>
    <w:rsid w:val="6A0FB111"/>
    <w:rsid w:val="6A127A55"/>
    <w:rsid w:val="6A164070"/>
    <w:rsid w:val="6A17A422"/>
    <w:rsid w:val="6A1A430C"/>
    <w:rsid w:val="6A1DEC68"/>
    <w:rsid w:val="6A1FDE67"/>
    <w:rsid w:val="6A2277A8"/>
    <w:rsid w:val="6A2542BC"/>
    <w:rsid w:val="6A26BB6A"/>
    <w:rsid w:val="6A277154"/>
    <w:rsid w:val="6A2D778B"/>
    <w:rsid w:val="6A2ED521"/>
    <w:rsid w:val="6A2EF5E1"/>
    <w:rsid w:val="6A344BD1"/>
    <w:rsid w:val="6A345C8C"/>
    <w:rsid w:val="6A362CED"/>
    <w:rsid w:val="6A37D293"/>
    <w:rsid w:val="6A39B6FA"/>
    <w:rsid w:val="6A3A1AE7"/>
    <w:rsid w:val="6A3B95DC"/>
    <w:rsid w:val="6A3C3557"/>
    <w:rsid w:val="6A45745D"/>
    <w:rsid w:val="6A487417"/>
    <w:rsid w:val="6A49484A"/>
    <w:rsid w:val="6A4F950F"/>
    <w:rsid w:val="6A532CE0"/>
    <w:rsid w:val="6A5508CE"/>
    <w:rsid w:val="6A61B257"/>
    <w:rsid w:val="6A65504C"/>
    <w:rsid w:val="6A6CE3FB"/>
    <w:rsid w:val="6A735E64"/>
    <w:rsid w:val="6A745C67"/>
    <w:rsid w:val="6A7AF8D6"/>
    <w:rsid w:val="6A7B4841"/>
    <w:rsid w:val="6A7C4C13"/>
    <w:rsid w:val="6A7EFF29"/>
    <w:rsid w:val="6A7FF309"/>
    <w:rsid w:val="6A89B1C0"/>
    <w:rsid w:val="6A90BA84"/>
    <w:rsid w:val="6A9131E9"/>
    <w:rsid w:val="6A9839E8"/>
    <w:rsid w:val="6A985367"/>
    <w:rsid w:val="6A9A6EC3"/>
    <w:rsid w:val="6A9F666E"/>
    <w:rsid w:val="6AA16B29"/>
    <w:rsid w:val="6AA1BDC2"/>
    <w:rsid w:val="6AA336EC"/>
    <w:rsid w:val="6AAACC93"/>
    <w:rsid w:val="6AAC4D40"/>
    <w:rsid w:val="6AAF5797"/>
    <w:rsid w:val="6ABAA03F"/>
    <w:rsid w:val="6ABACF0F"/>
    <w:rsid w:val="6ABD07F1"/>
    <w:rsid w:val="6ABD15F6"/>
    <w:rsid w:val="6AC1798C"/>
    <w:rsid w:val="6AC997F2"/>
    <w:rsid w:val="6ACD0A2A"/>
    <w:rsid w:val="6AD036AD"/>
    <w:rsid w:val="6AD7CA15"/>
    <w:rsid w:val="6AD83DD2"/>
    <w:rsid w:val="6ADAEE4A"/>
    <w:rsid w:val="6ADF145D"/>
    <w:rsid w:val="6ADFB6BF"/>
    <w:rsid w:val="6AEAEE05"/>
    <w:rsid w:val="6AF5CD19"/>
    <w:rsid w:val="6AF806DA"/>
    <w:rsid w:val="6AFAECCF"/>
    <w:rsid w:val="6AFB8861"/>
    <w:rsid w:val="6B03E4E6"/>
    <w:rsid w:val="6B088765"/>
    <w:rsid w:val="6B08957B"/>
    <w:rsid w:val="6B0CD8E3"/>
    <w:rsid w:val="6B0F3053"/>
    <w:rsid w:val="6B149231"/>
    <w:rsid w:val="6B15EDBA"/>
    <w:rsid w:val="6B18BECB"/>
    <w:rsid w:val="6B20071F"/>
    <w:rsid w:val="6B22BA3B"/>
    <w:rsid w:val="6B29CAE8"/>
    <w:rsid w:val="6B30B881"/>
    <w:rsid w:val="6B377B0B"/>
    <w:rsid w:val="6B38BCA4"/>
    <w:rsid w:val="6B3D5847"/>
    <w:rsid w:val="6B407F50"/>
    <w:rsid w:val="6B40BEAC"/>
    <w:rsid w:val="6B433256"/>
    <w:rsid w:val="6B45E0C1"/>
    <w:rsid w:val="6B48988B"/>
    <w:rsid w:val="6B48EA5C"/>
    <w:rsid w:val="6B4D6ADF"/>
    <w:rsid w:val="6B4F60DD"/>
    <w:rsid w:val="6B516C18"/>
    <w:rsid w:val="6B51936F"/>
    <w:rsid w:val="6B51FD13"/>
    <w:rsid w:val="6B53000B"/>
    <w:rsid w:val="6B5878BD"/>
    <w:rsid w:val="6B5C08C8"/>
    <w:rsid w:val="6B5EA5A1"/>
    <w:rsid w:val="6B602786"/>
    <w:rsid w:val="6B61237B"/>
    <w:rsid w:val="6B63BD15"/>
    <w:rsid w:val="6B669327"/>
    <w:rsid w:val="6B6780A5"/>
    <w:rsid w:val="6B69EBAF"/>
    <w:rsid w:val="6B6C71B9"/>
    <w:rsid w:val="6B7B8D31"/>
    <w:rsid w:val="6B80AA94"/>
    <w:rsid w:val="6B888F7F"/>
    <w:rsid w:val="6B8A1DED"/>
    <w:rsid w:val="6B8ADDA7"/>
    <w:rsid w:val="6B8D5B11"/>
    <w:rsid w:val="6B957140"/>
    <w:rsid w:val="6B9A5C03"/>
    <w:rsid w:val="6B9B4539"/>
    <w:rsid w:val="6B9D064A"/>
    <w:rsid w:val="6B9EB04A"/>
    <w:rsid w:val="6BA1CA39"/>
    <w:rsid w:val="6BA20DFD"/>
    <w:rsid w:val="6BA25921"/>
    <w:rsid w:val="6BA3B98A"/>
    <w:rsid w:val="6BA44319"/>
    <w:rsid w:val="6BA6B1C8"/>
    <w:rsid w:val="6BA8F6F9"/>
    <w:rsid w:val="6BAA8816"/>
    <w:rsid w:val="6BACE4D1"/>
    <w:rsid w:val="6BB3B949"/>
    <w:rsid w:val="6BB6106D"/>
    <w:rsid w:val="6BB621AB"/>
    <w:rsid w:val="6BB926C4"/>
    <w:rsid w:val="6BBB7D89"/>
    <w:rsid w:val="6BC49759"/>
    <w:rsid w:val="6BC52CA2"/>
    <w:rsid w:val="6BCA510E"/>
    <w:rsid w:val="6BD0C480"/>
    <w:rsid w:val="6BD87B44"/>
    <w:rsid w:val="6BDAA2BE"/>
    <w:rsid w:val="6BDC0214"/>
    <w:rsid w:val="6BDE3170"/>
    <w:rsid w:val="6BDE7AC2"/>
    <w:rsid w:val="6BE4F2A7"/>
    <w:rsid w:val="6BE53DE6"/>
    <w:rsid w:val="6BE94FAD"/>
    <w:rsid w:val="6BE9E5D3"/>
    <w:rsid w:val="6BEA0642"/>
    <w:rsid w:val="6BEC1C46"/>
    <w:rsid w:val="6BED2F06"/>
    <w:rsid w:val="6BF278DD"/>
    <w:rsid w:val="6BF81155"/>
    <w:rsid w:val="6BF92F55"/>
    <w:rsid w:val="6BFA964A"/>
    <w:rsid w:val="6C011A40"/>
    <w:rsid w:val="6C0137F8"/>
    <w:rsid w:val="6C027F1F"/>
    <w:rsid w:val="6C02E8AE"/>
    <w:rsid w:val="6C08383A"/>
    <w:rsid w:val="6C0898E3"/>
    <w:rsid w:val="6C0B38F0"/>
    <w:rsid w:val="6C0CCCCD"/>
    <w:rsid w:val="6C0CDA2D"/>
    <w:rsid w:val="6C0D6E48"/>
    <w:rsid w:val="6C174FA5"/>
    <w:rsid w:val="6C1804BA"/>
    <w:rsid w:val="6C1ACF8A"/>
    <w:rsid w:val="6C1C487D"/>
    <w:rsid w:val="6C1F1F84"/>
    <w:rsid w:val="6C1FCE34"/>
    <w:rsid w:val="6C226286"/>
    <w:rsid w:val="6C23B12E"/>
    <w:rsid w:val="6C272D2E"/>
    <w:rsid w:val="6C29E532"/>
    <w:rsid w:val="6C2BBD45"/>
    <w:rsid w:val="6C2F8178"/>
    <w:rsid w:val="6C30B951"/>
    <w:rsid w:val="6C313C75"/>
    <w:rsid w:val="6C37E262"/>
    <w:rsid w:val="6C42AE12"/>
    <w:rsid w:val="6C4317E0"/>
    <w:rsid w:val="6C44791B"/>
    <w:rsid w:val="6C483EBE"/>
    <w:rsid w:val="6C4896B8"/>
    <w:rsid w:val="6C49AE23"/>
    <w:rsid w:val="6C49AEC0"/>
    <w:rsid w:val="6C4F4FC7"/>
    <w:rsid w:val="6C5176FC"/>
    <w:rsid w:val="6C51D39A"/>
    <w:rsid w:val="6C52573B"/>
    <w:rsid w:val="6C5D6FF9"/>
    <w:rsid w:val="6C5D81D8"/>
    <w:rsid w:val="6C5DA4F6"/>
    <w:rsid w:val="6C5F4EF1"/>
    <w:rsid w:val="6C61CC4C"/>
    <w:rsid w:val="6C62D5A4"/>
    <w:rsid w:val="6C6381D0"/>
    <w:rsid w:val="6C688689"/>
    <w:rsid w:val="6C6A4FAD"/>
    <w:rsid w:val="6C6C0FB5"/>
    <w:rsid w:val="6C76A22D"/>
    <w:rsid w:val="6C787B2B"/>
    <w:rsid w:val="6C7A7E31"/>
    <w:rsid w:val="6C7DD09D"/>
    <w:rsid w:val="6C7E05C0"/>
    <w:rsid w:val="6C800F92"/>
    <w:rsid w:val="6C801726"/>
    <w:rsid w:val="6C83EBAF"/>
    <w:rsid w:val="6C86DF75"/>
    <w:rsid w:val="6C88EEB1"/>
    <w:rsid w:val="6C8907B0"/>
    <w:rsid w:val="6C8DADA2"/>
    <w:rsid w:val="6C8F7321"/>
    <w:rsid w:val="6C8FB438"/>
    <w:rsid w:val="6C924219"/>
    <w:rsid w:val="6C9BA8D4"/>
    <w:rsid w:val="6C9BAFB5"/>
    <w:rsid w:val="6CA35967"/>
    <w:rsid w:val="6CABCC20"/>
    <w:rsid w:val="6CB0B4EF"/>
    <w:rsid w:val="6CB0BC84"/>
    <w:rsid w:val="6CB3DA23"/>
    <w:rsid w:val="6CB472BE"/>
    <w:rsid w:val="6CB4B850"/>
    <w:rsid w:val="6CB4E42A"/>
    <w:rsid w:val="6CBD5496"/>
    <w:rsid w:val="6CC9F8F6"/>
    <w:rsid w:val="6CCDB23C"/>
    <w:rsid w:val="6CCF1A4A"/>
    <w:rsid w:val="6CD24051"/>
    <w:rsid w:val="6CD76CAA"/>
    <w:rsid w:val="6CDA7912"/>
    <w:rsid w:val="6CE03595"/>
    <w:rsid w:val="6CE276BD"/>
    <w:rsid w:val="6CE3EC51"/>
    <w:rsid w:val="6CE53CCC"/>
    <w:rsid w:val="6CE5C8E6"/>
    <w:rsid w:val="6CEC5672"/>
    <w:rsid w:val="6CECB9E0"/>
    <w:rsid w:val="6CED0F9E"/>
    <w:rsid w:val="6CEF9147"/>
    <w:rsid w:val="6CF31E91"/>
    <w:rsid w:val="6CF564DE"/>
    <w:rsid w:val="6CF72193"/>
    <w:rsid w:val="6CF7398B"/>
    <w:rsid w:val="6CF7AF52"/>
    <w:rsid w:val="6CFD9149"/>
    <w:rsid w:val="6D022069"/>
    <w:rsid w:val="6D07D5BC"/>
    <w:rsid w:val="6D082A30"/>
    <w:rsid w:val="6D082CD1"/>
    <w:rsid w:val="6D0A3014"/>
    <w:rsid w:val="6D0D3EBB"/>
    <w:rsid w:val="6D0F189A"/>
    <w:rsid w:val="6D13960C"/>
    <w:rsid w:val="6D1460D4"/>
    <w:rsid w:val="6D1E74CE"/>
    <w:rsid w:val="6D1EFEC6"/>
    <w:rsid w:val="6D245FE0"/>
    <w:rsid w:val="6D2E3740"/>
    <w:rsid w:val="6D2EE4A8"/>
    <w:rsid w:val="6D3141A1"/>
    <w:rsid w:val="6D34B937"/>
    <w:rsid w:val="6D3E1C02"/>
    <w:rsid w:val="6D4005EA"/>
    <w:rsid w:val="6D439FC9"/>
    <w:rsid w:val="6D450919"/>
    <w:rsid w:val="6D45A650"/>
    <w:rsid w:val="6D4614B6"/>
    <w:rsid w:val="6D561FC7"/>
    <w:rsid w:val="6D58C6C7"/>
    <w:rsid w:val="6D5E661E"/>
    <w:rsid w:val="6D5ECF60"/>
    <w:rsid w:val="6D6C3292"/>
    <w:rsid w:val="6D769A48"/>
    <w:rsid w:val="6D7CEEA0"/>
    <w:rsid w:val="6D7D906E"/>
    <w:rsid w:val="6D7F3D82"/>
    <w:rsid w:val="6D8094D1"/>
    <w:rsid w:val="6D8494B6"/>
    <w:rsid w:val="6D891F09"/>
    <w:rsid w:val="6D89B629"/>
    <w:rsid w:val="6D8E0A07"/>
    <w:rsid w:val="6D8EE543"/>
    <w:rsid w:val="6D8FDD02"/>
    <w:rsid w:val="6D92240C"/>
    <w:rsid w:val="6D95CB42"/>
    <w:rsid w:val="6D963B1A"/>
    <w:rsid w:val="6D9DA6A2"/>
    <w:rsid w:val="6D9DE624"/>
    <w:rsid w:val="6D9DF121"/>
    <w:rsid w:val="6D9F4B02"/>
    <w:rsid w:val="6DA3C5D9"/>
    <w:rsid w:val="6DAAA894"/>
    <w:rsid w:val="6DAB7AF4"/>
    <w:rsid w:val="6DAC48E1"/>
    <w:rsid w:val="6DB2E145"/>
    <w:rsid w:val="6DB47A1F"/>
    <w:rsid w:val="6DB5D2BE"/>
    <w:rsid w:val="6DB818DE"/>
    <w:rsid w:val="6DB93C94"/>
    <w:rsid w:val="6DB9AE2B"/>
    <w:rsid w:val="6DC0E03A"/>
    <w:rsid w:val="6DC1C6AB"/>
    <w:rsid w:val="6DC9FFC3"/>
    <w:rsid w:val="6DCAE6DF"/>
    <w:rsid w:val="6DCE050D"/>
    <w:rsid w:val="6DD64E10"/>
    <w:rsid w:val="6DD6C160"/>
    <w:rsid w:val="6DD701D4"/>
    <w:rsid w:val="6DD81FE0"/>
    <w:rsid w:val="6DDCE4E5"/>
    <w:rsid w:val="6DDCF4DE"/>
    <w:rsid w:val="6DDDEB85"/>
    <w:rsid w:val="6DDF4643"/>
    <w:rsid w:val="6DE01965"/>
    <w:rsid w:val="6DE0DCF5"/>
    <w:rsid w:val="6DE1D939"/>
    <w:rsid w:val="6DE94ECC"/>
    <w:rsid w:val="6DE9F6BD"/>
    <w:rsid w:val="6DEB4D58"/>
    <w:rsid w:val="6DEFBD1F"/>
    <w:rsid w:val="6DF774ED"/>
    <w:rsid w:val="6DF87F1D"/>
    <w:rsid w:val="6DFBB454"/>
    <w:rsid w:val="6DFEF6E3"/>
    <w:rsid w:val="6DFF14A6"/>
    <w:rsid w:val="6E010C34"/>
    <w:rsid w:val="6E05AAC4"/>
    <w:rsid w:val="6E072EE5"/>
    <w:rsid w:val="6E1040CD"/>
    <w:rsid w:val="6E145471"/>
    <w:rsid w:val="6E23393E"/>
    <w:rsid w:val="6E262560"/>
    <w:rsid w:val="6E28A3CA"/>
    <w:rsid w:val="6E2D99B0"/>
    <w:rsid w:val="6E34D464"/>
    <w:rsid w:val="6E3957DC"/>
    <w:rsid w:val="6E3B85A8"/>
    <w:rsid w:val="6E3D9E9C"/>
    <w:rsid w:val="6E3E48F5"/>
    <w:rsid w:val="6E3F531C"/>
    <w:rsid w:val="6E3F80D9"/>
    <w:rsid w:val="6E4261CF"/>
    <w:rsid w:val="6E430370"/>
    <w:rsid w:val="6E4489B9"/>
    <w:rsid w:val="6E4929E4"/>
    <w:rsid w:val="6E4C8CE5"/>
    <w:rsid w:val="6E4E41CC"/>
    <w:rsid w:val="6E53E025"/>
    <w:rsid w:val="6E53FD1F"/>
    <w:rsid w:val="6E55DF06"/>
    <w:rsid w:val="6E5B1D35"/>
    <w:rsid w:val="6E6045DC"/>
    <w:rsid w:val="6E628DB8"/>
    <w:rsid w:val="6E62E700"/>
    <w:rsid w:val="6E685943"/>
    <w:rsid w:val="6E6888C5"/>
    <w:rsid w:val="6E6B6657"/>
    <w:rsid w:val="6E6CCA10"/>
    <w:rsid w:val="6E718367"/>
    <w:rsid w:val="6E726EC0"/>
    <w:rsid w:val="6E7EA52E"/>
    <w:rsid w:val="6E8026D5"/>
    <w:rsid w:val="6E80556B"/>
    <w:rsid w:val="6E85A304"/>
    <w:rsid w:val="6E8924B5"/>
    <w:rsid w:val="6E8BE487"/>
    <w:rsid w:val="6E944BAE"/>
    <w:rsid w:val="6E96D531"/>
    <w:rsid w:val="6E9A6B8E"/>
    <w:rsid w:val="6E9BCAAE"/>
    <w:rsid w:val="6E9E678B"/>
    <w:rsid w:val="6EA0C9FF"/>
    <w:rsid w:val="6EA37AE7"/>
    <w:rsid w:val="6EA9C6A7"/>
    <w:rsid w:val="6EB23F3F"/>
    <w:rsid w:val="6EB28535"/>
    <w:rsid w:val="6EB40061"/>
    <w:rsid w:val="6EB4E055"/>
    <w:rsid w:val="6EB5630D"/>
    <w:rsid w:val="6EB74DAA"/>
    <w:rsid w:val="6EBC72E6"/>
    <w:rsid w:val="6EBF5637"/>
    <w:rsid w:val="6EC1104D"/>
    <w:rsid w:val="6EC12081"/>
    <w:rsid w:val="6EC23144"/>
    <w:rsid w:val="6EC8B29E"/>
    <w:rsid w:val="6ECBF6C9"/>
    <w:rsid w:val="6ECCFA15"/>
    <w:rsid w:val="6ECD1202"/>
    <w:rsid w:val="6ECE146F"/>
    <w:rsid w:val="6ED799C2"/>
    <w:rsid w:val="6EDBC8F1"/>
    <w:rsid w:val="6EE283DC"/>
    <w:rsid w:val="6EE287D8"/>
    <w:rsid w:val="6EE48593"/>
    <w:rsid w:val="6EE9F5BF"/>
    <w:rsid w:val="6EEDF2F1"/>
    <w:rsid w:val="6EF1C838"/>
    <w:rsid w:val="6EF266D1"/>
    <w:rsid w:val="6EF33DD5"/>
    <w:rsid w:val="6EF458F9"/>
    <w:rsid w:val="6EF5D84F"/>
    <w:rsid w:val="6F024644"/>
    <w:rsid w:val="6F03CEDE"/>
    <w:rsid w:val="6F05D278"/>
    <w:rsid w:val="6F068CFB"/>
    <w:rsid w:val="6F0B30C6"/>
    <w:rsid w:val="6F109240"/>
    <w:rsid w:val="6F125369"/>
    <w:rsid w:val="6F1351ED"/>
    <w:rsid w:val="6F158EDA"/>
    <w:rsid w:val="6F16D551"/>
    <w:rsid w:val="6F19085A"/>
    <w:rsid w:val="6F1B06E4"/>
    <w:rsid w:val="6F1EC1BF"/>
    <w:rsid w:val="6F1EC1C1"/>
    <w:rsid w:val="6F1F56D1"/>
    <w:rsid w:val="6F21A78B"/>
    <w:rsid w:val="6F23B629"/>
    <w:rsid w:val="6F249C01"/>
    <w:rsid w:val="6F24E065"/>
    <w:rsid w:val="6F2AB8D3"/>
    <w:rsid w:val="6F2CE2AB"/>
    <w:rsid w:val="6F2D4A52"/>
    <w:rsid w:val="6F33BD97"/>
    <w:rsid w:val="6F342DA4"/>
    <w:rsid w:val="6F364417"/>
    <w:rsid w:val="6F3831B1"/>
    <w:rsid w:val="6F3907CE"/>
    <w:rsid w:val="6F41DB45"/>
    <w:rsid w:val="6F49A02F"/>
    <w:rsid w:val="6F535D06"/>
    <w:rsid w:val="6F585F70"/>
    <w:rsid w:val="6F5989F3"/>
    <w:rsid w:val="6F5A9918"/>
    <w:rsid w:val="6F66B585"/>
    <w:rsid w:val="6F69CD26"/>
    <w:rsid w:val="6F6C3896"/>
    <w:rsid w:val="6F6E4678"/>
    <w:rsid w:val="6F7070BF"/>
    <w:rsid w:val="6F742D99"/>
    <w:rsid w:val="6F74C4E4"/>
    <w:rsid w:val="6F7CFE32"/>
    <w:rsid w:val="6F7DE7FF"/>
    <w:rsid w:val="6F87A50B"/>
    <w:rsid w:val="6F880D21"/>
    <w:rsid w:val="6F8955AE"/>
    <w:rsid w:val="6F9545B8"/>
    <w:rsid w:val="6F9FA29E"/>
    <w:rsid w:val="6FA61038"/>
    <w:rsid w:val="6FB2994A"/>
    <w:rsid w:val="6FB53253"/>
    <w:rsid w:val="6FB7B7E8"/>
    <w:rsid w:val="6FBD2F94"/>
    <w:rsid w:val="6FC4F09B"/>
    <w:rsid w:val="6FC6C878"/>
    <w:rsid w:val="6FC8A14A"/>
    <w:rsid w:val="6FCDAF56"/>
    <w:rsid w:val="6FCFFD4E"/>
    <w:rsid w:val="6FDA1956"/>
    <w:rsid w:val="6FDB237D"/>
    <w:rsid w:val="6FDED8C4"/>
    <w:rsid w:val="6FE0DDF6"/>
    <w:rsid w:val="6FE41869"/>
    <w:rsid w:val="6FE7B0E7"/>
    <w:rsid w:val="6FE8734E"/>
    <w:rsid w:val="6FEC30BC"/>
    <w:rsid w:val="6FEEC043"/>
    <w:rsid w:val="6FEF1CDD"/>
    <w:rsid w:val="6FEFC060"/>
    <w:rsid w:val="6FF0FFF3"/>
    <w:rsid w:val="6FF15DDC"/>
    <w:rsid w:val="6FF69A9D"/>
    <w:rsid w:val="6FFDDF8A"/>
    <w:rsid w:val="6FFEF1B1"/>
    <w:rsid w:val="70031061"/>
    <w:rsid w:val="700333A5"/>
    <w:rsid w:val="700435CE"/>
    <w:rsid w:val="7004BD47"/>
    <w:rsid w:val="700C2046"/>
    <w:rsid w:val="700CBC7A"/>
    <w:rsid w:val="700D8A20"/>
    <w:rsid w:val="7014EC92"/>
    <w:rsid w:val="7015A7C5"/>
    <w:rsid w:val="701AF8BD"/>
    <w:rsid w:val="701E7B5B"/>
    <w:rsid w:val="70240123"/>
    <w:rsid w:val="702579D3"/>
    <w:rsid w:val="702BA2EB"/>
    <w:rsid w:val="702FC5B0"/>
    <w:rsid w:val="7030DCE7"/>
    <w:rsid w:val="703202D9"/>
    <w:rsid w:val="7039016A"/>
    <w:rsid w:val="703CE100"/>
    <w:rsid w:val="704E9A80"/>
    <w:rsid w:val="704F52BF"/>
    <w:rsid w:val="704F5A9C"/>
    <w:rsid w:val="705047C6"/>
    <w:rsid w:val="70505449"/>
    <w:rsid w:val="7051BA0E"/>
    <w:rsid w:val="7052A6DB"/>
    <w:rsid w:val="70534CA4"/>
    <w:rsid w:val="7059DFA6"/>
    <w:rsid w:val="705C00A2"/>
    <w:rsid w:val="705D854C"/>
    <w:rsid w:val="705D8D0D"/>
    <w:rsid w:val="7061D99B"/>
    <w:rsid w:val="70652E1B"/>
    <w:rsid w:val="70659D03"/>
    <w:rsid w:val="706BC84A"/>
    <w:rsid w:val="7072FA3D"/>
    <w:rsid w:val="7075ACF0"/>
    <w:rsid w:val="7075C0B3"/>
    <w:rsid w:val="7078E0D1"/>
    <w:rsid w:val="707A2005"/>
    <w:rsid w:val="707F2609"/>
    <w:rsid w:val="7080A5CE"/>
    <w:rsid w:val="70849064"/>
    <w:rsid w:val="708D34B9"/>
    <w:rsid w:val="7090B903"/>
    <w:rsid w:val="70954D24"/>
    <w:rsid w:val="7096EF60"/>
    <w:rsid w:val="70985268"/>
    <w:rsid w:val="70A05D71"/>
    <w:rsid w:val="70A7E524"/>
    <w:rsid w:val="70A87BAE"/>
    <w:rsid w:val="70B0F701"/>
    <w:rsid w:val="70B254EA"/>
    <w:rsid w:val="70B3E6FC"/>
    <w:rsid w:val="70B6D35C"/>
    <w:rsid w:val="70B6F681"/>
    <w:rsid w:val="70B7E25B"/>
    <w:rsid w:val="70B93736"/>
    <w:rsid w:val="70BBEECB"/>
    <w:rsid w:val="70BD528C"/>
    <w:rsid w:val="70C0B0C6"/>
    <w:rsid w:val="70C64265"/>
    <w:rsid w:val="70C725D1"/>
    <w:rsid w:val="70CC48B6"/>
    <w:rsid w:val="70D06B56"/>
    <w:rsid w:val="70DA6B1C"/>
    <w:rsid w:val="70DB3EA0"/>
    <w:rsid w:val="70DD0DE6"/>
    <w:rsid w:val="70DE3492"/>
    <w:rsid w:val="70DFA5C5"/>
    <w:rsid w:val="70E5FD03"/>
    <w:rsid w:val="70E777BC"/>
    <w:rsid w:val="70E7C2BE"/>
    <w:rsid w:val="70F164A3"/>
    <w:rsid w:val="70F56645"/>
    <w:rsid w:val="70F57C17"/>
    <w:rsid w:val="70FB53C8"/>
    <w:rsid w:val="71013630"/>
    <w:rsid w:val="710258C7"/>
    <w:rsid w:val="7102982E"/>
    <w:rsid w:val="71078AF7"/>
    <w:rsid w:val="71129BF2"/>
    <w:rsid w:val="7119B36E"/>
    <w:rsid w:val="7119D2CC"/>
    <w:rsid w:val="711B19F6"/>
    <w:rsid w:val="711EF8C1"/>
    <w:rsid w:val="711F8816"/>
    <w:rsid w:val="71226F43"/>
    <w:rsid w:val="71243AEC"/>
    <w:rsid w:val="712736D0"/>
    <w:rsid w:val="7127AF30"/>
    <w:rsid w:val="7132BE70"/>
    <w:rsid w:val="713311BE"/>
    <w:rsid w:val="7135ED6E"/>
    <w:rsid w:val="71372738"/>
    <w:rsid w:val="71389756"/>
    <w:rsid w:val="71411D8D"/>
    <w:rsid w:val="71436738"/>
    <w:rsid w:val="714670BF"/>
    <w:rsid w:val="7146AEAE"/>
    <w:rsid w:val="71492769"/>
    <w:rsid w:val="714CCE2C"/>
    <w:rsid w:val="714E7B56"/>
    <w:rsid w:val="714F1D65"/>
    <w:rsid w:val="715176E3"/>
    <w:rsid w:val="71521ED4"/>
    <w:rsid w:val="7152AA80"/>
    <w:rsid w:val="7152D6F6"/>
    <w:rsid w:val="7157BD24"/>
    <w:rsid w:val="7161267E"/>
    <w:rsid w:val="7166D8E1"/>
    <w:rsid w:val="717139AA"/>
    <w:rsid w:val="71725199"/>
    <w:rsid w:val="717B8CED"/>
    <w:rsid w:val="717C47B9"/>
    <w:rsid w:val="718063E8"/>
    <w:rsid w:val="7183855F"/>
    <w:rsid w:val="71855E42"/>
    <w:rsid w:val="71883DD9"/>
    <w:rsid w:val="7188AFC2"/>
    <w:rsid w:val="718BBA52"/>
    <w:rsid w:val="718DA36F"/>
    <w:rsid w:val="718F2C57"/>
    <w:rsid w:val="71907050"/>
    <w:rsid w:val="71952539"/>
    <w:rsid w:val="71985EDB"/>
    <w:rsid w:val="7199EE9D"/>
    <w:rsid w:val="719EDE1D"/>
    <w:rsid w:val="71A333E6"/>
    <w:rsid w:val="71A33952"/>
    <w:rsid w:val="71A79B57"/>
    <w:rsid w:val="71B1DCCD"/>
    <w:rsid w:val="71B78DC1"/>
    <w:rsid w:val="71B7DA0F"/>
    <w:rsid w:val="71B8A31F"/>
    <w:rsid w:val="71B8F057"/>
    <w:rsid w:val="71BF58FE"/>
    <w:rsid w:val="71C049E1"/>
    <w:rsid w:val="71C0B471"/>
    <w:rsid w:val="71C19193"/>
    <w:rsid w:val="71C4247E"/>
    <w:rsid w:val="71C73D2C"/>
    <w:rsid w:val="71C78D3C"/>
    <w:rsid w:val="71CAB936"/>
    <w:rsid w:val="71CAD381"/>
    <w:rsid w:val="71CB7E6B"/>
    <w:rsid w:val="71CF6183"/>
    <w:rsid w:val="71CF9348"/>
    <w:rsid w:val="71DBA470"/>
    <w:rsid w:val="71DE3F9C"/>
    <w:rsid w:val="71E47B0E"/>
    <w:rsid w:val="71E4E993"/>
    <w:rsid w:val="71E5FC37"/>
    <w:rsid w:val="71EC6C57"/>
    <w:rsid w:val="71EFE08B"/>
    <w:rsid w:val="71F05880"/>
    <w:rsid w:val="71F3DF7B"/>
    <w:rsid w:val="71F45221"/>
    <w:rsid w:val="71F53D5A"/>
    <w:rsid w:val="71F8FDCA"/>
    <w:rsid w:val="71FEC53B"/>
    <w:rsid w:val="71FF3FFD"/>
    <w:rsid w:val="72022599"/>
    <w:rsid w:val="72038F94"/>
    <w:rsid w:val="7205CA8F"/>
    <w:rsid w:val="720C2079"/>
    <w:rsid w:val="720C6FFF"/>
    <w:rsid w:val="721842B9"/>
    <w:rsid w:val="721AFD95"/>
    <w:rsid w:val="721BF953"/>
    <w:rsid w:val="721DC520"/>
    <w:rsid w:val="722AA624"/>
    <w:rsid w:val="7235FF97"/>
    <w:rsid w:val="7240C67D"/>
    <w:rsid w:val="7243F822"/>
    <w:rsid w:val="72464764"/>
    <w:rsid w:val="7247ABEF"/>
    <w:rsid w:val="724F4A3F"/>
    <w:rsid w:val="724FF903"/>
    <w:rsid w:val="724FFFB9"/>
    <w:rsid w:val="72560473"/>
    <w:rsid w:val="72564581"/>
    <w:rsid w:val="7258C07B"/>
    <w:rsid w:val="72600EFD"/>
    <w:rsid w:val="7261BF24"/>
    <w:rsid w:val="726456C6"/>
    <w:rsid w:val="7265BC0D"/>
    <w:rsid w:val="72672FD4"/>
    <w:rsid w:val="726D2C66"/>
    <w:rsid w:val="726D8661"/>
    <w:rsid w:val="7278A3CF"/>
    <w:rsid w:val="727B600D"/>
    <w:rsid w:val="727DE9EE"/>
    <w:rsid w:val="7288E431"/>
    <w:rsid w:val="72895130"/>
    <w:rsid w:val="7289B3CB"/>
    <w:rsid w:val="728B1B2A"/>
    <w:rsid w:val="728BE677"/>
    <w:rsid w:val="729318FF"/>
    <w:rsid w:val="72947A5E"/>
    <w:rsid w:val="7298E6A8"/>
    <w:rsid w:val="729AD851"/>
    <w:rsid w:val="729AFE4F"/>
    <w:rsid w:val="729B626E"/>
    <w:rsid w:val="729B9D7B"/>
    <w:rsid w:val="729C285C"/>
    <w:rsid w:val="729EB3BC"/>
    <w:rsid w:val="72A21F15"/>
    <w:rsid w:val="72A456A4"/>
    <w:rsid w:val="72A628A1"/>
    <w:rsid w:val="72AA3753"/>
    <w:rsid w:val="72ACB25F"/>
    <w:rsid w:val="72B5564C"/>
    <w:rsid w:val="72B583CF"/>
    <w:rsid w:val="72C43D23"/>
    <w:rsid w:val="72CA60A1"/>
    <w:rsid w:val="72CBBB01"/>
    <w:rsid w:val="72D1493A"/>
    <w:rsid w:val="72D28DC7"/>
    <w:rsid w:val="72D44AFE"/>
    <w:rsid w:val="72DB80BC"/>
    <w:rsid w:val="72DCA5A0"/>
    <w:rsid w:val="72DD804D"/>
    <w:rsid w:val="72E57F3C"/>
    <w:rsid w:val="72E66C5E"/>
    <w:rsid w:val="72ED6544"/>
    <w:rsid w:val="72F34DDF"/>
    <w:rsid w:val="72F5CE6E"/>
    <w:rsid w:val="72F7BF6B"/>
    <w:rsid w:val="72FA952C"/>
    <w:rsid w:val="72FF7397"/>
    <w:rsid w:val="7301168B"/>
    <w:rsid w:val="73018FB3"/>
    <w:rsid w:val="73041856"/>
    <w:rsid w:val="73051E16"/>
    <w:rsid w:val="730E12F0"/>
    <w:rsid w:val="73101E6E"/>
    <w:rsid w:val="7311B735"/>
    <w:rsid w:val="7315C039"/>
    <w:rsid w:val="73177187"/>
    <w:rsid w:val="731D7AEE"/>
    <w:rsid w:val="7320C365"/>
    <w:rsid w:val="73217B07"/>
    <w:rsid w:val="73231824"/>
    <w:rsid w:val="73252941"/>
    <w:rsid w:val="732A2748"/>
    <w:rsid w:val="732C40B0"/>
    <w:rsid w:val="73307BE5"/>
    <w:rsid w:val="7330A8C1"/>
    <w:rsid w:val="733682D5"/>
    <w:rsid w:val="7336E145"/>
    <w:rsid w:val="7338F1B7"/>
    <w:rsid w:val="733E9C34"/>
    <w:rsid w:val="73417E3E"/>
    <w:rsid w:val="73472AC9"/>
    <w:rsid w:val="73489BCE"/>
    <w:rsid w:val="734FFE06"/>
    <w:rsid w:val="735314F3"/>
    <w:rsid w:val="7354ACB0"/>
    <w:rsid w:val="7355A8CF"/>
    <w:rsid w:val="735B97F6"/>
    <w:rsid w:val="7361E08D"/>
    <w:rsid w:val="7367BB8E"/>
    <w:rsid w:val="73692983"/>
    <w:rsid w:val="737481C2"/>
    <w:rsid w:val="738258B9"/>
    <w:rsid w:val="738514EB"/>
    <w:rsid w:val="738A7731"/>
    <w:rsid w:val="73955792"/>
    <w:rsid w:val="739786F2"/>
    <w:rsid w:val="739B8048"/>
    <w:rsid w:val="739B93FD"/>
    <w:rsid w:val="739C0C98"/>
    <w:rsid w:val="739D89D8"/>
    <w:rsid w:val="73A5C949"/>
    <w:rsid w:val="73A5EB41"/>
    <w:rsid w:val="73A7EF6C"/>
    <w:rsid w:val="73AD8282"/>
    <w:rsid w:val="73B01E65"/>
    <w:rsid w:val="73B1BA6D"/>
    <w:rsid w:val="73B22B39"/>
    <w:rsid w:val="73BCCB33"/>
    <w:rsid w:val="73BD0F1A"/>
    <w:rsid w:val="73BD903E"/>
    <w:rsid w:val="73C5ED73"/>
    <w:rsid w:val="73C67CAE"/>
    <w:rsid w:val="73C6CC98"/>
    <w:rsid w:val="73C87913"/>
    <w:rsid w:val="73C90918"/>
    <w:rsid w:val="73CB4C7C"/>
    <w:rsid w:val="73CBFAFB"/>
    <w:rsid w:val="73CE0804"/>
    <w:rsid w:val="73D4337D"/>
    <w:rsid w:val="73D90C15"/>
    <w:rsid w:val="73DC783C"/>
    <w:rsid w:val="73E7705F"/>
    <w:rsid w:val="73EED6FB"/>
    <w:rsid w:val="73F09EB3"/>
    <w:rsid w:val="73F10EDE"/>
    <w:rsid w:val="73F2AC25"/>
    <w:rsid w:val="73F541DD"/>
    <w:rsid w:val="73FA3A60"/>
    <w:rsid w:val="73FF64BF"/>
    <w:rsid w:val="74018076"/>
    <w:rsid w:val="7404D63F"/>
    <w:rsid w:val="74063799"/>
    <w:rsid w:val="74068732"/>
    <w:rsid w:val="74077600"/>
    <w:rsid w:val="7408EBB4"/>
    <w:rsid w:val="740A4CEE"/>
    <w:rsid w:val="740C43B9"/>
    <w:rsid w:val="740D1142"/>
    <w:rsid w:val="740D5824"/>
    <w:rsid w:val="74118409"/>
    <w:rsid w:val="74141C13"/>
    <w:rsid w:val="7415623E"/>
    <w:rsid w:val="741861D8"/>
    <w:rsid w:val="7418B9A4"/>
    <w:rsid w:val="741C05EF"/>
    <w:rsid w:val="741CD49F"/>
    <w:rsid w:val="741D2085"/>
    <w:rsid w:val="7420CFAC"/>
    <w:rsid w:val="7422E6D0"/>
    <w:rsid w:val="7424B4A8"/>
    <w:rsid w:val="7424BC71"/>
    <w:rsid w:val="7424F8AA"/>
    <w:rsid w:val="742B0B73"/>
    <w:rsid w:val="742FD6DE"/>
    <w:rsid w:val="7430AECB"/>
    <w:rsid w:val="7432F526"/>
    <w:rsid w:val="7439E502"/>
    <w:rsid w:val="743F3EE7"/>
    <w:rsid w:val="74400298"/>
    <w:rsid w:val="74412FC0"/>
    <w:rsid w:val="7441B5AF"/>
    <w:rsid w:val="74443F00"/>
    <w:rsid w:val="7445320A"/>
    <w:rsid w:val="7445B6AB"/>
    <w:rsid w:val="74474C03"/>
    <w:rsid w:val="74488A0C"/>
    <w:rsid w:val="744BB42D"/>
    <w:rsid w:val="745072C6"/>
    <w:rsid w:val="74545AC7"/>
    <w:rsid w:val="7454F155"/>
    <w:rsid w:val="7454F676"/>
    <w:rsid w:val="745BCEDF"/>
    <w:rsid w:val="745F940A"/>
    <w:rsid w:val="745FCB45"/>
    <w:rsid w:val="7460F4F5"/>
    <w:rsid w:val="74625FFD"/>
    <w:rsid w:val="7462AD25"/>
    <w:rsid w:val="7463FC16"/>
    <w:rsid w:val="746A6E9C"/>
    <w:rsid w:val="746CEFE3"/>
    <w:rsid w:val="7471DC3B"/>
    <w:rsid w:val="7475AC0E"/>
    <w:rsid w:val="7475F3B7"/>
    <w:rsid w:val="7477482F"/>
    <w:rsid w:val="747AF8B8"/>
    <w:rsid w:val="747CA23D"/>
    <w:rsid w:val="747D81B2"/>
    <w:rsid w:val="747E1181"/>
    <w:rsid w:val="7485FD9C"/>
    <w:rsid w:val="748B9847"/>
    <w:rsid w:val="748CA5DF"/>
    <w:rsid w:val="74922B56"/>
    <w:rsid w:val="7494BE63"/>
    <w:rsid w:val="74994BEE"/>
    <w:rsid w:val="749AE57B"/>
    <w:rsid w:val="749AFDB8"/>
    <w:rsid w:val="749C4D40"/>
    <w:rsid w:val="74AAB57A"/>
    <w:rsid w:val="74ABA93D"/>
    <w:rsid w:val="74AD7EA6"/>
    <w:rsid w:val="74B35C5D"/>
    <w:rsid w:val="74B70F53"/>
    <w:rsid w:val="74B76772"/>
    <w:rsid w:val="74B77D63"/>
    <w:rsid w:val="74B7E917"/>
    <w:rsid w:val="74C2D9AE"/>
    <w:rsid w:val="74C59D33"/>
    <w:rsid w:val="74C62DD0"/>
    <w:rsid w:val="74C81112"/>
    <w:rsid w:val="74CE62B5"/>
    <w:rsid w:val="74D19728"/>
    <w:rsid w:val="74D2B695"/>
    <w:rsid w:val="74D37F6F"/>
    <w:rsid w:val="74D38F52"/>
    <w:rsid w:val="74D3DD35"/>
    <w:rsid w:val="74D6329D"/>
    <w:rsid w:val="74DF4D58"/>
    <w:rsid w:val="74E65E52"/>
    <w:rsid w:val="74E66C38"/>
    <w:rsid w:val="74ECE316"/>
    <w:rsid w:val="74ED1CFC"/>
    <w:rsid w:val="74F00DD4"/>
    <w:rsid w:val="74F26015"/>
    <w:rsid w:val="74F39CFE"/>
    <w:rsid w:val="74F6D1DA"/>
    <w:rsid w:val="74FFA304"/>
    <w:rsid w:val="74FFCCCB"/>
    <w:rsid w:val="7504B36F"/>
    <w:rsid w:val="750A415D"/>
    <w:rsid w:val="75121F07"/>
    <w:rsid w:val="75124648"/>
    <w:rsid w:val="75133E9B"/>
    <w:rsid w:val="7513E350"/>
    <w:rsid w:val="7516D9F5"/>
    <w:rsid w:val="7520703C"/>
    <w:rsid w:val="75296E36"/>
    <w:rsid w:val="752A348D"/>
    <w:rsid w:val="7532B014"/>
    <w:rsid w:val="7533258D"/>
    <w:rsid w:val="75396665"/>
    <w:rsid w:val="753B0FE5"/>
    <w:rsid w:val="753D0D79"/>
    <w:rsid w:val="75417332"/>
    <w:rsid w:val="7548426E"/>
    <w:rsid w:val="7549D9E8"/>
    <w:rsid w:val="754C6602"/>
    <w:rsid w:val="754E258B"/>
    <w:rsid w:val="754EAE1C"/>
    <w:rsid w:val="7555A306"/>
    <w:rsid w:val="7556D029"/>
    <w:rsid w:val="7557B066"/>
    <w:rsid w:val="75596960"/>
    <w:rsid w:val="755AD8B6"/>
    <w:rsid w:val="7562AA3D"/>
    <w:rsid w:val="75739581"/>
    <w:rsid w:val="75779FBC"/>
    <w:rsid w:val="7579AEBD"/>
    <w:rsid w:val="757A0728"/>
    <w:rsid w:val="757D53D5"/>
    <w:rsid w:val="7587724D"/>
    <w:rsid w:val="758C43EE"/>
    <w:rsid w:val="758D395D"/>
    <w:rsid w:val="758FD056"/>
    <w:rsid w:val="7596C512"/>
    <w:rsid w:val="759ACF18"/>
    <w:rsid w:val="759FCA32"/>
    <w:rsid w:val="75A5455D"/>
    <w:rsid w:val="75A91E63"/>
    <w:rsid w:val="75AA09F9"/>
    <w:rsid w:val="75AB7752"/>
    <w:rsid w:val="75AF1E5E"/>
    <w:rsid w:val="75B9C1B9"/>
    <w:rsid w:val="75BB0C76"/>
    <w:rsid w:val="75BBE02F"/>
    <w:rsid w:val="75BC2F1D"/>
    <w:rsid w:val="75BCA00D"/>
    <w:rsid w:val="75C03316"/>
    <w:rsid w:val="75C6AD89"/>
    <w:rsid w:val="75C6DBD4"/>
    <w:rsid w:val="75CAACB9"/>
    <w:rsid w:val="75CC8714"/>
    <w:rsid w:val="75CF7628"/>
    <w:rsid w:val="75D1C566"/>
    <w:rsid w:val="75D90EA3"/>
    <w:rsid w:val="75DD3A8D"/>
    <w:rsid w:val="75EB2B4A"/>
    <w:rsid w:val="75EB9798"/>
    <w:rsid w:val="75EC504A"/>
    <w:rsid w:val="75F320E4"/>
    <w:rsid w:val="75F4789B"/>
    <w:rsid w:val="75F83616"/>
    <w:rsid w:val="75F91148"/>
    <w:rsid w:val="75FBBE62"/>
    <w:rsid w:val="7603B348"/>
    <w:rsid w:val="76053B72"/>
    <w:rsid w:val="760A5118"/>
    <w:rsid w:val="760AF7ED"/>
    <w:rsid w:val="760E1792"/>
    <w:rsid w:val="760E861D"/>
    <w:rsid w:val="760F8D49"/>
    <w:rsid w:val="76123756"/>
    <w:rsid w:val="7615DBE9"/>
    <w:rsid w:val="761A0322"/>
    <w:rsid w:val="761BB4DC"/>
    <w:rsid w:val="761D8AF6"/>
    <w:rsid w:val="761EC2EA"/>
    <w:rsid w:val="76209BA2"/>
    <w:rsid w:val="7621202B"/>
    <w:rsid w:val="76269AC7"/>
    <w:rsid w:val="7626F239"/>
    <w:rsid w:val="7628AC1F"/>
    <w:rsid w:val="7629A3D7"/>
    <w:rsid w:val="762B3301"/>
    <w:rsid w:val="762E9A89"/>
    <w:rsid w:val="76319596"/>
    <w:rsid w:val="763250E8"/>
    <w:rsid w:val="7636E52A"/>
    <w:rsid w:val="763ADBBE"/>
    <w:rsid w:val="763B5C45"/>
    <w:rsid w:val="763CF0DA"/>
    <w:rsid w:val="763F7B78"/>
    <w:rsid w:val="76440821"/>
    <w:rsid w:val="76450503"/>
    <w:rsid w:val="76461657"/>
    <w:rsid w:val="764CB66C"/>
    <w:rsid w:val="764CB7E8"/>
    <w:rsid w:val="764E142C"/>
    <w:rsid w:val="764EC4FA"/>
    <w:rsid w:val="7650EA11"/>
    <w:rsid w:val="76519056"/>
    <w:rsid w:val="7655C1C8"/>
    <w:rsid w:val="765B4887"/>
    <w:rsid w:val="765E55DD"/>
    <w:rsid w:val="76608F0B"/>
    <w:rsid w:val="76623FBE"/>
    <w:rsid w:val="76654ABB"/>
    <w:rsid w:val="766C0994"/>
    <w:rsid w:val="767096CE"/>
    <w:rsid w:val="76730695"/>
    <w:rsid w:val="7673FA3F"/>
    <w:rsid w:val="767C7C59"/>
    <w:rsid w:val="767CF456"/>
    <w:rsid w:val="767F1C71"/>
    <w:rsid w:val="76843F7E"/>
    <w:rsid w:val="768557F4"/>
    <w:rsid w:val="7687158D"/>
    <w:rsid w:val="76883586"/>
    <w:rsid w:val="768A1B4B"/>
    <w:rsid w:val="768EE7C0"/>
    <w:rsid w:val="76925615"/>
    <w:rsid w:val="769338B8"/>
    <w:rsid w:val="7696650C"/>
    <w:rsid w:val="7697A292"/>
    <w:rsid w:val="769BAEC7"/>
    <w:rsid w:val="769EF4EB"/>
    <w:rsid w:val="76A26F7B"/>
    <w:rsid w:val="76A7D474"/>
    <w:rsid w:val="76AA355F"/>
    <w:rsid w:val="76AC7189"/>
    <w:rsid w:val="76AD12DF"/>
    <w:rsid w:val="76BD8535"/>
    <w:rsid w:val="76C13FA7"/>
    <w:rsid w:val="76D37050"/>
    <w:rsid w:val="76D987F1"/>
    <w:rsid w:val="76DCABA1"/>
    <w:rsid w:val="76E35C0E"/>
    <w:rsid w:val="76EDC579"/>
    <w:rsid w:val="76F0265A"/>
    <w:rsid w:val="76F2139D"/>
    <w:rsid w:val="76F9A67C"/>
    <w:rsid w:val="76FACC3E"/>
    <w:rsid w:val="76FAFE0F"/>
    <w:rsid w:val="76FBD96B"/>
    <w:rsid w:val="76FC62BE"/>
    <w:rsid w:val="76FD6EF7"/>
    <w:rsid w:val="76FF3ABD"/>
    <w:rsid w:val="77007931"/>
    <w:rsid w:val="77009AAB"/>
    <w:rsid w:val="7701963B"/>
    <w:rsid w:val="770996F1"/>
    <w:rsid w:val="770A1FE5"/>
    <w:rsid w:val="770B5986"/>
    <w:rsid w:val="770B6AA0"/>
    <w:rsid w:val="770BE87C"/>
    <w:rsid w:val="771562EC"/>
    <w:rsid w:val="7716CCA7"/>
    <w:rsid w:val="771A0B4F"/>
    <w:rsid w:val="771BC21A"/>
    <w:rsid w:val="7723244D"/>
    <w:rsid w:val="7723D831"/>
    <w:rsid w:val="77336AA9"/>
    <w:rsid w:val="773B8AB1"/>
    <w:rsid w:val="773C3D7E"/>
    <w:rsid w:val="773E27F4"/>
    <w:rsid w:val="773FA271"/>
    <w:rsid w:val="7748BC46"/>
    <w:rsid w:val="774FE2A6"/>
    <w:rsid w:val="7754458B"/>
    <w:rsid w:val="775A52DC"/>
    <w:rsid w:val="775B0F14"/>
    <w:rsid w:val="775BB1C4"/>
    <w:rsid w:val="775C80F7"/>
    <w:rsid w:val="775DC951"/>
    <w:rsid w:val="775EFB24"/>
    <w:rsid w:val="77611EAC"/>
    <w:rsid w:val="776211C5"/>
    <w:rsid w:val="7768693C"/>
    <w:rsid w:val="7768C459"/>
    <w:rsid w:val="77694B56"/>
    <w:rsid w:val="776A3667"/>
    <w:rsid w:val="776CB98C"/>
    <w:rsid w:val="777F829A"/>
    <w:rsid w:val="778151C5"/>
    <w:rsid w:val="7781626D"/>
    <w:rsid w:val="7781E39D"/>
    <w:rsid w:val="779016D9"/>
    <w:rsid w:val="7791F8A9"/>
    <w:rsid w:val="7793D154"/>
    <w:rsid w:val="7797ED2C"/>
    <w:rsid w:val="779FC233"/>
    <w:rsid w:val="77A1B012"/>
    <w:rsid w:val="77A2AE23"/>
    <w:rsid w:val="77A30991"/>
    <w:rsid w:val="77A46D3E"/>
    <w:rsid w:val="77AA0A74"/>
    <w:rsid w:val="77ACA5B5"/>
    <w:rsid w:val="77AEEC93"/>
    <w:rsid w:val="77B0FBAD"/>
    <w:rsid w:val="77B43485"/>
    <w:rsid w:val="77B5B243"/>
    <w:rsid w:val="77B5B947"/>
    <w:rsid w:val="77BA66B4"/>
    <w:rsid w:val="77BD531D"/>
    <w:rsid w:val="77BFD6DD"/>
    <w:rsid w:val="77C2C29A"/>
    <w:rsid w:val="77C46B15"/>
    <w:rsid w:val="77CAC842"/>
    <w:rsid w:val="77CD1198"/>
    <w:rsid w:val="77CF4F64"/>
    <w:rsid w:val="77E3ADE6"/>
    <w:rsid w:val="77E455D4"/>
    <w:rsid w:val="77E69774"/>
    <w:rsid w:val="77EF2593"/>
    <w:rsid w:val="77FCB146"/>
    <w:rsid w:val="77FFB1D4"/>
    <w:rsid w:val="7800DCA4"/>
    <w:rsid w:val="780377C0"/>
    <w:rsid w:val="78037CBD"/>
    <w:rsid w:val="78068BA6"/>
    <w:rsid w:val="7809EB50"/>
    <w:rsid w:val="780EE4B1"/>
    <w:rsid w:val="7810ADD3"/>
    <w:rsid w:val="78193549"/>
    <w:rsid w:val="781C0C3A"/>
    <w:rsid w:val="781D84B3"/>
    <w:rsid w:val="781FCFE4"/>
    <w:rsid w:val="782227F6"/>
    <w:rsid w:val="7822722D"/>
    <w:rsid w:val="7822E0B8"/>
    <w:rsid w:val="7823B518"/>
    <w:rsid w:val="7826B5B3"/>
    <w:rsid w:val="782F55AA"/>
    <w:rsid w:val="78305ED2"/>
    <w:rsid w:val="78325D4F"/>
    <w:rsid w:val="7837C605"/>
    <w:rsid w:val="783B018D"/>
    <w:rsid w:val="783B784E"/>
    <w:rsid w:val="783EDDFD"/>
    <w:rsid w:val="784043F0"/>
    <w:rsid w:val="7841A5F9"/>
    <w:rsid w:val="784588EB"/>
    <w:rsid w:val="784A7F79"/>
    <w:rsid w:val="784CF419"/>
    <w:rsid w:val="78562A6E"/>
    <w:rsid w:val="7857A70F"/>
    <w:rsid w:val="78580299"/>
    <w:rsid w:val="7859CC27"/>
    <w:rsid w:val="785CA971"/>
    <w:rsid w:val="785F4BD3"/>
    <w:rsid w:val="786173CD"/>
    <w:rsid w:val="78629A3D"/>
    <w:rsid w:val="7863DB98"/>
    <w:rsid w:val="7865978C"/>
    <w:rsid w:val="78680F36"/>
    <w:rsid w:val="7869BE1F"/>
    <w:rsid w:val="786CEB80"/>
    <w:rsid w:val="786E6ADE"/>
    <w:rsid w:val="7871165C"/>
    <w:rsid w:val="787650F6"/>
    <w:rsid w:val="787C5D3D"/>
    <w:rsid w:val="787F4BB8"/>
    <w:rsid w:val="7881B28E"/>
    <w:rsid w:val="7882FC46"/>
    <w:rsid w:val="78860F80"/>
    <w:rsid w:val="7888D76D"/>
    <w:rsid w:val="788CC6A6"/>
    <w:rsid w:val="78915B70"/>
    <w:rsid w:val="78928EB5"/>
    <w:rsid w:val="7899B1D9"/>
    <w:rsid w:val="789C1B2A"/>
    <w:rsid w:val="789E7776"/>
    <w:rsid w:val="78A0E775"/>
    <w:rsid w:val="78A73EF0"/>
    <w:rsid w:val="78ABFC04"/>
    <w:rsid w:val="78ADB593"/>
    <w:rsid w:val="78AFD416"/>
    <w:rsid w:val="78B5726A"/>
    <w:rsid w:val="78BCDB86"/>
    <w:rsid w:val="78BD0E1C"/>
    <w:rsid w:val="78C84BF2"/>
    <w:rsid w:val="78C899D9"/>
    <w:rsid w:val="78C95D62"/>
    <w:rsid w:val="78CA81C4"/>
    <w:rsid w:val="78CB69F4"/>
    <w:rsid w:val="78D377E1"/>
    <w:rsid w:val="78D3D17F"/>
    <w:rsid w:val="78D49057"/>
    <w:rsid w:val="78D7A88D"/>
    <w:rsid w:val="78D8E23C"/>
    <w:rsid w:val="78DAB88F"/>
    <w:rsid w:val="78DB564D"/>
    <w:rsid w:val="78DD8B6E"/>
    <w:rsid w:val="78DE7E05"/>
    <w:rsid w:val="78E01B7D"/>
    <w:rsid w:val="78E44653"/>
    <w:rsid w:val="78E468FD"/>
    <w:rsid w:val="78E787B9"/>
    <w:rsid w:val="78EF7B51"/>
    <w:rsid w:val="78EFDA72"/>
    <w:rsid w:val="78F97E73"/>
    <w:rsid w:val="78FC97C9"/>
    <w:rsid w:val="79035097"/>
    <w:rsid w:val="79042AF8"/>
    <w:rsid w:val="79044854"/>
    <w:rsid w:val="79050266"/>
    <w:rsid w:val="79054376"/>
    <w:rsid w:val="790746FA"/>
    <w:rsid w:val="79086B60"/>
    <w:rsid w:val="7909C408"/>
    <w:rsid w:val="790B7A55"/>
    <w:rsid w:val="790D5D14"/>
    <w:rsid w:val="79135694"/>
    <w:rsid w:val="79166C2F"/>
    <w:rsid w:val="7918B9E4"/>
    <w:rsid w:val="791BD669"/>
    <w:rsid w:val="792087F6"/>
    <w:rsid w:val="79259671"/>
    <w:rsid w:val="7925AE30"/>
    <w:rsid w:val="79262692"/>
    <w:rsid w:val="792C03E0"/>
    <w:rsid w:val="792D76C7"/>
    <w:rsid w:val="7930C1E8"/>
    <w:rsid w:val="79326ACC"/>
    <w:rsid w:val="793A95FF"/>
    <w:rsid w:val="793C57C4"/>
    <w:rsid w:val="794301F3"/>
    <w:rsid w:val="794303B4"/>
    <w:rsid w:val="79455E33"/>
    <w:rsid w:val="7947E48C"/>
    <w:rsid w:val="794A7E53"/>
    <w:rsid w:val="794AB75E"/>
    <w:rsid w:val="794C0DBD"/>
    <w:rsid w:val="794EB2A7"/>
    <w:rsid w:val="794FCEB4"/>
    <w:rsid w:val="7950C7F2"/>
    <w:rsid w:val="7952143B"/>
    <w:rsid w:val="795218CC"/>
    <w:rsid w:val="79522101"/>
    <w:rsid w:val="79543979"/>
    <w:rsid w:val="795AAB4F"/>
    <w:rsid w:val="795B2D52"/>
    <w:rsid w:val="7961C5E5"/>
    <w:rsid w:val="7964F462"/>
    <w:rsid w:val="796C92AD"/>
    <w:rsid w:val="796D5E88"/>
    <w:rsid w:val="796E04CE"/>
    <w:rsid w:val="797BED41"/>
    <w:rsid w:val="7985ECFF"/>
    <w:rsid w:val="7987CF32"/>
    <w:rsid w:val="798E7314"/>
    <w:rsid w:val="799907AF"/>
    <w:rsid w:val="7999A7DD"/>
    <w:rsid w:val="799DA768"/>
    <w:rsid w:val="79A09DD9"/>
    <w:rsid w:val="79A134AC"/>
    <w:rsid w:val="79A79777"/>
    <w:rsid w:val="79A8E4D9"/>
    <w:rsid w:val="79AA67F1"/>
    <w:rsid w:val="79B29724"/>
    <w:rsid w:val="79B2E876"/>
    <w:rsid w:val="79B349F4"/>
    <w:rsid w:val="79B75BAA"/>
    <w:rsid w:val="79B922EC"/>
    <w:rsid w:val="79BCFF3E"/>
    <w:rsid w:val="79BD052B"/>
    <w:rsid w:val="79C12019"/>
    <w:rsid w:val="79C6EA89"/>
    <w:rsid w:val="79C79B8D"/>
    <w:rsid w:val="79CA7013"/>
    <w:rsid w:val="79CB4184"/>
    <w:rsid w:val="79D0BEC9"/>
    <w:rsid w:val="79D15FCD"/>
    <w:rsid w:val="79D1F8AB"/>
    <w:rsid w:val="79D6D27F"/>
    <w:rsid w:val="79D93B88"/>
    <w:rsid w:val="79DA36CC"/>
    <w:rsid w:val="79EC22F2"/>
    <w:rsid w:val="79EEE7E5"/>
    <w:rsid w:val="79F0ACDE"/>
    <w:rsid w:val="79F41035"/>
    <w:rsid w:val="79F60128"/>
    <w:rsid w:val="79FFA3B2"/>
    <w:rsid w:val="7A04D2BC"/>
    <w:rsid w:val="7A086095"/>
    <w:rsid w:val="7A0C550C"/>
    <w:rsid w:val="7A0F0187"/>
    <w:rsid w:val="7A113F8D"/>
    <w:rsid w:val="7A1475E3"/>
    <w:rsid w:val="7A1AA365"/>
    <w:rsid w:val="7A1C4C9A"/>
    <w:rsid w:val="7A1E5BF0"/>
    <w:rsid w:val="7A2654A4"/>
    <w:rsid w:val="7A2A0FC0"/>
    <w:rsid w:val="7A2CB458"/>
    <w:rsid w:val="7A33843D"/>
    <w:rsid w:val="7A356DDE"/>
    <w:rsid w:val="7A3D8576"/>
    <w:rsid w:val="7A47D515"/>
    <w:rsid w:val="7A4A6CAC"/>
    <w:rsid w:val="7A52CB16"/>
    <w:rsid w:val="7A564434"/>
    <w:rsid w:val="7A5653EE"/>
    <w:rsid w:val="7A578487"/>
    <w:rsid w:val="7A5C6B5B"/>
    <w:rsid w:val="7A5F6E42"/>
    <w:rsid w:val="7A647D4D"/>
    <w:rsid w:val="7A650287"/>
    <w:rsid w:val="7A6749B0"/>
    <w:rsid w:val="7A6F2511"/>
    <w:rsid w:val="7A710CB2"/>
    <w:rsid w:val="7A76BDA4"/>
    <w:rsid w:val="7A7958EB"/>
    <w:rsid w:val="7A7A08EC"/>
    <w:rsid w:val="7A8076C3"/>
    <w:rsid w:val="7A858B46"/>
    <w:rsid w:val="7A86A262"/>
    <w:rsid w:val="7A87B25F"/>
    <w:rsid w:val="7A8B2C73"/>
    <w:rsid w:val="7A969BE6"/>
    <w:rsid w:val="7A9C434C"/>
    <w:rsid w:val="7A9D6F3B"/>
    <w:rsid w:val="7AA3BC8E"/>
    <w:rsid w:val="7AA57410"/>
    <w:rsid w:val="7AA6D383"/>
    <w:rsid w:val="7AA76D57"/>
    <w:rsid w:val="7AA85E48"/>
    <w:rsid w:val="7AAE8080"/>
    <w:rsid w:val="7AAEBE78"/>
    <w:rsid w:val="7AB2AF32"/>
    <w:rsid w:val="7AB2C11F"/>
    <w:rsid w:val="7AC08586"/>
    <w:rsid w:val="7ACD2914"/>
    <w:rsid w:val="7ACDA4D7"/>
    <w:rsid w:val="7AD42602"/>
    <w:rsid w:val="7AD5C8D0"/>
    <w:rsid w:val="7AD60847"/>
    <w:rsid w:val="7AD67E8E"/>
    <w:rsid w:val="7AD7FF9F"/>
    <w:rsid w:val="7ADAFC6C"/>
    <w:rsid w:val="7AE2352D"/>
    <w:rsid w:val="7AE64D5E"/>
    <w:rsid w:val="7AE68D55"/>
    <w:rsid w:val="7AF1EFCA"/>
    <w:rsid w:val="7AF535F3"/>
    <w:rsid w:val="7AF6C36A"/>
    <w:rsid w:val="7AFB1AB5"/>
    <w:rsid w:val="7AFB4DDD"/>
    <w:rsid w:val="7AFED71E"/>
    <w:rsid w:val="7B03F1B1"/>
    <w:rsid w:val="7B04B423"/>
    <w:rsid w:val="7B0ADF7A"/>
    <w:rsid w:val="7B0E1BFB"/>
    <w:rsid w:val="7B124807"/>
    <w:rsid w:val="7B1795E0"/>
    <w:rsid w:val="7B19C6F4"/>
    <w:rsid w:val="7B19FB72"/>
    <w:rsid w:val="7B1A284E"/>
    <w:rsid w:val="7B2225B8"/>
    <w:rsid w:val="7B28CC80"/>
    <w:rsid w:val="7B2DA6D6"/>
    <w:rsid w:val="7B2E1188"/>
    <w:rsid w:val="7B30B1F1"/>
    <w:rsid w:val="7B30FD2A"/>
    <w:rsid w:val="7B334AD8"/>
    <w:rsid w:val="7B33CD2A"/>
    <w:rsid w:val="7B34CC40"/>
    <w:rsid w:val="7B36F3DF"/>
    <w:rsid w:val="7B39316E"/>
    <w:rsid w:val="7B3CFEDA"/>
    <w:rsid w:val="7B3D07BD"/>
    <w:rsid w:val="7B43AC8B"/>
    <w:rsid w:val="7B4872CB"/>
    <w:rsid w:val="7B4D7270"/>
    <w:rsid w:val="7B5B1B2A"/>
    <w:rsid w:val="7B627573"/>
    <w:rsid w:val="7B65D90E"/>
    <w:rsid w:val="7B675DDF"/>
    <w:rsid w:val="7B6A0ABB"/>
    <w:rsid w:val="7B74E912"/>
    <w:rsid w:val="7B76D8DC"/>
    <w:rsid w:val="7B77E4B2"/>
    <w:rsid w:val="7B7D9206"/>
    <w:rsid w:val="7B7DB621"/>
    <w:rsid w:val="7B7DBFFC"/>
    <w:rsid w:val="7B7FBD16"/>
    <w:rsid w:val="7B8203ED"/>
    <w:rsid w:val="7B828844"/>
    <w:rsid w:val="7B8777B5"/>
    <w:rsid w:val="7B8D20BE"/>
    <w:rsid w:val="7B8F5BF2"/>
    <w:rsid w:val="7B913105"/>
    <w:rsid w:val="7B92C1EF"/>
    <w:rsid w:val="7B98F105"/>
    <w:rsid w:val="7B9E6FF7"/>
    <w:rsid w:val="7BA074EC"/>
    <w:rsid w:val="7BA26711"/>
    <w:rsid w:val="7BA4AB0D"/>
    <w:rsid w:val="7BA8A64A"/>
    <w:rsid w:val="7BA9EADB"/>
    <w:rsid w:val="7BB27E20"/>
    <w:rsid w:val="7BB51968"/>
    <w:rsid w:val="7BBC2698"/>
    <w:rsid w:val="7BBC7B34"/>
    <w:rsid w:val="7BBCCE97"/>
    <w:rsid w:val="7BBD7CE4"/>
    <w:rsid w:val="7BC6D642"/>
    <w:rsid w:val="7BC8F58B"/>
    <w:rsid w:val="7BCCAEAD"/>
    <w:rsid w:val="7BCD179F"/>
    <w:rsid w:val="7BCE50AC"/>
    <w:rsid w:val="7BD01B5F"/>
    <w:rsid w:val="7BD0E744"/>
    <w:rsid w:val="7BD0F114"/>
    <w:rsid w:val="7BD217AD"/>
    <w:rsid w:val="7BD3ECF0"/>
    <w:rsid w:val="7BD4041E"/>
    <w:rsid w:val="7BD5ECEB"/>
    <w:rsid w:val="7BD96A54"/>
    <w:rsid w:val="7BDBC79C"/>
    <w:rsid w:val="7BDD2E6F"/>
    <w:rsid w:val="7BE0A572"/>
    <w:rsid w:val="7BE1CB56"/>
    <w:rsid w:val="7BEA9793"/>
    <w:rsid w:val="7BEB8400"/>
    <w:rsid w:val="7BEC4460"/>
    <w:rsid w:val="7BF112DF"/>
    <w:rsid w:val="7BF1D5E6"/>
    <w:rsid w:val="7BF870BA"/>
    <w:rsid w:val="7BFE6279"/>
    <w:rsid w:val="7C02C679"/>
    <w:rsid w:val="7C05A0F4"/>
    <w:rsid w:val="7C063678"/>
    <w:rsid w:val="7C070E44"/>
    <w:rsid w:val="7C091BEC"/>
    <w:rsid w:val="7C0EFD95"/>
    <w:rsid w:val="7C10DC37"/>
    <w:rsid w:val="7C14282C"/>
    <w:rsid w:val="7C1AB154"/>
    <w:rsid w:val="7C1FBCD6"/>
    <w:rsid w:val="7C254A7E"/>
    <w:rsid w:val="7C26AB44"/>
    <w:rsid w:val="7C2933DC"/>
    <w:rsid w:val="7C2B3A8C"/>
    <w:rsid w:val="7C2C675C"/>
    <w:rsid w:val="7C2D0E31"/>
    <w:rsid w:val="7C2E5FE0"/>
    <w:rsid w:val="7C330DC0"/>
    <w:rsid w:val="7C33B1E8"/>
    <w:rsid w:val="7C34DA15"/>
    <w:rsid w:val="7C35619F"/>
    <w:rsid w:val="7C399488"/>
    <w:rsid w:val="7C3AB691"/>
    <w:rsid w:val="7C3E0B60"/>
    <w:rsid w:val="7C3F2789"/>
    <w:rsid w:val="7C41AF39"/>
    <w:rsid w:val="7C4A665C"/>
    <w:rsid w:val="7C510A16"/>
    <w:rsid w:val="7C531D25"/>
    <w:rsid w:val="7C5577D2"/>
    <w:rsid w:val="7C558187"/>
    <w:rsid w:val="7C577F58"/>
    <w:rsid w:val="7C60E943"/>
    <w:rsid w:val="7C667E18"/>
    <w:rsid w:val="7C6B534C"/>
    <w:rsid w:val="7C6BA3B7"/>
    <w:rsid w:val="7C6C6DCE"/>
    <w:rsid w:val="7C6D1024"/>
    <w:rsid w:val="7C6D6125"/>
    <w:rsid w:val="7C6E6DCA"/>
    <w:rsid w:val="7C6F3098"/>
    <w:rsid w:val="7C6F7CDC"/>
    <w:rsid w:val="7C7002B6"/>
    <w:rsid w:val="7C7080B1"/>
    <w:rsid w:val="7C71F9EC"/>
    <w:rsid w:val="7C726DD0"/>
    <w:rsid w:val="7C74AD08"/>
    <w:rsid w:val="7C77EF74"/>
    <w:rsid w:val="7C7A9432"/>
    <w:rsid w:val="7C7DC7A1"/>
    <w:rsid w:val="7C7F8431"/>
    <w:rsid w:val="7C8291DA"/>
    <w:rsid w:val="7C82EDB3"/>
    <w:rsid w:val="7C85A4F7"/>
    <w:rsid w:val="7C883265"/>
    <w:rsid w:val="7C88DE07"/>
    <w:rsid w:val="7C899778"/>
    <w:rsid w:val="7C8BEF39"/>
    <w:rsid w:val="7C972421"/>
    <w:rsid w:val="7C974C3F"/>
    <w:rsid w:val="7CA3FB4F"/>
    <w:rsid w:val="7CAC3532"/>
    <w:rsid w:val="7CAC4764"/>
    <w:rsid w:val="7CADEC6D"/>
    <w:rsid w:val="7CAF27D4"/>
    <w:rsid w:val="7CAFC09E"/>
    <w:rsid w:val="7CB0F3B2"/>
    <w:rsid w:val="7CB1FEB7"/>
    <w:rsid w:val="7CB37A68"/>
    <w:rsid w:val="7CB54CF7"/>
    <w:rsid w:val="7CBADA13"/>
    <w:rsid w:val="7CBC2E6E"/>
    <w:rsid w:val="7CC2E643"/>
    <w:rsid w:val="7CCE80E5"/>
    <w:rsid w:val="7CCECDD4"/>
    <w:rsid w:val="7CCF60F5"/>
    <w:rsid w:val="7CD0325C"/>
    <w:rsid w:val="7CD6F87C"/>
    <w:rsid w:val="7CD73C1A"/>
    <w:rsid w:val="7CE43D35"/>
    <w:rsid w:val="7CE4B713"/>
    <w:rsid w:val="7CE77496"/>
    <w:rsid w:val="7CE7E912"/>
    <w:rsid w:val="7CEC495B"/>
    <w:rsid w:val="7CECC953"/>
    <w:rsid w:val="7CEFEADE"/>
    <w:rsid w:val="7CF11DCB"/>
    <w:rsid w:val="7CF1DCFA"/>
    <w:rsid w:val="7CF466CD"/>
    <w:rsid w:val="7CF5859E"/>
    <w:rsid w:val="7CF69540"/>
    <w:rsid w:val="7CFB34F2"/>
    <w:rsid w:val="7CFEE088"/>
    <w:rsid w:val="7D05A5AB"/>
    <w:rsid w:val="7D05B551"/>
    <w:rsid w:val="7D0994A0"/>
    <w:rsid w:val="7D134CB7"/>
    <w:rsid w:val="7D142CDD"/>
    <w:rsid w:val="7D18E64E"/>
    <w:rsid w:val="7D1C34B0"/>
    <w:rsid w:val="7D20A6A1"/>
    <w:rsid w:val="7D22333E"/>
    <w:rsid w:val="7D23B924"/>
    <w:rsid w:val="7D24827A"/>
    <w:rsid w:val="7D248C4C"/>
    <w:rsid w:val="7D26061A"/>
    <w:rsid w:val="7D26B78A"/>
    <w:rsid w:val="7D273446"/>
    <w:rsid w:val="7D276326"/>
    <w:rsid w:val="7D28CF86"/>
    <w:rsid w:val="7D2A26B0"/>
    <w:rsid w:val="7D2BC944"/>
    <w:rsid w:val="7D2CEE42"/>
    <w:rsid w:val="7D2E0EA6"/>
    <w:rsid w:val="7D2F4AD9"/>
    <w:rsid w:val="7D2FF6AD"/>
    <w:rsid w:val="7D35356C"/>
    <w:rsid w:val="7D367A9A"/>
    <w:rsid w:val="7D37FFA0"/>
    <w:rsid w:val="7D3E3772"/>
    <w:rsid w:val="7D45D730"/>
    <w:rsid w:val="7D4C5AFF"/>
    <w:rsid w:val="7D52851C"/>
    <w:rsid w:val="7D532EE0"/>
    <w:rsid w:val="7D610022"/>
    <w:rsid w:val="7D624A39"/>
    <w:rsid w:val="7D64A409"/>
    <w:rsid w:val="7D65BD0B"/>
    <w:rsid w:val="7D65EBA0"/>
    <w:rsid w:val="7D66D0E0"/>
    <w:rsid w:val="7D6E5B5C"/>
    <w:rsid w:val="7D713888"/>
    <w:rsid w:val="7D760747"/>
    <w:rsid w:val="7D768830"/>
    <w:rsid w:val="7D7C87D9"/>
    <w:rsid w:val="7D7D47D2"/>
    <w:rsid w:val="7D846D42"/>
    <w:rsid w:val="7D868B8A"/>
    <w:rsid w:val="7D8B006D"/>
    <w:rsid w:val="7D8C638B"/>
    <w:rsid w:val="7D8DA7C2"/>
    <w:rsid w:val="7D9698C7"/>
    <w:rsid w:val="7D97B3CA"/>
    <w:rsid w:val="7D986BBA"/>
    <w:rsid w:val="7D98A7E6"/>
    <w:rsid w:val="7DA1CC06"/>
    <w:rsid w:val="7DA1DFC8"/>
    <w:rsid w:val="7DA23B9E"/>
    <w:rsid w:val="7DA37F3E"/>
    <w:rsid w:val="7DA89753"/>
    <w:rsid w:val="7DAB16F0"/>
    <w:rsid w:val="7DAB4781"/>
    <w:rsid w:val="7DAE0BAD"/>
    <w:rsid w:val="7DB0A500"/>
    <w:rsid w:val="7DB0D2B6"/>
    <w:rsid w:val="7DB17096"/>
    <w:rsid w:val="7DB6B8B4"/>
    <w:rsid w:val="7DBC6354"/>
    <w:rsid w:val="7DBFA9D3"/>
    <w:rsid w:val="7DC27822"/>
    <w:rsid w:val="7DC6E5EA"/>
    <w:rsid w:val="7DCC8BE8"/>
    <w:rsid w:val="7DD45AB7"/>
    <w:rsid w:val="7DD62A2E"/>
    <w:rsid w:val="7DD7920E"/>
    <w:rsid w:val="7DD90135"/>
    <w:rsid w:val="7DDB5CED"/>
    <w:rsid w:val="7DDE6AC7"/>
    <w:rsid w:val="7DE00E47"/>
    <w:rsid w:val="7DE27A7A"/>
    <w:rsid w:val="7DEC41A8"/>
    <w:rsid w:val="7DED5D81"/>
    <w:rsid w:val="7DEE4FA9"/>
    <w:rsid w:val="7DEFC37E"/>
    <w:rsid w:val="7DF10CBE"/>
    <w:rsid w:val="7DF384EA"/>
    <w:rsid w:val="7DF5722E"/>
    <w:rsid w:val="7DFAD5DC"/>
    <w:rsid w:val="7DFE8868"/>
    <w:rsid w:val="7E040937"/>
    <w:rsid w:val="7E06685D"/>
    <w:rsid w:val="7E1309B3"/>
    <w:rsid w:val="7E15C99A"/>
    <w:rsid w:val="7E1978FA"/>
    <w:rsid w:val="7E1E8F40"/>
    <w:rsid w:val="7E1FA4EC"/>
    <w:rsid w:val="7E1FFD3F"/>
    <w:rsid w:val="7E246741"/>
    <w:rsid w:val="7E26E6F9"/>
    <w:rsid w:val="7E2962FE"/>
    <w:rsid w:val="7E2A793F"/>
    <w:rsid w:val="7E2ACFA5"/>
    <w:rsid w:val="7E2B3AAD"/>
    <w:rsid w:val="7E316774"/>
    <w:rsid w:val="7E378AFF"/>
    <w:rsid w:val="7E37CE4D"/>
    <w:rsid w:val="7E3DAD52"/>
    <w:rsid w:val="7E401433"/>
    <w:rsid w:val="7E458080"/>
    <w:rsid w:val="7E49FA37"/>
    <w:rsid w:val="7E51F077"/>
    <w:rsid w:val="7E54B58E"/>
    <w:rsid w:val="7E5FD7A6"/>
    <w:rsid w:val="7E621281"/>
    <w:rsid w:val="7E6A9E35"/>
    <w:rsid w:val="7E70453C"/>
    <w:rsid w:val="7E7C8A2B"/>
    <w:rsid w:val="7E801688"/>
    <w:rsid w:val="7E860847"/>
    <w:rsid w:val="7E871D38"/>
    <w:rsid w:val="7E8E6797"/>
    <w:rsid w:val="7E8EBCBA"/>
    <w:rsid w:val="7E940024"/>
    <w:rsid w:val="7E977F32"/>
    <w:rsid w:val="7E98E7FF"/>
    <w:rsid w:val="7E9B5250"/>
    <w:rsid w:val="7E9B7703"/>
    <w:rsid w:val="7EA36697"/>
    <w:rsid w:val="7EAAD293"/>
    <w:rsid w:val="7EADB544"/>
    <w:rsid w:val="7EAE7E8E"/>
    <w:rsid w:val="7EB0E7DD"/>
    <w:rsid w:val="7EB5D211"/>
    <w:rsid w:val="7EBB2749"/>
    <w:rsid w:val="7EBB7F67"/>
    <w:rsid w:val="7EBC0376"/>
    <w:rsid w:val="7EC074F1"/>
    <w:rsid w:val="7EC304A7"/>
    <w:rsid w:val="7EC3F7D9"/>
    <w:rsid w:val="7EC858E2"/>
    <w:rsid w:val="7ECAB523"/>
    <w:rsid w:val="7ECC9AF4"/>
    <w:rsid w:val="7ED0E0BC"/>
    <w:rsid w:val="7EDAB399"/>
    <w:rsid w:val="7EDACC3E"/>
    <w:rsid w:val="7EDFEED3"/>
    <w:rsid w:val="7EE131CE"/>
    <w:rsid w:val="7EE1620F"/>
    <w:rsid w:val="7EE26856"/>
    <w:rsid w:val="7EE76213"/>
    <w:rsid w:val="7EEDDE97"/>
    <w:rsid w:val="7EF144C3"/>
    <w:rsid w:val="7EF18737"/>
    <w:rsid w:val="7EF64DB7"/>
    <w:rsid w:val="7EF6A6E9"/>
    <w:rsid w:val="7EF90F11"/>
    <w:rsid w:val="7F019F83"/>
    <w:rsid w:val="7F02C143"/>
    <w:rsid w:val="7F04B861"/>
    <w:rsid w:val="7F0C03D0"/>
    <w:rsid w:val="7F0DD500"/>
    <w:rsid w:val="7F1083E5"/>
    <w:rsid w:val="7F10B415"/>
    <w:rsid w:val="7F16CA62"/>
    <w:rsid w:val="7F17CA30"/>
    <w:rsid w:val="7F18BD9F"/>
    <w:rsid w:val="7F19E06A"/>
    <w:rsid w:val="7F1C6307"/>
    <w:rsid w:val="7F1F7C35"/>
    <w:rsid w:val="7F1FD69E"/>
    <w:rsid w:val="7F205753"/>
    <w:rsid w:val="7F2123F3"/>
    <w:rsid w:val="7F24740A"/>
    <w:rsid w:val="7F250898"/>
    <w:rsid w:val="7F25C711"/>
    <w:rsid w:val="7F2DF8BE"/>
    <w:rsid w:val="7F34C474"/>
    <w:rsid w:val="7F3E2963"/>
    <w:rsid w:val="7F3F6320"/>
    <w:rsid w:val="7F4384A7"/>
    <w:rsid w:val="7F45AF40"/>
    <w:rsid w:val="7F476523"/>
    <w:rsid w:val="7F477398"/>
    <w:rsid w:val="7F4939D9"/>
    <w:rsid w:val="7F49FBA5"/>
    <w:rsid w:val="7F4FE4A7"/>
    <w:rsid w:val="7F555391"/>
    <w:rsid w:val="7F59B9C6"/>
    <w:rsid w:val="7F59EF68"/>
    <w:rsid w:val="7F5B9FE8"/>
    <w:rsid w:val="7F5D4999"/>
    <w:rsid w:val="7F68C2CD"/>
    <w:rsid w:val="7F6B52AA"/>
    <w:rsid w:val="7F6FB8D8"/>
    <w:rsid w:val="7F70D25A"/>
    <w:rsid w:val="7F727EE3"/>
    <w:rsid w:val="7F73695A"/>
    <w:rsid w:val="7F74A6B5"/>
    <w:rsid w:val="7F751546"/>
    <w:rsid w:val="7F791BA2"/>
    <w:rsid w:val="7F7AD2D6"/>
    <w:rsid w:val="7F7F151F"/>
    <w:rsid w:val="7F820A40"/>
    <w:rsid w:val="7F824DC7"/>
    <w:rsid w:val="7F82AFFA"/>
    <w:rsid w:val="7F82FB5B"/>
    <w:rsid w:val="7F87FB1C"/>
    <w:rsid w:val="7F8C7A3B"/>
    <w:rsid w:val="7F8F4F0C"/>
    <w:rsid w:val="7F90EC6A"/>
    <w:rsid w:val="7F91C7F3"/>
    <w:rsid w:val="7F92EC03"/>
    <w:rsid w:val="7F950390"/>
    <w:rsid w:val="7F965FB4"/>
    <w:rsid w:val="7F972BB6"/>
    <w:rsid w:val="7F9F80CC"/>
    <w:rsid w:val="7FA075CA"/>
    <w:rsid w:val="7FA75FC7"/>
    <w:rsid w:val="7FAC0CAC"/>
    <w:rsid w:val="7FAEDA14"/>
    <w:rsid w:val="7FB1C5F6"/>
    <w:rsid w:val="7FB2AF9C"/>
    <w:rsid w:val="7FB4E8CF"/>
    <w:rsid w:val="7FB5B919"/>
    <w:rsid w:val="7FB80681"/>
    <w:rsid w:val="7FBBCDA0"/>
    <w:rsid w:val="7FC67122"/>
    <w:rsid w:val="7FC692A7"/>
    <w:rsid w:val="7FCFE248"/>
    <w:rsid w:val="7FD2410A"/>
    <w:rsid w:val="7FD4310F"/>
    <w:rsid w:val="7FD4E1B8"/>
    <w:rsid w:val="7FE14F92"/>
    <w:rsid w:val="7FE37F1F"/>
    <w:rsid w:val="7FE58D2F"/>
    <w:rsid w:val="7FE70E4B"/>
    <w:rsid w:val="7FE9C04A"/>
    <w:rsid w:val="7FEB1B2A"/>
    <w:rsid w:val="7FECF563"/>
    <w:rsid w:val="7FED149B"/>
    <w:rsid w:val="7FF3C115"/>
    <w:rsid w:val="7FF65099"/>
    <w:rsid w:val="7FF78E4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F6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1409"/>
    <w:pPr>
      <w:spacing w:before="40" w:after="120" w:line="280" w:lineRule="atLeast"/>
    </w:pPr>
  </w:style>
  <w:style w:type="paragraph" w:styleId="Heading1">
    <w:name w:val="heading 1"/>
    <w:basedOn w:val="Normal"/>
    <w:next w:val="Normal"/>
    <w:link w:val="Heading1Char"/>
    <w:autoRedefine/>
    <w:qFormat/>
    <w:rsid w:val="00921226"/>
    <w:pPr>
      <w:spacing w:before="2000" w:after="360"/>
      <w:outlineLvl w:val="0"/>
    </w:pPr>
    <w:rPr>
      <w:color w:val="264F90"/>
      <w:sz w:val="40"/>
      <w:szCs w:val="40"/>
    </w:rPr>
  </w:style>
  <w:style w:type="paragraph" w:styleId="Heading2">
    <w:name w:val="heading 2"/>
    <w:basedOn w:val="Normal"/>
    <w:next w:val="Normal"/>
    <w:link w:val="Heading2Char"/>
    <w:autoRedefine/>
    <w:qFormat/>
    <w:rsid w:val="004E4F39"/>
    <w:pPr>
      <w:keepNext/>
      <w:numPr>
        <w:numId w:val="20"/>
      </w:numPr>
      <w:spacing w:before="240"/>
      <w:outlineLvl w:val="1"/>
    </w:pPr>
    <w:rPr>
      <w:rFonts w:cstheme="minorHAnsi"/>
      <w:bCs/>
      <w:iCs/>
      <w:color w:val="264F90"/>
      <w:sz w:val="32"/>
      <w:szCs w:val="32"/>
    </w:rPr>
  </w:style>
  <w:style w:type="paragraph" w:styleId="Heading3">
    <w:name w:val="heading 3"/>
    <w:basedOn w:val="Heading2"/>
    <w:next w:val="Normal"/>
    <w:link w:val="Heading3Char"/>
    <w:qFormat/>
    <w:rsid w:val="004E4F39"/>
    <w:pPr>
      <w:numPr>
        <w:ilvl w:val="1"/>
      </w:numPr>
      <w:outlineLvl w:val="2"/>
    </w:pPr>
    <w:rPr>
      <w:rFonts w:cs="Arial"/>
      <w:b/>
      <w:sz w:val="24"/>
    </w:rPr>
  </w:style>
  <w:style w:type="paragraph" w:styleId="Heading4">
    <w:name w:val="heading 4"/>
    <w:basedOn w:val="Heading3"/>
    <w:next w:val="Normal"/>
    <w:link w:val="Heading4Char"/>
    <w:autoRedefine/>
    <w:qFormat/>
    <w:rsid w:val="00A64DB8"/>
    <w:pPr>
      <w:numPr>
        <w:ilvl w:val="2"/>
      </w:numPr>
      <w:outlineLvl w:val="3"/>
    </w:pPr>
    <w:rPr>
      <w:rFonts w:eastAsia="MS Mincho" w:cs="TimesNewRoman"/>
      <w:sz w:val="22"/>
      <w:szCs w:val="20"/>
    </w:rPr>
  </w:style>
  <w:style w:type="paragraph" w:styleId="Heading5">
    <w:name w:val="heading 5"/>
    <w:basedOn w:val="Heading4"/>
    <w:next w:val="Normal"/>
    <w:link w:val="Heading5Char"/>
    <w:qFormat/>
    <w:rsid w:val="004E4F39"/>
    <w:pPr>
      <w:numPr>
        <w:ilvl w:val="3"/>
      </w:numPr>
      <w:tabs>
        <w:tab w:val="left" w:pos="1985"/>
      </w:tabs>
      <w:ind w:left="3164" w:hanging="360"/>
      <w:outlineLvl w:val="4"/>
    </w:pPr>
    <w:rPr>
      <w:bCs w:val="0"/>
      <w:iCs w:val="0"/>
      <w:color w:val="auto"/>
      <w:sz w:val="20"/>
      <w:szCs w:val="26"/>
    </w:rPr>
  </w:style>
  <w:style w:type="paragraph" w:styleId="Heading6">
    <w:name w:val="heading 6"/>
    <w:basedOn w:val="Heading5"/>
    <w:next w:val="Normal"/>
    <w:link w:val="Heading6Char"/>
    <w:qFormat/>
    <w:rsid w:val="00C17209"/>
    <w:pPr>
      <w:outlineLvl w:val="5"/>
    </w:pPr>
    <w:rPr>
      <w:bCs/>
      <w:sz w:val="22"/>
      <w:szCs w:val="22"/>
    </w:rPr>
  </w:style>
  <w:style w:type="paragraph" w:styleId="Heading7">
    <w:name w:val="heading 7"/>
    <w:basedOn w:val="Normal"/>
    <w:next w:val="Normal"/>
    <w:qFormat/>
    <w:rsid w:val="004E4F39"/>
    <w:pPr>
      <w:spacing w:before="240" w:after="60"/>
      <w:outlineLvl w:val="6"/>
    </w:pPr>
    <w:rPr>
      <w:rFonts w:ascii="Times New Roman" w:hAnsi="Times New Roman"/>
      <w:sz w:val="24"/>
    </w:rPr>
  </w:style>
  <w:style w:type="paragraph" w:styleId="Heading8">
    <w:name w:val="heading 8"/>
    <w:basedOn w:val="Normal"/>
    <w:next w:val="Normal"/>
    <w:qFormat/>
    <w:rsid w:val="004E4F39"/>
    <w:pPr>
      <w:spacing w:before="240" w:after="60"/>
      <w:outlineLvl w:val="7"/>
    </w:pPr>
    <w:rPr>
      <w:rFonts w:ascii="Times New Roman" w:hAnsi="Times New Roman"/>
      <w:i/>
      <w:iCs/>
      <w:sz w:val="24"/>
    </w:rPr>
  </w:style>
  <w:style w:type="paragraph" w:styleId="Heading9">
    <w:name w:val="heading 9"/>
    <w:basedOn w:val="Normal"/>
    <w:next w:val="Normal"/>
    <w:qFormat/>
    <w:rsid w:val="004E4F39"/>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74D6"/>
  </w:style>
  <w:style w:type="paragraph" w:styleId="Footer">
    <w:name w:val="footer"/>
    <w:basedOn w:val="Normal"/>
    <w:rsid w:val="00CC3AA3"/>
    <w:pPr>
      <w:tabs>
        <w:tab w:val="center" w:pos="4153"/>
        <w:tab w:val="right" w:pos="8306"/>
      </w:tabs>
      <w:spacing w:before="0" w:after="0" w:line="240" w:lineRule="auto"/>
    </w:pPr>
    <w:rPr>
      <w:sz w:val="16"/>
    </w:rPr>
  </w:style>
  <w:style w:type="paragraph" w:styleId="ListNumber">
    <w:name w:val="List Number"/>
    <w:basedOn w:val="Normal"/>
    <w:qFormat/>
    <w:rsid w:val="00363657"/>
    <w:pPr>
      <w:numPr>
        <w:numId w:val="3"/>
      </w:numPr>
      <w:ind w:left="3905" w:hanging="360"/>
    </w:pPr>
  </w:style>
  <w:style w:type="character" w:styleId="Hyperlink">
    <w:name w:val="Hyperlink"/>
    <w:uiPriority w:val="99"/>
    <w:rPr>
      <w:rFonts w:cs="Times New Roman"/>
      <w:color w:val="3366CC"/>
      <w:u w:val="single"/>
    </w:rPr>
  </w:style>
  <w:style w:type="paragraph" w:styleId="FootnoteText">
    <w:name w:val="footnote text"/>
    <w:basedOn w:val="Normal"/>
    <w:link w:val="FootnoteTextChar1"/>
    <w:autoRedefine/>
    <w:uiPriority w:val="99"/>
    <w:qFormat/>
    <w:rsid w:val="004E4F39"/>
    <w:pPr>
      <w:tabs>
        <w:tab w:val="left" w:pos="4590"/>
        <w:tab w:val="right" w:pos="9450"/>
      </w:tabs>
      <w:spacing w:line="220" w:lineRule="exact"/>
      <w:ind w:left="180" w:right="188"/>
    </w:pPr>
    <w:rPr>
      <w:sz w:val="16"/>
    </w:rPr>
  </w:style>
  <w:style w:type="character" w:customStyle="1" w:styleId="FootnoteTextChar1">
    <w:name w:val="Footnote Text Char1"/>
    <w:basedOn w:val="DefaultParagraphFont"/>
    <w:link w:val="FootnoteText"/>
    <w:uiPriority w:val="99"/>
    <w:rsid w:val="009D344C"/>
    <w:rPr>
      <w:sz w:val="16"/>
    </w:rPr>
  </w:style>
  <w:style w:type="paragraph" w:styleId="ListBullet2">
    <w:name w:val="List Bullet 2"/>
    <w:aliases w:val="Dot-dash bullet"/>
    <w:basedOn w:val="ListBullet"/>
    <w:rsid w:val="004918B1"/>
    <w:pPr>
      <w:numPr>
        <w:numId w:val="5"/>
      </w:numPr>
      <w:tabs>
        <w:tab w:val="clear" w:pos="717"/>
        <w:tab w:val="num" w:pos="1800"/>
      </w:tabs>
      <w:spacing w:line="240" w:lineRule="auto"/>
      <w:ind w:left="1800"/>
    </w:pPr>
  </w:style>
  <w:style w:type="character" w:customStyle="1" w:styleId="Heading1Char">
    <w:name w:val="Heading 1 Char"/>
    <w:basedOn w:val="DefaultParagraphFont"/>
    <w:link w:val="Heading1"/>
    <w:rsid w:val="00921226"/>
    <w:rPr>
      <w:color w:val="264F90"/>
      <w:sz w:val="40"/>
      <w:szCs w:val="40"/>
    </w:rPr>
  </w:style>
  <w:style w:type="paragraph" w:styleId="ListBullet3">
    <w:name w:val="List Bullet 3"/>
    <w:aliases w:val="Indent Quote Bullet"/>
    <w:rsid w:val="004918B1"/>
    <w:pPr>
      <w:numPr>
        <w:numId w:val="6"/>
      </w:numPr>
      <w:tabs>
        <w:tab w:val="clear" w:pos="1800"/>
        <w:tab w:val="num" w:pos="567"/>
        <w:tab w:val="num" w:pos="1080"/>
      </w:tabs>
      <w:ind w:left="1080" w:hanging="567"/>
    </w:pPr>
    <w:rPr>
      <w:rFonts w:ascii="TheSansOffice" w:hAnsi="TheSansOffice"/>
      <w:iCs/>
      <w:szCs w:val="24"/>
    </w:rPr>
  </w:style>
  <w:style w:type="paragraph" w:styleId="ListBullet">
    <w:name w:val="List Bullet"/>
    <w:basedOn w:val="Normal"/>
    <w:uiPriority w:val="99"/>
    <w:qFormat/>
    <w:rsid w:val="004E4F39"/>
    <w:pPr>
      <w:numPr>
        <w:numId w:val="11"/>
      </w:numPr>
      <w:spacing w:after="80"/>
    </w:pPr>
    <w:rPr>
      <w:iCs/>
    </w:rPr>
  </w:style>
  <w:style w:type="character" w:customStyle="1" w:styleId="Heading2Char">
    <w:name w:val="Heading 2 Char"/>
    <w:basedOn w:val="DefaultParagraphFont"/>
    <w:link w:val="Heading2"/>
    <w:rsid w:val="00F12A12"/>
    <w:rPr>
      <w:rFonts w:cstheme="minorHAnsi"/>
      <w:bCs/>
      <w:iCs/>
      <w:color w:val="264F90"/>
      <w:sz w:val="32"/>
      <w:szCs w:val="32"/>
    </w:rPr>
  </w:style>
  <w:style w:type="paragraph" w:styleId="DocumentMap">
    <w:name w:val="Document Map"/>
    <w:basedOn w:val="Normal"/>
    <w:semiHidden/>
    <w:rsid w:val="00FF3731"/>
    <w:pPr>
      <w:shd w:val="clear" w:color="auto" w:fill="000080"/>
    </w:pPr>
    <w:rPr>
      <w:rFonts w:ascii="Tahoma" w:hAnsi="Tahoma" w:cs="Tahoma"/>
    </w:rPr>
  </w:style>
  <w:style w:type="paragraph" w:styleId="ListNumber2">
    <w:name w:val="List Number 2"/>
    <w:basedOn w:val="ListNumber"/>
    <w:rsid w:val="00115C6B"/>
    <w:pPr>
      <w:numPr>
        <w:numId w:val="10"/>
      </w:numPr>
    </w:pPr>
  </w:style>
  <w:style w:type="paragraph" w:styleId="TOC4">
    <w:name w:val="toc 4"/>
    <w:basedOn w:val="Normal"/>
    <w:next w:val="Normal"/>
    <w:autoRedefine/>
    <w:uiPriority w:val="39"/>
    <w:rsid w:val="00430D2E"/>
    <w:pPr>
      <w:tabs>
        <w:tab w:val="left" w:pos="1843"/>
        <w:tab w:val="right" w:leader="dot" w:pos="8789"/>
      </w:tabs>
      <w:spacing w:line="240" w:lineRule="auto"/>
      <w:ind w:left="1418" w:hanging="284"/>
    </w:pPr>
    <w:rPr>
      <w:noProof/>
    </w:rPr>
  </w:style>
  <w:style w:type="paragraph" w:styleId="ListNumber3">
    <w:name w:val="List Number 3"/>
    <w:basedOn w:val="ListNumber2"/>
    <w:rsid w:val="0028417F"/>
    <w:pPr>
      <w:numPr>
        <w:numId w:val="4"/>
      </w:numPr>
      <w:tabs>
        <w:tab w:val="num" w:pos="717"/>
      </w:tabs>
      <w:spacing w:before="60" w:after="60"/>
      <w:ind w:left="1080"/>
    </w:pPr>
  </w:style>
  <w:style w:type="character" w:customStyle="1" w:styleId="FootnoteTextChar">
    <w:name w:val="Footnote Text Char"/>
    <w:basedOn w:val="DefaultParagraphFont"/>
    <w:uiPriority w:val="99"/>
    <w:locked/>
    <w:rsid w:val="00FD6DCB"/>
    <w:rPr>
      <w:rFonts w:ascii="Calibri" w:hAnsi="Calibri" w:cs="Times New Roman"/>
      <w:sz w:val="20"/>
      <w:szCs w:val="20"/>
    </w:rPr>
  </w:style>
  <w:style w:type="character" w:styleId="FootnoteReference">
    <w:name w:val="footnote reference"/>
    <w:basedOn w:val="DefaultParagraphFont"/>
    <w:uiPriority w:val="99"/>
    <w:rsid w:val="00FD6DCB"/>
    <w:rPr>
      <w:rFonts w:cs="Times New Roman"/>
      <w:vertAlign w:val="superscript"/>
    </w:rPr>
  </w:style>
  <w:style w:type="paragraph" w:customStyle="1" w:styleId="Default">
    <w:name w:val="Default"/>
    <w:rsid w:val="00FD6DCB"/>
    <w:pPr>
      <w:autoSpaceDE w:val="0"/>
      <w:autoSpaceDN w:val="0"/>
      <w:adjustRightInd w:val="0"/>
    </w:pPr>
    <w:rPr>
      <w:rFonts w:cs="Arial"/>
      <w:color w:val="000000"/>
      <w:sz w:val="24"/>
      <w:szCs w:val="24"/>
    </w:rPr>
  </w:style>
  <w:style w:type="paragraph" w:styleId="TOCHeading">
    <w:name w:val="TOC Heading"/>
    <w:basedOn w:val="Heading1"/>
    <w:next w:val="Normal"/>
    <w:uiPriority w:val="39"/>
    <w:qFormat/>
    <w:rsid w:val="00CD0B22"/>
    <w:pPr>
      <w:keepNext/>
      <w:keepLines/>
      <w:spacing w:before="480" w:after="0" w:line="276" w:lineRule="auto"/>
      <w:outlineLvl w:val="9"/>
    </w:pPr>
    <w:rPr>
      <w:rFonts w:eastAsia="Calibri"/>
      <w:bCs/>
      <w:sz w:val="32"/>
      <w:szCs w:val="28"/>
      <w:lang w:val="en-US"/>
    </w:rPr>
  </w:style>
  <w:style w:type="paragraph" w:styleId="TOC1">
    <w:name w:val="toc 1"/>
    <w:basedOn w:val="Normal"/>
    <w:next w:val="Normal"/>
    <w:autoRedefine/>
    <w:uiPriority w:val="39"/>
    <w:rsid w:val="00FF3731"/>
    <w:pPr>
      <w:spacing w:after="100" w:line="276" w:lineRule="auto"/>
      <w:ind w:left="567" w:hanging="567"/>
    </w:pPr>
    <w:rPr>
      <w:rFonts w:eastAsia="Calibri"/>
      <w:szCs w:val="22"/>
      <w:lang w:val="en-US"/>
    </w:rPr>
  </w:style>
  <w:style w:type="paragraph" w:styleId="TOC2">
    <w:name w:val="toc 2"/>
    <w:basedOn w:val="Normal"/>
    <w:next w:val="Normal"/>
    <w:autoRedefine/>
    <w:uiPriority w:val="39"/>
    <w:rsid w:val="004E4F39"/>
    <w:pPr>
      <w:tabs>
        <w:tab w:val="right" w:leader="dot" w:pos="8789"/>
      </w:tabs>
      <w:spacing w:line="240" w:lineRule="auto"/>
      <w:ind w:left="357" w:hanging="357"/>
    </w:pPr>
    <w:rPr>
      <w:rFonts w:eastAsia="Calibri"/>
      <w:b/>
      <w:szCs w:val="22"/>
      <w:lang w:val="en-US"/>
    </w:rPr>
  </w:style>
  <w:style w:type="paragraph" w:styleId="TOC3">
    <w:name w:val="toc 3"/>
    <w:basedOn w:val="Normal"/>
    <w:next w:val="Normal"/>
    <w:autoRedefine/>
    <w:uiPriority w:val="39"/>
    <w:rsid w:val="00217440"/>
    <w:pPr>
      <w:tabs>
        <w:tab w:val="right" w:leader="dot" w:pos="8789"/>
      </w:tabs>
      <w:spacing w:line="240" w:lineRule="auto"/>
      <w:ind w:left="1077" w:hanging="720"/>
    </w:pPr>
    <w:rPr>
      <w:rFonts w:eastAsia="Calibri"/>
      <w:szCs w:val="22"/>
      <w:lang w:val="en-US"/>
    </w:rPr>
  </w:style>
  <w:style w:type="character" w:customStyle="1" w:styleId="Heading3Char">
    <w:name w:val="Heading 3 Char"/>
    <w:basedOn w:val="DefaultParagraphFont"/>
    <w:link w:val="Heading3"/>
    <w:rsid w:val="00F00EAD"/>
    <w:rPr>
      <w:rFonts w:cs="Arial"/>
      <w:b/>
      <w:bCs/>
      <w:iCs/>
      <w:color w:val="264F90"/>
      <w:sz w:val="24"/>
      <w:szCs w:val="32"/>
    </w:rPr>
  </w:style>
  <w:style w:type="character" w:customStyle="1" w:styleId="Heading4Char">
    <w:name w:val="Heading 4 Char"/>
    <w:basedOn w:val="Heading3Char"/>
    <w:link w:val="Heading4"/>
    <w:rsid w:val="00A64DB8"/>
    <w:rPr>
      <w:rFonts w:eastAsia="MS Mincho" w:cs="TimesNewRoman"/>
      <w:b/>
      <w:bCs/>
      <w:iCs/>
      <w:color w:val="264F90"/>
      <w:sz w:val="22"/>
      <w:szCs w:val="32"/>
    </w:rPr>
  </w:style>
  <w:style w:type="character" w:customStyle="1" w:styleId="Heading5Char">
    <w:name w:val="Heading 5 Char"/>
    <w:basedOn w:val="Heading4Char"/>
    <w:link w:val="Heading5"/>
    <w:rsid w:val="00430D2E"/>
    <w:rPr>
      <w:rFonts w:eastAsia="MS Mincho" w:cs="TimesNewRoman"/>
      <w:b/>
      <w:bCs w:val="0"/>
      <w:iCs w:val="0"/>
      <w:color w:val="264F90"/>
      <w:sz w:val="22"/>
      <w:szCs w:val="26"/>
    </w:rPr>
  </w:style>
  <w:style w:type="character" w:customStyle="1" w:styleId="Heading6Char">
    <w:name w:val="Heading 6 Char"/>
    <w:basedOn w:val="Heading5Char"/>
    <w:link w:val="Heading6"/>
    <w:rsid w:val="00C17209"/>
    <w:rPr>
      <w:rFonts w:eastAsia="MS Mincho" w:cs="TimesNewRoman"/>
      <w:b/>
      <w:bCs/>
      <w:iCs w:val="0"/>
      <w:color w:val="264F90"/>
      <w:sz w:val="22"/>
      <w:szCs w:val="22"/>
    </w:rPr>
  </w:style>
  <w:style w:type="paragraph" w:styleId="BalloonText">
    <w:name w:val="Balloon Text"/>
    <w:basedOn w:val="Normal"/>
    <w:link w:val="BalloonTextChar"/>
    <w:rsid w:val="00356ED2"/>
    <w:pPr>
      <w:spacing w:after="0"/>
    </w:pPr>
    <w:rPr>
      <w:rFonts w:ascii="Tahoma" w:hAnsi="Tahoma" w:cs="Tahoma"/>
      <w:sz w:val="16"/>
      <w:szCs w:val="16"/>
    </w:rPr>
  </w:style>
  <w:style w:type="character" w:customStyle="1" w:styleId="BalloonTextChar">
    <w:name w:val="Balloon Text Char"/>
    <w:basedOn w:val="DefaultParagraphFont"/>
    <w:link w:val="BalloonText"/>
    <w:rsid w:val="00356ED2"/>
    <w:rPr>
      <w:rFonts w:ascii="Tahoma" w:hAnsi="Tahoma" w:cs="Tahoma"/>
      <w:sz w:val="16"/>
      <w:szCs w:val="16"/>
    </w:rPr>
  </w:style>
  <w:style w:type="numbering" w:customStyle="1" w:styleId="StyleBulleted">
    <w:name w:val="Style Bulleted"/>
    <w:basedOn w:val="NoList"/>
    <w:rsid w:val="00A35F51"/>
    <w:pPr>
      <w:numPr>
        <w:numId w:val="7"/>
      </w:numPr>
    </w:pPr>
  </w:style>
  <w:style w:type="table" w:styleId="TableGrid">
    <w:name w:val="Table Grid"/>
    <w:basedOn w:val="TableNormal"/>
    <w:uiPriority w:val="99"/>
    <w:rsid w:val="00A35F51"/>
    <w:pPr>
      <w:spacing w:after="120"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bCs w:val="0"/>
      <w:iCs w:val="0"/>
      <w:color w:val="auto"/>
      <w:szCs w:val="20"/>
    </w:rPr>
  </w:style>
  <w:style w:type="numbering" w:customStyle="1" w:styleId="StyleNumbered">
    <w:name w:val="Style Numbered"/>
    <w:basedOn w:val="NoList"/>
    <w:rsid w:val="00A35F51"/>
    <w:pPr>
      <w:numPr>
        <w:numId w:val="8"/>
      </w:numPr>
    </w:pPr>
  </w:style>
  <w:style w:type="table" w:customStyle="1" w:styleId="AusIndustryTable">
    <w:name w:val="AusIndustry Table"/>
    <w:basedOn w:val="TableNormal"/>
    <w:rsid w:val="00A35F51"/>
    <w:pPr>
      <w:widowControl w:val="0"/>
      <w:spacing w:before="80" w:after="8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TableHeadingNumbered">
    <w:name w:val="Table Heading (Numbered)"/>
    <w:basedOn w:val="TableText"/>
    <w:next w:val="Normal"/>
    <w:rsid w:val="00DB5819"/>
    <w:rPr>
      <w:color w:val="FFFFFF" w:themeColor="background1"/>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uiPriority w:val="99"/>
    <w:rsid w:val="00A35F51"/>
    <w:rPr>
      <w:sz w:val="16"/>
      <w:szCs w:val="16"/>
    </w:rPr>
  </w:style>
  <w:style w:type="paragraph" w:styleId="CommentText">
    <w:name w:val="annotation text"/>
    <w:basedOn w:val="Normal"/>
    <w:link w:val="CommentTextChar"/>
    <w:uiPriority w:val="99"/>
    <w:rsid w:val="00A35F51"/>
    <w:pPr>
      <w:spacing w:line="320" w:lineRule="atLeast"/>
    </w:pPr>
    <w:rPr>
      <w:rFonts w:ascii="Times New Roman" w:hAnsi="Times New Roman"/>
    </w:rPr>
  </w:style>
  <w:style w:type="character" w:customStyle="1" w:styleId="CommentTextChar">
    <w:name w:val="Comment Text Char"/>
    <w:basedOn w:val="DefaultParagraphFont"/>
    <w:link w:val="CommentText"/>
    <w:uiPriority w:val="99"/>
    <w:rsid w:val="00A35F51"/>
    <w:rPr>
      <w:lang w:eastAsia="en-US"/>
    </w:rPr>
  </w:style>
  <w:style w:type="paragraph" w:styleId="CommentSubject">
    <w:name w:val="annotation subject"/>
    <w:basedOn w:val="CommentText"/>
    <w:next w:val="CommentText"/>
    <w:link w:val="CommentSubjectChar"/>
    <w:uiPriority w:val="99"/>
    <w:rsid w:val="00A35F51"/>
    <w:rPr>
      <w:b/>
      <w:bCs/>
    </w:rPr>
  </w:style>
  <w:style w:type="character" w:customStyle="1" w:styleId="CommentSubjectChar">
    <w:name w:val="Comment Subject Char"/>
    <w:basedOn w:val="CommentTextChar"/>
    <w:link w:val="CommentSubject"/>
    <w:uiPriority w:val="99"/>
    <w:rsid w:val="00A35F51"/>
    <w:rPr>
      <w:b/>
      <w:bCs/>
      <w:lang w:eastAsia="en-US"/>
    </w:rPr>
  </w:style>
  <w:style w:type="paragraph" w:styleId="ListParagraph">
    <w:name w:val="List Paragraph"/>
    <w:aliases w:val="List Paragraph1,List Paragraph11,Recommendation,List Paragraph2,L,Bulletr List Paragraph,FooterText,List Paragraph21,Listeafsnit1,NFP GP Bulleted List,Paragraphe de liste1,Parágrafo da Lista1,Párrafo de lista1,numbered,リスト段落1,列出段落,列出段落1"/>
    <w:basedOn w:val="Normal"/>
    <w:link w:val="ListParagraphChar"/>
    <w:uiPriority w:val="34"/>
    <w:qFormat/>
    <w:rsid w:val="0058223D"/>
    <w:pPr>
      <w:ind w:left="720"/>
      <w:contextualSpacing/>
    </w:pPr>
  </w:style>
  <w:style w:type="character" w:styleId="Emphasis">
    <w:name w:val="Emphasis"/>
    <w:basedOn w:val="DefaultParagraphFont"/>
    <w:uiPriority w:val="20"/>
    <w:rsid w:val="00906BA9"/>
    <w:rPr>
      <w:i/>
      <w:iCs/>
    </w:rPr>
  </w:style>
  <w:style w:type="paragraph" w:customStyle="1" w:styleId="StyleBefore6pt">
    <w:name w:val="Style Before:  6 pt"/>
    <w:basedOn w:val="Normal"/>
    <w:rsid w:val="00BD48E4"/>
    <w:pPr>
      <w:suppressAutoHyphens/>
      <w:spacing w:after="60" w:line="320" w:lineRule="atLeast"/>
    </w:pPr>
    <w:rPr>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7F2FB3"/>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next w:val="Normal"/>
    <w:qFormat/>
    <w:rsid w:val="009B6938"/>
    <w:pPr>
      <w:numPr>
        <w:numId w:val="0"/>
      </w:numPr>
    </w:pPr>
  </w:style>
  <w:style w:type="paragraph" w:customStyle="1" w:styleId="Heading3Appendix">
    <w:name w:val="Heading 3 Appendix"/>
    <w:basedOn w:val="Heading3"/>
    <w:qFormat/>
    <w:rsid w:val="004E4F39"/>
    <w:pPr>
      <w:numPr>
        <w:ilvl w:val="0"/>
        <w:numId w:val="0"/>
      </w:numPr>
    </w:pPr>
  </w:style>
  <w:style w:type="character" w:styleId="FollowedHyperlink">
    <w:name w:val="FollowedHyperlink"/>
    <w:basedOn w:val="DefaultParagraphFont"/>
    <w:rsid w:val="002C621C"/>
    <w:rPr>
      <w:color w:val="800080" w:themeColor="followedHyperlink"/>
      <w:u w:val="single"/>
    </w:rPr>
  </w:style>
  <w:style w:type="paragraph" w:styleId="TOC5">
    <w:name w:val="toc 5"/>
    <w:basedOn w:val="Normal"/>
    <w:next w:val="Normal"/>
    <w:autoRedefine/>
    <w:uiPriority w:val="39"/>
    <w:rsid w:val="008C2578"/>
    <w:pPr>
      <w:tabs>
        <w:tab w:val="left" w:pos="1985"/>
        <w:tab w:val="right" w:leader="dot" w:pos="8778"/>
      </w:tabs>
      <w:ind w:left="1418" w:hanging="284"/>
    </w:pPr>
  </w:style>
  <w:style w:type="character" w:styleId="PlaceholderText">
    <w:name w:val="Placeholder Text"/>
    <w:basedOn w:val="DefaultParagraphFont"/>
    <w:uiPriority w:val="99"/>
    <w:semiHidden/>
    <w:rsid w:val="00037556"/>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4E4F39"/>
    <w:pPr>
      <w:numPr>
        <w:ilvl w:val="0"/>
        <w:numId w:val="0"/>
      </w:numPr>
    </w:pPr>
  </w:style>
  <w:style w:type="character" w:customStyle="1" w:styleId="hvr">
    <w:name w:val="hvr"/>
    <w:basedOn w:val="DefaultParagraphFont"/>
    <w:rsid w:val="00BB708D"/>
  </w:style>
  <w:style w:type="paragraph" w:customStyle="1" w:styleId="Heading4appendix">
    <w:name w:val="Heading 4 + appendix"/>
    <w:basedOn w:val="Heading4"/>
    <w:qFormat/>
    <w:rsid w:val="004E4F39"/>
    <w:pPr>
      <w:numPr>
        <w:ilvl w:val="0"/>
        <w:numId w:val="0"/>
      </w:numPr>
    </w:pPr>
    <w:rPr>
      <w:b w:val="0"/>
      <w:color w:val="auto"/>
      <w:sz w:val="20"/>
    </w:rPr>
  </w:style>
  <w:style w:type="paragraph" w:customStyle="1" w:styleId="inputcomment">
    <w:name w:val="input comment"/>
    <w:basedOn w:val="Normal"/>
    <w:qFormat/>
    <w:rsid w:val="00B1460B"/>
    <w:pPr>
      <w:suppressAutoHyphens/>
      <w:spacing w:before="180" w:after="60" w:line="240" w:lineRule="auto"/>
    </w:pPr>
    <w:rPr>
      <w:rFonts w:asciiTheme="minorHAnsi" w:eastAsiaTheme="minorHAnsi" w:hAnsiTheme="minorHAnsi" w:cstheme="minorBidi"/>
      <w:b/>
      <w:iCs/>
      <w:color w:val="76923C" w:themeColor="accent3" w:themeShade="BF"/>
      <w:sz w:val="22"/>
      <w:szCs w:val="22"/>
    </w:rPr>
  </w:style>
  <w:style w:type="paragraph" w:customStyle="1" w:styleId="Boxed2Text">
    <w:name w:val="Boxed 2 Text"/>
    <w:basedOn w:val="Normal"/>
    <w:qFormat/>
    <w:rsid w:val="004E4F39"/>
    <w:pPr>
      <w:numPr>
        <w:numId w:val="12"/>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before="120" w:after="40"/>
      <w:ind w:left="284" w:right="284" w:hanging="284"/>
    </w:pPr>
    <w:rPr>
      <w:rFonts w:eastAsiaTheme="minorHAnsi" w:cstheme="minorBidi"/>
      <w:iCs/>
      <w:szCs w:val="22"/>
    </w:rPr>
  </w:style>
  <w:style w:type="paragraph" w:customStyle="1" w:styleId="BodyText1">
    <w:name w:val="Body Text1"/>
    <w:basedOn w:val="Normal"/>
    <w:rsid w:val="00B1460B"/>
    <w:pPr>
      <w:spacing w:before="0" w:line="240" w:lineRule="auto"/>
    </w:pPr>
    <w:rPr>
      <w:rFonts w:ascii="Cambria" w:hAnsi="Cambria"/>
      <w:iCs/>
      <w:sz w:val="22"/>
    </w:rPr>
  </w:style>
  <w:style w:type="paragraph" w:styleId="ListBullet4">
    <w:name w:val="List Bullet 4"/>
    <w:basedOn w:val="ListBullet"/>
    <w:unhideWhenUsed/>
    <w:rsid w:val="00DF69C8"/>
    <w:pPr>
      <w:shd w:val="clear" w:color="auto" w:fill="DBE5F1" w:themeFill="accent1" w:themeFillTint="33"/>
      <w:ind w:left="641" w:hanging="357"/>
    </w:pPr>
    <w:rPr>
      <w:rFonts w:cstheme="minorHAnsi"/>
    </w:rPr>
  </w:style>
  <w:style w:type="paragraph" w:customStyle="1" w:styleId="highlightedtext">
    <w:name w:val="highlighted text"/>
    <w:basedOn w:val="Normal"/>
    <w:link w:val="highlightedtextChar"/>
    <w:qFormat/>
    <w:rsid w:val="00022A7F"/>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eastAsiaTheme="minorHAnsi" w:hAnsiTheme="minorHAnsi" w:cstheme="minorBidi"/>
      <w:b/>
      <w:iCs/>
      <w:color w:val="4F6228" w:themeColor="accent3" w:themeShade="80"/>
      <w:sz w:val="22"/>
      <w:szCs w:val="22"/>
    </w:rPr>
  </w:style>
  <w:style w:type="character" w:customStyle="1" w:styleId="highlightedtextChar">
    <w:name w:val="highlighted text Char"/>
    <w:basedOn w:val="DefaultParagraphFont"/>
    <w:link w:val="highlightedtext"/>
    <w:rsid w:val="00022A7F"/>
    <w:rPr>
      <w:rFonts w:asciiTheme="minorHAnsi" w:eastAsiaTheme="minorHAnsi" w:hAnsiTheme="minorHAnsi" w:cstheme="minorBidi"/>
      <w:b/>
      <w:color w:val="4F6228" w:themeColor="accent3" w:themeShade="80"/>
      <w:sz w:val="22"/>
      <w:szCs w:val="22"/>
    </w:rPr>
  </w:style>
  <w:style w:type="paragraph" w:customStyle="1" w:styleId="Bullet1">
    <w:name w:val="Bullet 1"/>
    <w:basedOn w:val="Normal"/>
    <w:qFormat/>
    <w:rsid w:val="00022A7F"/>
    <w:pPr>
      <w:numPr>
        <w:numId w:val="13"/>
      </w:numPr>
      <w:suppressAutoHyphens/>
      <w:spacing w:before="120" w:after="60"/>
    </w:pPr>
    <w:rPr>
      <w:rFonts w:asciiTheme="minorHAnsi" w:eastAsiaTheme="minorHAnsi" w:hAnsiTheme="minorHAnsi" w:cstheme="minorBidi"/>
      <w:iCs/>
      <w:sz w:val="22"/>
      <w:szCs w:val="22"/>
    </w:rPr>
  </w:style>
  <w:style w:type="paragraph" w:customStyle="1" w:styleId="Bullet2">
    <w:name w:val="Bullet 2"/>
    <w:basedOn w:val="Bullet1"/>
    <w:qFormat/>
    <w:rsid w:val="00022A7F"/>
    <w:pPr>
      <w:numPr>
        <w:ilvl w:val="1"/>
      </w:numPr>
    </w:pPr>
  </w:style>
  <w:style w:type="paragraph" w:customStyle="1" w:styleId="Bullet3">
    <w:name w:val="Bullet 3"/>
    <w:basedOn w:val="Bullet2"/>
    <w:qFormat/>
    <w:rsid w:val="00022A7F"/>
    <w:pPr>
      <w:numPr>
        <w:ilvl w:val="2"/>
      </w:numPr>
    </w:pPr>
  </w:style>
  <w:style w:type="numbering" w:customStyle="1" w:styleId="BulletsList">
    <w:name w:val="Bullets List"/>
    <w:uiPriority w:val="99"/>
    <w:rsid w:val="00022A7F"/>
    <w:pPr>
      <w:numPr>
        <w:numId w:val="13"/>
      </w:numPr>
    </w:pPr>
  </w:style>
  <w:style w:type="numbering" w:customStyle="1" w:styleId="TableHeadingNumbers">
    <w:name w:val="Table Heading Numbers"/>
    <w:uiPriority w:val="99"/>
    <w:rsid w:val="00022A7F"/>
    <w:pPr>
      <w:numPr>
        <w:numId w:val="14"/>
      </w:numPr>
    </w:pPr>
  </w:style>
  <w:style w:type="paragraph" w:styleId="NoSpacing">
    <w:name w:val="No Spacing"/>
    <w:link w:val="NoSpacingChar"/>
    <w:uiPriority w:val="1"/>
    <w:qFormat/>
    <w:rsid w:val="00022A7F"/>
    <w:rPr>
      <w:rFonts w:ascii="Calibri" w:hAnsi="Calibri"/>
      <w:sz w:val="22"/>
      <w:szCs w:val="22"/>
    </w:rPr>
  </w:style>
  <w:style w:type="character" w:customStyle="1" w:styleId="NoSpacingChar">
    <w:name w:val="No Spacing Char"/>
    <w:basedOn w:val="DefaultParagraphFont"/>
    <w:link w:val="NoSpacing"/>
    <w:uiPriority w:val="1"/>
    <w:rsid w:val="00022A7F"/>
    <w:rPr>
      <w:rFonts w:ascii="Calibri" w:hAnsi="Calibri"/>
      <w:sz w:val="22"/>
      <w:szCs w:val="22"/>
    </w:rPr>
  </w:style>
  <w:style w:type="paragraph" w:customStyle="1" w:styleId="Guidelinesbodytext">
    <w:name w:val="Guidelines body text"/>
    <w:basedOn w:val="NoSpacing"/>
    <w:qFormat/>
    <w:rsid w:val="003848A4"/>
    <w:rPr>
      <w:color w:val="000000"/>
      <w:szCs w:val="20"/>
      <w:lang w:val="en-US" w:bidi="en-US"/>
    </w:rPr>
  </w:style>
  <w:style w:type="paragraph" w:styleId="Caption">
    <w:name w:val="caption"/>
    <w:basedOn w:val="Normal"/>
    <w:next w:val="Normal"/>
    <w:uiPriority w:val="35"/>
    <w:unhideWhenUsed/>
    <w:qFormat/>
    <w:rsid w:val="00B16B54"/>
    <w:pPr>
      <w:suppressAutoHyphens/>
      <w:spacing w:before="200"/>
    </w:pPr>
    <w:rPr>
      <w:rFonts w:eastAsiaTheme="minorHAnsi" w:cstheme="minorBidi"/>
      <w:color w:val="264F90"/>
      <w:szCs w:val="18"/>
    </w:rPr>
  </w:style>
  <w:style w:type="table" w:customStyle="1" w:styleId="Finance1">
    <w:name w:val="Finance 1"/>
    <w:basedOn w:val="TableNormal"/>
    <w:uiPriority w:val="99"/>
    <w:rsid w:val="00B16B54"/>
    <w:pPr>
      <w:spacing w:before="60" w:after="60" w:line="200" w:lineRule="atLeast"/>
    </w:pPr>
    <w:rPr>
      <w:rFonts w:asciiTheme="minorHAnsi" w:eastAsiaTheme="minorHAnsi" w:hAnsiTheme="minorHAnsi" w:cstheme="minorBidi"/>
      <w:sz w:val="16"/>
      <w:szCs w:val="22"/>
    </w:rPr>
    <w:tblPr>
      <w:tblStyleRowBandSize w:val="1"/>
      <w:tblStyleColBandSize w:val="1"/>
      <w:tblBorders>
        <w:top w:val="single" w:sz="4" w:space="0" w:color="1F497D" w:themeColor="text2"/>
        <w:bottom w:val="single" w:sz="4" w:space="0" w:color="1F497D" w:themeColor="text2"/>
        <w:insideH w:val="single" w:sz="4" w:space="0" w:color="1F497D" w:themeColor="text2"/>
      </w:tblBorders>
      <w:tblCellMar>
        <w:left w:w="85" w:type="dxa"/>
        <w:right w:w="85" w:type="dxa"/>
      </w:tblCellMar>
    </w:tblPr>
    <w:trPr>
      <w:cantSplit/>
    </w:trPr>
    <w:tblStylePr w:type="firstRow">
      <w:rPr>
        <w:b/>
      </w:rPr>
      <w:tblPr/>
      <w:trPr>
        <w:tblHeader/>
      </w:trPr>
      <w:tcPr>
        <w:shd w:val="clear" w:color="auto" w:fill="1F497D" w:themeFill="text2"/>
      </w:tcPr>
    </w:tblStylePr>
    <w:tblStylePr w:type="lastRow">
      <w:tblPr/>
      <w:tcPr>
        <w:shd w:val="clear" w:color="auto" w:fill="1F497D" w:themeFill="text2"/>
      </w:tcPr>
    </w:tblStylePr>
    <w:tblStylePr w:type="firstCol">
      <w:tblPr/>
      <w:tcPr>
        <w:tcBorders>
          <w:insideH w:val="single" w:sz="4" w:space="0" w:color="FFFFFF" w:themeColor="background1"/>
        </w:tcBorders>
        <w:shd w:val="clear" w:color="auto" w:fill="1F497D" w:themeFill="text2"/>
      </w:tcPr>
    </w:tblStylePr>
    <w:tblStylePr w:type="lastCol">
      <w:tblPr/>
      <w:tcPr>
        <w:shd w:val="clear" w:color="auto" w:fill="BFBFBF" w:themeFill="background1" w:themeFillShade="BF"/>
      </w:tcPr>
    </w:tblStylePr>
    <w:tblStylePr w:type="band1Vert">
      <w:tblPr/>
      <w:tcPr>
        <w:shd w:val="clear" w:color="auto" w:fill="EEECE1" w:themeFill="background2"/>
      </w:tcPr>
    </w:tblStylePr>
    <w:tblStylePr w:type="band2Vert">
      <w:tblPr/>
      <w:tcPr>
        <w:shd w:val="clear" w:color="auto" w:fill="FFFFFF" w:themeFill="background1"/>
      </w:tcPr>
    </w:tblStylePr>
    <w:tblStylePr w:type="band1Horz">
      <w:tblPr/>
      <w:tcPr>
        <w:shd w:val="clear" w:color="auto" w:fill="EEECE1"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B16B54"/>
    <w:pPr>
      <w:suppressAutoHyphens/>
      <w:spacing w:before="60" w:after="60"/>
    </w:pPr>
    <w:rPr>
      <w:rFonts w:eastAsiaTheme="minorHAnsi" w:cstheme="minorBidi"/>
      <w:iCs/>
      <w:szCs w:val="22"/>
    </w:rPr>
  </w:style>
  <w:style w:type="table" w:styleId="TableGridLight">
    <w:name w:val="Grid Table Light"/>
    <w:basedOn w:val="TableNormal"/>
    <w:uiPriority w:val="40"/>
    <w:rsid w:val="00B16B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1">
    <w:name w:val="Numbered List 1"/>
    <w:basedOn w:val="Normal"/>
    <w:qFormat/>
    <w:rsid w:val="007E6B1A"/>
    <w:pPr>
      <w:numPr>
        <w:numId w:val="15"/>
      </w:numPr>
      <w:suppressAutoHyphens/>
      <w:spacing w:before="180" w:after="60"/>
    </w:pPr>
    <w:rPr>
      <w:rFonts w:asciiTheme="minorHAnsi" w:eastAsiaTheme="minorHAnsi" w:hAnsiTheme="minorHAnsi" w:cstheme="minorBidi"/>
      <w:sz w:val="22"/>
      <w:szCs w:val="22"/>
    </w:rPr>
  </w:style>
  <w:style w:type="paragraph" w:customStyle="1" w:styleId="NumberedList2">
    <w:name w:val="Numbered List 2"/>
    <w:basedOn w:val="NumberedList1"/>
    <w:qFormat/>
    <w:rsid w:val="004E4F39"/>
    <w:pPr>
      <w:numPr>
        <w:ilvl w:val="1"/>
      </w:numPr>
      <w:spacing w:before="120"/>
    </w:pPr>
  </w:style>
  <w:style w:type="paragraph" w:customStyle="1" w:styleId="NumberedList3">
    <w:name w:val="Numbered List 3"/>
    <w:basedOn w:val="NumberedList2"/>
    <w:qFormat/>
    <w:rsid w:val="004E4F39"/>
    <w:pPr>
      <w:numPr>
        <w:ilvl w:val="2"/>
      </w:numPr>
      <w:ind w:left="851"/>
    </w:pPr>
  </w:style>
  <w:style w:type="numbering" w:customStyle="1" w:styleId="Numberedlist">
    <w:name w:val="Numbered list"/>
    <w:rsid w:val="007E6B1A"/>
    <w:pPr>
      <w:numPr>
        <w:numId w:val="15"/>
      </w:numPr>
    </w:pPr>
  </w:style>
  <w:style w:type="table" w:styleId="GridTable1Light">
    <w:name w:val="Grid Table 1 Light"/>
    <w:basedOn w:val="TableNormal"/>
    <w:uiPriority w:val="46"/>
    <w:rsid w:val="006248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62485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4E7438"/>
  </w:style>
  <w:style w:type="character" w:customStyle="1" w:styleId="findhit">
    <w:name w:val="findhit"/>
    <w:basedOn w:val="DefaultParagraphFont"/>
    <w:rsid w:val="004E7438"/>
  </w:style>
  <w:style w:type="paragraph" w:customStyle="1" w:styleId="paragraph">
    <w:name w:val="paragraph"/>
    <w:basedOn w:val="Normal"/>
    <w:rsid w:val="00200AE8"/>
    <w:pPr>
      <w:spacing w:before="100" w:beforeAutospacing="1" w:after="100" w:afterAutospacing="1" w:line="240" w:lineRule="auto"/>
    </w:pPr>
    <w:rPr>
      <w:rFonts w:ascii="Times New Roman" w:hAnsi="Times New Roman"/>
      <w:sz w:val="24"/>
      <w:szCs w:val="24"/>
      <w:lang w:eastAsia="en-AU"/>
    </w:rPr>
  </w:style>
  <w:style w:type="character" w:customStyle="1" w:styleId="eop">
    <w:name w:val="eop"/>
    <w:basedOn w:val="DefaultParagraphFont"/>
    <w:rsid w:val="00200AE8"/>
  </w:style>
  <w:style w:type="paragraph" w:styleId="NormalWeb">
    <w:name w:val="Normal (Web)"/>
    <w:basedOn w:val="Normal"/>
    <w:uiPriority w:val="99"/>
    <w:unhideWhenUsed/>
    <w:rsid w:val="005230BD"/>
    <w:pPr>
      <w:spacing w:before="100" w:beforeAutospacing="1" w:after="100" w:afterAutospacing="1" w:line="240" w:lineRule="auto"/>
    </w:pPr>
    <w:rPr>
      <w:rFonts w:ascii="Times New Roman" w:hAnsi="Times New Roman"/>
      <w:sz w:val="24"/>
      <w:szCs w:val="24"/>
      <w:lang w:eastAsia="en-AU"/>
    </w:rPr>
  </w:style>
  <w:style w:type="character" w:styleId="UnresolvedMention">
    <w:name w:val="Unresolved Mention"/>
    <w:basedOn w:val="DefaultParagraphFont"/>
    <w:uiPriority w:val="99"/>
    <w:unhideWhenUsed/>
    <w:rsid w:val="00C976E3"/>
    <w:rPr>
      <w:color w:val="605E5C"/>
      <w:shd w:val="clear" w:color="auto" w:fill="E1DFDD"/>
    </w:rPr>
  </w:style>
  <w:style w:type="paragraph" w:customStyle="1" w:styleId="Boxed2Heading">
    <w:name w:val="Boxed 2 Heading"/>
    <w:basedOn w:val="Boxed2Text"/>
    <w:qFormat/>
    <w:rsid w:val="00E91763"/>
    <w:pPr>
      <w:numPr>
        <w:numId w:val="0"/>
      </w:numPr>
      <w:pBdr>
        <w:top w:val="single" w:sz="4" w:space="14" w:color="DBE5F1" w:themeColor="accent1" w:themeTint="33"/>
        <w:left w:val="single" w:sz="4" w:space="14" w:color="DBE5F1" w:themeColor="accent1" w:themeTint="33"/>
        <w:bottom w:val="single" w:sz="4" w:space="14" w:color="DBE5F1" w:themeColor="accent1" w:themeTint="33"/>
        <w:right w:val="single" w:sz="4" w:space="14" w:color="DBE5F1" w:themeColor="accent1" w:themeTint="33"/>
      </w:pBdr>
      <w:spacing w:before="180" w:after="60"/>
      <w:ind w:left="284"/>
    </w:pPr>
    <w:rPr>
      <w:rFonts w:asciiTheme="minorHAnsi" w:hAnsiTheme="minorHAnsi"/>
      <w:b/>
      <w:iCs w:val="0"/>
      <w:szCs w:val="20"/>
    </w:rPr>
  </w:style>
  <w:style w:type="table" w:customStyle="1" w:styleId="TableGrid1">
    <w:name w:val="Table Grid1"/>
    <w:basedOn w:val="TableNormal"/>
    <w:next w:val="TableGrid"/>
    <w:uiPriority w:val="59"/>
    <w:rsid w:val="004E4F39"/>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List Paragraph11 Char,Recommendation Char,List Paragraph2 Char,L Char,Bulletr List Paragraph Char,FooterText Char,List Paragraph21 Char,Listeafsnit1 Char,NFP GP Bulleted List Char,Paragraphe de liste1 Char"/>
    <w:basedOn w:val="DefaultParagraphFont"/>
    <w:link w:val="ListParagraph"/>
    <w:uiPriority w:val="34"/>
    <w:locked/>
    <w:rsid w:val="004E4F39"/>
  </w:style>
  <w:style w:type="character" w:customStyle="1" w:styleId="UnresolvedMention1">
    <w:name w:val="Unresolved Mention1"/>
    <w:basedOn w:val="DefaultParagraphFont"/>
    <w:uiPriority w:val="99"/>
    <w:semiHidden/>
    <w:unhideWhenUsed/>
    <w:rsid w:val="004E4F39"/>
    <w:rPr>
      <w:color w:val="605E5C"/>
      <w:shd w:val="clear" w:color="auto" w:fill="E1DFDD"/>
    </w:rPr>
  </w:style>
  <w:style w:type="character" w:customStyle="1" w:styleId="Hyperlink0">
    <w:name w:val="Hyperlink.0"/>
    <w:basedOn w:val="DefaultParagraphFont"/>
    <w:rsid w:val="004E4F39"/>
  </w:style>
  <w:style w:type="paragraph" w:customStyle="1" w:styleId="Body">
    <w:name w:val="Body"/>
    <w:rsid w:val="004E4F39"/>
    <w:pPr>
      <w:pBdr>
        <w:top w:val="nil"/>
        <w:left w:val="nil"/>
        <w:bottom w:val="nil"/>
        <w:right w:val="nil"/>
        <w:between w:val="nil"/>
        <w:bar w:val="nil"/>
      </w:pBdr>
      <w:spacing w:before="40" w:after="120" w:line="280" w:lineRule="atLeast"/>
    </w:pPr>
    <w:rPr>
      <w:rFonts w:eastAsia="Arial" w:cs="Arial"/>
      <w:color w:val="000000"/>
      <w:u w:color="000000"/>
      <w:bdr w:val="nil"/>
      <w:lang w:eastAsia="en-AU"/>
      <w14:textOutline w14:w="0" w14:cap="flat" w14:cmpd="sng" w14:algn="ctr">
        <w14:noFill/>
        <w14:prstDash w14:val="solid"/>
        <w14:bevel/>
      </w14:textOutline>
    </w:rPr>
  </w:style>
  <w:style w:type="character" w:customStyle="1" w:styleId="None">
    <w:name w:val="None"/>
    <w:basedOn w:val="DefaultParagraphFont"/>
    <w:rsid w:val="004E4F39"/>
  </w:style>
  <w:style w:type="character" w:customStyle="1" w:styleId="Hyperlink7">
    <w:name w:val="Hyperlink.7"/>
    <w:basedOn w:val="DefaultParagraphFont"/>
    <w:rsid w:val="004E4F39"/>
    <w:rPr>
      <w:rFonts w:ascii="Arial" w:eastAsia="Arial" w:hAnsi="Arial" w:cs="Arial"/>
      <w:i/>
      <w:iCs/>
      <w:outline w:val="0"/>
      <w:color w:val="3366CC"/>
      <w:u w:val="single" w:color="3366CC"/>
    </w:rPr>
  </w:style>
  <w:style w:type="character" w:styleId="Mention">
    <w:name w:val="Mention"/>
    <w:basedOn w:val="DefaultParagraphFont"/>
    <w:uiPriority w:val="99"/>
    <w:unhideWhenUsed/>
    <w:rsid w:val="004E4F39"/>
    <w:rPr>
      <w:color w:val="2B579A"/>
      <w:shd w:val="clear" w:color="auto" w:fill="E6E6E6"/>
    </w:rPr>
  </w:style>
  <w:style w:type="character" w:customStyle="1" w:styleId="Hyperlink1">
    <w:name w:val="Hyperlink.1"/>
    <w:basedOn w:val="None"/>
    <w:rsid w:val="004E4F39"/>
    <w:rPr>
      <w:rFonts w:ascii="Arial" w:eastAsia="Arial" w:hAnsi="Arial" w:cs="Arial"/>
      <w:sz w:val="20"/>
      <w:szCs w:val="20"/>
    </w:rPr>
  </w:style>
  <w:style w:type="character" w:customStyle="1" w:styleId="ui-provider">
    <w:name w:val="ui-provider"/>
    <w:basedOn w:val="DefaultParagraphFont"/>
    <w:rsid w:val="004E4F39"/>
  </w:style>
  <w:style w:type="numbering" w:customStyle="1" w:styleId="ImportedStyle1">
    <w:name w:val="Imported Style 1"/>
    <w:rsid w:val="004E4F39"/>
    <w:pPr>
      <w:numPr>
        <w:numId w:val="56"/>
      </w:numPr>
    </w:pPr>
  </w:style>
  <w:style w:type="table" w:customStyle="1" w:styleId="TableGrid2">
    <w:name w:val="Table Grid2"/>
    <w:basedOn w:val="TableNormal"/>
    <w:next w:val="TableGrid"/>
    <w:uiPriority w:val="39"/>
    <w:rsid w:val="005D62CE"/>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7202">
      <w:bodyDiv w:val="1"/>
      <w:marLeft w:val="0"/>
      <w:marRight w:val="0"/>
      <w:marTop w:val="0"/>
      <w:marBottom w:val="0"/>
      <w:divBdr>
        <w:top w:val="none" w:sz="0" w:space="0" w:color="auto"/>
        <w:left w:val="none" w:sz="0" w:space="0" w:color="auto"/>
        <w:bottom w:val="none" w:sz="0" w:space="0" w:color="auto"/>
        <w:right w:val="none" w:sz="0" w:space="0" w:color="auto"/>
      </w:divBdr>
    </w:div>
    <w:div w:id="69012863">
      <w:bodyDiv w:val="1"/>
      <w:marLeft w:val="0"/>
      <w:marRight w:val="0"/>
      <w:marTop w:val="0"/>
      <w:marBottom w:val="0"/>
      <w:divBdr>
        <w:top w:val="none" w:sz="0" w:space="0" w:color="auto"/>
        <w:left w:val="none" w:sz="0" w:space="0" w:color="auto"/>
        <w:bottom w:val="none" w:sz="0" w:space="0" w:color="auto"/>
        <w:right w:val="none" w:sz="0" w:space="0" w:color="auto"/>
      </w:divBdr>
    </w:div>
    <w:div w:id="80684638">
      <w:bodyDiv w:val="1"/>
      <w:marLeft w:val="0"/>
      <w:marRight w:val="0"/>
      <w:marTop w:val="0"/>
      <w:marBottom w:val="0"/>
      <w:divBdr>
        <w:top w:val="none" w:sz="0" w:space="0" w:color="auto"/>
        <w:left w:val="none" w:sz="0" w:space="0" w:color="auto"/>
        <w:bottom w:val="none" w:sz="0" w:space="0" w:color="auto"/>
        <w:right w:val="none" w:sz="0" w:space="0" w:color="auto"/>
      </w:divBdr>
    </w:div>
    <w:div w:id="85537808">
      <w:bodyDiv w:val="1"/>
      <w:marLeft w:val="0"/>
      <w:marRight w:val="0"/>
      <w:marTop w:val="0"/>
      <w:marBottom w:val="0"/>
      <w:divBdr>
        <w:top w:val="none" w:sz="0" w:space="0" w:color="auto"/>
        <w:left w:val="none" w:sz="0" w:space="0" w:color="auto"/>
        <w:bottom w:val="none" w:sz="0" w:space="0" w:color="auto"/>
        <w:right w:val="none" w:sz="0" w:space="0" w:color="auto"/>
      </w:divBdr>
    </w:div>
    <w:div w:id="87167500">
      <w:bodyDiv w:val="1"/>
      <w:marLeft w:val="0"/>
      <w:marRight w:val="0"/>
      <w:marTop w:val="0"/>
      <w:marBottom w:val="0"/>
      <w:divBdr>
        <w:top w:val="none" w:sz="0" w:space="0" w:color="auto"/>
        <w:left w:val="none" w:sz="0" w:space="0" w:color="auto"/>
        <w:bottom w:val="none" w:sz="0" w:space="0" w:color="auto"/>
        <w:right w:val="none" w:sz="0" w:space="0" w:color="auto"/>
      </w:divBdr>
    </w:div>
    <w:div w:id="97911082">
      <w:bodyDiv w:val="1"/>
      <w:marLeft w:val="0"/>
      <w:marRight w:val="0"/>
      <w:marTop w:val="0"/>
      <w:marBottom w:val="0"/>
      <w:divBdr>
        <w:top w:val="none" w:sz="0" w:space="0" w:color="auto"/>
        <w:left w:val="none" w:sz="0" w:space="0" w:color="auto"/>
        <w:bottom w:val="none" w:sz="0" w:space="0" w:color="auto"/>
        <w:right w:val="none" w:sz="0" w:space="0" w:color="auto"/>
      </w:divBdr>
    </w:div>
    <w:div w:id="111167845">
      <w:bodyDiv w:val="1"/>
      <w:marLeft w:val="0"/>
      <w:marRight w:val="0"/>
      <w:marTop w:val="0"/>
      <w:marBottom w:val="0"/>
      <w:divBdr>
        <w:top w:val="none" w:sz="0" w:space="0" w:color="auto"/>
        <w:left w:val="none" w:sz="0" w:space="0" w:color="auto"/>
        <w:bottom w:val="none" w:sz="0" w:space="0" w:color="auto"/>
        <w:right w:val="none" w:sz="0" w:space="0" w:color="auto"/>
      </w:divBdr>
    </w:div>
    <w:div w:id="174736230">
      <w:bodyDiv w:val="1"/>
      <w:marLeft w:val="0"/>
      <w:marRight w:val="0"/>
      <w:marTop w:val="0"/>
      <w:marBottom w:val="0"/>
      <w:divBdr>
        <w:top w:val="none" w:sz="0" w:space="0" w:color="auto"/>
        <w:left w:val="none" w:sz="0" w:space="0" w:color="auto"/>
        <w:bottom w:val="none" w:sz="0" w:space="0" w:color="auto"/>
        <w:right w:val="none" w:sz="0" w:space="0" w:color="auto"/>
      </w:divBdr>
    </w:div>
    <w:div w:id="183444855">
      <w:bodyDiv w:val="1"/>
      <w:marLeft w:val="0"/>
      <w:marRight w:val="0"/>
      <w:marTop w:val="0"/>
      <w:marBottom w:val="0"/>
      <w:divBdr>
        <w:top w:val="none" w:sz="0" w:space="0" w:color="auto"/>
        <w:left w:val="none" w:sz="0" w:space="0" w:color="auto"/>
        <w:bottom w:val="none" w:sz="0" w:space="0" w:color="auto"/>
        <w:right w:val="none" w:sz="0" w:space="0" w:color="auto"/>
      </w:divBdr>
    </w:div>
    <w:div w:id="185020879">
      <w:bodyDiv w:val="1"/>
      <w:marLeft w:val="0"/>
      <w:marRight w:val="0"/>
      <w:marTop w:val="0"/>
      <w:marBottom w:val="0"/>
      <w:divBdr>
        <w:top w:val="none" w:sz="0" w:space="0" w:color="auto"/>
        <w:left w:val="none" w:sz="0" w:space="0" w:color="auto"/>
        <w:bottom w:val="none" w:sz="0" w:space="0" w:color="auto"/>
        <w:right w:val="none" w:sz="0" w:space="0" w:color="auto"/>
      </w:divBdr>
    </w:div>
    <w:div w:id="210264026">
      <w:bodyDiv w:val="1"/>
      <w:marLeft w:val="0"/>
      <w:marRight w:val="0"/>
      <w:marTop w:val="0"/>
      <w:marBottom w:val="0"/>
      <w:divBdr>
        <w:top w:val="none" w:sz="0" w:space="0" w:color="auto"/>
        <w:left w:val="none" w:sz="0" w:space="0" w:color="auto"/>
        <w:bottom w:val="none" w:sz="0" w:space="0" w:color="auto"/>
        <w:right w:val="none" w:sz="0" w:space="0" w:color="auto"/>
      </w:divBdr>
    </w:div>
    <w:div w:id="238714551">
      <w:bodyDiv w:val="1"/>
      <w:marLeft w:val="0"/>
      <w:marRight w:val="0"/>
      <w:marTop w:val="0"/>
      <w:marBottom w:val="0"/>
      <w:divBdr>
        <w:top w:val="none" w:sz="0" w:space="0" w:color="auto"/>
        <w:left w:val="none" w:sz="0" w:space="0" w:color="auto"/>
        <w:bottom w:val="none" w:sz="0" w:space="0" w:color="auto"/>
        <w:right w:val="none" w:sz="0" w:space="0" w:color="auto"/>
      </w:divBdr>
    </w:div>
    <w:div w:id="246230205">
      <w:bodyDiv w:val="1"/>
      <w:marLeft w:val="0"/>
      <w:marRight w:val="0"/>
      <w:marTop w:val="0"/>
      <w:marBottom w:val="0"/>
      <w:divBdr>
        <w:top w:val="none" w:sz="0" w:space="0" w:color="auto"/>
        <w:left w:val="none" w:sz="0" w:space="0" w:color="auto"/>
        <w:bottom w:val="none" w:sz="0" w:space="0" w:color="auto"/>
        <w:right w:val="none" w:sz="0" w:space="0" w:color="auto"/>
      </w:divBdr>
    </w:div>
    <w:div w:id="263224973">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73102679">
      <w:bodyDiv w:val="1"/>
      <w:marLeft w:val="0"/>
      <w:marRight w:val="0"/>
      <w:marTop w:val="0"/>
      <w:marBottom w:val="0"/>
      <w:divBdr>
        <w:top w:val="none" w:sz="0" w:space="0" w:color="auto"/>
        <w:left w:val="none" w:sz="0" w:space="0" w:color="auto"/>
        <w:bottom w:val="none" w:sz="0" w:space="0" w:color="auto"/>
        <w:right w:val="none" w:sz="0" w:space="0" w:color="auto"/>
      </w:divBdr>
    </w:div>
    <w:div w:id="277105290">
      <w:bodyDiv w:val="1"/>
      <w:marLeft w:val="0"/>
      <w:marRight w:val="0"/>
      <w:marTop w:val="0"/>
      <w:marBottom w:val="0"/>
      <w:divBdr>
        <w:top w:val="none" w:sz="0" w:space="0" w:color="auto"/>
        <w:left w:val="none" w:sz="0" w:space="0" w:color="auto"/>
        <w:bottom w:val="none" w:sz="0" w:space="0" w:color="auto"/>
        <w:right w:val="none" w:sz="0" w:space="0" w:color="auto"/>
      </w:divBdr>
      <w:divsChild>
        <w:div w:id="90055153">
          <w:marLeft w:val="0"/>
          <w:marRight w:val="0"/>
          <w:marTop w:val="0"/>
          <w:marBottom w:val="0"/>
          <w:divBdr>
            <w:top w:val="none" w:sz="0" w:space="0" w:color="auto"/>
            <w:left w:val="none" w:sz="0" w:space="0" w:color="auto"/>
            <w:bottom w:val="none" w:sz="0" w:space="0" w:color="auto"/>
            <w:right w:val="none" w:sz="0" w:space="0" w:color="auto"/>
          </w:divBdr>
          <w:divsChild>
            <w:div w:id="1326276311">
              <w:marLeft w:val="0"/>
              <w:marRight w:val="0"/>
              <w:marTop w:val="0"/>
              <w:marBottom w:val="0"/>
              <w:divBdr>
                <w:top w:val="none" w:sz="0" w:space="0" w:color="auto"/>
                <w:left w:val="none" w:sz="0" w:space="0" w:color="auto"/>
                <w:bottom w:val="none" w:sz="0" w:space="0" w:color="auto"/>
                <w:right w:val="none" w:sz="0" w:space="0" w:color="auto"/>
              </w:divBdr>
            </w:div>
          </w:divsChild>
        </w:div>
        <w:div w:id="551232668">
          <w:marLeft w:val="0"/>
          <w:marRight w:val="0"/>
          <w:marTop w:val="0"/>
          <w:marBottom w:val="0"/>
          <w:divBdr>
            <w:top w:val="none" w:sz="0" w:space="0" w:color="auto"/>
            <w:left w:val="none" w:sz="0" w:space="0" w:color="auto"/>
            <w:bottom w:val="none" w:sz="0" w:space="0" w:color="auto"/>
            <w:right w:val="none" w:sz="0" w:space="0" w:color="auto"/>
          </w:divBdr>
          <w:divsChild>
            <w:div w:id="617106862">
              <w:marLeft w:val="0"/>
              <w:marRight w:val="0"/>
              <w:marTop w:val="0"/>
              <w:marBottom w:val="0"/>
              <w:divBdr>
                <w:top w:val="none" w:sz="0" w:space="0" w:color="auto"/>
                <w:left w:val="none" w:sz="0" w:space="0" w:color="auto"/>
                <w:bottom w:val="none" w:sz="0" w:space="0" w:color="auto"/>
                <w:right w:val="none" w:sz="0" w:space="0" w:color="auto"/>
              </w:divBdr>
            </w:div>
          </w:divsChild>
        </w:div>
        <w:div w:id="665474916">
          <w:marLeft w:val="0"/>
          <w:marRight w:val="0"/>
          <w:marTop w:val="0"/>
          <w:marBottom w:val="0"/>
          <w:divBdr>
            <w:top w:val="none" w:sz="0" w:space="0" w:color="auto"/>
            <w:left w:val="none" w:sz="0" w:space="0" w:color="auto"/>
            <w:bottom w:val="none" w:sz="0" w:space="0" w:color="auto"/>
            <w:right w:val="none" w:sz="0" w:space="0" w:color="auto"/>
          </w:divBdr>
          <w:divsChild>
            <w:div w:id="2035030352">
              <w:marLeft w:val="0"/>
              <w:marRight w:val="0"/>
              <w:marTop w:val="0"/>
              <w:marBottom w:val="0"/>
              <w:divBdr>
                <w:top w:val="none" w:sz="0" w:space="0" w:color="auto"/>
                <w:left w:val="none" w:sz="0" w:space="0" w:color="auto"/>
                <w:bottom w:val="none" w:sz="0" w:space="0" w:color="auto"/>
                <w:right w:val="none" w:sz="0" w:space="0" w:color="auto"/>
              </w:divBdr>
            </w:div>
          </w:divsChild>
        </w:div>
        <w:div w:id="676080596">
          <w:marLeft w:val="0"/>
          <w:marRight w:val="0"/>
          <w:marTop w:val="0"/>
          <w:marBottom w:val="0"/>
          <w:divBdr>
            <w:top w:val="none" w:sz="0" w:space="0" w:color="auto"/>
            <w:left w:val="none" w:sz="0" w:space="0" w:color="auto"/>
            <w:bottom w:val="none" w:sz="0" w:space="0" w:color="auto"/>
            <w:right w:val="none" w:sz="0" w:space="0" w:color="auto"/>
          </w:divBdr>
          <w:divsChild>
            <w:div w:id="962610766">
              <w:marLeft w:val="0"/>
              <w:marRight w:val="0"/>
              <w:marTop w:val="0"/>
              <w:marBottom w:val="0"/>
              <w:divBdr>
                <w:top w:val="none" w:sz="0" w:space="0" w:color="auto"/>
                <w:left w:val="none" w:sz="0" w:space="0" w:color="auto"/>
                <w:bottom w:val="none" w:sz="0" w:space="0" w:color="auto"/>
                <w:right w:val="none" w:sz="0" w:space="0" w:color="auto"/>
              </w:divBdr>
            </w:div>
          </w:divsChild>
        </w:div>
        <w:div w:id="1089349472">
          <w:marLeft w:val="0"/>
          <w:marRight w:val="0"/>
          <w:marTop w:val="0"/>
          <w:marBottom w:val="0"/>
          <w:divBdr>
            <w:top w:val="none" w:sz="0" w:space="0" w:color="auto"/>
            <w:left w:val="none" w:sz="0" w:space="0" w:color="auto"/>
            <w:bottom w:val="none" w:sz="0" w:space="0" w:color="auto"/>
            <w:right w:val="none" w:sz="0" w:space="0" w:color="auto"/>
          </w:divBdr>
          <w:divsChild>
            <w:div w:id="1827475232">
              <w:marLeft w:val="0"/>
              <w:marRight w:val="0"/>
              <w:marTop w:val="0"/>
              <w:marBottom w:val="0"/>
              <w:divBdr>
                <w:top w:val="none" w:sz="0" w:space="0" w:color="auto"/>
                <w:left w:val="none" w:sz="0" w:space="0" w:color="auto"/>
                <w:bottom w:val="none" w:sz="0" w:space="0" w:color="auto"/>
                <w:right w:val="none" w:sz="0" w:space="0" w:color="auto"/>
              </w:divBdr>
            </w:div>
          </w:divsChild>
        </w:div>
        <w:div w:id="1326981341">
          <w:marLeft w:val="0"/>
          <w:marRight w:val="0"/>
          <w:marTop w:val="0"/>
          <w:marBottom w:val="0"/>
          <w:divBdr>
            <w:top w:val="none" w:sz="0" w:space="0" w:color="auto"/>
            <w:left w:val="none" w:sz="0" w:space="0" w:color="auto"/>
            <w:bottom w:val="none" w:sz="0" w:space="0" w:color="auto"/>
            <w:right w:val="none" w:sz="0" w:space="0" w:color="auto"/>
          </w:divBdr>
          <w:divsChild>
            <w:div w:id="726345269">
              <w:marLeft w:val="0"/>
              <w:marRight w:val="0"/>
              <w:marTop w:val="0"/>
              <w:marBottom w:val="0"/>
              <w:divBdr>
                <w:top w:val="none" w:sz="0" w:space="0" w:color="auto"/>
                <w:left w:val="none" w:sz="0" w:space="0" w:color="auto"/>
                <w:bottom w:val="none" w:sz="0" w:space="0" w:color="auto"/>
                <w:right w:val="none" w:sz="0" w:space="0" w:color="auto"/>
              </w:divBdr>
            </w:div>
          </w:divsChild>
        </w:div>
        <w:div w:id="1413042007">
          <w:marLeft w:val="0"/>
          <w:marRight w:val="0"/>
          <w:marTop w:val="0"/>
          <w:marBottom w:val="0"/>
          <w:divBdr>
            <w:top w:val="none" w:sz="0" w:space="0" w:color="auto"/>
            <w:left w:val="none" w:sz="0" w:space="0" w:color="auto"/>
            <w:bottom w:val="none" w:sz="0" w:space="0" w:color="auto"/>
            <w:right w:val="none" w:sz="0" w:space="0" w:color="auto"/>
          </w:divBdr>
          <w:divsChild>
            <w:div w:id="806320505">
              <w:marLeft w:val="0"/>
              <w:marRight w:val="0"/>
              <w:marTop w:val="0"/>
              <w:marBottom w:val="0"/>
              <w:divBdr>
                <w:top w:val="none" w:sz="0" w:space="0" w:color="auto"/>
                <w:left w:val="none" w:sz="0" w:space="0" w:color="auto"/>
                <w:bottom w:val="none" w:sz="0" w:space="0" w:color="auto"/>
                <w:right w:val="none" w:sz="0" w:space="0" w:color="auto"/>
              </w:divBdr>
            </w:div>
          </w:divsChild>
        </w:div>
        <w:div w:id="1464496020">
          <w:marLeft w:val="0"/>
          <w:marRight w:val="0"/>
          <w:marTop w:val="0"/>
          <w:marBottom w:val="0"/>
          <w:divBdr>
            <w:top w:val="none" w:sz="0" w:space="0" w:color="auto"/>
            <w:left w:val="none" w:sz="0" w:space="0" w:color="auto"/>
            <w:bottom w:val="none" w:sz="0" w:space="0" w:color="auto"/>
            <w:right w:val="none" w:sz="0" w:space="0" w:color="auto"/>
          </w:divBdr>
          <w:divsChild>
            <w:div w:id="13387676">
              <w:marLeft w:val="0"/>
              <w:marRight w:val="0"/>
              <w:marTop w:val="0"/>
              <w:marBottom w:val="0"/>
              <w:divBdr>
                <w:top w:val="none" w:sz="0" w:space="0" w:color="auto"/>
                <w:left w:val="none" w:sz="0" w:space="0" w:color="auto"/>
                <w:bottom w:val="none" w:sz="0" w:space="0" w:color="auto"/>
                <w:right w:val="none" w:sz="0" w:space="0" w:color="auto"/>
              </w:divBdr>
            </w:div>
          </w:divsChild>
        </w:div>
        <w:div w:id="1488671390">
          <w:marLeft w:val="0"/>
          <w:marRight w:val="0"/>
          <w:marTop w:val="0"/>
          <w:marBottom w:val="0"/>
          <w:divBdr>
            <w:top w:val="none" w:sz="0" w:space="0" w:color="auto"/>
            <w:left w:val="none" w:sz="0" w:space="0" w:color="auto"/>
            <w:bottom w:val="none" w:sz="0" w:space="0" w:color="auto"/>
            <w:right w:val="none" w:sz="0" w:space="0" w:color="auto"/>
          </w:divBdr>
          <w:divsChild>
            <w:div w:id="699211467">
              <w:marLeft w:val="0"/>
              <w:marRight w:val="0"/>
              <w:marTop w:val="0"/>
              <w:marBottom w:val="0"/>
              <w:divBdr>
                <w:top w:val="none" w:sz="0" w:space="0" w:color="auto"/>
                <w:left w:val="none" w:sz="0" w:space="0" w:color="auto"/>
                <w:bottom w:val="none" w:sz="0" w:space="0" w:color="auto"/>
                <w:right w:val="none" w:sz="0" w:space="0" w:color="auto"/>
              </w:divBdr>
            </w:div>
          </w:divsChild>
        </w:div>
        <w:div w:id="1719403008">
          <w:marLeft w:val="0"/>
          <w:marRight w:val="0"/>
          <w:marTop w:val="0"/>
          <w:marBottom w:val="0"/>
          <w:divBdr>
            <w:top w:val="none" w:sz="0" w:space="0" w:color="auto"/>
            <w:left w:val="none" w:sz="0" w:space="0" w:color="auto"/>
            <w:bottom w:val="none" w:sz="0" w:space="0" w:color="auto"/>
            <w:right w:val="none" w:sz="0" w:space="0" w:color="auto"/>
          </w:divBdr>
          <w:divsChild>
            <w:div w:id="121506249">
              <w:marLeft w:val="0"/>
              <w:marRight w:val="0"/>
              <w:marTop w:val="0"/>
              <w:marBottom w:val="0"/>
              <w:divBdr>
                <w:top w:val="none" w:sz="0" w:space="0" w:color="auto"/>
                <w:left w:val="none" w:sz="0" w:space="0" w:color="auto"/>
                <w:bottom w:val="none" w:sz="0" w:space="0" w:color="auto"/>
                <w:right w:val="none" w:sz="0" w:space="0" w:color="auto"/>
              </w:divBdr>
            </w:div>
          </w:divsChild>
        </w:div>
        <w:div w:id="1839688527">
          <w:marLeft w:val="0"/>
          <w:marRight w:val="0"/>
          <w:marTop w:val="0"/>
          <w:marBottom w:val="0"/>
          <w:divBdr>
            <w:top w:val="none" w:sz="0" w:space="0" w:color="auto"/>
            <w:left w:val="none" w:sz="0" w:space="0" w:color="auto"/>
            <w:bottom w:val="none" w:sz="0" w:space="0" w:color="auto"/>
            <w:right w:val="none" w:sz="0" w:space="0" w:color="auto"/>
          </w:divBdr>
          <w:divsChild>
            <w:div w:id="1760364521">
              <w:marLeft w:val="0"/>
              <w:marRight w:val="0"/>
              <w:marTop w:val="0"/>
              <w:marBottom w:val="0"/>
              <w:divBdr>
                <w:top w:val="none" w:sz="0" w:space="0" w:color="auto"/>
                <w:left w:val="none" w:sz="0" w:space="0" w:color="auto"/>
                <w:bottom w:val="none" w:sz="0" w:space="0" w:color="auto"/>
                <w:right w:val="none" w:sz="0" w:space="0" w:color="auto"/>
              </w:divBdr>
            </w:div>
          </w:divsChild>
        </w:div>
        <w:div w:id="1853763548">
          <w:marLeft w:val="0"/>
          <w:marRight w:val="0"/>
          <w:marTop w:val="0"/>
          <w:marBottom w:val="0"/>
          <w:divBdr>
            <w:top w:val="none" w:sz="0" w:space="0" w:color="auto"/>
            <w:left w:val="none" w:sz="0" w:space="0" w:color="auto"/>
            <w:bottom w:val="none" w:sz="0" w:space="0" w:color="auto"/>
            <w:right w:val="none" w:sz="0" w:space="0" w:color="auto"/>
          </w:divBdr>
          <w:divsChild>
            <w:div w:id="12482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3593">
      <w:bodyDiv w:val="1"/>
      <w:marLeft w:val="0"/>
      <w:marRight w:val="0"/>
      <w:marTop w:val="0"/>
      <w:marBottom w:val="0"/>
      <w:divBdr>
        <w:top w:val="none" w:sz="0" w:space="0" w:color="auto"/>
        <w:left w:val="none" w:sz="0" w:space="0" w:color="auto"/>
        <w:bottom w:val="none" w:sz="0" w:space="0" w:color="auto"/>
        <w:right w:val="none" w:sz="0" w:space="0" w:color="auto"/>
      </w:divBdr>
    </w:div>
    <w:div w:id="313923051">
      <w:bodyDiv w:val="1"/>
      <w:marLeft w:val="0"/>
      <w:marRight w:val="0"/>
      <w:marTop w:val="0"/>
      <w:marBottom w:val="0"/>
      <w:divBdr>
        <w:top w:val="none" w:sz="0" w:space="0" w:color="auto"/>
        <w:left w:val="none" w:sz="0" w:space="0" w:color="auto"/>
        <w:bottom w:val="none" w:sz="0" w:space="0" w:color="auto"/>
        <w:right w:val="none" w:sz="0" w:space="0" w:color="auto"/>
      </w:divBdr>
    </w:div>
    <w:div w:id="363478870">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413286200">
      <w:bodyDiv w:val="1"/>
      <w:marLeft w:val="0"/>
      <w:marRight w:val="0"/>
      <w:marTop w:val="0"/>
      <w:marBottom w:val="0"/>
      <w:divBdr>
        <w:top w:val="none" w:sz="0" w:space="0" w:color="auto"/>
        <w:left w:val="none" w:sz="0" w:space="0" w:color="auto"/>
        <w:bottom w:val="none" w:sz="0" w:space="0" w:color="auto"/>
        <w:right w:val="none" w:sz="0" w:space="0" w:color="auto"/>
      </w:divBdr>
    </w:div>
    <w:div w:id="42172930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71486757">
      <w:bodyDiv w:val="1"/>
      <w:marLeft w:val="0"/>
      <w:marRight w:val="0"/>
      <w:marTop w:val="0"/>
      <w:marBottom w:val="0"/>
      <w:divBdr>
        <w:top w:val="none" w:sz="0" w:space="0" w:color="auto"/>
        <w:left w:val="none" w:sz="0" w:space="0" w:color="auto"/>
        <w:bottom w:val="none" w:sz="0" w:space="0" w:color="auto"/>
        <w:right w:val="none" w:sz="0" w:space="0" w:color="auto"/>
      </w:divBdr>
    </w:div>
    <w:div w:id="494036191">
      <w:bodyDiv w:val="1"/>
      <w:marLeft w:val="0"/>
      <w:marRight w:val="0"/>
      <w:marTop w:val="0"/>
      <w:marBottom w:val="0"/>
      <w:divBdr>
        <w:top w:val="none" w:sz="0" w:space="0" w:color="auto"/>
        <w:left w:val="none" w:sz="0" w:space="0" w:color="auto"/>
        <w:bottom w:val="none" w:sz="0" w:space="0" w:color="auto"/>
        <w:right w:val="none" w:sz="0" w:space="0" w:color="auto"/>
      </w:divBdr>
    </w:div>
    <w:div w:id="500047106">
      <w:bodyDiv w:val="1"/>
      <w:marLeft w:val="0"/>
      <w:marRight w:val="0"/>
      <w:marTop w:val="0"/>
      <w:marBottom w:val="0"/>
      <w:divBdr>
        <w:top w:val="none" w:sz="0" w:space="0" w:color="auto"/>
        <w:left w:val="none" w:sz="0" w:space="0" w:color="auto"/>
        <w:bottom w:val="none" w:sz="0" w:space="0" w:color="auto"/>
        <w:right w:val="none" w:sz="0" w:space="0" w:color="auto"/>
      </w:divBdr>
    </w:div>
    <w:div w:id="500319095">
      <w:bodyDiv w:val="1"/>
      <w:marLeft w:val="0"/>
      <w:marRight w:val="0"/>
      <w:marTop w:val="0"/>
      <w:marBottom w:val="0"/>
      <w:divBdr>
        <w:top w:val="none" w:sz="0" w:space="0" w:color="auto"/>
        <w:left w:val="none" w:sz="0" w:space="0" w:color="auto"/>
        <w:bottom w:val="none" w:sz="0" w:space="0" w:color="auto"/>
        <w:right w:val="none" w:sz="0" w:space="0" w:color="auto"/>
      </w:divBdr>
    </w:div>
    <w:div w:id="511410073">
      <w:bodyDiv w:val="1"/>
      <w:marLeft w:val="0"/>
      <w:marRight w:val="0"/>
      <w:marTop w:val="0"/>
      <w:marBottom w:val="0"/>
      <w:divBdr>
        <w:top w:val="none" w:sz="0" w:space="0" w:color="auto"/>
        <w:left w:val="none" w:sz="0" w:space="0" w:color="auto"/>
        <w:bottom w:val="none" w:sz="0" w:space="0" w:color="auto"/>
        <w:right w:val="none" w:sz="0" w:space="0" w:color="auto"/>
      </w:divBdr>
    </w:div>
    <w:div w:id="546181985">
      <w:bodyDiv w:val="1"/>
      <w:marLeft w:val="0"/>
      <w:marRight w:val="0"/>
      <w:marTop w:val="0"/>
      <w:marBottom w:val="0"/>
      <w:divBdr>
        <w:top w:val="none" w:sz="0" w:space="0" w:color="auto"/>
        <w:left w:val="none" w:sz="0" w:space="0" w:color="auto"/>
        <w:bottom w:val="none" w:sz="0" w:space="0" w:color="auto"/>
        <w:right w:val="none" w:sz="0" w:space="0" w:color="auto"/>
      </w:divBdr>
    </w:div>
    <w:div w:id="556937453">
      <w:bodyDiv w:val="1"/>
      <w:marLeft w:val="0"/>
      <w:marRight w:val="0"/>
      <w:marTop w:val="0"/>
      <w:marBottom w:val="0"/>
      <w:divBdr>
        <w:top w:val="none" w:sz="0" w:space="0" w:color="auto"/>
        <w:left w:val="none" w:sz="0" w:space="0" w:color="auto"/>
        <w:bottom w:val="none" w:sz="0" w:space="0" w:color="auto"/>
        <w:right w:val="none" w:sz="0" w:space="0" w:color="auto"/>
      </w:divBdr>
    </w:div>
    <w:div w:id="578640875">
      <w:bodyDiv w:val="1"/>
      <w:marLeft w:val="0"/>
      <w:marRight w:val="0"/>
      <w:marTop w:val="0"/>
      <w:marBottom w:val="0"/>
      <w:divBdr>
        <w:top w:val="none" w:sz="0" w:space="0" w:color="auto"/>
        <w:left w:val="none" w:sz="0" w:space="0" w:color="auto"/>
        <w:bottom w:val="none" w:sz="0" w:space="0" w:color="auto"/>
        <w:right w:val="none" w:sz="0" w:space="0" w:color="auto"/>
      </w:divBdr>
    </w:div>
    <w:div w:id="585918508">
      <w:bodyDiv w:val="1"/>
      <w:marLeft w:val="0"/>
      <w:marRight w:val="0"/>
      <w:marTop w:val="0"/>
      <w:marBottom w:val="0"/>
      <w:divBdr>
        <w:top w:val="none" w:sz="0" w:space="0" w:color="auto"/>
        <w:left w:val="none" w:sz="0" w:space="0" w:color="auto"/>
        <w:bottom w:val="none" w:sz="0" w:space="0" w:color="auto"/>
        <w:right w:val="none" w:sz="0" w:space="0" w:color="auto"/>
      </w:divBdr>
      <w:divsChild>
        <w:div w:id="360058161">
          <w:marLeft w:val="0"/>
          <w:marRight w:val="0"/>
          <w:marTop w:val="0"/>
          <w:marBottom w:val="0"/>
          <w:divBdr>
            <w:top w:val="none" w:sz="0" w:space="0" w:color="auto"/>
            <w:left w:val="none" w:sz="0" w:space="0" w:color="auto"/>
            <w:bottom w:val="none" w:sz="0" w:space="0" w:color="auto"/>
            <w:right w:val="none" w:sz="0" w:space="0" w:color="auto"/>
          </w:divBdr>
          <w:divsChild>
            <w:div w:id="1843425612">
              <w:marLeft w:val="-75"/>
              <w:marRight w:val="0"/>
              <w:marTop w:val="30"/>
              <w:marBottom w:val="30"/>
              <w:divBdr>
                <w:top w:val="none" w:sz="0" w:space="0" w:color="auto"/>
                <w:left w:val="none" w:sz="0" w:space="0" w:color="auto"/>
                <w:bottom w:val="none" w:sz="0" w:space="0" w:color="auto"/>
                <w:right w:val="none" w:sz="0" w:space="0" w:color="auto"/>
              </w:divBdr>
              <w:divsChild>
                <w:div w:id="96408019">
                  <w:marLeft w:val="0"/>
                  <w:marRight w:val="0"/>
                  <w:marTop w:val="0"/>
                  <w:marBottom w:val="0"/>
                  <w:divBdr>
                    <w:top w:val="none" w:sz="0" w:space="0" w:color="auto"/>
                    <w:left w:val="none" w:sz="0" w:space="0" w:color="auto"/>
                    <w:bottom w:val="none" w:sz="0" w:space="0" w:color="auto"/>
                    <w:right w:val="none" w:sz="0" w:space="0" w:color="auto"/>
                  </w:divBdr>
                  <w:divsChild>
                    <w:div w:id="1103722908">
                      <w:marLeft w:val="0"/>
                      <w:marRight w:val="0"/>
                      <w:marTop w:val="0"/>
                      <w:marBottom w:val="0"/>
                      <w:divBdr>
                        <w:top w:val="none" w:sz="0" w:space="0" w:color="auto"/>
                        <w:left w:val="none" w:sz="0" w:space="0" w:color="auto"/>
                        <w:bottom w:val="none" w:sz="0" w:space="0" w:color="auto"/>
                        <w:right w:val="none" w:sz="0" w:space="0" w:color="auto"/>
                      </w:divBdr>
                    </w:div>
                  </w:divsChild>
                </w:div>
                <w:div w:id="805389131">
                  <w:marLeft w:val="0"/>
                  <w:marRight w:val="0"/>
                  <w:marTop w:val="0"/>
                  <w:marBottom w:val="0"/>
                  <w:divBdr>
                    <w:top w:val="none" w:sz="0" w:space="0" w:color="auto"/>
                    <w:left w:val="none" w:sz="0" w:space="0" w:color="auto"/>
                    <w:bottom w:val="none" w:sz="0" w:space="0" w:color="auto"/>
                    <w:right w:val="none" w:sz="0" w:space="0" w:color="auto"/>
                  </w:divBdr>
                  <w:divsChild>
                    <w:div w:id="499348890">
                      <w:marLeft w:val="0"/>
                      <w:marRight w:val="0"/>
                      <w:marTop w:val="0"/>
                      <w:marBottom w:val="0"/>
                      <w:divBdr>
                        <w:top w:val="none" w:sz="0" w:space="0" w:color="auto"/>
                        <w:left w:val="none" w:sz="0" w:space="0" w:color="auto"/>
                        <w:bottom w:val="none" w:sz="0" w:space="0" w:color="auto"/>
                        <w:right w:val="none" w:sz="0" w:space="0" w:color="auto"/>
                      </w:divBdr>
                    </w:div>
                  </w:divsChild>
                </w:div>
                <w:div w:id="863640218">
                  <w:marLeft w:val="0"/>
                  <w:marRight w:val="0"/>
                  <w:marTop w:val="0"/>
                  <w:marBottom w:val="0"/>
                  <w:divBdr>
                    <w:top w:val="none" w:sz="0" w:space="0" w:color="auto"/>
                    <w:left w:val="none" w:sz="0" w:space="0" w:color="auto"/>
                    <w:bottom w:val="none" w:sz="0" w:space="0" w:color="auto"/>
                    <w:right w:val="none" w:sz="0" w:space="0" w:color="auto"/>
                  </w:divBdr>
                  <w:divsChild>
                    <w:div w:id="1036001891">
                      <w:marLeft w:val="0"/>
                      <w:marRight w:val="0"/>
                      <w:marTop w:val="0"/>
                      <w:marBottom w:val="0"/>
                      <w:divBdr>
                        <w:top w:val="none" w:sz="0" w:space="0" w:color="auto"/>
                        <w:left w:val="none" w:sz="0" w:space="0" w:color="auto"/>
                        <w:bottom w:val="none" w:sz="0" w:space="0" w:color="auto"/>
                        <w:right w:val="none" w:sz="0" w:space="0" w:color="auto"/>
                      </w:divBdr>
                    </w:div>
                  </w:divsChild>
                </w:div>
                <w:div w:id="882058753">
                  <w:marLeft w:val="0"/>
                  <w:marRight w:val="0"/>
                  <w:marTop w:val="0"/>
                  <w:marBottom w:val="0"/>
                  <w:divBdr>
                    <w:top w:val="none" w:sz="0" w:space="0" w:color="auto"/>
                    <w:left w:val="none" w:sz="0" w:space="0" w:color="auto"/>
                    <w:bottom w:val="none" w:sz="0" w:space="0" w:color="auto"/>
                    <w:right w:val="none" w:sz="0" w:space="0" w:color="auto"/>
                  </w:divBdr>
                  <w:divsChild>
                    <w:div w:id="1839803099">
                      <w:marLeft w:val="0"/>
                      <w:marRight w:val="0"/>
                      <w:marTop w:val="0"/>
                      <w:marBottom w:val="0"/>
                      <w:divBdr>
                        <w:top w:val="none" w:sz="0" w:space="0" w:color="auto"/>
                        <w:left w:val="none" w:sz="0" w:space="0" w:color="auto"/>
                        <w:bottom w:val="none" w:sz="0" w:space="0" w:color="auto"/>
                        <w:right w:val="none" w:sz="0" w:space="0" w:color="auto"/>
                      </w:divBdr>
                    </w:div>
                  </w:divsChild>
                </w:div>
                <w:div w:id="888417947">
                  <w:marLeft w:val="0"/>
                  <w:marRight w:val="0"/>
                  <w:marTop w:val="0"/>
                  <w:marBottom w:val="0"/>
                  <w:divBdr>
                    <w:top w:val="none" w:sz="0" w:space="0" w:color="auto"/>
                    <w:left w:val="none" w:sz="0" w:space="0" w:color="auto"/>
                    <w:bottom w:val="none" w:sz="0" w:space="0" w:color="auto"/>
                    <w:right w:val="none" w:sz="0" w:space="0" w:color="auto"/>
                  </w:divBdr>
                  <w:divsChild>
                    <w:div w:id="322008280">
                      <w:marLeft w:val="0"/>
                      <w:marRight w:val="0"/>
                      <w:marTop w:val="0"/>
                      <w:marBottom w:val="0"/>
                      <w:divBdr>
                        <w:top w:val="none" w:sz="0" w:space="0" w:color="auto"/>
                        <w:left w:val="none" w:sz="0" w:space="0" w:color="auto"/>
                        <w:bottom w:val="none" w:sz="0" w:space="0" w:color="auto"/>
                        <w:right w:val="none" w:sz="0" w:space="0" w:color="auto"/>
                      </w:divBdr>
                    </w:div>
                  </w:divsChild>
                </w:div>
                <w:div w:id="1381320859">
                  <w:marLeft w:val="0"/>
                  <w:marRight w:val="0"/>
                  <w:marTop w:val="0"/>
                  <w:marBottom w:val="0"/>
                  <w:divBdr>
                    <w:top w:val="none" w:sz="0" w:space="0" w:color="auto"/>
                    <w:left w:val="none" w:sz="0" w:space="0" w:color="auto"/>
                    <w:bottom w:val="none" w:sz="0" w:space="0" w:color="auto"/>
                    <w:right w:val="none" w:sz="0" w:space="0" w:color="auto"/>
                  </w:divBdr>
                  <w:divsChild>
                    <w:div w:id="1332875224">
                      <w:marLeft w:val="0"/>
                      <w:marRight w:val="0"/>
                      <w:marTop w:val="0"/>
                      <w:marBottom w:val="0"/>
                      <w:divBdr>
                        <w:top w:val="none" w:sz="0" w:space="0" w:color="auto"/>
                        <w:left w:val="none" w:sz="0" w:space="0" w:color="auto"/>
                        <w:bottom w:val="none" w:sz="0" w:space="0" w:color="auto"/>
                        <w:right w:val="none" w:sz="0" w:space="0" w:color="auto"/>
                      </w:divBdr>
                    </w:div>
                  </w:divsChild>
                </w:div>
                <w:div w:id="1487471921">
                  <w:marLeft w:val="0"/>
                  <w:marRight w:val="0"/>
                  <w:marTop w:val="0"/>
                  <w:marBottom w:val="0"/>
                  <w:divBdr>
                    <w:top w:val="none" w:sz="0" w:space="0" w:color="auto"/>
                    <w:left w:val="none" w:sz="0" w:space="0" w:color="auto"/>
                    <w:bottom w:val="none" w:sz="0" w:space="0" w:color="auto"/>
                    <w:right w:val="none" w:sz="0" w:space="0" w:color="auto"/>
                  </w:divBdr>
                  <w:divsChild>
                    <w:div w:id="656151209">
                      <w:marLeft w:val="0"/>
                      <w:marRight w:val="0"/>
                      <w:marTop w:val="0"/>
                      <w:marBottom w:val="0"/>
                      <w:divBdr>
                        <w:top w:val="none" w:sz="0" w:space="0" w:color="auto"/>
                        <w:left w:val="none" w:sz="0" w:space="0" w:color="auto"/>
                        <w:bottom w:val="none" w:sz="0" w:space="0" w:color="auto"/>
                        <w:right w:val="none" w:sz="0" w:space="0" w:color="auto"/>
                      </w:divBdr>
                    </w:div>
                  </w:divsChild>
                </w:div>
                <w:div w:id="1506168924">
                  <w:marLeft w:val="0"/>
                  <w:marRight w:val="0"/>
                  <w:marTop w:val="0"/>
                  <w:marBottom w:val="0"/>
                  <w:divBdr>
                    <w:top w:val="none" w:sz="0" w:space="0" w:color="auto"/>
                    <w:left w:val="none" w:sz="0" w:space="0" w:color="auto"/>
                    <w:bottom w:val="none" w:sz="0" w:space="0" w:color="auto"/>
                    <w:right w:val="none" w:sz="0" w:space="0" w:color="auto"/>
                  </w:divBdr>
                  <w:divsChild>
                    <w:div w:id="1987515646">
                      <w:marLeft w:val="0"/>
                      <w:marRight w:val="0"/>
                      <w:marTop w:val="0"/>
                      <w:marBottom w:val="0"/>
                      <w:divBdr>
                        <w:top w:val="none" w:sz="0" w:space="0" w:color="auto"/>
                        <w:left w:val="none" w:sz="0" w:space="0" w:color="auto"/>
                        <w:bottom w:val="none" w:sz="0" w:space="0" w:color="auto"/>
                        <w:right w:val="none" w:sz="0" w:space="0" w:color="auto"/>
                      </w:divBdr>
                    </w:div>
                  </w:divsChild>
                </w:div>
                <w:div w:id="1892955141">
                  <w:marLeft w:val="0"/>
                  <w:marRight w:val="0"/>
                  <w:marTop w:val="0"/>
                  <w:marBottom w:val="0"/>
                  <w:divBdr>
                    <w:top w:val="none" w:sz="0" w:space="0" w:color="auto"/>
                    <w:left w:val="none" w:sz="0" w:space="0" w:color="auto"/>
                    <w:bottom w:val="none" w:sz="0" w:space="0" w:color="auto"/>
                    <w:right w:val="none" w:sz="0" w:space="0" w:color="auto"/>
                  </w:divBdr>
                  <w:divsChild>
                    <w:div w:id="17538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04359">
          <w:marLeft w:val="0"/>
          <w:marRight w:val="0"/>
          <w:marTop w:val="0"/>
          <w:marBottom w:val="0"/>
          <w:divBdr>
            <w:top w:val="none" w:sz="0" w:space="0" w:color="auto"/>
            <w:left w:val="none" w:sz="0" w:space="0" w:color="auto"/>
            <w:bottom w:val="none" w:sz="0" w:space="0" w:color="auto"/>
            <w:right w:val="none" w:sz="0" w:space="0" w:color="auto"/>
          </w:divBdr>
        </w:div>
        <w:div w:id="566457229">
          <w:marLeft w:val="0"/>
          <w:marRight w:val="0"/>
          <w:marTop w:val="0"/>
          <w:marBottom w:val="0"/>
          <w:divBdr>
            <w:top w:val="none" w:sz="0" w:space="0" w:color="auto"/>
            <w:left w:val="none" w:sz="0" w:space="0" w:color="auto"/>
            <w:bottom w:val="none" w:sz="0" w:space="0" w:color="auto"/>
            <w:right w:val="none" w:sz="0" w:space="0" w:color="auto"/>
          </w:divBdr>
        </w:div>
        <w:div w:id="767192162">
          <w:marLeft w:val="0"/>
          <w:marRight w:val="0"/>
          <w:marTop w:val="0"/>
          <w:marBottom w:val="0"/>
          <w:divBdr>
            <w:top w:val="none" w:sz="0" w:space="0" w:color="auto"/>
            <w:left w:val="none" w:sz="0" w:space="0" w:color="auto"/>
            <w:bottom w:val="none" w:sz="0" w:space="0" w:color="auto"/>
            <w:right w:val="none" w:sz="0" w:space="0" w:color="auto"/>
          </w:divBdr>
        </w:div>
        <w:div w:id="1201406373">
          <w:marLeft w:val="0"/>
          <w:marRight w:val="0"/>
          <w:marTop w:val="0"/>
          <w:marBottom w:val="0"/>
          <w:divBdr>
            <w:top w:val="none" w:sz="0" w:space="0" w:color="auto"/>
            <w:left w:val="none" w:sz="0" w:space="0" w:color="auto"/>
            <w:bottom w:val="none" w:sz="0" w:space="0" w:color="auto"/>
            <w:right w:val="none" w:sz="0" w:space="0" w:color="auto"/>
          </w:divBdr>
          <w:divsChild>
            <w:div w:id="65299591">
              <w:marLeft w:val="0"/>
              <w:marRight w:val="0"/>
              <w:marTop w:val="0"/>
              <w:marBottom w:val="0"/>
              <w:divBdr>
                <w:top w:val="none" w:sz="0" w:space="0" w:color="auto"/>
                <w:left w:val="none" w:sz="0" w:space="0" w:color="auto"/>
                <w:bottom w:val="none" w:sz="0" w:space="0" w:color="auto"/>
                <w:right w:val="none" w:sz="0" w:space="0" w:color="auto"/>
              </w:divBdr>
            </w:div>
            <w:div w:id="254941049">
              <w:marLeft w:val="0"/>
              <w:marRight w:val="0"/>
              <w:marTop w:val="0"/>
              <w:marBottom w:val="0"/>
              <w:divBdr>
                <w:top w:val="none" w:sz="0" w:space="0" w:color="auto"/>
                <w:left w:val="none" w:sz="0" w:space="0" w:color="auto"/>
                <w:bottom w:val="none" w:sz="0" w:space="0" w:color="auto"/>
                <w:right w:val="none" w:sz="0" w:space="0" w:color="auto"/>
              </w:divBdr>
            </w:div>
          </w:divsChild>
        </w:div>
        <w:div w:id="1331718321">
          <w:marLeft w:val="0"/>
          <w:marRight w:val="0"/>
          <w:marTop w:val="0"/>
          <w:marBottom w:val="0"/>
          <w:divBdr>
            <w:top w:val="none" w:sz="0" w:space="0" w:color="auto"/>
            <w:left w:val="none" w:sz="0" w:space="0" w:color="auto"/>
            <w:bottom w:val="none" w:sz="0" w:space="0" w:color="auto"/>
            <w:right w:val="none" w:sz="0" w:space="0" w:color="auto"/>
          </w:divBdr>
        </w:div>
        <w:div w:id="1842428382">
          <w:marLeft w:val="0"/>
          <w:marRight w:val="0"/>
          <w:marTop w:val="0"/>
          <w:marBottom w:val="0"/>
          <w:divBdr>
            <w:top w:val="none" w:sz="0" w:space="0" w:color="auto"/>
            <w:left w:val="none" w:sz="0" w:space="0" w:color="auto"/>
            <w:bottom w:val="none" w:sz="0" w:space="0" w:color="auto"/>
            <w:right w:val="none" w:sz="0" w:space="0" w:color="auto"/>
          </w:divBdr>
        </w:div>
      </w:divsChild>
    </w:div>
    <w:div w:id="600379284">
      <w:bodyDiv w:val="1"/>
      <w:marLeft w:val="0"/>
      <w:marRight w:val="0"/>
      <w:marTop w:val="0"/>
      <w:marBottom w:val="0"/>
      <w:divBdr>
        <w:top w:val="none" w:sz="0" w:space="0" w:color="auto"/>
        <w:left w:val="none" w:sz="0" w:space="0" w:color="auto"/>
        <w:bottom w:val="none" w:sz="0" w:space="0" w:color="auto"/>
        <w:right w:val="none" w:sz="0" w:space="0" w:color="auto"/>
      </w:divBdr>
    </w:div>
    <w:div w:id="633408804">
      <w:bodyDiv w:val="1"/>
      <w:marLeft w:val="0"/>
      <w:marRight w:val="0"/>
      <w:marTop w:val="0"/>
      <w:marBottom w:val="0"/>
      <w:divBdr>
        <w:top w:val="none" w:sz="0" w:space="0" w:color="auto"/>
        <w:left w:val="none" w:sz="0" w:space="0" w:color="auto"/>
        <w:bottom w:val="none" w:sz="0" w:space="0" w:color="auto"/>
        <w:right w:val="none" w:sz="0" w:space="0" w:color="auto"/>
      </w:divBdr>
    </w:div>
    <w:div w:id="651953670">
      <w:bodyDiv w:val="1"/>
      <w:marLeft w:val="0"/>
      <w:marRight w:val="0"/>
      <w:marTop w:val="0"/>
      <w:marBottom w:val="0"/>
      <w:divBdr>
        <w:top w:val="none" w:sz="0" w:space="0" w:color="auto"/>
        <w:left w:val="none" w:sz="0" w:space="0" w:color="auto"/>
        <w:bottom w:val="none" w:sz="0" w:space="0" w:color="auto"/>
        <w:right w:val="none" w:sz="0" w:space="0" w:color="auto"/>
      </w:divBdr>
    </w:div>
    <w:div w:id="770662724">
      <w:bodyDiv w:val="1"/>
      <w:marLeft w:val="0"/>
      <w:marRight w:val="0"/>
      <w:marTop w:val="0"/>
      <w:marBottom w:val="0"/>
      <w:divBdr>
        <w:top w:val="none" w:sz="0" w:space="0" w:color="auto"/>
        <w:left w:val="none" w:sz="0" w:space="0" w:color="auto"/>
        <w:bottom w:val="none" w:sz="0" w:space="0" w:color="auto"/>
        <w:right w:val="none" w:sz="0" w:space="0" w:color="auto"/>
      </w:divBdr>
    </w:div>
    <w:div w:id="775514852">
      <w:bodyDiv w:val="1"/>
      <w:marLeft w:val="0"/>
      <w:marRight w:val="0"/>
      <w:marTop w:val="0"/>
      <w:marBottom w:val="0"/>
      <w:divBdr>
        <w:top w:val="none" w:sz="0" w:space="0" w:color="auto"/>
        <w:left w:val="none" w:sz="0" w:space="0" w:color="auto"/>
        <w:bottom w:val="none" w:sz="0" w:space="0" w:color="auto"/>
        <w:right w:val="none" w:sz="0" w:space="0" w:color="auto"/>
      </w:divBdr>
    </w:div>
    <w:div w:id="786854460">
      <w:bodyDiv w:val="1"/>
      <w:marLeft w:val="0"/>
      <w:marRight w:val="0"/>
      <w:marTop w:val="0"/>
      <w:marBottom w:val="0"/>
      <w:divBdr>
        <w:top w:val="none" w:sz="0" w:space="0" w:color="auto"/>
        <w:left w:val="none" w:sz="0" w:space="0" w:color="auto"/>
        <w:bottom w:val="none" w:sz="0" w:space="0" w:color="auto"/>
        <w:right w:val="none" w:sz="0" w:space="0" w:color="auto"/>
      </w:divBdr>
    </w:div>
    <w:div w:id="807623732">
      <w:bodyDiv w:val="1"/>
      <w:marLeft w:val="0"/>
      <w:marRight w:val="0"/>
      <w:marTop w:val="0"/>
      <w:marBottom w:val="0"/>
      <w:divBdr>
        <w:top w:val="none" w:sz="0" w:space="0" w:color="auto"/>
        <w:left w:val="none" w:sz="0" w:space="0" w:color="auto"/>
        <w:bottom w:val="none" w:sz="0" w:space="0" w:color="auto"/>
        <w:right w:val="none" w:sz="0" w:space="0" w:color="auto"/>
      </w:divBdr>
    </w:div>
    <w:div w:id="827018039">
      <w:bodyDiv w:val="1"/>
      <w:marLeft w:val="0"/>
      <w:marRight w:val="0"/>
      <w:marTop w:val="0"/>
      <w:marBottom w:val="0"/>
      <w:divBdr>
        <w:top w:val="none" w:sz="0" w:space="0" w:color="auto"/>
        <w:left w:val="none" w:sz="0" w:space="0" w:color="auto"/>
        <w:bottom w:val="none" w:sz="0" w:space="0" w:color="auto"/>
        <w:right w:val="none" w:sz="0" w:space="0" w:color="auto"/>
      </w:divBdr>
    </w:div>
    <w:div w:id="828788456">
      <w:bodyDiv w:val="1"/>
      <w:marLeft w:val="0"/>
      <w:marRight w:val="0"/>
      <w:marTop w:val="0"/>
      <w:marBottom w:val="0"/>
      <w:divBdr>
        <w:top w:val="none" w:sz="0" w:space="0" w:color="auto"/>
        <w:left w:val="none" w:sz="0" w:space="0" w:color="auto"/>
        <w:bottom w:val="none" w:sz="0" w:space="0" w:color="auto"/>
        <w:right w:val="none" w:sz="0" w:space="0" w:color="auto"/>
      </w:divBdr>
    </w:div>
    <w:div w:id="898250120">
      <w:bodyDiv w:val="1"/>
      <w:marLeft w:val="0"/>
      <w:marRight w:val="0"/>
      <w:marTop w:val="0"/>
      <w:marBottom w:val="0"/>
      <w:divBdr>
        <w:top w:val="none" w:sz="0" w:space="0" w:color="auto"/>
        <w:left w:val="none" w:sz="0" w:space="0" w:color="auto"/>
        <w:bottom w:val="none" w:sz="0" w:space="0" w:color="auto"/>
        <w:right w:val="none" w:sz="0" w:space="0" w:color="auto"/>
      </w:divBdr>
    </w:div>
    <w:div w:id="916208632">
      <w:bodyDiv w:val="1"/>
      <w:marLeft w:val="0"/>
      <w:marRight w:val="0"/>
      <w:marTop w:val="0"/>
      <w:marBottom w:val="0"/>
      <w:divBdr>
        <w:top w:val="none" w:sz="0" w:space="0" w:color="auto"/>
        <w:left w:val="none" w:sz="0" w:space="0" w:color="auto"/>
        <w:bottom w:val="none" w:sz="0" w:space="0" w:color="auto"/>
        <w:right w:val="none" w:sz="0" w:space="0" w:color="auto"/>
      </w:divBdr>
    </w:div>
    <w:div w:id="927152560">
      <w:bodyDiv w:val="1"/>
      <w:marLeft w:val="0"/>
      <w:marRight w:val="0"/>
      <w:marTop w:val="0"/>
      <w:marBottom w:val="0"/>
      <w:divBdr>
        <w:top w:val="none" w:sz="0" w:space="0" w:color="auto"/>
        <w:left w:val="none" w:sz="0" w:space="0" w:color="auto"/>
        <w:bottom w:val="none" w:sz="0" w:space="0" w:color="auto"/>
        <w:right w:val="none" w:sz="0" w:space="0" w:color="auto"/>
      </w:divBdr>
    </w:div>
    <w:div w:id="936518510">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711457">
      <w:bodyDiv w:val="1"/>
      <w:marLeft w:val="0"/>
      <w:marRight w:val="0"/>
      <w:marTop w:val="0"/>
      <w:marBottom w:val="0"/>
      <w:divBdr>
        <w:top w:val="none" w:sz="0" w:space="0" w:color="auto"/>
        <w:left w:val="none" w:sz="0" w:space="0" w:color="auto"/>
        <w:bottom w:val="none" w:sz="0" w:space="0" w:color="auto"/>
        <w:right w:val="none" w:sz="0" w:space="0" w:color="auto"/>
      </w:divBdr>
    </w:div>
    <w:div w:id="995961283">
      <w:bodyDiv w:val="1"/>
      <w:marLeft w:val="0"/>
      <w:marRight w:val="0"/>
      <w:marTop w:val="0"/>
      <w:marBottom w:val="0"/>
      <w:divBdr>
        <w:top w:val="none" w:sz="0" w:space="0" w:color="auto"/>
        <w:left w:val="none" w:sz="0" w:space="0" w:color="auto"/>
        <w:bottom w:val="none" w:sz="0" w:space="0" w:color="auto"/>
        <w:right w:val="none" w:sz="0" w:space="0" w:color="auto"/>
      </w:divBdr>
    </w:div>
    <w:div w:id="1007441902">
      <w:bodyDiv w:val="1"/>
      <w:marLeft w:val="0"/>
      <w:marRight w:val="0"/>
      <w:marTop w:val="0"/>
      <w:marBottom w:val="0"/>
      <w:divBdr>
        <w:top w:val="none" w:sz="0" w:space="0" w:color="auto"/>
        <w:left w:val="none" w:sz="0" w:space="0" w:color="auto"/>
        <w:bottom w:val="none" w:sz="0" w:space="0" w:color="auto"/>
        <w:right w:val="none" w:sz="0" w:space="0" w:color="auto"/>
      </w:divBdr>
    </w:div>
    <w:div w:id="1031610160">
      <w:bodyDiv w:val="1"/>
      <w:marLeft w:val="0"/>
      <w:marRight w:val="0"/>
      <w:marTop w:val="0"/>
      <w:marBottom w:val="0"/>
      <w:divBdr>
        <w:top w:val="none" w:sz="0" w:space="0" w:color="auto"/>
        <w:left w:val="none" w:sz="0" w:space="0" w:color="auto"/>
        <w:bottom w:val="none" w:sz="0" w:space="0" w:color="auto"/>
        <w:right w:val="none" w:sz="0" w:space="0" w:color="auto"/>
      </w:divBdr>
    </w:div>
    <w:div w:id="1046023036">
      <w:bodyDiv w:val="1"/>
      <w:marLeft w:val="0"/>
      <w:marRight w:val="0"/>
      <w:marTop w:val="0"/>
      <w:marBottom w:val="0"/>
      <w:divBdr>
        <w:top w:val="none" w:sz="0" w:space="0" w:color="auto"/>
        <w:left w:val="none" w:sz="0" w:space="0" w:color="auto"/>
        <w:bottom w:val="none" w:sz="0" w:space="0" w:color="auto"/>
        <w:right w:val="none" w:sz="0" w:space="0" w:color="auto"/>
      </w:divBdr>
    </w:div>
    <w:div w:id="1115176775">
      <w:bodyDiv w:val="1"/>
      <w:marLeft w:val="0"/>
      <w:marRight w:val="0"/>
      <w:marTop w:val="0"/>
      <w:marBottom w:val="0"/>
      <w:divBdr>
        <w:top w:val="none" w:sz="0" w:space="0" w:color="auto"/>
        <w:left w:val="none" w:sz="0" w:space="0" w:color="auto"/>
        <w:bottom w:val="none" w:sz="0" w:space="0" w:color="auto"/>
        <w:right w:val="none" w:sz="0" w:space="0" w:color="auto"/>
      </w:divBdr>
    </w:div>
    <w:div w:id="1132821465">
      <w:bodyDiv w:val="1"/>
      <w:marLeft w:val="0"/>
      <w:marRight w:val="0"/>
      <w:marTop w:val="0"/>
      <w:marBottom w:val="0"/>
      <w:divBdr>
        <w:top w:val="none" w:sz="0" w:space="0" w:color="auto"/>
        <w:left w:val="none" w:sz="0" w:space="0" w:color="auto"/>
        <w:bottom w:val="none" w:sz="0" w:space="0" w:color="auto"/>
        <w:right w:val="none" w:sz="0" w:space="0" w:color="auto"/>
      </w:divBdr>
    </w:div>
    <w:div w:id="1141655059">
      <w:bodyDiv w:val="1"/>
      <w:marLeft w:val="0"/>
      <w:marRight w:val="0"/>
      <w:marTop w:val="0"/>
      <w:marBottom w:val="0"/>
      <w:divBdr>
        <w:top w:val="none" w:sz="0" w:space="0" w:color="auto"/>
        <w:left w:val="none" w:sz="0" w:space="0" w:color="auto"/>
        <w:bottom w:val="none" w:sz="0" w:space="0" w:color="auto"/>
        <w:right w:val="none" w:sz="0" w:space="0" w:color="auto"/>
      </w:divBdr>
    </w:div>
    <w:div w:id="1160191170">
      <w:bodyDiv w:val="1"/>
      <w:marLeft w:val="0"/>
      <w:marRight w:val="0"/>
      <w:marTop w:val="0"/>
      <w:marBottom w:val="0"/>
      <w:divBdr>
        <w:top w:val="none" w:sz="0" w:space="0" w:color="auto"/>
        <w:left w:val="none" w:sz="0" w:space="0" w:color="auto"/>
        <w:bottom w:val="none" w:sz="0" w:space="0" w:color="auto"/>
        <w:right w:val="none" w:sz="0" w:space="0" w:color="auto"/>
      </w:divBdr>
    </w:div>
    <w:div w:id="1173059900">
      <w:bodyDiv w:val="1"/>
      <w:marLeft w:val="0"/>
      <w:marRight w:val="0"/>
      <w:marTop w:val="0"/>
      <w:marBottom w:val="0"/>
      <w:divBdr>
        <w:top w:val="none" w:sz="0" w:space="0" w:color="auto"/>
        <w:left w:val="none" w:sz="0" w:space="0" w:color="auto"/>
        <w:bottom w:val="none" w:sz="0" w:space="0" w:color="auto"/>
        <w:right w:val="none" w:sz="0" w:space="0" w:color="auto"/>
      </w:divBdr>
    </w:div>
    <w:div w:id="1174035715">
      <w:bodyDiv w:val="1"/>
      <w:marLeft w:val="0"/>
      <w:marRight w:val="0"/>
      <w:marTop w:val="0"/>
      <w:marBottom w:val="0"/>
      <w:divBdr>
        <w:top w:val="none" w:sz="0" w:space="0" w:color="auto"/>
        <w:left w:val="none" w:sz="0" w:space="0" w:color="auto"/>
        <w:bottom w:val="none" w:sz="0" w:space="0" w:color="auto"/>
        <w:right w:val="none" w:sz="0" w:space="0" w:color="auto"/>
      </w:divBdr>
    </w:div>
    <w:div w:id="1180043740">
      <w:bodyDiv w:val="1"/>
      <w:marLeft w:val="0"/>
      <w:marRight w:val="0"/>
      <w:marTop w:val="0"/>
      <w:marBottom w:val="0"/>
      <w:divBdr>
        <w:top w:val="none" w:sz="0" w:space="0" w:color="auto"/>
        <w:left w:val="none" w:sz="0" w:space="0" w:color="auto"/>
        <w:bottom w:val="none" w:sz="0" w:space="0" w:color="auto"/>
        <w:right w:val="none" w:sz="0" w:space="0" w:color="auto"/>
      </w:divBdr>
    </w:div>
    <w:div w:id="1183318590">
      <w:bodyDiv w:val="1"/>
      <w:marLeft w:val="0"/>
      <w:marRight w:val="0"/>
      <w:marTop w:val="0"/>
      <w:marBottom w:val="0"/>
      <w:divBdr>
        <w:top w:val="none" w:sz="0" w:space="0" w:color="auto"/>
        <w:left w:val="none" w:sz="0" w:space="0" w:color="auto"/>
        <w:bottom w:val="none" w:sz="0" w:space="0" w:color="auto"/>
        <w:right w:val="none" w:sz="0" w:space="0" w:color="auto"/>
      </w:divBdr>
    </w:div>
    <w:div w:id="1189030545">
      <w:bodyDiv w:val="1"/>
      <w:marLeft w:val="0"/>
      <w:marRight w:val="0"/>
      <w:marTop w:val="0"/>
      <w:marBottom w:val="0"/>
      <w:divBdr>
        <w:top w:val="none" w:sz="0" w:space="0" w:color="auto"/>
        <w:left w:val="none" w:sz="0" w:space="0" w:color="auto"/>
        <w:bottom w:val="none" w:sz="0" w:space="0" w:color="auto"/>
        <w:right w:val="none" w:sz="0" w:space="0" w:color="auto"/>
      </w:divBdr>
    </w:div>
    <w:div w:id="1204556184">
      <w:bodyDiv w:val="1"/>
      <w:marLeft w:val="0"/>
      <w:marRight w:val="0"/>
      <w:marTop w:val="0"/>
      <w:marBottom w:val="0"/>
      <w:divBdr>
        <w:top w:val="none" w:sz="0" w:space="0" w:color="auto"/>
        <w:left w:val="none" w:sz="0" w:space="0" w:color="auto"/>
        <w:bottom w:val="none" w:sz="0" w:space="0" w:color="auto"/>
        <w:right w:val="none" w:sz="0" w:space="0" w:color="auto"/>
      </w:divBdr>
    </w:div>
    <w:div w:id="1249384109">
      <w:bodyDiv w:val="1"/>
      <w:marLeft w:val="0"/>
      <w:marRight w:val="0"/>
      <w:marTop w:val="0"/>
      <w:marBottom w:val="0"/>
      <w:divBdr>
        <w:top w:val="none" w:sz="0" w:space="0" w:color="auto"/>
        <w:left w:val="none" w:sz="0" w:space="0" w:color="auto"/>
        <w:bottom w:val="none" w:sz="0" w:space="0" w:color="auto"/>
        <w:right w:val="none" w:sz="0" w:space="0" w:color="auto"/>
      </w:divBdr>
    </w:div>
    <w:div w:id="1254971239">
      <w:bodyDiv w:val="1"/>
      <w:marLeft w:val="0"/>
      <w:marRight w:val="0"/>
      <w:marTop w:val="0"/>
      <w:marBottom w:val="0"/>
      <w:divBdr>
        <w:top w:val="none" w:sz="0" w:space="0" w:color="auto"/>
        <w:left w:val="none" w:sz="0" w:space="0" w:color="auto"/>
        <w:bottom w:val="none" w:sz="0" w:space="0" w:color="auto"/>
        <w:right w:val="none" w:sz="0" w:space="0" w:color="auto"/>
      </w:divBdr>
    </w:div>
    <w:div w:id="1269389120">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319577134">
      <w:bodyDiv w:val="1"/>
      <w:marLeft w:val="0"/>
      <w:marRight w:val="0"/>
      <w:marTop w:val="0"/>
      <w:marBottom w:val="0"/>
      <w:divBdr>
        <w:top w:val="none" w:sz="0" w:space="0" w:color="auto"/>
        <w:left w:val="none" w:sz="0" w:space="0" w:color="auto"/>
        <w:bottom w:val="none" w:sz="0" w:space="0" w:color="auto"/>
        <w:right w:val="none" w:sz="0" w:space="0" w:color="auto"/>
      </w:divBdr>
    </w:div>
    <w:div w:id="1320770206">
      <w:bodyDiv w:val="1"/>
      <w:marLeft w:val="0"/>
      <w:marRight w:val="0"/>
      <w:marTop w:val="0"/>
      <w:marBottom w:val="0"/>
      <w:divBdr>
        <w:top w:val="none" w:sz="0" w:space="0" w:color="auto"/>
        <w:left w:val="none" w:sz="0" w:space="0" w:color="auto"/>
        <w:bottom w:val="none" w:sz="0" w:space="0" w:color="auto"/>
        <w:right w:val="none" w:sz="0" w:space="0" w:color="auto"/>
      </w:divBdr>
    </w:div>
    <w:div w:id="1358697919">
      <w:bodyDiv w:val="1"/>
      <w:marLeft w:val="0"/>
      <w:marRight w:val="0"/>
      <w:marTop w:val="0"/>
      <w:marBottom w:val="0"/>
      <w:divBdr>
        <w:top w:val="none" w:sz="0" w:space="0" w:color="auto"/>
        <w:left w:val="none" w:sz="0" w:space="0" w:color="auto"/>
        <w:bottom w:val="none" w:sz="0" w:space="0" w:color="auto"/>
        <w:right w:val="none" w:sz="0" w:space="0" w:color="auto"/>
      </w:divBdr>
    </w:div>
    <w:div w:id="1362364532">
      <w:bodyDiv w:val="1"/>
      <w:marLeft w:val="0"/>
      <w:marRight w:val="0"/>
      <w:marTop w:val="0"/>
      <w:marBottom w:val="0"/>
      <w:divBdr>
        <w:top w:val="none" w:sz="0" w:space="0" w:color="auto"/>
        <w:left w:val="none" w:sz="0" w:space="0" w:color="auto"/>
        <w:bottom w:val="none" w:sz="0" w:space="0" w:color="auto"/>
        <w:right w:val="none" w:sz="0" w:space="0" w:color="auto"/>
      </w:divBdr>
    </w:div>
    <w:div w:id="1364987239">
      <w:bodyDiv w:val="1"/>
      <w:marLeft w:val="0"/>
      <w:marRight w:val="0"/>
      <w:marTop w:val="0"/>
      <w:marBottom w:val="0"/>
      <w:divBdr>
        <w:top w:val="none" w:sz="0" w:space="0" w:color="auto"/>
        <w:left w:val="none" w:sz="0" w:space="0" w:color="auto"/>
        <w:bottom w:val="none" w:sz="0" w:space="0" w:color="auto"/>
        <w:right w:val="none" w:sz="0" w:space="0" w:color="auto"/>
      </w:divBdr>
    </w:div>
    <w:div w:id="1390689727">
      <w:bodyDiv w:val="1"/>
      <w:marLeft w:val="0"/>
      <w:marRight w:val="0"/>
      <w:marTop w:val="0"/>
      <w:marBottom w:val="0"/>
      <w:divBdr>
        <w:top w:val="none" w:sz="0" w:space="0" w:color="auto"/>
        <w:left w:val="none" w:sz="0" w:space="0" w:color="auto"/>
        <w:bottom w:val="none" w:sz="0" w:space="0" w:color="auto"/>
        <w:right w:val="none" w:sz="0" w:space="0" w:color="auto"/>
      </w:divBdr>
    </w:div>
    <w:div w:id="1404058844">
      <w:bodyDiv w:val="1"/>
      <w:marLeft w:val="0"/>
      <w:marRight w:val="0"/>
      <w:marTop w:val="0"/>
      <w:marBottom w:val="0"/>
      <w:divBdr>
        <w:top w:val="none" w:sz="0" w:space="0" w:color="auto"/>
        <w:left w:val="none" w:sz="0" w:space="0" w:color="auto"/>
        <w:bottom w:val="none" w:sz="0" w:space="0" w:color="auto"/>
        <w:right w:val="none" w:sz="0" w:space="0" w:color="auto"/>
      </w:divBdr>
    </w:div>
    <w:div w:id="1423722105">
      <w:bodyDiv w:val="1"/>
      <w:marLeft w:val="0"/>
      <w:marRight w:val="0"/>
      <w:marTop w:val="0"/>
      <w:marBottom w:val="0"/>
      <w:divBdr>
        <w:top w:val="none" w:sz="0" w:space="0" w:color="auto"/>
        <w:left w:val="none" w:sz="0" w:space="0" w:color="auto"/>
        <w:bottom w:val="none" w:sz="0" w:space="0" w:color="auto"/>
        <w:right w:val="none" w:sz="0" w:space="0" w:color="auto"/>
      </w:divBdr>
    </w:div>
    <w:div w:id="1434745325">
      <w:bodyDiv w:val="1"/>
      <w:marLeft w:val="0"/>
      <w:marRight w:val="0"/>
      <w:marTop w:val="0"/>
      <w:marBottom w:val="0"/>
      <w:divBdr>
        <w:top w:val="none" w:sz="0" w:space="0" w:color="auto"/>
        <w:left w:val="none" w:sz="0" w:space="0" w:color="auto"/>
        <w:bottom w:val="none" w:sz="0" w:space="0" w:color="auto"/>
        <w:right w:val="none" w:sz="0" w:space="0" w:color="auto"/>
      </w:divBdr>
    </w:div>
    <w:div w:id="1457796823">
      <w:bodyDiv w:val="1"/>
      <w:marLeft w:val="0"/>
      <w:marRight w:val="0"/>
      <w:marTop w:val="0"/>
      <w:marBottom w:val="0"/>
      <w:divBdr>
        <w:top w:val="none" w:sz="0" w:space="0" w:color="auto"/>
        <w:left w:val="none" w:sz="0" w:space="0" w:color="auto"/>
        <w:bottom w:val="none" w:sz="0" w:space="0" w:color="auto"/>
        <w:right w:val="none" w:sz="0" w:space="0" w:color="auto"/>
      </w:divBdr>
    </w:div>
    <w:div w:id="1482386821">
      <w:bodyDiv w:val="1"/>
      <w:marLeft w:val="0"/>
      <w:marRight w:val="0"/>
      <w:marTop w:val="0"/>
      <w:marBottom w:val="0"/>
      <w:divBdr>
        <w:top w:val="none" w:sz="0" w:space="0" w:color="auto"/>
        <w:left w:val="none" w:sz="0" w:space="0" w:color="auto"/>
        <w:bottom w:val="none" w:sz="0" w:space="0" w:color="auto"/>
        <w:right w:val="none" w:sz="0" w:space="0" w:color="auto"/>
      </w:divBdr>
    </w:div>
    <w:div w:id="1490050664">
      <w:bodyDiv w:val="1"/>
      <w:marLeft w:val="0"/>
      <w:marRight w:val="0"/>
      <w:marTop w:val="0"/>
      <w:marBottom w:val="0"/>
      <w:divBdr>
        <w:top w:val="none" w:sz="0" w:space="0" w:color="auto"/>
        <w:left w:val="none" w:sz="0" w:space="0" w:color="auto"/>
        <w:bottom w:val="none" w:sz="0" w:space="0" w:color="auto"/>
        <w:right w:val="none" w:sz="0" w:space="0" w:color="auto"/>
      </w:divBdr>
    </w:div>
    <w:div w:id="1522281507">
      <w:bodyDiv w:val="1"/>
      <w:marLeft w:val="0"/>
      <w:marRight w:val="0"/>
      <w:marTop w:val="0"/>
      <w:marBottom w:val="0"/>
      <w:divBdr>
        <w:top w:val="none" w:sz="0" w:space="0" w:color="auto"/>
        <w:left w:val="none" w:sz="0" w:space="0" w:color="auto"/>
        <w:bottom w:val="none" w:sz="0" w:space="0" w:color="auto"/>
        <w:right w:val="none" w:sz="0" w:space="0" w:color="auto"/>
      </w:divBdr>
    </w:div>
    <w:div w:id="1527061510">
      <w:bodyDiv w:val="1"/>
      <w:marLeft w:val="0"/>
      <w:marRight w:val="0"/>
      <w:marTop w:val="0"/>
      <w:marBottom w:val="0"/>
      <w:divBdr>
        <w:top w:val="none" w:sz="0" w:space="0" w:color="auto"/>
        <w:left w:val="none" w:sz="0" w:space="0" w:color="auto"/>
        <w:bottom w:val="none" w:sz="0" w:space="0" w:color="auto"/>
        <w:right w:val="none" w:sz="0" w:space="0" w:color="auto"/>
      </w:divBdr>
    </w:div>
    <w:div w:id="1541043876">
      <w:bodyDiv w:val="1"/>
      <w:marLeft w:val="0"/>
      <w:marRight w:val="0"/>
      <w:marTop w:val="0"/>
      <w:marBottom w:val="0"/>
      <w:divBdr>
        <w:top w:val="none" w:sz="0" w:space="0" w:color="auto"/>
        <w:left w:val="none" w:sz="0" w:space="0" w:color="auto"/>
        <w:bottom w:val="none" w:sz="0" w:space="0" w:color="auto"/>
        <w:right w:val="none" w:sz="0" w:space="0" w:color="auto"/>
      </w:divBdr>
    </w:div>
    <w:div w:id="1553158029">
      <w:bodyDiv w:val="1"/>
      <w:marLeft w:val="0"/>
      <w:marRight w:val="0"/>
      <w:marTop w:val="0"/>
      <w:marBottom w:val="0"/>
      <w:divBdr>
        <w:top w:val="none" w:sz="0" w:space="0" w:color="auto"/>
        <w:left w:val="none" w:sz="0" w:space="0" w:color="auto"/>
        <w:bottom w:val="none" w:sz="0" w:space="0" w:color="auto"/>
        <w:right w:val="none" w:sz="0" w:space="0" w:color="auto"/>
      </w:divBdr>
    </w:div>
    <w:div w:id="1607956074">
      <w:bodyDiv w:val="1"/>
      <w:marLeft w:val="0"/>
      <w:marRight w:val="0"/>
      <w:marTop w:val="0"/>
      <w:marBottom w:val="0"/>
      <w:divBdr>
        <w:top w:val="none" w:sz="0" w:space="0" w:color="auto"/>
        <w:left w:val="none" w:sz="0" w:space="0" w:color="auto"/>
        <w:bottom w:val="none" w:sz="0" w:space="0" w:color="auto"/>
        <w:right w:val="none" w:sz="0" w:space="0" w:color="auto"/>
      </w:divBdr>
    </w:div>
    <w:div w:id="1617640027">
      <w:bodyDiv w:val="1"/>
      <w:marLeft w:val="0"/>
      <w:marRight w:val="0"/>
      <w:marTop w:val="0"/>
      <w:marBottom w:val="0"/>
      <w:divBdr>
        <w:top w:val="none" w:sz="0" w:space="0" w:color="auto"/>
        <w:left w:val="none" w:sz="0" w:space="0" w:color="auto"/>
        <w:bottom w:val="none" w:sz="0" w:space="0" w:color="auto"/>
        <w:right w:val="none" w:sz="0" w:space="0" w:color="auto"/>
      </w:divBdr>
    </w:div>
    <w:div w:id="1631781898">
      <w:bodyDiv w:val="1"/>
      <w:marLeft w:val="0"/>
      <w:marRight w:val="0"/>
      <w:marTop w:val="0"/>
      <w:marBottom w:val="0"/>
      <w:divBdr>
        <w:top w:val="none" w:sz="0" w:space="0" w:color="auto"/>
        <w:left w:val="none" w:sz="0" w:space="0" w:color="auto"/>
        <w:bottom w:val="none" w:sz="0" w:space="0" w:color="auto"/>
        <w:right w:val="none" w:sz="0" w:space="0" w:color="auto"/>
      </w:divBdr>
    </w:div>
    <w:div w:id="1638296007">
      <w:bodyDiv w:val="1"/>
      <w:marLeft w:val="0"/>
      <w:marRight w:val="0"/>
      <w:marTop w:val="0"/>
      <w:marBottom w:val="0"/>
      <w:divBdr>
        <w:top w:val="none" w:sz="0" w:space="0" w:color="auto"/>
        <w:left w:val="none" w:sz="0" w:space="0" w:color="auto"/>
        <w:bottom w:val="none" w:sz="0" w:space="0" w:color="auto"/>
        <w:right w:val="none" w:sz="0" w:space="0" w:color="auto"/>
      </w:divBdr>
    </w:div>
    <w:div w:id="1639340652">
      <w:bodyDiv w:val="1"/>
      <w:marLeft w:val="0"/>
      <w:marRight w:val="0"/>
      <w:marTop w:val="0"/>
      <w:marBottom w:val="0"/>
      <w:divBdr>
        <w:top w:val="none" w:sz="0" w:space="0" w:color="auto"/>
        <w:left w:val="none" w:sz="0" w:space="0" w:color="auto"/>
        <w:bottom w:val="none" w:sz="0" w:space="0" w:color="auto"/>
        <w:right w:val="none" w:sz="0" w:space="0" w:color="auto"/>
      </w:divBdr>
      <w:divsChild>
        <w:div w:id="226916751">
          <w:marLeft w:val="0"/>
          <w:marRight w:val="0"/>
          <w:marTop w:val="0"/>
          <w:marBottom w:val="0"/>
          <w:divBdr>
            <w:top w:val="none" w:sz="0" w:space="0" w:color="auto"/>
            <w:left w:val="none" w:sz="0" w:space="0" w:color="auto"/>
            <w:bottom w:val="none" w:sz="0" w:space="0" w:color="auto"/>
            <w:right w:val="none" w:sz="0" w:space="0" w:color="auto"/>
          </w:divBdr>
          <w:divsChild>
            <w:div w:id="97798140">
              <w:marLeft w:val="0"/>
              <w:marRight w:val="0"/>
              <w:marTop w:val="0"/>
              <w:marBottom w:val="0"/>
              <w:divBdr>
                <w:top w:val="none" w:sz="0" w:space="0" w:color="auto"/>
                <w:left w:val="none" w:sz="0" w:space="0" w:color="auto"/>
                <w:bottom w:val="none" w:sz="0" w:space="0" w:color="auto"/>
                <w:right w:val="none" w:sz="0" w:space="0" w:color="auto"/>
              </w:divBdr>
            </w:div>
            <w:div w:id="868765458">
              <w:marLeft w:val="0"/>
              <w:marRight w:val="0"/>
              <w:marTop w:val="0"/>
              <w:marBottom w:val="0"/>
              <w:divBdr>
                <w:top w:val="none" w:sz="0" w:space="0" w:color="auto"/>
                <w:left w:val="none" w:sz="0" w:space="0" w:color="auto"/>
                <w:bottom w:val="none" w:sz="0" w:space="0" w:color="auto"/>
                <w:right w:val="none" w:sz="0" w:space="0" w:color="auto"/>
              </w:divBdr>
            </w:div>
          </w:divsChild>
        </w:div>
        <w:div w:id="606162419">
          <w:marLeft w:val="0"/>
          <w:marRight w:val="0"/>
          <w:marTop w:val="0"/>
          <w:marBottom w:val="0"/>
          <w:divBdr>
            <w:top w:val="none" w:sz="0" w:space="0" w:color="auto"/>
            <w:left w:val="none" w:sz="0" w:space="0" w:color="auto"/>
            <w:bottom w:val="none" w:sz="0" w:space="0" w:color="auto"/>
            <w:right w:val="none" w:sz="0" w:space="0" w:color="auto"/>
          </w:divBdr>
          <w:divsChild>
            <w:div w:id="289671129">
              <w:marLeft w:val="-75"/>
              <w:marRight w:val="0"/>
              <w:marTop w:val="30"/>
              <w:marBottom w:val="30"/>
              <w:divBdr>
                <w:top w:val="none" w:sz="0" w:space="0" w:color="auto"/>
                <w:left w:val="none" w:sz="0" w:space="0" w:color="auto"/>
                <w:bottom w:val="none" w:sz="0" w:space="0" w:color="auto"/>
                <w:right w:val="none" w:sz="0" w:space="0" w:color="auto"/>
              </w:divBdr>
              <w:divsChild>
                <w:div w:id="531843342">
                  <w:marLeft w:val="0"/>
                  <w:marRight w:val="0"/>
                  <w:marTop w:val="0"/>
                  <w:marBottom w:val="0"/>
                  <w:divBdr>
                    <w:top w:val="none" w:sz="0" w:space="0" w:color="auto"/>
                    <w:left w:val="none" w:sz="0" w:space="0" w:color="auto"/>
                    <w:bottom w:val="none" w:sz="0" w:space="0" w:color="auto"/>
                    <w:right w:val="none" w:sz="0" w:space="0" w:color="auto"/>
                  </w:divBdr>
                  <w:divsChild>
                    <w:div w:id="1897399867">
                      <w:marLeft w:val="0"/>
                      <w:marRight w:val="0"/>
                      <w:marTop w:val="0"/>
                      <w:marBottom w:val="0"/>
                      <w:divBdr>
                        <w:top w:val="none" w:sz="0" w:space="0" w:color="auto"/>
                        <w:left w:val="none" w:sz="0" w:space="0" w:color="auto"/>
                        <w:bottom w:val="none" w:sz="0" w:space="0" w:color="auto"/>
                        <w:right w:val="none" w:sz="0" w:space="0" w:color="auto"/>
                      </w:divBdr>
                    </w:div>
                  </w:divsChild>
                </w:div>
                <w:div w:id="623275344">
                  <w:marLeft w:val="0"/>
                  <w:marRight w:val="0"/>
                  <w:marTop w:val="0"/>
                  <w:marBottom w:val="0"/>
                  <w:divBdr>
                    <w:top w:val="none" w:sz="0" w:space="0" w:color="auto"/>
                    <w:left w:val="none" w:sz="0" w:space="0" w:color="auto"/>
                    <w:bottom w:val="none" w:sz="0" w:space="0" w:color="auto"/>
                    <w:right w:val="none" w:sz="0" w:space="0" w:color="auto"/>
                  </w:divBdr>
                  <w:divsChild>
                    <w:div w:id="1526822444">
                      <w:marLeft w:val="0"/>
                      <w:marRight w:val="0"/>
                      <w:marTop w:val="0"/>
                      <w:marBottom w:val="0"/>
                      <w:divBdr>
                        <w:top w:val="none" w:sz="0" w:space="0" w:color="auto"/>
                        <w:left w:val="none" w:sz="0" w:space="0" w:color="auto"/>
                        <w:bottom w:val="none" w:sz="0" w:space="0" w:color="auto"/>
                        <w:right w:val="none" w:sz="0" w:space="0" w:color="auto"/>
                      </w:divBdr>
                    </w:div>
                  </w:divsChild>
                </w:div>
                <w:div w:id="683551051">
                  <w:marLeft w:val="0"/>
                  <w:marRight w:val="0"/>
                  <w:marTop w:val="0"/>
                  <w:marBottom w:val="0"/>
                  <w:divBdr>
                    <w:top w:val="none" w:sz="0" w:space="0" w:color="auto"/>
                    <w:left w:val="none" w:sz="0" w:space="0" w:color="auto"/>
                    <w:bottom w:val="none" w:sz="0" w:space="0" w:color="auto"/>
                    <w:right w:val="none" w:sz="0" w:space="0" w:color="auto"/>
                  </w:divBdr>
                  <w:divsChild>
                    <w:div w:id="186868297">
                      <w:marLeft w:val="0"/>
                      <w:marRight w:val="0"/>
                      <w:marTop w:val="0"/>
                      <w:marBottom w:val="0"/>
                      <w:divBdr>
                        <w:top w:val="none" w:sz="0" w:space="0" w:color="auto"/>
                        <w:left w:val="none" w:sz="0" w:space="0" w:color="auto"/>
                        <w:bottom w:val="none" w:sz="0" w:space="0" w:color="auto"/>
                        <w:right w:val="none" w:sz="0" w:space="0" w:color="auto"/>
                      </w:divBdr>
                    </w:div>
                  </w:divsChild>
                </w:div>
                <w:div w:id="690229787">
                  <w:marLeft w:val="0"/>
                  <w:marRight w:val="0"/>
                  <w:marTop w:val="0"/>
                  <w:marBottom w:val="0"/>
                  <w:divBdr>
                    <w:top w:val="none" w:sz="0" w:space="0" w:color="auto"/>
                    <w:left w:val="none" w:sz="0" w:space="0" w:color="auto"/>
                    <w:bottom w:val="none" w:sz="0" w:space="0" w:color="auto"/>
                    <w:right w:val="none" w:sz="0" w:space="0" w:color="auto"/>
                  </w:divBdr>
                  <w:divsChild>
                    <w:div w:id="912162512">
                      <w:marLeft w:val="0"/>
                      <w:marRight w:val="0"/>
                      <w:marTop w:val="0"/>
                      <w:marBottom w:val="0"/>
                      <w:divBdr>
                        <w:top w:val="none" w:sz="0" w:space="0" w:color="auto"/>
                        <w:left w:val="none" w:sz="0" w:space="0" w:color="auto"/>
                        <w:bottom w:val="none" w:sz="0" w:space="0" w:color="auto"/>
                        <w:right w:val="none" w:sz="0" w:space="0" w:color="auto"/>
                      </w:divBdr>
                    </w:div>
                  </w:divsChild>
                </w:div>
                <w:div w:id="1229027015">
                  <w:marLeft w:val="0"/>
                  <w:marRight w:val="0"/>
                  <w:marTop w:val="0"/>
                  <w:marBottom w:val="0"/>
                  <w:divBdr>
                    <w:top w:val="none" w:sz="0" w:space="0" w:color="auto"/>
                    <w:left w:val="none" w:sz="0" w:space="0" w:color="auto"/>
                    <w:bottom w:val="none" w:sz="0" w:space="0" w:color="auto"/>
                    <w:right w:val="none" w:sz="0" w:space="0" w:color="auto"/>
                  </w:divBdr>
                  <w:divsChild>
                    <w:div w:id="1508860646">
                      <w:marLeft w:val="0"/>
                      <w:marRight w:val="0"/>
                      <w:marTop w:val="0"/>
                      <w:marBottom w:val="0"/>
                      <w:divBdr>
                        <w:top w:val="none" w:sz="0" w:space="0" w:color="auto"/>
                        <w:left w:val="none" w:sz="0" w:space="0" w:color="auto"/>
                        <w:bottom w:val="none" w:sz="0" w:space="0" w:color="auto"/>
                        <w:right w:val="none" w:sz="0" w:space="0" w:color="auto"/>
                      </w:divBdr>
                    </w:div>
                  </w:divsChild>
                </w:div>
                <w:div w:id="1440376288">
                  <w:marLeft w:val="0"/>
                  <w:marRight w:val="0"/>
                  <w:marTop w:val="0"/>
                  <w:marBottom w:val="0"/>
                  <w:divBdr>
                    <w:top w:val="none" w:sz="0" w:space="0" w:color="auto"/>
                    <w:left w:val="none" w:sz="0" w:space="0" w:color="auto"/>
                    <w:bottom w:val="none" w:sz="0" w:space="0" w:color="auto"/>
                    <w:right w:val="none" w:sz="0" w:space="0" w:color="auto"/>
                  </w:divBdr>
                  <w:divsChild>
                    <w:div w:id="350684920">
                      <w:marLeft w:val="0"/>
                      <w:marRight w:val="0"/>
                      <w:marTop w:val="0"/>
                      <w:marBottom w:val="0"/>
                      <w:divBdr>
                        <w:top w:val="none" w:sz="0" w:space="0" w:color="auto"/>
                        <w:left w:val="none" w:sz="0" w:space="0" w:color="auto"/>
                        <w:bottom w:val="none" w:sz="0" w:space="0" w:color="auto"/>
                        <w:right w:val="none" w:sz="0" w:space="0" w:color="auto"/>
                      </w:divBdr>
                    </w:div>
                  </w:divsChild>
                </w:div>
                <w:div w:id="1656646518">
                  <w:marLeft w:val="0"/>
                  <w:marRight w:val="0"/>
                  <w:marTop w:val="0"/>
                  <w:marBottom w:val="0"/>
                  <w:divBdr>
                    <w:top w:val="none" w:sz="0" w:space="0" w:color="auto"/>
                    <w:left w:val="none" w:sz="0" w:space="0" w:color="auto"/>
                    <w:bottom w:val="none" w:sz="0" w:space="0" w:color="auto"/>
                    <w:right w:val="none" w:sz="0" w:space="0" w:color="auto"/>
                  </w:divBdr>
                  <w:divsChild>
                    <w:div w:id="873887371">
                      <w:marLeft w:val="0"/>
                      <w:marRight w:val="0"/>
                      <w:marTop w:val="0"/>
                      <w:marBottom w:val="0"/>
                      <w:divBdr>
                        <w:top w:val="none" w:sz="0" w:space="0" w:color="auto"/>
                        <w:left w:val="none" w:sz="0" w:space="0" w:color="auto"/>
                        <w:bottom w:val="none" w:sz="0" w:space="0" w:color="auto"/>
                        <w:right w:val="none" w:sz="0" w:space="0" w:color="auto"/>
                      </w:divBdr>
                    </w:div>
                  </w:divsChild>
                </w:div>
                <w:div w:id="1813523318">
                  <w:marLeft w:val="0"/>
                  <w:marRight w:val="0"/>
                  <w:marTop w:val="0"/>
                  <w:marBottom w:val="0"/>
                  <w:divBdr>
                    <w:top w:val="none" w:sz="0" w:space="0" w:color="auto"/>
                    <w:left w:val="none" w:sz="0" w:space="0" w:color="auto"/>
                    <w:bottom w:val="none" w:sz="0" w:space="0" w:color="auto"/>
                    <w:right w:val="none" w:sz="0" w:space="0" w:color="auto"/>
                  </w:divBdr>
                  <w:divsChild>
                    <w:div w:id="343023668">
                      <w:marLeft w:val="0"/>
                      <w:marRight w:val="0"/>
                      <w:marTop w:val="0"/>
                      <w:marBottom w:val="0"/>
                      <w:divBdr>
                        <w:top w:val="none" w:sz="0" w:space="0" w:color="auto"/>
                        <w:left w:val="none" w:sz="0" w:space="0" w:color="auto"/>
                        <w:bottom w:val="none" w:sz="0" w:space="0" w:color="auto"/>
                        <w:right w:val="none" w:sz="0" w:space="0" w:color="auto"/>
                      </w:divBdr>
                    </w:div>
                  </w:divsChild>
                </w:div>
                <w:div w:id="1926838483">
                  <w:marLeft w:val="0"/>
                  <w:marRight w:val="0"/>
                  <w:marTop w:val="0"/>
                  <w:marBottom w:val="0"/>
                  <w:divBdr>
                    <w:top w:val="none" w:sz="0" w:space="0" w:color="auto"/>
                    <w:left w:val="none" w:sz="0" w:space="0" w:color="auto"/>
                    <w:bottom w:val="none" w:sz="0" w:space="0" w:color="auto"/>
                    <w:right w:val="none" w:sz="0" w:space="0" w:color="auto"/>
                  </w:divBdr>
                  <w:divsChild>
                    <w:div w:id="9323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7814">
          <w:marLeft w:val="0"/>
          <w:marRight w:val="0"/>
          <w:marTop w:val="0"/>
          <w:marBottom w:val="0"/>
          <w:divBdr>
            <w:top w:val="none" w:sz="0" w:space="0" w:color="auto"/>
            <w:left w:val="none" w:sz="0" w:space="0" w:color="auto"/>
            <w:bottom w:val="none" w:sz="0" w:space="0" w:color="auto"/>
            <w:right w:val="none" w:sz="0" w:space="0" w:color="auto"/>
          </w:divBdr>
        </w:div>
        <w:div w:id="904948545">
          <w:marLeft w:val="0"/>
          <w:marRight w:val="0"/>
          <w:marTop w:val="0"/>
          <w:marBottom w:val="0"/>
          <w:divBdr>
            <w:top w:val="none" w:sz="0" w:space="0" w:color="auto"/>
            <w:left w:val="none" w:sz="0" w:space="0" w:color="auto"/>
            <w:bottom w:val="none" w:sz="0" w:space="0" w:color="auto"/>
            <w:right w:val="none" w:sz="0" w:space="0" w:color="auto"/>
          </w:divBdr>
        </w:div>
        <w:div w:id="971254174">
          <w:marLeft w:val="0"/>
          <w:marRight w:val="0"/>
          <w:marTop w:val="0"/>
          <w:marBottom w:val="0"/>
          <w:divBdr>
            <w:top w:val="none" w:sz="0" w:space="0" w:color="auto"/>
            <w:left w:val="none" w:sz="0" w:space="0" w:color="auto"/>
            <w:bottom w:val="none" w:sz="0" w:space="0" w:color="auto"/>
            <w:right w:val="none" w:sz="0" w:space="0" w:color="auto"/>
          </w:divBdr>
        </w:div>
        <w:div w:id="1632441264">
          <w:marLeft w:val="0"/>
          <w:marRight w:val="0"/>
          <w:marTop w:val="0"/>
          <w:marBottom w:val="0"/>
          <w:divBdr>
            <w:top w:val="none" w:sz="0" w:space="0" w:color="auto"/>
            <w:left w:val="none" w:sz="0" w:space="0" w:color="auto"/>
            <w:bottom w:val="none" w:sz="0" w:space="0" w:color="auto"/>
            <w:right w:val="none" w:sz="0" w:space="0" w:color="auto"/>
          </w:divBdr>
        </w:div>
        <w:div w:id="2095735933">
          <w:marLeft w:val="0"/>
          <w:marRight w:val="0"/>
          <w:marTop w:val="0"/>
          <w:marBottom w:val="0"/>
          <w:divBdr>
            <w:top w:val="none" w:sz="0" w:space="0" w:color="auto"/>
            <w:left w:val="none" w:sz="0" w:space="0" w:color="auto"/>
            <w:bottom w:val="none" w:sz="0" w:space="0" w:color="auto"/>
            <w:right w:val="none" w:sz="0" w:space="0" w:color="auto"/>
          </w:divBdr>
        </w:div>
      </w:divsChild>
    </w:div>
    <w:div w:id="1656955092">
      <w:bodyDiv w:val="1"/>
      <w:marLeft w:val="0"/>
      <w:marRight w:val="0"/>
      <w:marTop w:val="0"/>
      <w:marBottom w:val="0"/>
      <w:divBdr>
        <w:top w:val="none" w:sz="0" w:space="0" w:color="auto"/>
        <w:left w:val="none" w:sz="0" w:space="0" w:color="auto"/>
        <w:bottom w:val="none" w:sz="0" w:space="0" w:color="auto"/>
        <w:right w:val="none" w:sz="0" w:space="0" w:color="auto"/>
      </w:divBdr>
    </w:div>
    <w:div w:id="1681659521">
      <w:bodyDiv w:val="1"/>
      <w:marLeft w:val="0"/>
      <w:marRight w:val="0"/>
      <w:marTop w:val="0"/>
      <w:marBottom w:val="0"/>
      <w:divBdr>
        <w:top w:val="none" w:sz="0" w:space="0" w:color="auto"/>
        <w:left w:val="none" w:sz="0" w:space="0" w:color="auto"/>
        <w:bottom w:val="none" w:sz="0" w:space="0" w:color="auto"/>
        <w:right w:val="none" w:sz="0" w:space="0" w:color="auto"/>
      </w:divBdr>
    </w:div>
    <w:div w:id="1706130637">
      <w:bodyDiv w:val="1"/>
      <w:marLeft w:val="0"/>
      <w:marRight w:val="0"/>
      <w:marTop w:val="0"/>
      <w:marBottom w:val="0"/>
      <w:divBdr>
        <w:top w:val="none" w:sz="0" w:space="0" w:color="auto"/>
        <w:left w:val="none" w:sz="0" w:space="0" w:color="auto"/>
        <w:bottom w:val="none" w:sz="0" w:space="0" w:color="auto"/>
        <w:right w:val="none" w:sz="0" w:space="0" w:color="auto"/>
      </w:divBdr>
    </w:div>
    <w:div w:id="1707170059">
      <w:bodyDiv w:val="1"/>
      <w:marLeft w:val="0"/>
      <w:marRight w:val="0"/>
      <w:marTop w:val="0"/>
      <w:marBottom w:val="0"/>
      <w:divBdr>
        <w:top w:val="none" w:sz="0" w:space="0" w:color="auto"/>
        <w:left w:val="none" w:sz="0" w:space="0" w:color="auto"/>
        <w:bottom w:val="none" w:sz="0" w:space="0" w:color="auto"/>
        <w:right w:val="none" w:sz="0" w:space="0" w:color="auto"/>
      </w:divBdr>
    </w:div>
    <w:div w:id="1716731627">
      <w:bodyDiv w:val="1"/>
      <w:marLeft w:val="0"/>
      <w:marRight w:val="0"/>
      <w:marTop w:val="0"/>
      <w:marBottom w:val="0"/>
      <w:divBdr>
        <w:top w:val="none" w:sz="0" w:space="0" w:color="auto"/>
        <w:left w:val="none" w:sz="0" w:space="0" w:color="auto"/>
        <w:bottom w:val="none" w:sz="0" w:space="0" w:color="auto"/>
        <w:right w:val="none" w:sz="0" w:space="0" w:color="auto"/>
      </w:divBdr>
    </w:div>
    <w:div w:id="1740056528">
      <w:bodyDiv w:val="1"/>
      <w:marLeft w:val="0"/>
      <w:marRight w:val="0"/>
      <w:marTop w:val="0"/>
      <w:marBottom w:val="0"/>
      <w:divBdr>
        <w:top w:val="none" w:sz="0" w:space="0" w:color="auto"/>
        <w:left w:val="none" w:sz="0" w:space="0" w:color="auto"/>
        <w:bottom w:val="none" w:sz="0" w:space="0" w:color="auto"/>
        <w:right w:val="none" w:sz="0" w:space="0" w:color="auto"/>
      </w:divBdr>
    </w:div>
    <w:div w:id="1748112958">
      <w:bodyDiv w:val="1"/>
      <w:marLeft w:val="0"/>
      <w:marRight w:val="0"/>
      <w:marTop w:val="0"/>
      <w:marBottom w:val="0"/>
      <w:divBdr>
        <w:top w:val="none" w:sz="0" w:space="0" w:color="auto"/>
        <w:left w:val="none" w:sz="0" w:space="0" w:color="auto"/>
        <w:bottom w:val="none" w:sz="0" w:space="0" w:color="auto"/>
        <w:right w:val="none" w:sz="0" w:space="0" w:color="auto"/>
      </w:divBdr>
      <w:divsChild>
        <w:div w:id="1274744992">
          <w:marLeft w:val="0"/>
          <w:marRight w:val="0"/>
          <w:marTop w:val="0"/>
          <w:marBottom w:val="0"/>
          <w:divBdr>
            <w:top w:val="none" w:sz="0" w:space="0" w:color="auto"/>
            <w:left w:val="none" w:sz="0" w:space="0" w:color="auto"/>
            <w:bottom w:val="none" w:sz="0" w:space="0" w:color="auto"/>
            <w:right w:val="none" w:sz="0" w:space="0" w:color="auto"/>
          </w:divBdr>
        </w:div>
        <w:div w:id="1829396193">
          <w:marLeft w:val="0"/>
          <w:marRight w:val="0"/>
          <w:marTop w:val="0"/>
          <w:marBottom w:val="0"/>
          <w:divBdr>
            <w:top w:val="none" w:sz="0" w:space="0" w:color="auto"/>
            <w:left w:val="none" w:sz="0" w:space="0" w:color="auto"/>
            <w:bottom w:val="none" w:sz="0" w:space="0" w:color="auto"/>
            <w:right w:val="none" w:sz="0" w:space="0" w:color="auto"/>
          </w:divBdr>
        </w:div>
      </w:divsChild>
    </w:div>
    <w:div w:id="1754473572">
      <w:bodyDiv w:val="1"/>
      <w:marLeft w:val="0"/>
      <w:marRight w:val="0"/>
      <w:marTop w:val="0"/>
      <w:marBottom w:val="0"/>
      <w:divBdr>
        <w:top w:val="none" w:sz="0" w:space="0" w:color="auto"/>
        <w:left w:val="none" w:sz="0" w:space="0" w:color="auto"/>
        <w:bottom w:val="none" w:sz="0" w:space="0" w:color="auto"/>
        <w:right w:val="none" w:sz="0" w:space="0" w:color="auto"/>
      </w:divBdr>
    </w:div>
    <w:div w:id="1765566740">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31940199">
      <w:bodyDiv w:val="1"/>
      <w:marLeft w:val="0"/>
      <w:marRight w:val="0"/>
      <w:marTop w:val="0"/>
      <w:marBottom w:val="0"/>
      <w:divBdr>
        <w:top w:val="none" w:sz="0" w:space="0" w:color="auto"/>
        <w:left w:val="none" w:sz="0" w:space="0" w:color="auto"/>
        <w:bottom w:val="none" w:sz="0" w:space="0" w:color="auto"/>
        <w:right w:val="none" w:sz="0" w:space="0" w:color="auto"/>
      </w:divBdr>
    </w:div>
    <w:div w:id="1869566423">
      <w:bodyDiv w:val="1"/>
      <w:marLeft w:val="0"/>
      <w:marRight w:val="0"/>
      <w:marTop w:val="0"/>
      <w:marBottom w:val="0"/>
      <w:divBdr>
        <w:top w:val="none" w:sz="0" w:space="0" w:color="auto"/>
        <w:left w:val="none" w:sz="0" w:space="0" w:color="auto"/>
        <w:bottom w:val="none" w:sz="0" w:space="0" w:color="auto"/>
        <w:right w:val="none" w:sz="0" w:space="0" w:color="auto"/>
      </w:divBdr>
    </w:div>
    <w:div w:id="1889948683">
      <w:bodyDiv w:val="1"/>
      <w:marLeft w:val="0"/>
      <w:marRight w:val="0"/>
      <w:marTop w:val="0"/>
      <w:marBottom w:val="0"/>
      <w:divBdr>
        <w:top w:val="none" w:sz="0" w:space="0" w:color="auto"/>
        <w:left w:val="none" w:sz="0" w:space="0" w:color="auto"/>
        <w:bottom w:val="none" w:sz="0" w:space="0" w:color="auto"/>
        <w:right w:val="none" w:sz="0" w:space="0" w:color="auto"/>
      </w:divBdr>
    </w:div>
    <w:div w:id="1903446198">
      <w:bodyDiv w:val="1"/>
      <w:marLeft w:val="0"/>
      <w:marRight w:val="0"/>
      <w:marTop w:val="0"/>
      <w:marBottom w:val="0"/>
      <w:divBdr>
        <w:top w:val="none" w:sz="0" w:space="0" w:color="auto"/>
        <w:left w:val="none" w:sz="0" w:space="0" w:color="auto"/>
        <w:bottom w:val="none" w:sz="0" w:space="0" w:color="auto"/>
        <w:right w:val="none" w:sz="0" w:space="0" w:color="auto"/>
      </w:divBdr>
    </w:div>
    <w:div w:id="1922984553">
      <w:bodyDiv w:val="1"/>
      <w:marLeft w:val="0"/>
      <w:marRight w:val="0"/>
      <w:marTop w:val="0"/>
      <w:marBottom w:val="0"/>
      <w:divBdr>
        <w:top w:val="none" w:sz="0" w:space="0" w:color="auto"/>
        <w:left w:val="none" w:sz="0" w:space="0" w:color="auto"/>
        <w:bottom w:val="none" w:sz="0" w:space="0" w:color="auto"/>
        <w:right w:val="none" w:sz="0" w:space="0" w:color="auto"/>
      </w:divBdr>
    </w:div>
    <w:div w:id="1945534306">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1985573667">
      <w:bodyDiv w:val="1"/>
      <w:marLeft w:val="0"/>
      <w:marRight w:val="0"/>
      <w:marTop w:val="0"/>
      <w:marBottom w:val="0"/>
      <w:divBdr>
        <w:top w:val="none" w:sz="0" w:space="0" w:color="auto"/>
        <w:left w:val="none" w:sz="0" w:space="0" w:color="auto"/>
        <w:bottom w:val="none" w:sz="0" w:space="0" w:color="auto"/>
        <w:right w:val="none" w:sz="0" w:space="0" w:color="auto"/>
      </w:divBdr>
    </w:div>
    <w:div w:id="2011171889">
      <w:bodyDiv w:val="1"/>
      <w:marLeft w:val="0"/>
      <w:marRight w:val="0"/>
      <w:marTop w:val="0"/>
      <w:marBottom w:val="0"/>
      <w:divBdr>
        <w:top w:val="none" w:sz="0" w:space="0" w:color="auto"/>
        <w:left w:val="none" w:sz="0" w:space="0" w:color="auto"/>
        <w:bottom w:val="none" w:sz="0" w:space="0" w:color="auto"/>
        <w:right w:val="none" w:sz="0" w:space="0" w:color="auto"/>
      </w:divBdr>
    </w:div>
    <w:div w:id="2029527948">
      <w:bodyDiv w:val="1"/>
      <w:marLeft w:val="0"/>
      <w:marRight w:val="0"/>
      <w:marTop w:val="0"/>
      <w:marBottom w:val="0"/>
      <w:divBdr>
        <w:top w:val="none" w:sz="0" w:space="0" w:color="auto"/>
        <w:left w:val="none" w:sz="0" w:space="0" w:color="auto"/>
        <w:bottom w:val="none" w:sz="0" w:space="0" w:color="auto"/>
        <w:right w:val="none" w:sz="0" w:space="0" w:color="auto"/>
      </w:divBdr>
    </w:div>
    <w:div w:id="2034191032">
      <w:bodyDiv w:val="1"/>
      <w:marLeft w:val="0"/>
      <w:marRight w:val="0"/>
      <w:marTop w:val="0"/>
      <w:marBottom w:val="0"/>
      <w:divBdr>
        <w:top w:val="none" w:sz="0" w:space="0" w:color="auto"/>
        <w:left w:val="none" w:sz="0" w:space="0" w:color="auto"/>
        <w:bottom w:val="none" w:sz="0" w:space="0" w:color="auto"/>
        <w:right w:val="none" w:sz="0" w:space="0" w:color="auto"/>
      </w:divBdr>
    </w:div>
    <w:div w:id="2041784682">
      <w:bodyDiv w:val="1"/>
      <w:marLeft w:val="0"/>
      <w:marRight w:val="0"/>
      <w:marTop w:val="0"/>
      <w:marBottom w:val="0"/>
      <w:divBdr>
        <w:top w:val="none" w:sz="0" w:space="0" w:color="auto"/>
        <w:left w:val="none" w:sz="0" w:space="0" w:color="auto"/>
        <w:bottom w:val="none" w:sz="0" w:space="0" w:color="auto"/>
        <w:right w:val="none" w:sz="0" w:space="0" w:color="auto"/>
      </w:divBdr>
      <w:divsChild>
        <w:div w:id="168644527">
          <w:marLeft w:val="0"/>
          <w:marRight w:val="0"/>
          <w:marTop w:val="0"/>
          <w:marBottom w:val="0"/>
          <w:divBdr>
            <w:top w:val="none" w:sz="0" w:space="0" w:color="auto"/>
            <w:left w:val="none" w:sz="0" w:space="0" w:color="auto"/>
            <w:bottom w:val="none" w:sz="0" w:space="0" w:color="auto"/>
            <w:right w:val="none" w:sz="0" w:space="0" w:color="auto"/>
          </w:divBdr>
        </w:div>
        <w:div w:id="275406444">
          <w:marLeft w:val="0"/>
          <w:marRight w:val="0"/>
          <w:marTop w:val="0"/>
          <w:marBottom w:val="0"/>
          <w:divBdr>
            <w:top w:val="none" w:sz="0" w:space="0" w:color="auto"/>
            <w:left w:val="none" w:sz="0" w:space="0" w:color="auto"/>
            <w:bottom w:val="none" w:sz="0" w:space="0" w:color="auto"/>
            <w:right w:val="none" w:sz="0" w:space="0" w:color="auto"/>
          </w:divBdr>
        </w:div>
        <w:div w:id="1524590943">
          <w:marLeft w:val="0"/>
          <w:marRight w:val="0"/>
          <w:marTop w:val="0"/>
          <w:marBottom w:val="0"/>
          <w:divBdr>
            <w:top w:val="none" w:sz="0" w:space="0" w:color="auto"/>
            <w:left w:val="none" w:sz="0" w:space="0" w:color="auto"/>
            <w:bottom w:val="none" w:sz="0" w:space="0" w:color="auto"/>
            <w:right w:val="none" w:sz="0" w:space="0" w:color="auto"/>
          </w:divBdr>
        </w:div>
        <w:div w:id="1648243829">
          <w:marLeft w:val="0"/>
          <w:marRight w:val="0"/>
          <w:marTop w:val="0"/>
          <w:marBottom w:val="0"/>
          <w:divBdr>
            <w:top w:val="none" w:sz="0" w:space="0" w:color="auto"/>
            <w:left w:val="none" w:sz="0" w:space="0" w:color="auto"/>
            <w:bottom w:val="none" w:sz="0" w:space="0" w:color="auto"/>
            <w:right w:val="none" w:sz="0" w:space="0" w:color="auto"/>
          </w:divBdr>
          <w:divsChild>
            <w:div w:id="862136138">
              <w:marLeft w:val="-75"/>
              <w:marRight w:val="0"/>
              <w:marTop w:val="30"/>
              <w:marBottom w:val="30"/>
              <w:divBdr>
                <w:top w:val="none" w:sz="0" w:space="0" w:color="auto"/>
                <w:left w:val="none" w:sz="0" w:space="0" w:color="auto"/>
                <w:bottom w:val="none" w:sz="0" w:space="0" w:color="auto"/>
                <w:right w:val="none" w:sz="0" w:space="0" w:color="auto"/>
              </w:divBdr>
              <w:divsChild>
                <w:div w:id="108551177">
                  <w:marLeft w:val="0"/>
                  <w:marRight w:val="0"/>
                  <w:marTop w:val="0"/>
                  <w:marBottom w:val="0"/>
                  <w:divBdr>
                    <w:top w:val="none" w:sz="0" w:space="0" w:color="auto"/>
                    <w:left w:val="none" w:sz="0" w:space="0" w:color="auto"/>
                    <w:bottom w:val="none" w:sz="0" w:space="0" w:color="auto"/>
                    <w:right w:val="none" w:sz="0" w:space="0" w:color="auto"/>
                  </w:divBdr>
                  <w:divsChild>
                    <w:div w:id="1138306205">
                      <w:marLeft w:val="0"/>
                      <w:marRight w:val="0"/>
                      <w:marTop w:val="0"/>
                      <w:marBottom w:val="0"/>
                      <w:divBdr>
                        <w:top w:val="none" w:sz="0" w:space="0" w:color="auto"/>
                        <w:left w:val="none" w:sz="0" w:space="0" w:color="auto"/>
                        <w:bottom w:val="none" w:sz="0" w:space="0" w:color="auto"/>
                        <w:right w:val="none" w:sz="0" w:space="0" w:color="auto"/>
                      </w:divBdr>
                    </w:div>
                  </w:divsChild>
                </w:div>
                <w:div w:id="113598361">
                  <w:marLeft w:val="0"/>
                  <w:marRight w:val="0"/>
                  <w:marTop w:val="0"/>
                  <w:marBottom w:val="0"/>
                  <w:divBdr>
                    <w:top w:val="none" w:sz="0" w:space="0" w:color="auto"/>
                    <w:left w:val="none" w:sz="0" w:space="0" w:color="auto"/>
                    <w:bottom w:val="none" w:sz="0" w:space="0" w:color="auto"/>
                    <w:right w:val="none" w:sz="0" w:space="0" w:color="auto"/>
                  </w:divBdr>
                  <w:divsChild>
                    <w:div w:id="843059485">
                      <w:marLeft w:val="0"/>
                      <w:marRight w:val="0"/>
                      <w:marTop w:val="0"/>
                      <w:marBottom w:val="0"/>
                      <w:divBdr>
                        <w:top w:val="none" w:sz="0" w:space="0" w:color="auto"/>
                        <w:left w:val="none" w:sz="0" w:space="0" w:color="auto"/>
                        <w:bottom w:val="none" w:sz="0" w:space="0" w:color="auto"/>
                        <w:right w:val="none" w:sz="0" w:space="0" w:color="auto"/>
                      </w:divBdr>
                    </w:div>
                  </w:divsChild>
                </w:div>
                <w:div w:id="169106264">
                  <w:marLeft w:val="0"/>
                  <w:marRight w:val="0"/>
                  <w:marTop w:val="0"/>
                  <w:marBottom w:val="0"/>
                  <w:divBdr>
                    <w:top w:val="none" w:sz="0" w:space="0" w:color="auto"/>
                    <w:left w:val="none" w:sz="0" w:space="0" w:color="auto"/>
                    <w:bottom w:val="none" w:sz="0" w:space="0" w:color="auto"/>
                    <w:right w:val="none" w:sz="0" w:space="0" w:color="auto"/>
                  </w:divBdr>
                  <w:divsChild>
                    <w:div w:id="325129321">
                      <w:marLeft w:val="0"/>
                      <w:marRight w:val="0"/>
                      <w:marTop w:val="0"/>
                      <w:marBottom w:val="0"/>
                      <w:divBdr>
                        <w:top w:val="none" w:sz="0" w:space="0" w:color="auto"/>
                        <w:left w:val="none" w:sz="0" w:space="0" w:color="auto"/>
                        <w:bottom w:val="none" w:sz="0" w:space="0" w:color="auto"/>
                        <w:right w:val="none" w:sz="0" w:space="0" w:color="auto"/>
                      </w:divBdr>
                    </w:div>
                  </w:divsChild>
                </w:div>
                <w:div w:id="377822276">
                  <w:marLeft w:val="0"/>
                  <w:marRight w:val="0"/>
                  <w:marTop w:val="0"/>
                  <w:marBottom w:val="0"/>
                  <w:divBdr>
                    <w:top w:val="none" w:sz="0" w:space="0" w:color="auto"/>
                    <w:left w:val="none" w:sz="0" w:space="0" w:color="auto"/>
                    <w:bottom w:val="none" w:sz="0" w:space="0" w:color="auto"/>
                    <w:right w:val="none" w:sz="0" w:space="0" w:color="auto"/>
                  </w:divBdr>
                  <w:divsChild>
                    <w:div w:id="1689403203">
                      <w:marLeft w:val="0"/>
                      <w:marRight w:val="0"/>
                      <w:marTop w:val="0"/>
                      <w:marBottom w:val="0"/>
                      <w:divBdr>
                        <w:top w:val="none" w:sz="0" w:space="0" w:color="auto"/>
                        <w:left w:val="none" w:sz="0" w:space="0" w:color="auto"/>
                        <w:bottom w:val="none" w:sz="0" w:space="0" w:color="auto"/>
                        <w:right w:val="none" w:sz="0" w:space="0" w:color="auto"/>
                      </w:divBdr>
                    </w:div>
                  </w:divsChild>
                </w:div>
                <w:div w:id="425426680">
                  <w:marLeft w:val="0"/>
                  <w:marRight w:val="0"/>
                  <w:marTop w:val="0"/>
                  <w:marBottom w:val="0"/>
                  <w:divBdr>
                    <w:top w:val="none" w:sz="0" w:space="0" w:color="auto"/>
                    <w:left w:val="none" w:sz="0" w:space="0" w:color="auto"/>
                    <w:bottom w:val="none" w:sz="0" w:space="0" w:color="auto"/>
                    <w:right w:val="none" w:sz="0" w:space="0" w:color="auto"/>
                  </w:divBdr>
                  <w:divsChild>
                    <w:div w:id="1195384111">
                      <w:marLeft w:val="0"/>
                      <w:marRight w:val="0"/>
                      <w:marTop w:val="0"/>
                      <w:marBottom w:val="0"/>
                      <w:divBdr>
                        <w:top w:val="none" w:sz="0" w:space="0" w:color="auto"/>
                        <w:left w:val="none" w:sz="0" w:space="0" w:color="auto"/>
                        <w:bottom w:val="none" w:sz="0" w:space="0" w:color="auto"/>
                        <w:right w:val="none" w:sz="0" w:space="0" w:color="auto"/>
                      </w:divBdr>
                    </w:div>
                  </w:divsChild>
                </w:div>
                <w:div w:id="938106047">
                  <w:marLeft w:val="0"/>
                  <w:marRight w:val="0"/>
                  <w:marTop w:val="0"/>
                  <w:marBottom w:val="0"/>
                  <w:divBdr>
                    <w:top w:val="none" w:sz="0" w:space="0" w:color="auto"/>
                    <w:left w:val="none" w:sz="0" w:space="0" w:color="auto"/>
                    <w:bottom w:val="none" w:sz="0" w:space="0" w:color="auto"/>
                    <w:right w:val="none" w:sz="0" w:space="0" w:color="auto"/>
                  </w:divBdr>
                  <w:divsChild>
                    <w:div w:id="328405415">
                      <w:marLeft w:val="0"/>
                      <w:marRight w:val="0"/>
                      <w:marTop w:val="0"/>
                      <w:marBottom w:val="0"/>
                      <w:divBdr>
                        <w:top w:val="none" w:sz="0" w:space="0" w:color="auto"/>
                        <w:left w:val="none" w:sz="0" w:space="0" w:color="auto"/>
                        <w:bottom w:val="none" w:sz="0" w:space="0" w:color="auto"/>
                        <w:right w:val="none" w:sz="0" w:space="0" w:color="auto"/>
                      </w:divBdr>
                    </w:div>
                  </w:divsChild>
                </w:div>
                <w:div w:id="1038045075">
                  <w:marLeft w:val="0"/>
                  <w:marRight w:val="0"/>
                  <w:marTop w:val="0"/>
                  <w:marBottom w:val="0"/>
                  <w:divBdr>
                    <w:top w:val="none" w:sz="0" w:space="0" w:color="auto"/>
                    <w:left w:val="none" w:sz="0" w:space="0" w:color="auto"/>
                    <w:bottom w:val="none" w:sz="0" w:space="0" w:color="auto"/>
                    <w:right w:val="none" w:sz="0" w:space="0" w:color="auto"/>
                  </w:divBdr>
                  <w:divsChild>
                    <w:div w:id="1971933151">
                      <w:marLeft w:val="0"/>
                      <w:marRight w:val="0"/>
                      <w:marTop w:val="0"/>
                      <w:marBottom w:val="0"/>
                      <w:divBdr>
                        <w:top w:val="none" w:sz="0" w:space="0" w:color="auto"/>
                        <w:left w:val="none" w:sz="0" w:space="0" w:color="auto"/>
                        <w:bottom w:val="none" w:sz="0" w:space="0" w:color="auto"/>
                        <w:right w:val="none" w:sz="0" w:space="0" w:color="auto"/>
                      </w:divBdr>
                    </w:div>
                  </w:divsChild>
                </w:div>
                <w:div w:id="1177573612">
                  <w:marLeft w:val="0"/>
                  <w:marRight w:val="0"/>
                  <w:marTop w:val="0"/>
                  <w:marBottom w:val="0"/>
                  <w:divBdr>
                    <w:top w:val="none" w:sz="0" w:space="0" w:color="auto"/>
                    <w:left w:val="none" w:sz="0" w:space="0" w:color="auto"/>
                    <w:bottom w:val="none" w:sz="0" w:space="0" w:color="auto"/>
                    <w:right w:val="none" w:sz="0" w:space="0" w:color="auto"/>
                  </w:divBdr>
                  <w:divsChild>
                    <w:div w:id="748767973">
                      <w:marLeft w:val="0"/>
                      <w:marRight w:val="0"/>
                      <w:marTop w:val="0"/>
                      <w:marBottom w:val="0"/>
                      <w:divBdr>
                        <w:top w:val="none" w:sz="0" w:space="0" w:color="auto"/>
                        <w:left w:val="none" w:sz="0" w:space="0" w:color="auto"/>
                        <w:bottom w:val="none" w:sz="0" w:space="0" w:color="auto"/>
                        <w:right w:val="none" w:sz="0" w:space="0" w:color="auto"/>
                      </w:divBdr>
                    </w:div>
                  </w:divsChild>
                </w:div>
                <w:div w:id="1600792997">
                  <w:marLeft w:val="0"/>
                  <w:marRight w:val="0"/>
                  <w:marTop w:val="0"/>
                  <w:marBottom w:val="0"/>
                  <w:divBdr>
                    <w:top w:val="none" w:sz="0" w:space="0" w:color="auto"/>
                    <w:left w:val="none" w:sz="0" w:space="0" w:color="auto"/>
                    <w:bottom w:val="none" w:sz="0" w:space="0" w:color="auto"/>
                    <w:right w:val="none" w:sz="0" w:space="0" w:color="auto"/>
                  </w:divBdr>
                  <w:divsChild>
                    <w:div w:id="674962019">
                      <w:marLeft w:val="0"/>
                      <w:marRight w:val="0"/>
                      <w:marTop w:val="0"/>
                      <w:marBottom w:val="0"/>
                      <w:divBdr>
                        <w:top w:val="none" w:sz="0" w:space="0" w:color="auto"/>
                        <w:left w:val="none" w:sz="0" w:space="0" w:color="auto"/>
                        <w:bottom w:val="none" w:sz="0" w:space="0" w:color="auto"/>
                        <w:right w:val="none" w:sz="0" w:space="0" w:color="auto"/>
                      </w:divBdr>
                    </w:div>
                  </w:divsChild>
                </w:div>
                <w:div w:id="1906211936">
                  <w:marLeft w:val="0"/>
                  <w:marRight w:val="0"/>
                  <w:marTop w:val="0"/>
                  <w:marBottom w:val="0"/>
                  <w:divBdr>
                    <w:top w:val="none" w:sz="0" w:space="0" w:color="auto"/>
                    <w:left w:val="none" w:sz="0" w:space="0" w:color="auto"/>
                    <w:bottom w:val="none" w:sz="0" w:space="0" w:color="auto"/>
                    <w:right w:val="none" w:sz="0" w:space="0" w:color="auto"/>
                  </w:divBdr>
                  <w:divsChild>
                    <w:div w:id="2007513458">
                      <w:marLeft w:val="0"/>
                      <w:marRight w:val="0"/>
                      <w:marTop w:val="0"/>
                      <w:marBottom w:val="0"/>
                      <w:divBdr>
                        <w:top w:val="none" w:sz="0" w:space="0" w:color="auto"/>
                        <w:left w:val="none" w:sz="0" w:space="0" w:color="auto"/>
                        <w:bottom w:val="none" w:sz="0" w:space="0" w:color="auto"/>
                        <w:right w:val="none" w:sz="0" w:space="0" w:color="auto"/>
                      </w:divBdr>
                    </w:div>
                  </w:divsChild>
                </w:div>
                <w:div w:id="1962689655">
                  <w:marLeft w:val="0"/>
                  <w:marRight w:val="0"/>
                  <w:marTop w:val="0"/>
                  <w:marBottom w:val="0"/>
                  <w:divBdr>
                    <w:top w:val="none" w:sz="0" w:space="0" w:color="auto"/>
                    <w:left w:val="none" w:sz="0" w:space="0" w:color="auto"/>
                    <w:bottom w:val="none" w:sz="0" w:space="0" w:color="auto"/>
                    <w:right w:val="none" w:sz="0" w:space="0" w:color="auto"/>
                  </w:divBdr>
                  <w:divsChild>
                    <w:div w:id="1723166531">
                      <w:marLeft w:val="0"/>
                      <w:marRight w:val="0"/>
                      <w:marTop w:val="0"/>
                      <w:marBottom w:val="0"/>
                      <w:divBdr>
                        <w:top w:val="none" w:sz="0" w:space="0" w:color="auto"/>
                        <w:left w:val="none" w:sz="0" w:space="0" w:color="auto"/>
                        <w:bottom w:val="none" w:sz="0" w:space="0" w:color="auto"/>
                        <w:right w:val="none" w:sz="0" w:space="0" w:color="auto"/>
                      </w:divBdr>
                    </w:div>
                  </w:divsChild>
                </w:div>
                <w:div w:id="1968005502">
                  <w:marLeft w:val="0"/>
                  <w:marRight w:val="0"/>
                  <w:marTop w:val="0"/>
                  <w:marBottom w:val="0"/>
                  <w:divBdr>
                    <w:top w:val="none" w:sz="0" w:space="0" w:color="auto"/>
                    <w:left w:val="none" w:sz="0" w:space="0" w:color="auto"/>
                    <w:bottom w:val="none" w:sz="0" w:space="0" w:color="auto"/>
                    <w:right w:val="none" w:sz="0" w:space="0" w:color="auto"/>
                  </w:divBdr>
                  <w:divsChild>
                    <w:div w:id="639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78478441">
      <w:bodyDiv w:val="1"/>
      <w:marLeft w:val="0"/>
      <w:marRight w:val="0"/>
      <w:marTop w:val="0"/>
      <w:marBottom w:val="0"/>
      <w:divBdr>
        <w:top w:val="none" w:sz="0" w:space="0" w:color="auto"/>
        <w:left w:val="none" w:sz="0" w:space="0" w:color="auto"/>
        <w:bottom w:val="none" w:sz="0" w:space="0" w:color="auto"/>
        <w:right w:val="none" w:sz="0" w:space="0" w:color="auto"/>
      </w:divBdr>
    </w:div>
    <w:div w:id="2081246301">
      <w:bodyDiv w:val="1"/>
      <w:marLeft w:val="0"/>
      <w:marRight w:val="0"/>
      <w:marTop w:val="0"/>
      <w:marBottom w:val="0"/>
      <w:divBdr>
        <w:top w:val="none" w:sz="0" w:space="0" w:color="auto"/>
        <w:left w:val="none" w:sz="0" w:space="0" w:color="auto"/>
        <w:bottom w:val="none" w:sz="0" w:space="0" w:color="auto"/>
        <w:right w:val="none" w:sz="0" w:space="0" w:color="auto"/>
      </w:divBdr>
    </w:div>
    <w:div w:id="2083798370">
      <w:bodyDiv w:val="1"/>
      <w:marLeft w:val="0"/>
      <w:marRight w:val="0"/>
      <w:marTop w:val="0"/>
      <w:marBottom w:val="0"/>
      <w:divBdr>
        <w:top w:val="none" w:sz="0" w:space="0" w:color="auto"/>
        <w:left w:val="none" w:sz="0" w:space="0" w:color="auto"/>
        <w:bottom w:val="none" w:sz="0" w:space="0" w:color="auto"/>
        <w:right w:val="none" w:sz="0" w:space="0" w:color="auto"/>
      </w:divBdr>
    </w:div>
    <w:div w:id="2094158864">
      <w:bodyDiv w:val="1"/>
      <w:marLeft w:val="0"/>
      <w:marRight w:val="0"/>
      <w:marTop w:val="0"/>
      <w:marBottom w:val="0"/>
      <w:divBdr>
        <w:top w:val="none" w:sz="0" w:space="0" w:color="auto"/>
        <w:left w:val="none" w:sz="0" w:space="0" w:color="auto"/>
        <w:bottom w:val="none" w:sz="0" w:space="0" w:color="auto"/>
        <w:right w:val="none" w:sz="0" w:space="0" w:color="auto"/>
      </w:divBdr>
    </w:div>
    <w:div w:id="214022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oreignarrangements.gov.au/" TargetMode="External"/><Relationship Id="rId21" Type="http://schemas.openxmlformats.org/officeDocument/2006/relationships/hyperlink" Target="https://www.dfat.gov.au/sites/default/files/new-colombo-plan-media-and-publication-guidelines-for-mobility-students.pdf" TargetMode="External"/><Relationship Id="rId42" Type="http://schemas.openxmlformats.org/officeDocument/2006/relationships/hyperlink" Target="https://www.dfat.gov.au/international-relations/themes/preventing-sexual-exploitation-abuse-and-harassment/Pages/default" TargetMode="External"/><Relationship Id="rId47" Type="http://schemas.openxmlformats.org/officeDocument/2006/relationships/hyperlink" Target="file://prod.protected.ind/User/user03/LLau2/insert%20link%20here" TargetMode="External"/><Relationship Id="rId63" Type="http://schemas.openxmlformats.org/officeDocument/2006/relationships/hyperlink" Target="http://www.apsc.gov.au/publications-and-media/current-publications/aps-values-and-code-of-conduct-in-practice/conflict-of-interest" TargetMode="External"/><Relationship Id="rId68" Type="http://schemas.openxmlformats.org/officeDocument/2006/relationships/hyperlink" Target="https://www.dfat.gov.au/about-us/corporate/privacy/Pages/privacy" TargetMode="External"/><Relationship Id="rId84" Type="http://schemas.openxmlformats.org/officeDocument/2006/relationships/fontTable" Target="fontTable.xml"/><Relationship Id="rId16" Type="http://schemas.openxmlformats.org/officeDocument/2006/relationships/hyperlink" Target="https://www.legislation.gov.au/F2024L00854/latest/text" TargetMode="External"/><Relationship Id="rId11" Type="http://schemas.openxmlformats.org/officeDocument/2006/relationships/endnotes" Target="endnotes.xml"/><Relationship Id="rId32" Type="http://schemas.openxmlformats.org/officeDocument/2006/relationships/hyperlink" Target="https://www.education.gov.au/guidelines-counter-foreign-interference-australian-university-sector/resources/guidelines-counter-foreign-interference-australian-university-sector" TargetMode="External"/><Relationship Id="rId37" Type="http://schemas.openxmlformats.org/officeDocument/2006/relationships/hyperlink" Target="http://www.grants.gov.au/" TargetMode="External"/><Relationship Id="rId53" Type="http://schemas.openxmlformats.org/officeDocument/2006/relationships/hyperlink" Target="https://www.nacc.gov.au/resource-centre/nacc-fact-sheets" TargetMode="External"/><Relationship Id="rId58" Type="http://schemas.openxmlformats.org/officeDocument/2006/relationships/hyperlink" Target="https://www.dfat.gov.au/sites/default/files/fraud-control-toolkit-for-funding-recipients.pdf" TargetMode="External"/><Relationship Id="rId74" Type="http://schemas.openxmlformats.org/officeDocument/2006/relationships/hyperlink" Target="https://www.finance.gov.au/about-us/glossary/pgpa/term-consolidated-revenue-fund-crf" TargetMode="External"/><Relationship Id="rId79" Type="http://schemas.openxmlformats.org/officeDocument/2006/relationships/hyperlink" Target="https://www.dfat.gov.au/sites/default/files/new-colombo-plan-student-code-conduct.pdf" TargetMode="External"/><Relationship Id="rId5" Type="http://schemas.openxmlformats.org/officeDocument/2006/relationships/customXml" Target="../customXml/item5.xml"/><Relationship Id="rId19" Type="http://schemas.openxmlformats.org/officeDocument/2006/relationships/hyperlink" Target="https://www.legislation.gov.au/F2024L00854/latest/text" TargetMode="External"/><Relationship Id="rId14" Type="http://schemas.openxmlformats.org/officeDocument/2006/relationships/footer" Target="footer1.xml"/><Relationship Id="rId22" Type="http://schemas.openxmlformats.org/officeDocument/2006/relationships/hyperlink" Target="https://www.dfat.gov.au/international-relations/themes/child-protection/Pages/child-protection" TargetMode="External"/><Relationship Id="rId27" Type="http://schemas.openxmlformats.org/officeDocument/2006/relationships/hyperlink" Target="https://www.dfat.gov.au/sites/default/files/new-colombo-plan-student-code-conduct.pdf" TargetMode="External"/><Relationship Id="rId30" Type="http://schemas.openxmlformats.org/officeDocument/2006/relationships/hyperlink" Target="https://www.dfat.gov.au/international-relations/themes/preventing-sexual-exploitation-abuse-and-harassment/Pages/default" TargetMode="External"/><Relationship Id="rId35" Type="http://schemas.openxmlformats.org/officeDocument/2006/relationships/hyperlink" Target="https://www.dfat.gov.au/international-relations/themes/preventing-sexual-exploitation-abuse-and-harassment/Pages/default" TargetMode="External"/><Relationship Id="rId43" Type="http://schemas.openxmlformats.org/officeDocument/2006/relationships/hyperlink" Target="https://www.education.gov.au/guidelines-counter-foreign-interference-australian-university-sector/resources/guidelines-counter-foreign-interference-australian-university-sector" TargetMode="External"/><Relationship Id="rId48" Type="http://schemas.openxmlformats.org/officeDocument/2006/relationships/hyperlink" Target="mailto:ncp.communications@dfat.gov.au" TargetMode="External"/><Relationship Id="rId56" Type="http://schemas.openxmlformats.org/officeDocument/2006/relationships/hyperlink" Target="mailto:ombudsman@ombudsman.gov.au" TargetMode="External"/><Relationship Id="rId64" Type="http://schemas.openxmlformats.org/officeDocument/2006/relationships/hyperlink" Target="http://www8.austlii.edu.au/cgi-bin/viewdoc/au/legis/cth/consol_act/psa1999152/s13.html" TargetMode="External"/><Relationship Id="rId69" Type="http://schemas.openxmlformats.org/officeDocument/2006/relationships/hyperlink" Target="https://www.legislation.gov.au/Series/C2004A02562" TargetMode="External"/><Relationship Id="rId77" Type="http://schemas.openxmlformats.org/officeDocument/2006/relationships/hyperlink" Target="http://www.dfat.gov.au/new-colombo-plan" TargetMode="External"/><Relationship Id="rId8" Type="http://schemas.openxmlformats.org/officeDocument/2006/relationships/settings" Target="settings.xml"/><Relationship Id="rId51" Type="http://schemas.openxmlformats.org/officeDocument/2006/relationships/hyperlink" Target="mailto:transparency@ag.gov.au" TargetMode="External"/><Relationship Id="rId72" Type="http://schemas.openxmlformats.org/officeDocument/2006/relationships/hyperlink" Target="https://www.foreignarrangements.gov.au/" TargetMode="External"/><Relationship Id="rId80" Type="http://schemas.openxmlformats.org/officeDocument/2006/relationships/hyperlink" Target="https://www.education.gov.au/higher-education-publications/higher-education-administrative-information-providers"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yperlink" Target="http://www.grants.gov.au/" TargetMode="External"/><Relationship Id="rId25" Type="http://schemas.openxmlformats.org/officeDocument/2006/relationships/hyperlink" Target="https://www.foreignarrangements.gov.au/" TargetMode="External"/><Relationship Id="rId33" Type="http://schemas.openxmlformats.org/officeDocument/2006/relationships/hyperlink" Target="https://www.smartraveller.gov.au/" TargetMode="External"/><Relationship Id="rId38" Type="http://schemas.openxmlformats.org/officeDocument/2006/relationships/hyperlink" Target="http://www8.austlii.edu.au/cgi-bin/viewdoc/au/legis/cth/consol_act/cca1995115/sch1.html" TargetMode="External"/><Relationship Id="rId46" Type="http://schemas.openxmlformats.org/officeDocument/2006/relationships/hyperlink" Target="https://www.legislation.gov.au/F2024L00854/latest/text" TargetMode="External"/><Relationship Id="rId59" Type="http://schemas.openxmlformats.org/officeDocument/2006/relationships/hyperlink" Target="mailto:passports.fraud@dfat.gov.au" TargetMode="External"/><Relationship Id="rId67" Type="http://schemas.openxmlformats.org/officeDocument/2006/relationships/hyperlink" Target="https://www.oaic.gov.au/privacy/australian-privacy-principles" TargetMode="External"/><Relationship Id="rId20" Type="http://schemas.openxmlformats.org/officeDocument/2006/relationships/hyperlink" Target="https://www.smartraveller.gov.au/" TargetMode="External"/><Relationship Id="rId41" Type="http://schemas.openxmlformats.org/officeDocument/2006/relationships/hyperlink" Target="https://www.dfat.gov.au/international-relations/themes/child-protection/child-protection" TargetMode="External"/><Relationship Id="rId54" Type="http://schemas.openxmlformats.org/officeDocument/2006/relationships/hyperlink" Target="mailto:ncp.secretariat@dfat.gov.au" TargetMode="External"/><Relationship Id="rId62" Type="http://schemas.openxmlformats.org/officeDocument/2006/relationships/hyperlink" Target="https://www.dfat.gov.au/people-to-people/new-colombo-plan" TargetMode="External"/><Relationship Id="rId70" Type="http://schemas.openxmlformats.org/officeDocument/2006/relationships/hyperlink" Target="mailto:foi@dfat.gov.au" TargetMode="External"/><Relationship Id="rId75" Type="http://schemas.openxmlformats.org/officeDocument/2006/relationships/hyperlink" Target="http://www.grants.gov.au/" TargetMode="External"/><Relationship Id="rId83"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dfat.gov.au/international-relations/themes/preventing-sexual-exploitation-abuse-and-harassment" TargetMode="External"/><Relationship Id="rId28" Type="http://schemas.openxmlformats.org/officeDocument/2006/relationships/hyperlink" Target="http://www.nationalredress.gov.au/" TargetMode="External"/><Relationship Id="rId36" Type="http://schemas.openxmlformats.org/officeDocument/2006/relationships/hyperlink" Target="https://www.dfat.gov.au/about-us/publications/Pages/environmental-social-safeguard-policy" TargetMode="External"/><Relationship Id="rId49" Type="http://schemas.openxmlformats.org/officeDocument/2006/relationships/hyperlink" Target="https://www.dfat.gov.au/people-to-people/new-colombo-plan/resources/Pages/logos-and-branding" TargetMode="External"/><Relationship Id="rId57" Type="http://schemas.openxmlformats.org/officeDocument/2006/relationships/hyperlink" Target="http://www.ombudsman.gov.au" TargetMode="External"/><Relationship Id="rId10" Type="http://schemas.openxmlformats.org/officeDocument/2006/relationships/footnotes" Target="footnotes.xml"/><Relationship Id="rId31" Type="http://schemas.openxmlformats.org/officeDocument/2006/relationships/hyperlink" Target="https://www.education.gov.au/guidelines-counter-foreign-interference-australian-university-sector/resources/guidelines-counter-foreign-interference-australian-university-sector" TargetMode="External"/><Relationship Id="rId44" Type="http://schemas.openxmlformats.org/officeDocument/2006/relationships/hyperlink" Target="https://www.ato.gov.au/Forms/Recipient-created-tax-invoices/" TargetMode="External"/><Relationship Id="rId52" Type="http://schemas.openxmlformats.org/officeDocument/2006/relationships/hyperlink" Target="https://www.legislation.gov.au/C2022A00088/latest/text" TargetMode="External"/><Relationship Id="rId60" Type="http://schemas.openxmlformats.org/officeDocument/2006/relationships/hyperlink" Target="mailto:Conduct@dfat.gov.au" TargetMode="External"/><Relationship Id="rId65" Type="http://schemas.openxmlformats.org/officeDocument/2006/relationships/hyperlink" Target="https://www.legislation.gov.au/Series/C2004A00538" TargetMode="External"/><Relationship Id="rId73" Type="http://schemas.openxmlformats.org/officeDocument/2006/relationships/hyperlink" Target="https://www.ag.gov.au/integrity/foreign-influence-transparency-scheme" TargetMode="External"/><Relationship Id="rId78" Type="http://schemas.openxmlformats.org/officeDocument/2006/relationships/hyperlink" Target="https://budget.gov.au/content/pbs/index.htm" TargetMode="External"/><Relationship Id="rId8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rants.gov.au/" TargetMode="External"/><Relationship Id="rId39" Type="http://schemas.openxmlformats.org/officeDocument/2006/relationships/hyperlink" Target="mailto:ncp.secretariat@dfat.gov.au" TargetMode="External"/><Relationship Id="rId34" Type="http://schemas.openxmlformats.org/officeDocument/2006/relationships/hyperlink" Target="https://www.dfat.gov.au/international-relations/themes/child-protection/child-protection" TargetMode="External"/><Relationship Id="rId50" Type="http://schemas.openxmlformats.org/officeDocument/2006/relationships/hyperlink" Target="https://www.ag.gov.au/integrity/foreign-influence-transparency-scheme" TargetMode="External"/><Relationship Id="rId55" Type="http://schemas.openxmlformats.org/officeDocument/2006/relationships/hyperlink" Target="http://www.ombudsman.gov.au/" TargetMode="External"/><Relationship Id="rId76" Type="http://schemas.openxmlformats.org/officeDocument/2006/relationships/hyperlink" Target="https://www.legislation.gov.au/C2022A00088/latest/text" TargetMode="External"/><Relationship Id="rId7" Type="http://schemas.openxmlformats.org/officeDocument/2006/relationships/styles" Target="styles.xml"/><Relationship Id="rId71" Type="http://schemas.openxmlformats.org/officeDocument/2006/relationships/hyperlink" Target="https://www.legislation.gov.au/F2024L00854/latest/text" TargetMode="External"/><Relationship Id="rId2" Type="http://schemas.openxmlformats.org/officeDocument/2006/relationships/customXml" Target="../customXml/item2.xml"/><Relationship Id="rId29" Type="http://schemas.openxmlformats.org/officeDocument/2006/relationships/hyperlink" Target="https://www.dfat.gov.au/international-relations/themes/child-protection/Pages/child-protection" TargetMode="External"/><Relationship Id="rId24" Type="http://schemas.openxmlformats.org/officeDocument/2006/relationships/hyperlink" Target="https://www.education.gov.au/guidelines-counter-foreign-interference-australian-university-sector/resources/guidelines-counter-foreign-interference-australian-university-sector" TargetMode="External"/><Relationship Id="rId40" Type="http://schemas.openxmlformats.org/officeDocument/2006/relationships/hyperlink" Target="mailto:ncp.secretariat@dfat.gov.au" TargetMode="External"/><Relationship Id="rId45" Type="http://schemas.openxmlformats.org/officeDocument/2006/relationships/hyperlink" Target="https://www.ato.gov.au/" TargetMode="External"/><Relationship Id="rId66" Type="http://schemas.openxmlformats.org/officeDocument/2006/relationships/hyperlink" Target="https://www.legislation.gov.au/Details/C2019C00241" TargetMode="External"/><Relationship Id="rId61" Type="http://schemas.openxmlformats.org/officeDocument/2006/relationships/hyperlink" Target="https://docs.dfat.gov.au/icms/external-fraud" TargetMode="External"/><Relationship Id="rId8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ato.gov.au/" TargetMode="External"/><Relationship Id="rId1" Type="http://schemas.openxmlformats.org/officeDocument/2006/relationships/hyperlink" Target="https://www.legislation.gov.au/F2024L00854/latest/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b01452-0d3c-4a63-98fa-a64972da890f">
      <Terms xmlns="http://schemas.microsoft.com/office/infopath/2007/PartnerControls"/>
    </lcf76f155ced4ddcb4097134ff3c332f>
    <TaxCatchAll xmlns="9db0528b-792f-41bf-b947-982c74c0f49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E90460E37FAC49B829EAD1BC059293" ma:contentTypeVersion="19" ma:contentTypeDescription="Create a new document." ma:contentTypeScope="" ma:versionID="7d9bcdb7b50a2c2a59c7b5e210c85e94">
  <xsd:schema xmlns:xsd="http://www.w3.org/2001/XMLSchema" xmlns:xs="http://www.w3.org/2001/XMLSchema" xmlns:p="http://schemas.microsoft.com/office/2006/metadata/properties" xmlns:ns2="05b01452-0d3c-4a63-98fa-a64972da890f" xmlns:ns3="9db0528b-792f-41bf-b947-982c74c0f49e" targetNamespace="http://schemas.microsoft.com/office/2006/metadata/properties" ma:root="true" ma:fieldsID="86d15517082b93fca9ad343a227ac051" ns2:_="" ns3:_="">
    <xsd:import namespace="05b01452-0d3c-4a63-98fa-a64972da890f"/>
    <xsd:import namespace="9db0528b-792f-41bf-b947-982c74c0f4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01452-0d3c-4a63-98fa-a64972da8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b0528b-792f-41bf-b947-982c74c0f4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98233b0-8592-4884-940c-f255075334d3}" ma:internalName="TaxCatchAll" ma:showField="CatchAllData" ma:web="9db0528b-792f-41bf-b947-982c74c0f4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3EB777D-C799-4E27-9E93-DA6D92EFD2F3}">
  <ds:schemaRefs>
    <ds:schemaRef ds:uri="http://schemas.microsoft.com/sharepoint/v3/contenttype/forms"/>
  </ds:schemaRefs>
</ds:datastoreItem>
</file>

<file path=customXml/itemProps2.xml><?xml version="1.0" encoding="utf-8"?>
<ds:datastoreItem xmlns:ds="http://schemas.openxmlformats.org/officeDocument/2006/customXml" ds:itemID="{A0749069-5151-4E62-82C3-E1A7629DA52A}">
  <ds:schemaRefs>
    <ds:schemaRef ds:uri="http://schemas.openxmlformats.org/officeDocument/2006/bibliography"/>
  </ds:schemaRefs>
</ds:datastoreItem>
</file>

<file path=customXml/itemProps3.xml><?xml version="1.0" encoding="utf-8"?>
<ds:datastoreItem xmlns:ds="http://schemas.openxmlformats.org/officeDocument/2006/customXml" ds:itemID="{9ADCBEC0-FF9A-47F4-A100-3788B3824E5A}">
  <ds:schemaRefs>
    <ds:schemaRef ds:uri="http://schemas.microsoft.com/office/2006/metadata/properties"/>
    <ds:schemaRef ds:uri="http://schemas.microsoft.com/office/infopath/2007/PartnerControls"/>
    <ds:schemaRef ds:uri="05b01452-0d3c-4a63-98fa-a64972da890f"/>
    <ds:schemaRef ds:uri="9db0528b-792f-41bf-b947-982c74c0f49e"/>
  </ds:schemaRefs>
</ds:datastoreItem>
</file>

<file path=customXml/itemProps4.xml><?xml version="1.0" encoding="utf-8"?>
<ds:datastoreItem xmlns:ds="http://schemas.openxmlformats.org/officeDocument/2006/customXml" ds:itemID="{67448891-4BE5-4B44-8EE8-0A62001C8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01452-0d3c-4a63-98fa-a64972da890f"/>
    <ds:schemaRef ds:uri="9db0528b-792f-41bf-b947-982c74c0f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06F536-A6CD-464B-B165-602F6B31A89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14186</Words>
  <Characters>81429</Characters>
  <Application>Microsoft Office Word</Application>
  <DocSecurity>0</DocSecurity>
  <Lines>1696</Lines>
  <Paragraphs>1086</Paragraphs>
  <ScaleCrop>false</ScaleCrop>
  <HeadingPairs>
    <vt:vector size="2" baseType="variant">
      <vt:variant>
        <vt:lpstr>Title</vt:lpstr>
      </vt:variant>
      <vt:variant>
        <vt:i4>1</vt:i4>
      </vt:variant>
    </vt:vector>
  </HeadingPairs>
  <TitlesOfParts>
    <vt:vector size="1" baseType="lpstr">
      <vt:lpstr>2026 NCP Mobility Program Guidelines</vt:lpstr>
    </vt:vector>
  </TitlesOfParts>
  <Company/>
  <LinksUpToDate>false</LinksUpToDate>
  <CharactersWithSpaces>94529</CharactersWithSpaces>
  <SharedDoc>false</SharedDoc>
  <HLinks>
    <vt:vector size="786" baseType="variant">
      <vt:variant>
        <vt:i4>5898335</vt:i4>
      </vt:variant>
      <vt:variant>
        <vt:i4>579</vt:i4>
      </vt:variant>
      <vt:variant>
        <vt:i4>0</vt:i4>
      </vt:variant>
      <vt:variant>
        <vt:i4>5</vt:i4>
      </vt:variant>
      <vt:variant>
        <vt:lpwstr>https://www.education.gov.au/higher-education-publications/higher-education-administrative-information-providers</vt:lpwstr>
      </vt:variant>
      <vt:variant>
        <vt:lpwstr/>
      </vt:variant>
      <vt:variant>
        <vt:i4>5767260</vt:i4>
      </vt:variant>
      <vt:variant>
        <vt:i4>576</vt:i4>
      </vt:variant>
      <vt:variant>
        <vt:i4>0</vt:i4>
      </vt:variant>
      <vt:variant>
        <vt:i4>5</vt:i4>
      </vt:variant>
      <vt:variant>
        <vt:lpwstr>https://www.dfat.gov.au/sites/default/files/new-colombo-plan-student-code-conduct.pdf</vt:lpwstr>
      </vt:variant>
      <vt:variant>
        <vt:lpwstr/>
      </vt:variant>
      <vt:variant>
        <vt:i4>7209019</vt:i4>
      </vt:variant>
      <vt:variant>
        <vt:i4>573</vt:i4>
      </vt:variant>
      <vt:variant>
        <vt:i4>0</vt:i4>
      </vt:variant>
      <vt:variant>
        <vt:i4>5</vt:i4>
      </vt:variant>
      <vt:variant>
        <vt:lpwstr>https://budget.gov.au/content/pbs/index.htm</vt:lpwstr>
      </vt:variant>
      <vt:variant>
        <vt:lpwstr/>
      </vt:variant>
      <vt:variant>
        <vt:i4>3211382</vt:i4>
      </vt:variant>
      <vt:variant>
        <vt:i4>570</vt:i4>
      </vt:variant>
      <vt:variant>
        <vt:i4>0</vt:i4>
      </vt:variant>
      <vt:variant>
        <vt:i4>5</vt:i4>
      </vt:variant>
      <vt:variant>
        <vt:lpwstr>http://www.dfat.gov.au/new-colombo-plan</vt:lpwstr>
      </vt:variant>
      <vt:variant>
        <vt:lpwstr/>
      </vt:variant>
      <vt:variant>
        <vt:i4>2424891</vt:i4>
      </vt:variant>
      <vt:variant>
        <vt:i4>567</vt:i4>
      </vt:variant>
      <vt:variant>
        <vt:i4>0</vt:i4>
      </vt:variant>
      <vt:variant>
        <vt:i4>5</vt:i4>
      </vt:variant>
      <vt:variant>
        <vt:lpwstr>https://www.legislation.gov.au/C2022A00088/latest/text</vt:lpwstr>
      </vt:variant>
      <vt:variant>
        <vt:lpwstr/>
      </vt:variant>
      <vt:variant>
        <vt:i4>4390991</vt:i4>
      </vt:variant>
      <vt:variant>
        <vt:i4>564</vt:i4>
      </vt:variant>
      <vt:variant>
        <vt:i4>0</vt:i4>
      </vt:variant>
      <vt:variant>
        <vt:i4>5</vt:i4>
      </vt:variant>
      <vt:variant>
        <vt:lpwstr>http://www.grants.gov.au/</vt:lpwstr>
      </vt:variant>
      <vt:variant>
        <vt:lpwstr/>
      </vt:variant>
      <vt:variant>
        <vt:i4>5701634</vt:i4>
      </vt:variant>
      <vt:variant>
        <vt:i4>561</vt:i4>
      </vt:variant>
      <vt:variant>
        <vt:i4>0</vt:i4>
      </vt:variant>
      <vt:variant>
        <vt:i4>5</vt:i4>
      </vt:variant>
      <vt:variant>
        <vt:lpwstr>https://www.finance.gov.au/about-us/glossary/pgpa/term-consolidated-revenue-fund-crf</vt:lpwstr>
      </vt:variant>
      <vt:variant>
        <vt:lpwstr/>
      </vt:variant>
      <vt:variant>
        <vt:i4>4456473</vt:i4>
      </vt:variant>
      <vt:variant>
        <vt:i4>558</vt:i4>
      </vt:variant>
      <vt:variant>
        <vt:i4>0</vt:i4>
      </vt:variant>
      <vt:variant>
        <vt:i4>5</vt:i4>
      </vt:variant>
      <vt:variant>
        <vt:lpwstr>https://www.ag.gov.au/integrity/foreign-influence-transparency-scheme</vt:lpwstr>
      </vt:variant>
      <vt:variant>
        <vt:lpwstr/>
      </vt:variant>
      <vt:variant>
        <vt:i4>3538983</vt:i4>
      </vt:variant>
      <vt:variant>
        <vt:i4>555</vt:i4>
      </vt:variant>
      <vt:variant>
        <vt:i4>0</vt:i4>
      </vt:variant>
      <vt:variant>
        <vt:i4>5</vt:i4>
      </vt:variant>
      <vt:variant>
        <vt:lpwstr>https://www.foreignarrangements.gov.au/</vt:lpwstr>
      </vt:variant>
      <vt:variant>
        <vt:lpwstr/>
      </vt:variant>
      <vt:variant>
        <vt:i4>2228283</vt:i4>
      </vt:variant>
      <vt:variant>
        <vt:i4>552</vt:i4>
      </vt:variant>
      <vt:variant>
        <vt:i4>0</vt:i4>
      </vt:variant>
      <vt:variant>
        <vt:i4>5</vt:i4>
      </vt:variant>
      <vt:variant>
        <vt:lpwstr>https://www.legislation.gov.au/F2024L00854/latest/text</vt:lpwstr>
      </vt:variant>
      <vt:variant>
        <vt:lpwstr/>
      </vt:variant>
      <vt:variant>
        <vt:i4>7471111</vt:i4>
      </vt:variant>
      <vt:variant>
        <vt:i4>549</vt:i4>
      </vt:variant>
      <vt:variant>
        <vt:i4>0</vt:i4>
      </vt:variant>
      <vt:variant>
        <vt:i4>5</vt:i4>
      </vt:variant>
      <vt:variant>
        <vt:lpwstr>mailto:foi@dfat.gov.au</vt:lpwstr>
      </vt:variant>
      <vt:variant>
        <vt:lpwstr/>
      </vt:variant>
      <vt:variant>
        <vt:i4>327708</vt:i4>
      </vt:variant>
      <vt:variant>
        <vt:i4>546</vt:i4>
      </vt:variant>
      <vt:variant>
        <vt:i4>0</vt:i4>
      </vt:variant>
      <vt:variant>
        <vt:i4>5</vt:i4>
      </vt:variant>
      <vt:variant>
        <vt:lpwstr>https://www.legislation.gov.au/Series/C2004A02562</vt:lpwstr>
      </vt:variant>
      <vt:variant>
        <vt:lpwstr/>
      </vt:variant>
      <vt:variant>
        <vt:i4>5374029</vt:i4>
      </vt:variant>
      <vt:variant>
        <vt:i4>543</vt:i4>
      </vt:variant>
      <vt:variant>
        <vt:i4>0</vt:i4>
      </vt:variant>
      <vt:variant>
        <vt:i4>5</vt:i4>
      </vt:variant>
      <vt:variant>
        <vt:lpwstr>https://www.dfat.gov.au/about-us/corporate/privacy/Pages/privacy</vt:lpwstr>
      </vt:variant>
      <vt:variant>
        <vt:lpwstr/>
      </vt:variant>
      <vt:variant>
        <vt:i4>5505102</vt:i4>
      </vt:variant>
      <vt:variant>
        <vt:i4>540</vt:i4>
      </vt:variant>
      <vt:variant>
        <vt:i4>0</vt:i4>
      </vt:variant>
      <vt:variant>
        <vt:i4>5</vt:i4>
      </vt:variant>
      <vt:variant>
        <vt:lpwstr>https://www.oaic.gov.au/privacy/australian-privacy-principles</vt:lpwstr>
      </vt:variant>
      <vt:variant>
        <vt:lpwstr/>
      </vt:variant>
      <vt:variant>
        <vt:i4>7995426</vt:i4>
      </vt:variant>
      <vt:variant>
        <vt:i4>537</vt:i4>
      </vt:variant>
      <vt:variant>
        <vt:i4>0</vt:i4>
      </vt:variant>
      <vt:variant>
        <vt:i4>5</vt:i4>
      </vt:variant>
      <vt:variant>
        <vt:lpwstr>https://www.legislation.gov.au/Details/C2019C00241</vt:lpwstr>
      </vt:variant>
      <vt:variant>
        <vt:lpwstr/>
      </vt:variant>
      <vt:variant>
        <vt:i4>131100</vt:i4>
      </vt:variant>
      <vt:variant>
        <vt:i4>534</vt:i4>
      </vt:variant>
      <vt:variant>
        <vt:i4>0</vt:i4>
      </vt:variant>
      <vt:variant>
        <vt:i4>5</vt:i4>
      </vt:variant>
      <vt:variant>
        <vt:lpwstr>https://www.legislation.gov.au/Series/C2004A00538</vt:lpwstr>
      </vt:variant>
      <vt:variant>
        <vt:lpwstr/>
      </vt:variant>
      <vt:variant>
        <vt:i4>3211287</vt:i4>
      </vt:variant>
      <vt:variant>
        <vt:i4>531</vt:i4>
      </vt:variant>
      <vt:variant>
        <vt:i4>0</vt:i4>
      </vt:variant>
      <vt:variant>
        <vt:i4>5</vt:i4>
      </vt:variant>
      <vt:variant>
        <vt:lpwstr>http://www8.austlii.edu.au/cgi-bin/viewdoc/au/legis/cth/consol_act/psa1999152/s13.html</vt:lpwstr>
      </vt:variant>
      <vt:variant>
        <vt:lpwstr/>
      </vt:variant>
      <vt:variant>
        <vt:i4>2097186</vt:i4>
      </vt:variant>
      <vt:variant>
        <vt:i4>528</vt:i4>
      </vt:variant>
      <vt:variant>
        <vt:i4>0</vt:i4>
      </vt:variant>
      <vt:variant>
        <vt:i4>5</vt:i4>
      </vt:variant>
      <vt:variant>
        <vt:lpwstr>http://www.apsc.gov.au/publications-and-media/current-publications/aps-values-and-code-of-conduct-in-practice/conflict-of-interest</vt:lpwstr>
      </vt:variant>
      <vt:variant>
        <vt:lpwstr/>
      </vt:variant>
      <vt:variant>
        <vt:i4>5832793</vt:i4>
      </vt:variant>
      <vt:variant>
        <vt:i4>525</vt:i4>
      </vt:variant>
      <vt:variant>
        <vt:i4>0</vt:i4>
      </vt:variant>
      <vt:variant>
        <vt:i4>5</vt:i4>
      </vt:variant>
      <vt:variant>
        <vt:lpwstr>https://www.dfat.gov.au/people-to-people/new-colombo-plan</vt:lpwstr>
      </vt:variant>
      <vt:variant>
        <vt:lpwstr/>
      </vt:variant>
      <vt:variant>
        <vt:i4>4522012</vt:i4>
      </vt:variant>
      <vt:variant>
        <vt:i4>522</vt:i4>
      </vt:variant>
      <vt:variant>
        <vt:i4>0</vt:i4>
      </vt:variant>
      <vt:variant>
        <vt:i4>5</vt:i4>
      </vt:variant>
      <vt:variant>
        <vt:lpwstr>https://docs.dfat.gov.au/icms/external-fraud</vt:lpwstr>
      </vt:variant>
      <vt:variant>
        <vt:lpwstr/>
      </vt:variant>
      <vt:variant>
        <vt:i4>7405568</vt:i4>
      </vt:variant>
      <vt:variant>
        <vt:i4>519</vt:i4>
      </vt:variant>
      <vt:variant>
        <vt:i4>0</vt:i4>
      </vt:variant>
      <vt:variant>
        <vt:i4>5</vt:i4>
      </vt:variant>
      <vt:variant>
        <vt:lpwstr>mailto:Conduct@dfat.gov.au</vt:lpwstr>
      </vt:variant>
      <vt:variant>
        <vt:lpwstr/>
      </vt:variant>
      <vt:variant>
        <vt:i4>7077960</vt:i4>
      </vt:variant>
      <vt:variant>
        <vt:i4>516</vt:i4>
      </vt:variant>
      <vt:variant>
        <vt:i4>0</vt:i4>
      </vt:variant>
      <vt:variant>
        <vt:i4>5</vt:i4>
      </vt:variant>
      <vt:variant>
        <vt:lpwstr>mailto:passports.fraud@dfat.gov.au</vt:lpwstr>
      </vt:variant>
      <vt:variant>
        <vt:lpwstr/>
      </vt:variant>
      <vt:variant>
        <vt:i4>524301</vt:i4>
      </vt:variant>
      <vt:variant>
        <vt:i4>513</vt:i4>
      </vt:variant>
      <vt:variant>
        <vt:i4>0</vt:i4>
      </vt:variant>
      <vt:variant>
        <vt:i4>5</vt:i4>
      </vt:variant>
      <vt:variant>
        <vt:lpwstr>https://www.dfat.gov.au/sites/default/files/fraud-control-toolkit-for-funding-recipients.pdf</vt:lpwstr>
      </vt:variant>
      <vt:variant>
        <vt:lpwstr/>
      </vt:variant>
      <vt:variant>
        <vt:i4>1966144</vt:i4>
      </vt:variant>
      <vt:variant>
        <vt:i4>510</vt:i4>
      </vt:variant>
      <vt:variant>
        <vt:i4>0</vt:i4>
      </vt:variant>
      <vt:variant>
        <vt:i4>5</vt:i4>
      </vt:variant>
      <vt:variant>
        <vt:lpwstr>http://www.ombudsman.gov.au/</vt:lpwstr>
      </vt:variant>
      <vt:variant>
        <vt:lpwstr/>
      </vt:variant>
      <vt:variant>
        <vt:i4>1179749</vt:i4>
      </vt:variant>
      <vt:variant>
        <vt:i4>507</vt:i4>
      </vt:variant>
      <vt:variant>
        <vt:i4>0</vt:i4>
      </vt:variant>
      <vt:variant>
        <vt:i4>5</vt:i4>
      </vt:variant>
      <vt:variant>
        <vt:lpwstr>mailto:ombudsman@ombudsman.gov.au</vt:lpwstr>
      </vt:variant>
      <vt:variant>
        <vt:lpwstr/>
      </vt:variant>
      <vt:variant>
        <vt:i4>1966144</vt:i4>
      </vt:variant>
      <vt:variant>
        <vt:i4>504</vt:i4>
      </vt:variant>
      <vt:variant>
        <vt:i4>0</vt:i4>
      </vt:variant>
      <vt:variant>
        <vt:i4>5</vt:i4>
      </vt:variant>
      <vt:variant>
        <vt:lpwstr>http://www.ombudsman.gov.au/</vt:lpwstr>
      </vt:variant>
      <vt:variant>
        <vt:lpwstr/>
      </vt:variant>
      <vt:variant>
        <vt:i4>6946901</vt:i4>
      </vt:variant>
      <vt:variant>
        <vt:i4>501</vt:i4>
      </vt:variant>
      <vt:variant>
        <vt:i4>0</vt:i4>
      </vt:variant>
      <vt:variant>
        <vt:i4>5</vt:i4>
      </vt:variant>
      <vt:variant>
        <vt:lpwstr>mailto:ncp.secretariat@dfat.gov.au</vt:lpwstr>
      </vt:variant>
      <vt:variant>
        <vt:lpwstr/>
      </vt:variant>
      <vt:variant>
        <vt:i4>786510</vt:i4>
      </vt:variant>
      <vt:variant>
        <vt:i4>498</vt:i4>
      </vt:variant>
      <vt:variant>
        <vt:i4>0</vt:i4>
      </vt:variant>
      <vt:variant>
        <vt:i4>5</vt:i4>
      </vt:variant>
      <vt:variant>
        <vt:lpwstr>https://www.nacc.gov.au/resource-centre/nacc-fact-sheets</vt:lpwstr>
      </vt:variant>
      <vt:variant>
        <vt:lpwstr/>
      </vt:variant>
      <vt:variant>
        <vt:i4>2424891</vt:i4>
      </vt:variant>
      <vt:variant>
        <vt:i4>495</vt:i4>
      </vt:variant>
      <vt:variant>
        <vt:i4>0</vt:i4>
      </vt:variant>
      <vt:variant>
        <vt:i4>5</vt:i4>
      </vt:variant>
      <vt:variant>
        <vt:lpwstr>https://www.legislation.gov.au/C2022A00088/latest/text</vt:lpwstr>
      </vt:variant>
      <vt:variant>
        <vt:lpwstr/>
      </vt:variant>
      <vt:variant>
        <vt:i4>3407949</vt:i4>
      </vt:variant>
      <vt:variant>
        <vt:i4>492</vt:i4>
      </vt:variant>
      <vt:variant>
        <vt:i4>0</vt:i4>
      </vt:variant>
      <vt:variant>
        <vt:i4>5</vt:i4>
      </vt:variant>
      <vt:variant>
        <vt:lpwstr>mailto:transparency@ag.gov.au</vt:lpwstr>
      </vt:variant>
      <vt:variant>
        <vt:lpwstr/>
      </vt:variant>
      <vt:variant>
        <vt:i4>4456473</vt:i4>
      </vt:variant>
      <vt:variant>
        <vt:i4>489</vt:i4>
      </vt:variant>
      <vt:variant>
        <vt:i4>0</vt:i4>
      </vt:variant>
      <vt:variant>
        <vt:i4>5</vt:i4>
      </vt:variant>
      <vt:variant>
        <vt:lpwstr>https://www.ag.gov.au/integrity/foreign-influence-transparency-scheme</vt:lpwstr>
      </vt:variant>
      <vt:variant>
        <vt:lpwstr/>
      </vt:variant>
      <vt:variant>
        <vt:i4>1245251</vt:i4>
      </vt:variant>
      <vt:variant>
        <vt:i4>486</vt:i4>
      </vt:variant>
      <vt:variant>
        <vt:i4>0</vt:i4>
      </vt:variant>
      <vt:variant>
        <vt:i4>5</vt:i4>
      </vt:variant>
      <vt:variant>
        <vt:lpwstr>https://www.dfat.gov.au/people-to-people/new-colombo-plan/resources/Pages/logos-and-branding</vt:lpwstr>
      </vt:variant>
      <vt:variant>
        <vt:lpwstr/>
      </vt:variant>
      <vt:variant>
        <vt:i4>2752522</vt:i4>
      </vt:variant>
      <vt:variant>
        <vt:i4>483</vt:i4>
      </vt:variant>
      <vt:variant>
        <vt:i4>0</vt:i4>
      </vt:variant>
      <vt:variant>
        <vt:i4>5</vt:i4>
      </vt:variant>
      <vt:variant>
        <vt:lpwstr>mailto:ncp.communications@dfat.gov.au</vt:lpwstr>
      </vt:variant>
      <vt:variant>
        <vt:lpwstr/>
      </vt:variant>
      <vt:variant>
        <vt:i4>3932273</vt:i4>
      </vt:variant>
      <vt:variant>
        <vt:i4>480</vt:i4>
      </vt:variant>
      <vt:variant>
        <vt:i4>0</vt:i4>
      </vt:variant>
      <vt:variant>
        <vt:i4>5</vt:i4>
      </vt:variant>
      <vt:variant>
        <vt:lpwstr>\\prod.protected.ind\User\user03\LLau2\insert link here</vt:lpwstr>
      </vt:variant>
      <vt:variant>
        <vt:lpwstr/>
      </vt:variant>
      <vt:variant>
        <vt:i4>2228283</vt:i4>
      </vt:variant>
      <vt:variant>
        <vt:i4>477</vt:i4>
      </vt:variant>
      <vt:variant>
        <vt:i4>0</vt:i4>
      </vt:variant>
      <vt:variant>
        <vt:i4>5</vt:i4>
      </vt:variant>
      <vt:variant>
        <vt:lpwstr>https://www.legislation.gov.au/F2024L00854/latest/text</vt:lpwstr>
      </vt:variant>
      <vt:variant>
        <vt:lpwstr/>
      </vt:variant>
      <vt:variant>
        <vt:i4>2490430</vt:i4>
      </vt:variant>
      <vt:variant>
        <vt:i4>474</vt:i4>
      </vt:variant>
      <vt:variant>
        <vt:i4>0</vt:i4>
      </vt:variant>
      <vt:variant>
        <vt:i4>5</vt:i4>
      </vt:variant>
      <vt:variant>
        <vt:lpwstr>https://www.ato.gov.au/</vt:lpwstr>
      </vt:variant>
      <vt:variant>
        <vt:lpwstr/>
      </vt:variant>
      <vt:variant>
        <vt:i4>1507356</vt:i4>
      </vt:variant>
      <vt:variant>
        <vt:i4>471</vt:i4>
      </vt:variant>
      <vt:variant>
        <vt:i4>0</vt:i4>
      </vt:variant>
      <vt:variant>
        <vt:i4>5</vt:i4>
      </vt:variant>
      <vt:variant>
        <vt:lpwstr>https://www.ato.gov.au/Forms/Recipient-created-tax-invoices/</vt:lpwstr>
      </vt:variant>
      <vt:variant>
        <vt:lpwstr/>
      </vt:variant>
      <vt:variant>
        <vt:i4>5505034</vt:i4>
      </vt:variant>
      <vt:variant>
        <vt:i4>468</vt:i4>
      </vt:variant>
      <vt:variant>
        <vt:i4>0</vt:i4>
      </vt:variant>
      <vt:variant>
        <vt:i4>5</vt:i4>
      </vt:variant>
      <vt:variant>
        <vt:lpwstr>https://www.education.gov.au/guidelines-counter-foreign-interference-australian-university-sector/resources/guidelines-counter-foreign-interference-australian-university-sector</vt:lpwstr>
      </vt:variant>
      <vt:variant>
        <vt:lpwstr/>
      </vt:variant>
      <vt:variant>
        <vt:i4>1310813</vt:i4>
      </vt:variant>
      <vt:variant>
        <vt:i4>465</vt:i4>
      </vt:variant>
      <vt:variant>
        <vt:i4>0</vt:i4>
      </vt:variant>
      <vt:variant>
        <vt:i4>5</vt:i4>
      </vt:variant>
      <vt:variant>
        <vt:lpwstr>https://www.dfat.gov.au/international-relations/themes/preventing-sexual-exploitation-abuse-and-harassment/Pages/default</vt:lpwstr>
      </vt:variant>
      <vt:variant>
        <vt:lpwstr/>
      </vt:variant>
      <vt:variant>
        <vt:i4>393299</vt:i4>
      </vt:variant>
      <vt:variant>
        <vt:i4>462</vt:i4>
      </vt:variant>
      <vt:variant>
        <vt:i4>0</vt:i4>
      </vt:variant>
      <vt:variant>
        <vt:i4>5</vt:i4>
      </vt:variant>
      <vt:variant>
        <vt:lpwstr>https://www.dfat.gov.au/international-relations/themes/child-protection/child-protection</vt:lpwstr>
      </vt:variant>
      <vt:variant>
        <vt:lpwstr/>
      </vt:variant>
      <vt:variant>
        <vt:i4>6946901</vt:i4>
      </vt:variant>
      <vt:variant>
        <vt:i4>459</vt:i4>
      </vt:variant>
      <vt:variant>
        <vt:i4>0</vt:i4>
      </vt:variant>
      <vt:variant>
        <vt:i4>5</vt:i4>
      </vt:variant>
      <vt:variant>
        <vt:lpwstr>mailto:ncp.secretariat@dfat.gov.au</vt:lpwstr>
      </vt:variant>
      <vt:variant>
        <vt:lpwstr/>
      </vt:variant>
      <vt:variant>
        <vt:i4>6946901</vt:i4>
      </vt:variant>
      <vt:variant>
        <vt:i4>456</vt:i4>
      </vt:variant>
      <vt:variant>
        <vt:i4>0</vt:i4>
      </vt:variant>
      <vt:variant>
        <vt:i4>5</vt:i4>
      </vt:variant>
      <vt:variant>
        <vt:lpwstr>mailto:ncp.secretariat@dfat.gov.au</vt:lpwstr>
      </vt:variant>
      <vt:variant>
        <vt:lpwstr/>
      </vt:variant>
      <vt:variant>
        <vt:i4>7995396</vt:i4>
      </vt:variant>
      <vt:variant>
        <vt:i4>453</vt:i4>
      </vt:variant>
      <vt:variant>
        <vt:i4>0</vt:i4>
      </vt:variant>
      <vt:variant>
        <vt:i4>5</vt:i4>
      </vt:variant>
      <vt:variant>
        <vt:lpwstr>http://www8.austlii.edu.au/cgi-bin/viewdoc/au/legis/cth/consol_act/cca1995115/sch1.html</vt:lpwstr>
      </vt:variant>
      <vt:variant>
        <vt:lpwstr/>
      </vt:variant>
      <vt:variant>
        <vt:i4>4390991</vt:i4>
      </vt:variant>
      <vt:variant>
        <vt:i4>450</vt:i4>
      </vt:variant>
      <vt:variant>
        <vt:i4>0</vt:i4>
      </vt:variant>
      <vt:variant>
        <vt:i4>5</vt:i4>
      </vt:variant>
      <vt:variant>
        <vt:lpwstr>http://www.grants.gov.au/</vt:lpwstr>
      </vt:variant>
      <vt:variant>
        <vt:lpwstr/>
      </vt:variant>
      <vt:variant>
        <vt:i4>1048591</vt:i4>
      </vt:variant>
      <vt:variant>
        <vt:i4>447</vt:i4>
      </vt:variant>
      <vt:variant>
        <vt:i4>0</vt:i4>
      </vt:variant>
      <vt:variant>
        <vt:i4>5</vt:i4>
      </vt:variant>
      <vt:variant>
        <vt:lpwstr>https://www.dfat.gov.au/about-us/publications/Pages/environmental-social-safeguard-policy</vt:lpwstr>
      </vt:variant>
      <vt:variant>
        <vt:lpwstr/>
      </vt:variant>
      <vt:variant>
        <vt:i4>1310813</vt:i4>
      </vt:variant>
      <vt:variant>
        <vt:i4>444</vt:i4>
      </vt:variant>
      <vt:variant>
        <vt:i4>0</vt:i4>
      </vt:variant>
      <vt:variant>
        <vt:i4>5</vt:i4>
      </vt:variant>
      <vt:variant>
        <vt:lpwstr>https://www.dfat.gov.au/international-relations/themes/preventing-sexual-exploitation-abuse-and-harassment/Pages/default</vt:lpwstr>
      </vt:variant>
      <vt:variant>
        <vt:lpwstr/>
      </vt:variant>
      <vt:variant>
        <vt:i4>393299</vt:i4>
      </vt:variant>
      <vt:variant>
        <vt:i4>441</vt:i4>
      </vt:variant>
      <vt:variant>
        <vt:i4>0</vt:i4>
      </vt:variant>
      <vt:variant>
        <vt:i4>5</vt:i4>
      </vt:variant>
      <vt:variant>
        <vt:lpwstr>https://www.dfat.gov.au/international-relations/themes/child-protection/child-protection</vt:lpwstr>
      </vt:variant>
      <vt:variant>
        <vt:lpwstr/>
      </vt:variant>
      <vt:variant>
        <vt:i4>4194380</vt:i4>
      </vt:variant>
      <vt:variant>
        <vt:i4>438</vt:i4>
      </vt:variant>
      <vt:variant>
        <vt:i4>0</vt:i4>
      </vt:variant>
      <vt:variant>
        <vt:i4>5</vt:i4>
      </vt:variant>
      <vt:variant>
        <vt:lpwstr>https://www.smartraveller.gov.au/</vt:lpwstr>
      </vt:variant>
      <vt:variant>
        <vt:lpwstr/>
      </vt:variant>
      <vt:variant>
        <vt:i4>5505034</vt:i4>
      </vt:variant>
      <vt:variant>
        <vt:i4>435</vt:i4>
      </vt:variant>
      <vt:variant>
        <vt:i4>0</vt:i4>
      </vt:variant>
      <vt:variant>
        <vt:i4>5</vt:i4>
      </vt:variant>
      <vt:variant>
        <vt:lpwstr>https://www.education.gov.au/guidelines-counter-foreign-interference-australian-university-sector/resources/guidelines-counter-foreign-interference-australian-university-sector</vt:lpwstr>
      </vt:variant>
      <vt:variant>
        <vt:lpwstr/>
      </vt:variant>
      <vt:variant>
        <vt:i4>5505034</vt:i4>
      </vt:variant>
      <vt:variant>
        <vt:i4>432</vt:i4>
      </vt:variant>
      <vt:variant>
        <vt:i4>0</vt:i4>
      </vt:variant>
      <vt:variant>
        <vt:i4>5</vt:i4>
      </vt:variant>
      <vt:variant>
        <vt:lpwstr>https://www.education.gov.au/guidelines-counter-foreign-interference-australian-university-sector/resources/guidelines-counter-foreign-interference-australian-university-sector</vt:lpwstr>
      </vt:variant>
      <vt:variant>
        <vt:lpwstr/>
      </vt:variant>
      <vt:variant>
        <vt:i4>1310813</vt:i4>
      </vt:variant>
      <vt:variant>
        <vt:i4>429</vt:i4>
      </vt:variant>
      <vt:variant>
        <vt:i4>0</vt:i4>
      </vt:variant>
      <vt:variant>
        <vt:i4>5</vt:i4>
      </vt:variant>
      <vt:variant>
        <vt:lpwstr>https://www.dfat.gov.au/international-relations/themes/preventing-sexual-exploitation-abuse-and-harassment/Pages/default</vt:lpwstr>
      </vt:variant>
      <vt:variant>
        <vt:lpwstr/>
      </vt:variant>
      <vt:variant>
        <vt:i4>2949175</vt:i4>
      </vt:variant>
      <vt:variant>
        <vt:i4>426</vt:i4>
      </vt:variant>
      <vt:variant>
        <vt:i4>0</vt:i4>
      </vt:variant>
      <vt:variant>
        <vt:i4>5</vt:i4>
      </vt:variant>
      <vt:variant>
        <vt:lpwstr>https://www.dfat.gov.au/international-relations/themes/child-protection/Pages/child-protection</vt:lpwstr>
      </vt:variant>
      <vt:variant>
        <vt:lpwstr/>
      </vt:variant>
      <vt:variant>
        <vt:i4>6291492</vt:i4>
      </vt:variant>
      <vt:variant>
        <vt:i4>423</vt:i4>
      </vt:variant>
      <vt:variant>
        <vt:i4>0</vt:i4>
      </vt:variant>
      <vt:variant>
        <vt:i4>5</vt:i4>
      </vt:variant>
      <vt:variant>
        <vt:lpwstr>http://www.nationalredress.gov.au/</vt:lpwstr>
      </vt:variant>
      <vt:variant>
        <vt:lpwstr/>
      </vt:variant>
      <vt:variant>
        <vt:i4>5767260</vt:i4>
      </vt:variant>
      <vt:variant>
        <vt:i4>420</vt:i4>
      </vt:variant>
      <vt:variant>
        <vt:i4>0</vt:i4>
      </vt:variant>
      <vt:variant>
        <vt:i4>5</vt:i4>
      </vt:variant>
      <vt:variant>
        <vt:lpwstr>https://www.dfat.gov.au/sites/default/files/new-colombo-plan-student-code-conduct.pdf</vt:lpwstr>
      </vt:variant>
      <vt:variant>
        <vt:lpwstr/>
      </vt:variant>
      <vt:variant>
        <vt:i4>3538983</vt:i4>
      </vt:variant>
      <vt:variant>
        <vt:i4>417</vt:i4>
      </vt:variant>
      <vt:variant>
        <vt:i4>0</vt:i4>
      </vt:variant>
      <vt:variant>
        <vt:i4>5</vt:i4>
      </vt:variant>
      <vt:variant>
        <vt:lpwstr>https://www.foreignarrangements.gov.au/</vt:lpwstr>
      </vt:variant>
      <vt:variant>
        <vt:lpwstr/>
      </vt:variant>
      <vt:variant>
        <vt:i4>3538983</vt:i4>
      </vt:variant>
      <vt:variant>
        <vt:i4>414</vt:i4>
      </vt:variant>
      <vt:variant>
        <vt:i4>0</vt:i4>
      </vt:variant>
      <vt:variant>
        <vt:i4>5</vt:i4>
      </vt:variant>
      <vt:variant>
        <vt:lpwstr>https://www.foreignarrangements.gov.au/</vt:lpwstr>
      </vt:variant>
      <vt:variant>
        <vt:lpwstr/>
      </vt:variant>
      <vt:variant>
        <vt:i4>5505034</vt:i4>
      </vt:variant>
      <vt:variant>
        <vt:i4>411</vt:i4>
      </vt:variant>
      <vt:variant>
        <vt:i4>0</vt:i4>
      </vt:variant>
      <vt:variant>
        <vt:i4>5</vt:i4>
      </vt:variant>
      <vt:variant>
        <vt:lpwstr>https://www.education.gov.au/guidelines-counter-foreign-interference-australian-university-sector/resources/guidelines-counter-foreign-interference-australian-university-sector</vt:lpwstr>
      </vt:variant>
      <vt:variant>
        <vt:lpwstr/>
      </vt:variant>
      <vt:variant>
        <vt:i4>7536689</vt:i4>
      </vt:variant>
      <vt:variant>
        <vt:i4>408</vt:i4>
      </vt:variant>
      <vt:variant>
        <vt:i4>0</vt:i4>
      </vt:variant>
      <vt:variant>
        <vt:i4>5</vt:i4>
      </vt:variant>
      <vt:variant>
        <vt:lpwstr>https://www.dfat.gov.au/international-relations/themes/preventing-sexual-exploitation-abuse-and-harassment</vt:lpwstr>
      </vt:variant>
      <vt:variant>
        <vt:lpwstr/>
      </vt:variant>
      <vt:variant>
        <vt:i4>2949175</vt:i4>
      </vt:variant>
      <vt:variant>
        <vt:i4>405</vt:i4>
      </vt:variant>
      <vt:variant>
        <vt:i4>0</vt:i4>
      </vt:variant>
      <vt:variant>
        <vt:i4>5</vt:i4>
      </vt:variant>
      <vt:variant>
        <vt:lpwstr>https://www.dfat.gov.au/international-relations/themes/child-protection/Pages/child-protection</vt:lpwstr>
      </vt:variant>
      <vt:variant>
        <vt:lpwstr/>
      </vt:variant>
      <vt:variant>
        <vt:i4>7602276</vt:i4>
      </vt:variant>
      <vt:variant>
        <vt:i4>402</vt:i4>
      </vt:variant>
      <vt:variant>
        <vt:i4>0</vt:i4>
      </vt:variant>
      <vt:variant>
        <vt:i4>5</vt:i4>
      </vt:variant>
      <vt:variant>
        <vt:lpwstr>https://www.dfat.gov.au/sites/default/files/new-colombo-plan-media-and-publication-guidelines-for-mobility-students.pdf</vt:lpwstr>
      </vt:variant>
      <vt:variant>
        <vt:lpwstr/>
      </vt:variant>
      <vt:variant>
        <vt:i4>4194380</vt:i4>
      </vt:variant>
      <vt:variant>
        <vt:i4>399</vt:i4>
      </vt:variant>
      <vt:variant>
        <vt:i4>0</vt:i4>
      </vt:variant>
      <vt:variant>
        <vt:i4>5</vt:i4>
      </vt:variant>
      <vt:variant>
        <vt:lpwstr>https://www.smartraveller.gov.au/</vt:lpwstr>
      </vt:variant>
      <vt:variant>
        <vt:lpwstr/>
      </vt:variant>
      <vt:variant>
        <vt:i4>2228283</vt:i4>
      </vt:variant>
      <vt:variant>
        <vt:i4>396</vt:i4>
      </vt:variant>
      <vt:variant>
        <vt:i4>0</vt:i4>
      </vt:variant>
      <vt:variant>
        <vt:i4>5</vt:i4>
      </vt:variant>
      <vt:variant>
        <vt:lpwstr>https://www.legislation.gov.au/F2024L00854/latest/text</vt:lpwstr>
      </vt:variant>
      <vt:variant>
        <vt:lpwstr/>
      </vt:variant>
      <vt:variant>
        <vt:i4>7864360</vt:i4>
      </vt:variant>
      <vt:variant>
        <vt:i4>393</vt:i4>
      </vt:variant>
      <vt:variant>
        <vt:i4>0</vt:i4>
      </vt:variant>
      <vt:variant>
        <vt:i4>5</vt:i4>
      </vt:variant>
      <vt:variant>
        <vt:lpwstr>https://www.grants.gov.au/</vt:lpwstr>
      </vt:variant>
      <vt:variant>
        <vt:lpwstr/>
      </vt:variant>
      <vt:variant>
        <vt:i4>4390991</vt:i4>
      </vt:variant>
      <vt:variant>
        <vt:i4>390</vt:i4>
      </vt:variant>
      <vt:variant>
        <vt:i4>0</vt:i4>
      </vt:variant>
      <vt:variant>
        <vt:i4>5</vt:i4>
      </vt:variant>
      <vt:variant>
        <vt:lpwstr>http://www.grants.gov.au/</vt:lpwstr>
      </vt:variant>
      <vt:variant>
        <vt:lpwstr/>
      </vt:variant>
      <vt:variant>
        <vt:i4>2228283</vt:i4>
      </vt:variant>
      <vt:variant>
        <vt:i4>387</vt:i4>
      </vt:variant>
      <vt:variant>
        <vt:i4>0</vt:i4>
      </vt:variant>
      <vt:variant>
        <vt:i4>5</vt:i4>
      </vt:variant>
      <vt:variant>
        <vt:lpwstr>https://www.legislation.gov.au/F2024L00854/latest/text</vt:lpwstr>
      </vt:variant>
      <vt:variant>
        <vt:lpwstr/>
      </vt:variant>
      <vt:variant>
        <vt:i4>2162693</vt:i4>
      </vt:variant>
      <vt:variant>
        <vt:i4>380</vt:i4>
      </vt:variant>
      <vt:variant>
        <vt:i4>0</vt:i4>
      </vt:variant>
      <vt:variant>
        <vt:i4>5</vt:i4>
      </vt:variant>
      <vt:variant>
        <vt:lpwstr/>
      </vt:variant>
      <vt:variant>
        <vt:lpwstr>_Toc1309673912</vt:lpwstr>
      </vt:variant>
      <vt:variant>
        <vt:i4>1900592</vt:i4>
      </vt:variant>
      <vt:variant>
        <vt:i4>374</vt:i4>
      </vt:variant>
      <vt:variant>
        <vt:i4>0</vt:i4>
      </vt:variant>
      <vt:variant>
        <vt:i4>5</vt:i4>
      </vt:variant>
      <vt:variant>
        <vt:lpwstr/>
      </vt:variant>
      <vt:variant>
        <vt:lpwstr>_Toc523129409</vt:lpwstr>
      </vt:variant>
      <vt:variant>
        <vt:i4>2949124</vt:i4>
      </vt:variant>
      <vt:variant>
        <vt:i4>368</vt:i4>
      </vt:variant>
      <vt:variant>
        <vt:i4>0</vt:i4>
      </vt:variant>
      <vt:variant>
        <vt:i4>5</vt:i4>
      </vt:variant>
      <vt:variant>
        <vt:lpwstr/>
      </vt:variant>
      <vt:variant>
        <vt:lpwstr>_Toc1083935218</vt:lpwstr>
      </vt:variant>
      <vt:variant>
        <vt:i4>1114164</vt:i4>
      </vt:variant>
      <vt:variant>
        <vt:i4>362</vt:i4>
      </vt:variant>
      <vt:variant>
        <vt:i4>0</vt:i4>
      </vt:variant>
      <vt:variant>
        <vt:i4>5</vt:i4>
      </vt:variant>
      <vt:variant>
        <vt:lpwstr/>
      </vt:variant>
      <vt:variant>
        <vt:lpwstr>_Toc736602511</vt:lpwstr>
      </vt:variant>
      <vt:variant>
        <vt:i4>1835068</vt:i4>
      </vt:variant>
      <vt:variant>
        <vt:i4>356</vt:i4>
      </vt:variant>
      <vt:variant>
        <vt:i4>0</vt:i4>
      </vt:variant>
      <vt:variant>
        <vt:i4>5</vt:i4>
      </vt:variant>
      <vt:variant>
        <vt:lpwstr/>
      </vt:variant>
      <vt:variant>
        <vt:lpwstr>_Toc13603981</vt:lpwstr>
      </vt:variant>
      <vt:variant>
        <vt:i4>2031679</vt:i4>
      </vt:variant>
      <vt:variant>
        <vt:i4>350</vt:i4>
      </vt:variant>
      <vt:variant>
        <vt:i4>0</vt:i4>
      </vt:variant>
      <vt:variant>
        <vt:i4>5</vt:i4>
      </vt:variant>
      <vt:variant>
        <vt:lpwstr/>
      </vt:variant>
      <vt:variant>
        <vt:lpwstr>_Toc857981851</vt:lpwstr>
      </vt:variant>
      <vt:variant>
        <vt:i4>1376305</vt:i4>
      </vt:variant>
      <vt:variant>
        <vt:i4>344</vt:i4>
      </vt:variant>
      <vt:variant>
        <vt:i4>0</vt:i4>
      </vt:variant>
      <vt:variant>
        <vt:i4>5</vt:i4>
      </vt:variant>
      <vt:variant>
        <vt:lpwstr/>
      </vt:variant>
      <vt:variant>
        <vt:lpwstr>_Toc645273574</vt:lpwstr>
      </vt:variant>
      <vt:variant>
        <vt:i4>1638453</vt:i4>
      </vt:variant>
      <vt:variant>
        <vt:i4>338</vt:i4>
      </vt:variant>
      <vt:variant>
        <vt:i4>0</vt:i4>
      </vt:variant>
      <vt:variant>
        <vt:i4>5</vt:i4>
      </vt:variant>
      <vt:variant>
        <vt:lpwstr/>
      </vt:variant>
      <vt:variant>
        <vt:lpwstr>_Toc996485262</vt:lpwstr>
      </vt:variant>
      <vt:variant>
        <vt:i4>2555913</vt:i4>
      </vt:variant>
      <vt:variant>
        <vt:i4>332</vt:i4>
      </vt:variant>
      <vt:variant>
        <vt:i4>0</vt:i4>
      </vt:variant>
      <vt:variant>
        <vt:i4>5</vt:i4>
      </vt:variant>
      <vt:variant>
        <vt:lpwstr/>
      </vt:variant>
      <vt:variant>
        <vt:lpwstr>_Toc2063480299</vt:lpwstr>
      </vt:variant>
      <vt:variant>
        <vt:i4>2490376</vt:i4>
      </vt:variant>
      <vt:variant>
        <vt:i4>326</vt:i4>
      </vt:variant>
      <vt:variant>
        <vt:i4>0</vt:i4>
      </vt:variant>
      <vt:variant>
        <vt:i4>5</vt:i4>
      </vt:variant>
      <vt:variant>
        <vt:lpwstr/>
      </vt:variant>
      <vt:variant>
        <vt:lpwstr>_Toc1886286156</vt:lpwstr>
      </vt:variant>
      <vt:variant>
        <vt:i4>3080195</vt:i4>
      </vt:variant>
      <vt:variant>
        <vt:i4>320</vt:i4>
      </vt:variant>
      <vt:variant>
        <vt:i4>0</vt:i4>
      </vt:variant>
      <vt:variant>
        <vt:i4>5</vt:i4>
      </vt:variant>
      <vt:variant>
        <vt:lpwstr/>
      </vt:variant>
      <vt:variant>
        <vt:lpwstr>_Toc1069457470</vt:lpwstr>
      </vt:variant>
      <vt:variant>
        <vt:i4>1966132</vt:i4>
      </vt:variant>
      <vt:variant>
        <vt:i4>314</vt:i4>
      </vt:variant>
      <vt:variant>
        <vt:i4>0</vt:i4>
      </vt:variant>
      <vt:variant>
        <vt:i4>5</vt:i4>
      </vt:variant>
      <vt:variant>
        <vt:lpwstr/>
      </vt:variant>
      <vt:variant>
        <vt:lpwstr>_Toc105856570</vt:lpwstr>
      </vt:variant>
      <vt:variant>
        <vt:i4>2752516</vt:i4>
      </vt:variant>
      <vt:variant>
        <vt:i4>308</vt:i4>
      </vt:variant>
      <vt:variant>
        <vt:i4>0</vt:i4>
      </vt:variant>
      <vt:variant>
        <vt:i4>5</vt:i4>
      </vt:variant>
      <vt:variant>
        <vt:lpwstr/>
      </vt:variant>
      <vt:variant>
        <vt:lpwstr>_Toc1316232843</vt:lpwstr>
      </vt:variant>
      <vt:variant>
        <vt:i4>2162699</vt:i4>
      </vt:variant>
      <vt:variant>
        <vt:i4>302</vt:i4>
      </vt:variant>
      <vt:variant>
        <vt:i4>0</vt:i4>
      </vt:variant>
      <vt:variant>
        <vt:i4>5</vt:i4>
      </vt:variant>
      <vt:variant>
        <vt:lpwstr/>
      </vt:variant>
      <vt:variant>
        <vt:lpwstr>_Toc1245718313</vt:lpwstr>
      </vt:variant>
      <vt:variant>
        <vt:i4>2424844</vt:i4>
      </vt:variant>
      <vt:variant>
        <vt:i4>296</vt:i4>
      </vt:variant>
      <vt:variant>
        <vt:i4>0</vt:i4>
      </vt:variant>
      <vt:variant>
        <vt:i4>5</vt:i4>
      </vt:variant>
      <vt:variant>
        <vt:lpwstr/>
      </vt:variant>
      <vt:variant>
        <vt:lpwstr>_Toc1381805282</vt:lpwstr>
      </vt:variant>
      <vt:variant>
        <vt:i4>1179697</vt:i4>
      </vt:variant>
      <vt:variant>
        <vt:i4>290</vt:i4>
      </vt:variant>
      <vt:variant>
        <vt:i4>0</vt:i4>
      </vt:variant>
      <vt:variant>
        <vt:i4>5</vt:i4>
      </vt:variant>
      <vt:variant>
        <vt:lpwstr/>
      </vt:variant>
      <vt:variant>
        <vt:lpwstr>_Toc360511379</vt:lpwstr>
      </vt:variant>
      <vt:variant>
        <vt:i4>2097157</vt:i4>
      </vt:variant>
      <vt:variant>
        <vt:i4>284</vt:i4>
      </vt:variant>
      <vt:variant>
        <vt:i4>0</vt:i4>
      </vt:variant>
      <vt:variant>
        <vt:i4>5</vt:i4>
      </vt:variant>
      <vt:variant>
        <vt:lpwstr/>
      </vt:variant>
      <vt:variant>
        <vt:lpwstr>_Toc1671516302</vt:lpwstr>
      </vt:variant>
      <vt:variant>
        <vt:i4>2359311</vt:i4>
      </vt:variant>
      <vt:variant>
        <vt:i4>278</vt:i4>
      </vt:variant>
      <vt:variant>
        <vt:i4>0</vt:i4>
      </vt:variant>
      <vt:variant>
        <vt:i4>5</vt:i4>
      </vt:variant>
      <vt:variant>
        <vt:lpwstr/>
      </vt:variant>
      <vt:variant>
        <vt:lpwstr>_Toc1194416057</vt:lpwstr>
      </vt:variant>
      <vt:variant>
        <vt:i4>2686981</vt:i4>
      </vt:variant>
      <vt:variant>
        <vt:i4>272</vt:i4>
      </vt:variant>
      <vt:variant>
        <vt:i4>0</vt:i4>
      </vt:variant>
      <vt:variant>
        <vt:i4>5</vt:i4>
      </vt:variant>
      <vt:variant>
        <vt:lpwstr/>
      </vt:variant>
      <vt:variant>
        <vt:lpwstr>_Toc1635472812</vt:lpwstr>
      </vt:variant>
      <vt:variant>
        <vt:i4>2228224</vt:i4>
      </vt:variant>
      <vt:variant>
        <vt:i4>266</vt:i4>
      </vt:variant>
      <vt:variant>
        <vt:i4>0</vt:i4>
      </vt:variant>
      <vt:variant>
        <vt:i4>5</vt:i4>
      </vt:variant>
      <vt:variant>
        <vt:lpwstr/>
      </vt:variant>
      <vt:variant>
        <vt:lpwstr>_Toc1661463307</vt:lpwstr>
      </vt:variant>
      <vt:variant>
        <vt:i4>1245239</vt:i4>
      </vt:variant>
      <vt:variant>
        <vt:i4>260</vt:i4>
      </vt:variant>
      <vt:variant>
        <vt:i4>0</vt:i4>
      </vt:variant>
      <vt:variant>
        <vt:i4>5</vt:i4>
      </vt:variant>
      <vt:variant>
        <vt:lpwstr/>
      </vt:variant>
      <vt:variant>
        <vt:lpwstr>_Toc570012310</vt:lpwstr>
      </vt:variant>
      <vt:variant>
        <vt:i4>1900596</vt:i4>
      </vt:variant>
      <vt:variant>
        <vt:i4>254</vt:i4>
      </vt:variant>
      <vt:variant>
        <vt:i4>0</vt:i4>
      </vt:variant>
      <vt:variant>
        <vt:i4>5</vt:i4>
      </vt:variant>
      <vt:variant>
        <vt:lpwstr/>
      </vt:variant>
      <vt:variant>
        <vt:lpwstr>_Toc720159607</vt:lpwstr>
      </vt:variant>
      <vt:variant>
        <vt:i4>1703985</vt:i4>
      </vt:variant>
      <vt:variant>
        <vt:i4>248</vt:i4>
      </vt:variant>
      <vt:variant>
        <vt:i4>0</vt:i4>
      </vt:variant>
      <vt:variant>
        <vt:i4>5</vt:i4>
      </vt:variant>
      <vt:variant>
        <vt:lpwstr/>
      </vt:variant>
      <vt:variant>
        <vt:lpwstr>_Toc499353947</vt:lpwstr>
      </vt:variant>
      <vt:variant>
        <vt:i4>2031668</vt:i4>
      </vt:variant>
      <vt:variant>
        <vt:i4>242</vt:i4>
      </vt:variant>
      <vt:variant>
        <vt:i4>0</vt:i4>
      </vt:variant>
      <vt:variant>
        <vt:i4>5</vt:i4>
      </vt:variant>
      <vt:variant>
        <vt:lpwstr/>
      </vt:variant>
      <vt:variant>
        <vt:lpwstr>_Toc186246742</vt:lpwstr>
      </vt:variant>
      <vt:variant>
        <vt:i4>2293764</vt:i4>
      </vt:variant>
      <vt:variant>
        <vt:i4>236</vt:i4>
      </vt:variant>
      <vt:variant>
        <vt:i4>0</vt:i4>
      </vt:variant>
      <vt:variant>
        <vt:i4>5</vt:i4>
      </vt:variant>
      <vt:variant>
        <vt:lpwstr/>
      </vt:variant>
      <vt:variant>
        <vt:lpwstr>_Toc2004996198</vt:lpwstr>
      </vt:variant>
      <vt:variant>
        <vt:i4>1310777</vt:i4>
      </vt:variant>
      <vt:variant>
        <vt:i4>230</vt:i4>
      </vt:variant>
      <vt:variant>
        <vt:i4>0</vt:i4>
      </vt:variant>
      <vt:variant>
        <vt:i4>5</vt:i4>
      </vt:variant>
      <vt:variant>
        <vt:lpwstr/>
      </vt:variant>
      <vt:variant>
        <vt:lpwstr>_Toc973036027</vt:lpwstr>
      </vt:variant>
      <vt:variant>
        <vt:i4>1179708</vt:i4>
      </vt:variant>
      <vt:variant>
        <vt:i4>224</vt:i4>
      </vt:variant>
      <vt:variant>
        <vt:i4>0</vt:i4>
      </vt:variant>
      <vt:variant>
        <vt:i4>5</vt:i4>
      </vt:variant>
      <vt:variant>
        <vt:lpwstr/>
      </vt:variant>
      <vt:variant>
        <vt:lpwstr>_Toc95007020</vt:lpwstr>
      </vt:variant>
      <vt:variant>
        <vt:i4>1441842</vt:i4>
      </vt:variant>
      <vt:variant>
        <vt:i4>218</vt:i4>
      </vt:variant>
      <vt:variant>
        <vt:i4>0</vt:i4>
      </vt:variant>
      <vt:variant>
        <vt:i4>5</vt:i4>
      </vt:variant>
      <vt:variant>
        <vt:lpwstr/>
      </vt:variant>
      <vt:variant>
        <vt:lpwstr>_Toc735204042</vt:lpwstr>
      </vt:variant>
      <vt:variant>
        <vt:i4>1376313</vt:i4>
      </vt:variant>
      <vt:variant>
        <vt:i4>212</vt:i4>
      </vt:variant>
      <vt:variant>
        <vt:i4>0</vt:i4>
      </vt:variant>
      <vt:variant>
        <vt:i4>5</vt:i4>
      </vt:variant>
      <vt:variant>
        <vt:lpwstr/>
      </vt:variant>
      <vt:variant>
        <vt:lpwstr>_Toc907530477</vt:lpwstr>
      </vt:variant>
      <vt:variant>
        <vt:i4>1900593</vt:i4>
      </vt:variant>
      <vt:variant>
        <vt:i4>206</vt:i4>
      </vt:variant>
      <vt:variant>
        <vt:i4>0</vt:i4>
      </vt:variant>
      <vt:variant>
        <vt:i4>5</vt:i4>
      </vt:variant>
      <vt:variant>
        <vt:lpwstr/>
      </vt:variant>
      <vt:variant>
        <vt:lpwstr>_Toc564983869</vt:lpwstr>
      </vt:variant>
      <vt:variant>
        <vt:i4>2555915</vt:i4>
      </vt:variant>
      <vt:variant>
        <vt:i4>200</vt:i4>
      </vt:variant>
      <vt:variant>
        <vt:i4>0</vt:i4>
      </vt:variant>
      <vt:variant>
        <vt:i4>5</vt:i4>
      </vt:variant>
      <vt:variant>
        <vt:lpwstr/>
      </vt:variant>
      <vt:variant>
        <vt:lpwstr>_Toc2036426783</vt:lpwstr>
      </vt:variant>
      <vt:variant>
        <vt:i4>1769525</vt:i4>
      </vt:variant>
      <vt:variant>
        <vt:i4>194</vt:i4>
      </vt:variant>
      <vt:variant>
        <vt:i4>0</vt:i4>
      </vt:variant>
      <vt:variant>
        <vt:i4>5</vt:i4>
      </vt:variant>
      <vt:variant>
        <vt:lpwstr/>
      </vt:variant>
      <vt:variant>
        <vt:lpwstr>_Toc171270298</vt:lpwstr>
      </vt:variant>
      <vt:variant>
        <vt:i4>2555917</vt:i4>
      </vt:variant>
      <vt:variant>
        <vt:i4>188</vt:i4>
      </vt:variant>
      <vt:variant>
        <vt:i4>0</vt:i4>
      </vt:variant>
      <vt:variant>
        <vt:i4>5</vt:i4>
      </vt:variant>
      <vt:variant>
        <vt:lpwstr/>
      </vt:variant>
      <vt:variant>
        <vt:lpwstr>_Toc2086708583</vt:lpwstr>
      </vt:variant>
      <vt:variant>
        <vt:i4>1376305</vt:i4>
      </vt:variant>
      <vt:variant>
        <vt:i4>182</vt:i4>
      </vt:variant>
      <vt:variant>
        <vt:i4>0</vt:i4>
      </vt:variant>
      <vt:variant>
        <vt:i4>5</vt:i4>
      </vt:variant>
      <vt:variant>
        <vt:lpwstr/>
      </vt:variant>
      <vt:variant>
        <vt:lpwstr>_Toc798378908</vt:lpwstr>
      </vt:variant>
      <vt:variant>
        <vt:i4>1507383</vt:i4>
      </vt:variant>
      <vt:variant>
        <vt:i4>176</vt:i4>
      </vt:variant>
      <vt:variant>
        <vt:i4>0</vt:i4>
      </vt:variant>
      <vt:variant>
        <vt:i4>5</vt:i4>
      </vt:variant>
      <vt:variant>
        <vt:lpwstr/>
      </vt:variant>
      <vt:variant>
        <vt:lpwstr>_Toc487739762</vt:lpwstr>
      </vt:variant>
      <vt:variant>
        <vt:i4>2752515</vt:i4>
      </vt:variant>
      <vt:variant>
        <vt:i4>170</vt:i4>
      </vt:variant>
      <vt:variant>
        <vt:i4>0</vt:i4>
      </vt:variant>
      <vt:variant>
        <vt:i4>5</vt:i4>
      </vt:variant>
      <vt:variant>
        <vt:lpwstr/>
      </vt:variant>
      <vt:variant>
        <vt:lpwstr>_Toc1802252624</vt:lpwstr>
      </vt:variant>
      <vt:variant>
        <vt:i4>2490379</vt:i4>
      </vt:variant>
      <vt:variant>
        <vt:i4>164</vt:i4>
      </vt:variant>
      <vt:variant>
        <vt:i4>0</vt:i4>
      </vt:variant>
      <vt:variant>
        <vt:i4>5</vt:i4>
      </vt:variant>
      <vt:variant>
        <vt:lpwstr/>
      </vt:variant>
      <vt:variant>
        <vt:lpwstr>_Toc1619852912</vt:lpwstr>
      </vt:variant>
      <vt:variant>
        <vt:i4>2031667</vt:i4>
      </vt:variant>
      <vt:variant>
        <vt:i4>158</vt:i4>
      </vt:variant>
      <vt:variant>
        <vt:i4>0</vt:i4>
      </vt:variant>
      <vt:variant>
        <vt:i4>5</vt:i4>
      </vt:variant>
      <vt:variant>
        <vt:lpwstr/>
      </vt:variant>
      <vt:variant>
        <vt:lpwstr>_Toc16963981</vt:lpwstr>
      </vt:variant>
      <vt:variant>
        <vt:i4>1310780</vt:i4>
      </vt:variant>
      <vt:variant>
        <vt:i4>152</vt:i4>
      </vt:variant>
      <vt:variant>
        <vt:i4>0</vt:i4>
      </vt:variant>
      <vt:variant>
        <vt:i4>5</vt:i4>
      </vt:variant>
      <vt:variant>
        <vt:lpwstr/>
      </vt:variant>
      <vt:variant>
        <vt:lpwstr>_Toc816943686</vt:lpwstr>
      </vt:variant>
      <vt:variant>
        <vt:i4>2818054</vt:i4>
      </vt:variant>
      <vt:variant>
        <vt:i4>146</vt:i4>
      </vt:variant>
      <vt:variant>
        <vt:i4>0</vt:i4>
      </vt:variant>
      <vt:variant>
        <vt:i4>5</vt:i4>
      </vt:variant>
      <vt:variant>
        <vt:lpwstr/>
      </vt:variant>
      <vt:variant>
        <vt:lpwstr>_Toc1978756911</vt:lpwstr>
      </vt:variant>
      <vt:variant>
        <vt:i4>1245239</vt:i4>
      </vt:variant>
      <vt:variant>
        <vt:i4>140</vt:i4>
      </vt:variant>
      <vt:variant>
        <vt:i4>0</vt:i4>
      </vt:variant>
      <vt:variant>
        <vt:i4>5</vt:i4>
      </vt:variant>
      <vt:variant>
        <vt:lpwstr/>
      </vt:variant>
      <vt:variant>
        <vt:lpwstr>_Toc25012171</vt:lpwstr>
      </vt:variant>
      <vt:variant>
        <vt:i4>3014667</vt:i4>
      </vt:variant>
      <vt:variant>
        <vt:i4>134</vt:i4>
      </vt:variant>
      <vt:variant>
        <vt:i4>0</vt:i4>
      </vt:variant>
      <vt:variant>
        <vt:i4>5</vt:i4>
      </vt:variant>
      <vt:variant>
        <vt:lpwstr/>
      </vt:variant>
      <vt:variant>
        <vt:lpwstr>_Toc2082543679</vt:lpwstr>
      </vt:variant>
      <vt:variant>
        <vt:i4>2752519</vt:i4>
      </vt:variant>
      <vt:variant>
        <vt:i4>128</vt:i4>
      </vt:variant>
      <vt:variant>
        <vt:i4>0</vt:i4>
      </vt:variant>
      <vt:variant>
        <vt:i4>5</vt:i4>
      </vt:variant>
      <vt:variant>
        <vt:lpwstr/>
      </vt:variant>
      <vt:variant>
        <vt:lpwstr>_Toc2029362260</vt:lpwstr>
      </vt:variant>
      <vt:variant>
        <vt:i4>1572920</vt:i4>
      </vt:variant>
      <vt:variant>
        <vt:i4>122</vt:i4>
      </vt:variant>
      <vt:variant>
        <vt:i4>0</vt:i4>
      </vt:variant>
      <vt:variant>
        <vt:i4>5</vt:i4>
      </vt:variant>
      <vt:variant>
        <vt:lpwstr/>
      </vt:variant>
      <vt:variant>
        <vt:lpwstr>_Toc936758236</vt:lpwstr>
      </vt:variant>
      <vt:variant>
        <vt:i4>1048633</vt:i4>
      </vt:variant>
      <vt:variant>
        <vt:i4>116</vt:i4>
      </vt:variant>
      <vt:variant>
        <vt:i4>0</vt:i4>
      </vt:variant>
      <vt:variant>
        <vt:i4>5</vt:i4>
      </vt:variant>
      <vt:variant>
        <vt:lpwstr/>
      </vt:variant>
      <vt:variant>
        <vt:lpwstr>_Toc822530002</vt:lpwstr>
      </vt:variant>
      <vt:variant>
        <vt:i4>1310770</vt:i4>
      </vt:variant>
      <vt:variant>
        <vt:i4>110</vt:i4>
      </vt:variant>
      <vt:variant>
        <vt:i4>0</vt:i4>
      </vt:variant>
      <vt:variant>
        <vt:i4>5</vt:i4>
      </vt:variant>
      <vt:variant>
        <vt:lpwstr/>
      </vt:variant>
      <vt:variant>
        <vt:lpwstr>_Toc397973105</vt:lpwstr>
      </vt:variant>
      <vt:variant>
        <vt:i4>2097160</vt:i4>
      </vt:variant>
      <vt:variant>
        <vt:i4>104</vt:i4>
      </vt:variant>
      <vt:variant>
        <vt:i4>0</vt:i4>
      </vt:variant>
      <vt:variant>
        <vt:i4>5</vt:i4>
      </vt:variant>
      <vt:variant>
        <vt:lpwstr/>
      </vt:variant>
      <vt:variant>
        <vt:lpwstr>_Toc1315912737</vt:lpwstr>
      </vt:variant>
      <vt:variant>
        <vt:i4>2686986</vt:i4>
      </vt:variant>
      <vt:variant>
        <vt:i4>98</vt:i4>
      </vt:variant>
      <vt:variant>
        <vt:i4>0</vt:i4>
      </vt:variant>
      <vt:variant>
        <vt:i4>5</vt:i4>
      </vt:variant>
      <vt:variant>
        <vt:lpwstr/>
      </vt:variant>
      <vt:variant>
        <vt:lpwstr>_Toc1099516610</vt:lpwstr>
      </vt:variant>
      <vt:variant>
        <vt:i4>2883590</vt:i4>
      </vt:variant>
      <vt:variant>
        <vt:i4>92</vt:i4>
      </vt:variant>
      <vt:variant>
        <vt:i4>0</vt:i4>
      </vt:variant>
      <vt:variant>
        <vt:i4>5</vt:i4>
      </vt:variant>
      <vt:variant>
        <vt:lpwstr/>
      </vt:variant>
      <vt:variant>
        <vt:lpwstr>_Toc1357250903</vt:lpwstr>
      </vt:variant>
      <vt:variant>
        <vt:i4>1245247</vt:i4>
      </vt:variant>
      <vt:variant>
        <vt:i4>86</vt:i4>
      </vt:variant>
      <vt:variant>
        <vt:i4>0</vt:i4>
      </vt:variant>
      <vt:variant>
        <vt:i4>5</vt:i4>
      </vt:variant>
      <vt:variant>
        <vt:lpwstr/>
      </vt:variant>
      <vt:variant>
        <vt:lpwstr>_Toc550232910</vt:lpwstr>
      </vt:variant>
      <vt:variant>
        <vt:i4>1245242</vt:i4>
      </vt:variant>
      <vt:variant>
        <vt:i4>80</vt:i4>
      </vt:variant>
      <vt:variant>
        <vt:i4>0</vt:i4>
      </vt:variant>
      <vt:variant>
        <vt:i4>5</vt:i4>
      </vt:variant>
      <vt:variant>
        <vt:lpwstr/>
      </vt:variant>
      <vt:variant>
        <vt:lpwstr>_Toc838122840</vt:lpwstr>
      </vt:variant>
      <vt:variant>
        <vt:i4>2686979</vt:i4>
      </vt:variant>
      <vt:variant>
        <vt:i4>74</vt:i4>
      </vt:variant>
      <vt:variant>
        <vt:i4>0</vt:i4>
      </vt:variant>
      <vt:variant>
        <vt:i4>5</vt:i4>
      </vt:variant>
      <vt:variant>
        <vt:lpwstr/>
      </vt:variant>
      <vt:variant>
        <vt:lpwstr>_Toc1822643858</vt:lpwstr>
      </vt:variant>
      <vt:variant>
        <vt:i4>1376311</vt:i4>
      </vt:variant>
      <vt:variant>
        <vt:i4>68</vt:i4>
      </vt:variant>
      <vt:variant>
        <vt:i4>0</vt:i4>
      </vt:variant>
      <vt:variant>
        <vt:i4>5</vt:i4>
      </vt:variant>
      <vt:variant>
        <vt:lpwstr/>
      </vt:variant>
      <vt:variant>
        <vt:lpwstr>_Toc57073210</vt:lpwstr>
      </vt:variant>
      <vt:variant>
        <vt:i4>2621441</vt:i4>
      </vt:variant>
      <vt:variant>
        <vt:i4>62</vt:i4>
      </vt:variant>
      <vt:variant>
        <vt:i4>0</vt:i4>
      </vt:variant>
      <vt:variant>
        <vt:i4>5</vt:i4>
      </vt:variant>
      <vt:variant>
        <vt:lpwstr/>
      </vt:variant>
      <vt:variant>
        <vt:lpwstr>_Toc1461403218</vt:lpwstr>
      </vt:variant>
      <vt:variant>
        <vt:i4>2162695</vt:i4>
      </vt:variant>
      <vt:variant>
        <vt:i4>56</vt:i4>
      </vt:variant>
      <vt:variant>
        <vt:i4>0</vt:i4>
      </vt:variant>
      <vt:variant>
        <vt:i4>5</vt:i4>
      </vt:variant>
      <vt:variant>
        <vt:lpwstr/>
      </vt:variant>
      <vt:variant>
        <vt:lpwstr>_Toc1910648992</vt:lpwstr>
      </vt:variant>
      <vt:variant>
        <vt:i4>1179699</vt:i4>
      </vt:variant>
      <vt:variant>
        <vt:i4>50</vt:i4>
      </vt:variant>
      <vt:variant>
        <vt:i4>0</vt:i4>
      </vt:variant>
      <vt:variant>
        <vt:i4>5</vt:i4>
      </vt:variant>
      <vt:variant>
        <vt:lpwstr/>
      </vt:variant>
      <vt:variant>
        <vt:lpwstr>_Toc72772717</vt:lpwstr>
      </vt:variant>
      <vt:variant>
        <vt:i4>1703998</vt:i4>
      </vt:variant>
      <vt:variant>
        <vt:i4>44</vt:i4>
      </vt:variant>
      <vt:variant>
        <vt:i4>0</vt:i4>
      </vt:variant>
      <vt:variant>
        <vt:i4>5</vt:i4>
      </vt:variant>
      <vt:variant>
        <vt:lpwstr/>
      </vt:variant>
      <vt:variant>
        <vt:lpwstr>_Toc300984500</vt:lpwstr>
      </vt:variant>
      <vt:variant>
        <vt:i4>1572919</vt:i4>
      </vt:variant>
      <vt:variant>
        <vt:i4>38</vt:i4>
      </vt:variant>
      <vt:variant>
        <vt:i4>0</vt:i4>
      </vt:variant>
      <vt:variant>
        <vt:i4>5</vt:i4>
      </vt:variant>
      <vt:variant>
        <vt:lpwstr/>
      </vt:variant>
      <vt:variant>
        <vt:lpwstr>_Toc413579721</vt:lpwstr>
      </vt:variant>
      <vt:variant>
        <vt:i4>3080192</vt:i4>
      </vt:variant>
      <vt:variant>
        <vt:i4>32</vt:i4>
      </vt:variant>
      <vt:variant>
        <vt:i4>0</vt:i4>
      </vt:variant>
      <vt:variant>
        <vt:i4>5</vt:i4>
      </vt:variant>
      <vt:variant>
        <vt:lpwstr/>
      </vt:variant>
      <vt:variant>
        <vt:lpwstr>_Toc1045637648</vt:lpwstr>
      </vt:variant>
      <vt:variant>
        <vt:i4>2752516</vt:i4>
      </vt:variant>
      <vt:variant>
        <vt:i4>26</vt:i4>
      </vt:variant>
      <vt:variant>
        <vt:i4>0</vt:i4>
      </vt:variant>
      <vt:variant>
        <vt:i4>5</vt:i4>
      </vt:variant>
      <vt:variant>
        <vt:lpwstr/>
      </vt:variant>
      <vt:variant>
        <vt:lpwstr>_Toc1855677116</vt:lpwstr>
      </vt:variant>
      <vt:variant>
        <vt:i4>1048626</vt:i4>
      </vt:variant>
      <vt:variant>
        <vt:i4>20</vt:i4>
      </vt:variant>
      <vt:variant>
        <vt:i4>0</vt:i4>
      </vt:variant>
      <vt:variant>
        <vt:i4>5</vt:i4>
      </vt:variant>
      <vt:variant>
        <vt:lpwstr/>
      </vt:variant>
      <vt:variant>
        <vt:lpwstr>_Toc53493904</vt:lpwstr>
      </vt:variant>
      <vt:variant>
        <vt:i4>2097157</vt:i4>
      </vt:variant>
      <vt:variant>
        <vt:i4>14</vt:i4>
      </vt:variant>
      <vt:variant>
        <vt:i4>0</vt:i4>
      </vt:variant>
      <vt:variant>
        <vt:i4>5</vt:i4>
      </vt:variant>
      <vt:variant>
        <vt:lpwstr/>
      </vt:variant>
      <vt:variant>
        <vt:lpwstr>_Toc2005223161</vt:lpwstr>
      </vt:variant>
      <vt:variant>
        <vt:i4>2293770</vt:i4>
      </vt:variant>
      <vt:variant>
        <vt:i4>8</vt:i4>
      </vt:variant>
      <vt:variant>
        <vt:i4>0</vt:i4>
      </vt:variant>
      <vt:variant>
        <vt:i4>5</vt:i4>
      </vt:variant>
      <vt:variant>
        <vt:lpwstr/>
      </vt:variant>
      <vt:variant>
        <vt:lpwstr>_Toc1988812591</vt:lpwstr>
      </vt:variant>
      <vt:variant>
        <vt:i4>2293761</vt:i4>
      </vt:variant>
      <vt:variant>
        <vt:i4>2</vt:i4>
      </vt:variant>
      <vt:variant>
        <vt:i4>0</vt:i4>
      </vt:variant>
      <vt:variant>
        <vt:i4>5</vt:i4>
      </vt:variant>
      <vt:variant>
        <vt:lpwstr/>
      </vt:variant>
      <vt:variant>
        <vt:lpwstr>_Toc1284975144</vt:lpwstr>
      </vt:variant>
      <vt:variant>
        <vt:i4>2490430</vt:i4>
      </vt:variant>
      <vt:variant>
        <vt:i4>3</vt:i4>
      </vt:variant>
      <vt:variant>
        <vt:i4>0</vt:i4>
      </vt:variant>
      <vt:variant>
        <vt:i4>5</vt:i4>
      </vt:variant>
      <vt:variant>
        <vt:lpwstr>https://www.ato.gov.au/</vt:lpwstr>
      </vt:variant>
      <vt:variant>
        <vt:lpwstr/>
      </vt:variant>
      <vt:variant>
        <vt:i4>2228283</vt:i4>
      </vt:variant>
      <vt:variant>
        <vt:i4>0</vt:i4>
      </vt:variant>
      <vt:variant>
        <vt:i4>0</vt:i4>
      </vt:variant>
      <vt:variant>
        <vt:i4>5</vt:i4>
      </vt:variant>
      <vt:variant>
        <vt:lpwstr>https://www.legislation.gov.au/F2024L00854/latest/text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NCP Mobility Program Guidelines</dc:title>
  <dc:subject/>
  <dc:creator/>
  <cp:keywords>[SEC=OFFICIAL]</cp:keywords>
  <cp:lastModifiedBy/>
  <cp:revision>1</cp:revision>
  <dcterms:created xsi:type="dcterms:W3CDTF">2025-08-11T06:34:00Z</dcterms:created>
  <dcterms:modified xsi:type="dcterms:W3CDTF">2025-09-30T02:51:00Z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Version">
    <vt:lpwstr>2018.4</vt:lpwstr>
  </property>
  <property fmtid="{D5CDD505-2E9C-101B-9397-08002B2CF9AE}" pid="4" name="PM_Note">
    <vt:lpwstr/>
  </property>
  <property fmtid="{D5CDD505-2E9C-101B-9397-08002B2CF9AE}" pid="5" name="PMHMAC">
    <vt:lpwstr>v=2022.1;a=SHA256;h=C7175F037DDFA8EBC55E98DB58E56D9C68A6A8F0959C70DE68DA743E121F8EE3</vt:lpwstr>
  </property>
  <property fmtid="{D5CDD505-2E9C-101B-9397-08002B2CF9AE}" pid="6" name="PM_Qualifier">
    <vt:lpwstr/>
  </property>
  <property fmtid="{D5CDD505-2E9C-101B-9397-08002B2CF9AE}" pid="7" name="PM_SecurityClassification">
    <vt:lpwstr>OFFICIAL</vt:lpwstr>
  </property>
  <property fmtid="{D5CDD505-2E9C-101B-9397-08002B2CF9AE}" pid="8" name="PM_ProtectiveMarkingValue_Header">
    <vt:lpwstr>OFFICIAL</vt:lpwstr>
  </property>
  <property fmtid="{D5CDD505-2E9C-101B-9397-08002B2CF9AE}" pid="9" name="PM_OriginationTimeStamp">
    <vt:lpwstr>2024-02-23T05:54:42Z</vt:lpwstr>
  </property>
  <property fmtid="{D5CDD505-2E9C-101B-9397-08002B2CF9AE}" pid="10" name="PM_Markers">
    <vt:lpwstr/>
  </property>
  <property fmtid="{D5CDD505-2E9C-101B-9397-08002B2CF9AE}" pid="11" name="PM_SecurityClassification_Prev">
    <vt:lpwstr>OFFICIAL</vt:lpwstr>
  </property>
  <property fmtid="{D5CDD505-2E9C-101B-9397-08002B2CF9AE}" pid="12" name="PM_InsertionValue">
    <vt:lpwstr>OFFICIAL</vt:lpwstr>
  </property>
  <property fmtid="{D5CDD505-2E9C-101B-9397-08002B2CF9AE}" pid="13" name="PM_DisplayValueSecClassificationWithQualifier">
    <vt:lpwstr>OFFICIAL</vt:lpwstr>
  </property>
  <property fmtid="{D5CDD505-2E9C-101B-9397-08002B2CF9AE}" pid="14" name="PM_Originating_FileId">
    <vt:lpwstr>AC79111406F94C8F99ACE603CFE1290F</vt:lpwstr>
  </property>
  <property fmtid="{D5CDD505-2E9C-101B-9397-08002B2CF9AE}" pid="15" name="PM_ProtectiveMarkingValue_Footer">
    <vt:lpwstr>OFFICIAL</vt:lpwstr>
  </property>
  <property fmtid="{D5CDD505-2E9C-101B-9397-08002B2CF9AE}" pid="16" name="PM_ProtectiveMarkingImage_Header">
    <vt:lpwstr>C:\Program Files\Common Files\janusNET Shared\janusSEAL\Images\DocumentSlashBlue.png</vt:lpwstr>
  </property>
  <property fmtid="{D5CDD505-2E9C-101B-9397-08002B2CF9AE}" pid="17" name="PM_ProtectiveMarkingImage_Footer">
    <vt:lpwstr>C:\Program Files\Common Files\janusNET Shared\janusSEAL\Images\DocumentSlashBlue.png</vt:lpwstr>
  </property>
  <property fmtid="{D5CDD505-2E9C-101B-9397-08002B2CF9AE}" pid="18" name="PM_Display">
    <vt:lpwstr>OFFICIAL</vt:lpwstr>
  </property>
  <property fmtid="{D5CDD505-2E9C-101B-9397-08002B2CF9AE}" pid="19" name="PM_OriginatorDomainName_SHA256">
    <vt:lpwstr>6F3591835F3B2A8A025B00B5BA6418010DA3A17C9C26EA9C049FFD28039489A2</vt:lpwstr>
  </property>
  <property fmtid="{D5CDD505-2E9C-101B-9397-08002B2CF9AE}" pid="20" name="PMUuid">
    <vt:lpwstr>v=2022.2;d=gov.au;g=46DD6D7C-8107-577B-BC6E-F348953B2E44</vt:lpwstr>
  </property>
  <property fmtid="{D5CDD505-2E9C-101B-9397-08002B2CF9AE}" pid="21" name="PM_Hash_Version">
    <vt:lpwstr>2022.1</vt:lpwstr>
  </property>
  <property fmtid="{D5CDD505-2E9C-101B-9397-08002B2CF9AE}" pid="22" name="PM_Qualifier_Prev">
    <vt:lpwstr/>
  </property>
  <property fmtid="{D5CDD505-2E9C-101B-9397-08002B2CF9AE}" pid="23" name="PM_OriginatorUserAccountName_SHA256">
    <vt:lpwstr>C427463A240001568B1E728057080C091949066E05DD342FA6B5B9F6FF33F8D6</vt:lpwstr>
  </property>
  <property fmtid="{D5CDD505-2E9C-101B-9397-08002B2CF9AE}" pid="24" name="PM_Originator_Hash_SHA1">
    <vt:lpwstr>E5329D78ADFF18985C404F3A4015F7B7C209C4C5</vt:lpwstr>
  </property>
  <property fmtid="{D5CDD505-2E9C-101B-9397-08002B2CF9AE}" pid="25" name="PM_Hash_Salt_Prev">
    <vt:lpwstr>79DE1E38F904C1EEB934ACF90319EFEC</vt:lpwstr>
  </property>
  <property fmtid="{D5CDD505-2E9C-101B-9397-08002B2CF9AE}" pid="26" name="PM_Hash_Salt">
    <vt:lpwstr>7E4F8AD1D87D7CAC8B9E0C2AE5257C26</vt:lpwstr>
  </property>
  <property fmtid="{D5CDD505-2E9C-101B-9397-08002B2CF9AE}" pid="27" name="PM_Hash_SHA1">
    <vt:lpwstr>AE963288F99441D341BD81D384B692A258F61359</vt:lpwstr>
  </property>
  <property fmtid="{D5CDD505-2E9C-101B-9397-08002B2CF9AE}" pid="28" name="PM_Caveats_Count">
    <vt:lpwstr>0</vt:lpwstr>
  </property>
  <property fmtid="{D5CDD505-2E9C-101B-9397-08002B2CF9AE}" pid="29" name="TaxKeyword">
    <vt:lpwstr>17;#[SEC=OFFICIAL]|07351cc0-de73-4913-be2f-56f124cbf8bb</vt:lpwstr>
  </property>
  <property fmtid="{D5CDD505-2E9C-101B-9397-08002B2CF9AE}" pid="30" name="MediaServiceImageTags">
    <vt:lpwstr/>
  </property>
  <property fmtid="{D5CDD505-2E9C-101B-9397-08002B2CF9AE}" pid="31" name="ContentTypeId">
    <vt:lpwstr>0x01010099E90460E37FAC49B829EAD1BC059293</vt:lpwstr>
  </property>
  <property fmtid="{D5CDD505-2E9C-101B-9397-08002B2CF9AE}" pid="32" name="MSIP_Label_87d6481e-ccdd-4ab6-8b26-05a0df5699e7_SiteId">
    <vt:lpwstr>08954cee-4782-4ff6-9ad5-1997dccef4b0</vt:lpwstr>
  </property>
  <property fmtid="{D5CDD505-2E9C-101B-9397-08002B2CF9AE}" pid="33" name="MSIP_Label_87d6481e-ccdd-4ab6-8b26-05a0df5699e7_Method">
    <vt:lpwstr>Privileged</vt:lpwstr>
  </property>
  <property fmtid="{D5CDD505-2E9C-101B-9397-08002B2CF9AE}" pid="34" name="Function and Activity">
    <vt:lpwstr/>
  </property>
  <property fmtid="{D5CDD505-2E9C-101B-9397-08002B2CF9AE}" pid="35" name="Organisation Unit">
    <vt:lpwstr>2</vt:lpwstr>
  </property>
  <property fmtid="{D5CDD505-2E9C-101B-9397-08002B2CF9AE}" pid="36" name="MSIP_Label_87d6481e-ccdd-4ab6-8b26-05a0df5699e7_Enabled">
    <vt:lpwstr>true</vt:lpwstr>
  </property>
  <property fmtid="{D5CDD505-2E9C-101B-9397-08002B2CF9AE}" pid="37" name="MSIP_Label_87d6481e-ccdd-4ab6-8b26-05a0df5699e7_ContentBits">
    <vt:lpwstr>0</vt:lpwstr>
  </property>
  <property fmtid="{D5CDD505-2E9C-101B-9397-08002B2CF9AE}" pid="38" name="MSIP_Label_87d6481e-ccdd-4ab6-8b26-05a0df5699e7_SetDate">
    <vt:lpwstr>2024-02-23T05:54:42Z</vt:lpwstr>
  </property>
  <property fmtid="{D5CDD505-2E9C-101B-9397-08002B2CF9AE}" pid="39" name="MSIP_Label_87d6481e-ccdd-4ab6-8b26-05a0df5699e7_Name">
    <vt:lpwstr>OFFICIAL</vt:lpwstr>
  </property>
  <property fmtid="{D5CDD505-2E9C-101B-9397-08002B2CF9AE}" pid="40" name="MSIP_Label_87d6481e-ccdd-4ab6-8b26-05a0df5699e7_ActionId">
    <vt:lpwstr>7018483c422a4b1fb64bd9760db59394</vt:lpwstr>
  </property>
  <property fmtid="{D5CDD505-2E9C-101B-9397-08002B2CF9AE}" pid="41" name="_dlc_DocIdItemGuid">
    <vt:lpwstr>38c61d6b-7b1f-4bfb-b5b8-f2127ca2b3fd</vt:lpwstr>
  </property>
  <property fmtid="{D5CDD505-2E9C-101B-9397-08002B2CF9AE}" pid="42" name="About Entity">
    <vt:lpwstr>1</vt:lpwstr>
  </property>
  <property fmtid="{D5CDD505-2E9C-101B-9397-08002B2CF9AE}" pid="43" name="Initiating Entity">
    <vt:lpwstr>1</vt:lpwstr>
  </property>
  <property fmtid="{D5CDD505-2E9C-101B-9397-08002B2CF9AE}" pid="44" name="PM_Expires">
    <vt:lpwstr/>
  </property>
  <property fmtid="{D5CDD505-2E9C-101B-9397-08002B2CF9AE}" pid="45" name="PM_DownTo">
    <vt:lpwstr/>
  </property>
</Properties>
</file>