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DDB3" w14:textId="7BF3623D" w:rsidR="00FA5EFD" w:rsidRDefault="002E500A" w:rsidP="00690AE1">
      <w:pPr>
        <w:pStyle w:val="Heading1"/>
      </w:pPr>
      <w:r w:rsidRPr="002E500A">
        <w:t xml:space="preserve">2020-21 </w:t>
      </w:r>
      <w:r w:rsidR="0097556F">
        <w:t>CAMBODIA</w:t>
      </w:r>
      <w:r w:rsidR="001F7F4D" w:rsidRPr="002E500A">
        <w:t xml:space="preserve"> D</w:t>
      </w:r>
      <w:r w:rsidR="00382CE7">
        <w:t>evelopment</w:t>
      </w:r>
      <w:r w:rsidR="001F7F4D" w:rsidRPr="002E500A">
        <w:t xml:space="preserve"> </w:t>
      </w:r>
      <w:r w:rsidRPr="002E500A">
        <w:t>P</w:t>
      </w:r>
      <w:r w:rsidR="00382CE7">
        <w:t xml:space="preserve">rogram </w:t>
      </w:r>
      <w:r w:rsidRPr="002E500A">
        <w:t>P</w:t>
      </w:r>
      <w:r w:rsidR="00382CE7">
        <w:t>rogress</w:t>
      </w:r>
      <w:r w:rsidRPr="002E500A">
        <w:t xml:space="preserve"> R</w:t>
      </w:r>
      <w:r w:rsidR="00382CE7">
        <w:t>eport</w:t>
      </w:r>
    </w:p>
    <w:p w14:paraId="38CF60F3" w14:textId="7EEF802C" w:rsidR="00692867" w:rsidRDefault="00830712" w:rsidP="0003633D">
      <w:pPr>
        <w:rPr>
          <w:noProof/>
        </w:rPr>
      </w:pPr>
      <w:r w:rsidRPr="00830712">
        <w:rPr>
          <w:noProof/>
        </w:rPr>
        <w:drawing>
          <wp:inline distT="0" distB="0" distL="0" distR="0" wp14:anchorId="41EC73F0" wp14:editId="37CA1D5C">
            <wp:extent cx="6696710" cy="2514600"/>
            <wp:effectExtent l="0" t="0" r="0" b="0"/>
            <wp:docPr id="1" name="Picture 1" descr="2020-21 Budget estimate. Total ODA $88.9 million. Bilateral program budget $43.4 million. Regional program budget $8.5 million. Global program budget $12.7 million. Other government departments budget $1.5 million. Temporary, targeted and supplementary measures $22.7 million&#10;Our development program to Cambodia contributes to achieving the following Sustainable Development Goals: 1,2,3,4,9,10 and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0-21 Budget estimate. Total ODA $88.9 million. Bilateral program budget $43.4 million. Regional program budget $8.5 million. Global program budget $12.7 million. Other government departments budget $1.5 million. Temporary, targeted and supplementary measures $22.7 million&#10;Our development program to Cambodia contributes to achieving the following Sustainable Development Goals: 1,2,3,4,9,10 and 17.&#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567"/>
                    <a:stretch/>
                  </pic:blipFill>
                  <pic:spPr bwMode="auto">
                    <a:xfrm>
                      <a:off x="0" y="0"/>
                      <a:ext cx="6696710" cy="2514600"/>
                    </a:xfrm>
                    <a:prstGeom prst="rect">
                      <a:avLst/>
                    </a:prstGeom>
                    <a:noFill/>
                    <a:ln>
                      <a:noFill/>
                    </a:ln>
                    <a:extLst>
                      <a:ext uri="{53640926-AAD7-44D8-BBD7-CCE9431645EC}">
                        <a14:shadowObscured xmlns:a14="http://schemas.microsoft.com/office/drawing/2010/main"/>
                      </a:ext>
                    </a:extLst>
                  </pic:spPr>
                </pic:pic>
              </a:graphicData>
            </a:graphic>
          </wp:inline>
        </w:drawing>
      </w:r>
    </w:p>
    <w:p w14:paraId="45D8AEDF" w14:textId="70B373DF" w:rsidR="00D83C9C" w:rsidRDefault="00C84C30" w:rsidP="00CD25FF">
      <w:pPr>
        <w:pStyle w:val="Heading2"/>
      </w:pPr>
      <w:r w:rsidRPr="00297FD1">
        <w:t xml:space="preserve">CONTEXT </w:t>
      </w:r>
    </w:p>
    <w:p w14:paraId="3892A187" w14:textId="77777777" w:rsidR="007F1FC7" w:rsidRDefault="007F1FC7" w:rsidP="006A4668">
      <w:r w:rsidRPr="001C6140">
        <w:t>Australia and Cambodia have a long-standing partnership. Since helping to bring peace to the country in the early 1990s, A</w:t>
      </w:r>
      <w:r>
        <w:t>ustralia has provided over $1.3 </w:t>
      </w:r>
      <w:r w:rsidRPr="001C6140">
        <w:t>billion in development assistance</w:t>
      </w:r>
      <w:r>
        <w:t>.</w:t>
      </w:r>
    </w:p>
    <w:p w14:paraId="4528E4D5" w14:textId="67571CAA" w:rsidR="006A4668" w:rsidRDefault="006A4668" w:rsidP="006A4668">
      <w:r w:rsidRPr="00403E29">
        <w:t xml:space="preserve">Cambodia avoided widespread COVID-19 community transmission until </w:t>
      </w:r>
      <w:r w:rsidR="00C25FB7" w:rsidRPr="00403E29">
        <w:t>February</w:t>
      </w:r>
      <w:r w:rsidRPr="00403E29">
        <w:t xml:space="preserve"> 2021</w:t>
      </w:r>
      <w:r w:rsidR="00E90C30">
        <w:t xml:space="preserve">. </w:t>
      </w:r>
      <w:r w:rsidR="00C25FB7">
        <w:t>The</w:t>
      </w:r>
      <w:r>
        <w:t xml:space="preserve"> Government began an </w:t>
      </w:r>
      <w:r w:rsidRPr="00403E29">
        <w:rPr>
          <w:b/>
          <w:bCs/>
        </w:rPr>
        <w:t xml:space="preserve">early vaccine rollout </w:t>
      </w:r>
      <w:r w:rsidR="004A2C8F" w:rsidRPr="00403E29">
        <w:rPr>
          <w:b/>
          <w:bCs/>
        </w:rPr>
        <w:t>reaching</w:t>
      </w:r>
      <w:r w:rsidRPr="00403E29">
        <w:rPr>
          <w:b/>
          <w:bCs/>
        </w:rPr>
        <w:t xml:space="preserve"> </w:t>
      </w:r>
      <w:r w:rsidR="00A73280" w:rsidRPr="00403E29">
        <w:rPr>
          <w:b/>
          <w:bCs/>
        </w:rPr>
        <w:t xml:space="preserve">almost </w:t>
      </w:r>
      <w:r w:rsidR="008E1E65">
        <w:rPr>
          <w:b/>
          <w:bCs/>
        </w:rPr>
        <w:t>30</w:t>
      </w:r>
      <w:r w:rsidR="00A73280" w:rsidRPr="00403E29">
        <w:rPr>
          <w:b/>
          <w:bCs/>
        </w:rPr>
        <w:t xml:space="preserve"> per cent of the targeted 10 million adults by June 2021</w:t>
      </w:r>
      <w:r>
        <w:t xml:space="preserve">. </w:t>
      </w:r>
      <w:r w:rsidR="00C25FB7">
        <w:t>This effectively</w:t>
      </w:r>
      <w:r>
        <w:t xml:space="preserve"> reduced pressure on Cambodia’s under-resourced hospital system and</w:t>
      </w:r>
      <w:r w:rsidR="00C25FB7">
        <w:t xml:space="preserve"> </w:t>
      </w:r>
      <w:r>
        <w:t>contributed to relative</w:t>
      </w:r>
      <w:r w:rsidR="00C25FB7">
        <w:t>ly</w:t>
      </w:r>
      <w:r>
        <w:t xml:space="preserve"> low rates of hospitalisation and death. </w:t>
      </w:r>
      <w:r w:rsidR="00BB4602" w:rsidRPr="00403E29">
        <w:t>Cambodia’s response to COVID-19 has also seen the Government implement social protection programs on an unprecedented scale, including by using an Australian</w:t>
      </w:r>
      <w:r w:rsidR="00026923" w:rsidRPr="00403E29">
        <w:t xml:space="preserve"> co</w:t>
      </w:r>
      <w:r w:rsidR="00BB4602" w:rsidRPr="00403E29">
        <w:t>-funded national poverty database to roll out Cambodia’s first nation-wide cash transfer</w:t>
      </w:r>
      <w:r w:rsidR="00DE7BBD" w:rsidRPr="00403E29">
        <w:t xml:space="preserve">. </w:t>
      </w:r>
      <w:r w:rsidR="00DE7BBD" w:rsidRPr="00403E29">
        <w:rPr>
          <w:b/>
          <w:bCs/>
        </w:rPr>
        <w:t xml:space="preserve">At the end of </w:t>
      </w:r>
      <w:r w:rsidR="003A0FBC" w:rsidRPr="00403E29">
        <w:rPr>
          <w:b/>
          <w:bCs/>
        </w:rPr>
        <w:t>June</w:t>
      </w:r>
      <w:r w:rsidR="00DE7BBD" w:rsidRPr="00403E29">
        <w:rPr>
          <w:b/>
          <w:bCs/>
        </w:rPr>
        <w:t xml:space="preserve"> 2021, </w:t>
      </w:r>
      <w:r w:rsidR="008049BC">
        <w:rPr>
          <w:b/>
          <w:bCs/>
        </w:rPr>
        <w:t xml:space="preserve">support </w:t>
      </w:r>
      <w:r w:rsidR="00DE7BBD" w:rsidRPr="00403E29">
        <w:rPr>
          <w:b/>
          <w:bCs/>
        </w:rPr>
        <w:t xml:space="preserve">had been </w:t>
      </w:r>
      <w:r w:rsidR="008049BC">
        <w:rPr>
          <w:b/>
          <w:bCs/>
        </w:rPr>
        <w:t>provided</w:t>
      </w:r>
      <w:r w:rsidR="008049BC" w:rsidRPr="00403E29">
        <w:rPr>
          <w:b/>
          <w:bCs/>
        </w:rPr>
        <w:t xml:space="preserve"> </w:t>
      </w:r>
      <w:r w:rsidR="00DE7BBD" w:rsidRPr="00403E29">
        <w:rPr>
          <w:b/>
          <w:bCs/>
        </w:rPr>
        <w:t xml:space="preserve">to </w:t>
      </w:r>
      <w:r w:rsidR="00E77C5A" w:rsidRPr="00403E29">
        <w:rPr>
          <w:b/>
          <w:bCs/>
        </w:rPr>
        <w:t>652,484 households (2,583,123 people)</w:t>
      </w:r>
      <w:r w:rsidR="007E1B09" w:rsidRPr="00403E29">
        <w:t>.</w:t>
      </w:r>
    </w:p>
    <w:p w14:paraId="2D84401C" w14:textId="50B02B41" w:rsidR="004A2C8F" w:rsidRPr="00403E29" w:rsidRDefault="004A2C8F" w:rsidP="004A2C8F">
      <w:r w:rsidRPr="00EF0A1D">
        <w:t>Cambodia’s economy was seriously impacted by the pandemic during 2020</w:t>
      </w:r>
      <w:r>
        <w:t xml:space="preserve">. </w:t>
      </w:r>
      <w:r w:rsidR="00792A15" w:rsidRPr="00403E29">
        <w:t>During 2021</w:t>
      </w:r>
      <w:r w:rsidR="00535952" w:rsidRPr="00403E29">
        <w:t>,</w:t>
      </w:r>
      <w:r w:rsidR="00792A15" w:rsidRPr="00403E29">
        <w:t xml:space="preserve"> </w:t>
      </w:r>
      <w:r w:rsidRPr="00403E29">
        <w:t>COVID-19 outbreaks and government-imposed lockdowns affect</w:t>
      </w:r>
      <w:r w:rsidR="008049BC">
        <w:t>ed</w:t>
      </w:r>
      <w:r w:rsidRPr="00403E29">
        <w:t xml:space="preserve"> the manufacturing</w:t>
      </w:r>
      <w:r w:rsidR="009D6C51">
        <w:t>,</w:t>
      </w:r>
      <w:r w:rsidRPr="00403E29">
        <w:t xml:space="preserve"> services</w:t>
      </w:r>
      <w:r w:rsidR="009D6C51">
        <w:t>, and construction</w:t>
      </w:r>
      <w:r w:rsidRPr="00403E29">
        <w:t xml:space="preserve"> sector</w:t>
      </w:r>
      <w:r w:rsidR="009D6C51">
        <w:t>s</w:t>
      </w:r>
      <w:r w:rsidRPr="00D400CD">
        <w:t>.</w:t>
      </w:r>
      <w:r w:rsidRPr="00403E29">
        <w:t xml:space="preserve"> On the positive side, </w:t>
      </w:r>
      <w:r w:rsidRPr="00403E29">
        <w:rPr>
          <w:b/>
          <w:bCs/>
        </w:rPr>
        <w:t xml:space="preserve">lending to the agriculture, </w:t>
      </w:r>
      <w:proofErr w:type="spellStart"/>
      <w:r w:rsidRPr="00403E29">
        <w:rPr>
          <w:b/>
          <w:bCs/>
        </w:rPr>
        <w:t>agro</w:t>
      </w:r>
      <w:proofErr w:type="spellEnd"/>
      <w:r w:rsidRPr="00403E29">
        <w:rPr>
          <w:b/>
          <w:bCs/>
        </w:rPr>
        <w:t>-processing and non-garment manufacturing sectors increased</w:t>
      </w:r>
      <w:r w:rsidRPr="00403E29">
        <w:t xml:space="preserve">, creating some momentum towards much needed economic diversification. </w:t>
      </w:r>
    </w:p>
    <w:p w14:paraId="0797F360" w14:textId="08C558A4" w:rsidR="006A4668" w:rsidRDefault="008E1E65" w:rsidP="006A4668">
      <w:r>
        <w:t xml:space="preserve">The </w:t>
      </w:r>
      <w:r w:rsidR="00D26965">
        <w:t>Asian Development Bank</w:t>
      </w:r>
      <w:r>
        <w:t xml:space="preserve"> forecasts gross domestic product (GDP)</w:t>
      </w:r>
      <w:r w:rsidRPr="009E12E8">
        <w:t xml:space="preserve"> </w:t>
      </w:r>
      <w:r>
        <w:t xml:space="preserve">growth of 1.9 percent in 2021 </w:t>
      </w:r>
      <w:r w:rsidR="009E12E8" w:rsidRPr="009E12E8">
        <w:t>for Cambodia, a significant reduction in the growth of 4</w:t>
      </w:r>
      <w:r w:rsidR="009E12E8">
        <w:t xml:space="preserve"> per cent </w:t>
      </w:r>
      <w:r w:rsidR="009E12E8" w:rsidRPr="009E12E8">
        <w:t>predicted earlier in the</w:t>
      </w:r>
      <w:r w:rsidR="009E12E8">
        <w:t xml:space="preserve"> </w:t>
      </w:r>
      <w:r w:rsidR="009E12E8" w:rsidRPr="009E12E8">
        <w:t>year</w:t>
      </w:r>
      <w:r w:rsidR="009E12E8">
        <w:t xml:space="preserve">. </w:t>
      </w:r>
      <w:r w:rsidR="00A22902" w:rsidRPr="00403E29">
        <w:t>Cambodia’s fiscal position remain</w:t>
      </w:r>
      <w:r w:rsidR="001A2EB5" w:rsidRPr="00403E29">
        <w:t>s</w:t>
      </w:r>
      <w:r w:rsidR="00A22902" w:rsidRPr="00403E29">
        <w:t xml:space="preserve"> strong with relatively low debt to GDP ratios (34.2 per cent).</w:t>
      </w:r>
      <w:r w:rsidR="00A22902">
        <w:t xml:space="preserve"> While Cambodia’s effective vaccine program position</w:t>
      </w:r>
      <w:r w:rsidR="001A2EB5">
        <w:t>s</w:t>
      </w:r>
      <w:r w:rsidR="00A22902">
        <w:t xml:space="preserve"> the country for a relatively strong economic rebound, </w:t>
      </w:r>
      <w:r w:rsidR="00174E50">
        <w:t xml:space="preserve">the economic damage caused by the pandemic </w:t>
      </w:r>
      <w:r w:rsidR="0043711E">
        <w:t xml:space="preserve">will </w:t>
      </w:r>
      <w:r w:rsidR="00A22902">
        <w:t>make it harder to snap back to the very high pre-pandemic growth rates.</w:t>
      </w:r>
    </w:p>
    <w:p w14:paraId="4A33C2C0" w14:textId="6C75A4D4" w:rsidR="0013385F" w:rsidRPr="00CA52D2" w:rsidRDefault="00A22902" w:rsidP="00CA52D2">
      <w:r>
        <w:t>At a household level</w:t>
      </w:r>
      <w:r w:rsidR="00442ADA" w:rsidRPr="00DC4FDE">
        <w:t xml:space="preserve">, </w:t>
      </w:r>
      <w:r w:rsidR="000806CE">
        <w:t>COVID-19</w:t>
      </w:r>
      <w:r w:rsidR="00CA52D2">
        <w:t xml:space="preserve"> has severely affected income</w:t>
      </w:r>
      <w:r>
        <w:t>s</w:t>
      </w:r>
      <w:r w:rsidR="00CA52D2">
        <w:t xml:space="preserve"> </w:t>
      </w:r>
      <w:r>
        <w:t>for</w:t>
      </w:r>
      <w:r w:rsidR="00CA52D2">
        <w:t xml:space="preserve"> millions of Cambodians, causing extreme hardship</w:t>
      </w:r>
      <w:r>
        <w:t xml:space="preserve"> and reversing some of the gains of the strong growth of </w:t>
      </w:r>
      <w:r w:rsidRPr="00F33D54">
        <w:t>the last two decades</w:t>
      </w:r>
      <w:r w:rsidR="00CA52D2">
        <w:t xml:space="preserve">. </w:t>
      </w:r>
      <w:bookmarkStart w:id="0" w:name="_Hlk82424969"/>
      <w:r w:rsidRPr="00403E29">
        <w:rPr>
          <w:b/>
          <w:bCs/>
        </w:rPr>
        <w:t>Recent estimates indicate that the pandemic will likely cause an additional one million Cambodians to fall into poverty</w:t>
      </w:r>
      <w:r>
        <w:t xml:space="preserve">. </w:t>
      </w:r>
      <w:r w:rsidR="00725626" w:rsidRPr="00403E29">
        <w:t>Seventy-nine per cent of Cambodian households</w:t>
      </w:r>
      <w:r w:rsidR="00DA76C6" w:rsidRPr="00403E29">
        <w:t xml:space="preserve"> surveyed</w:t>
      </w:r>
      <w:r w:rsidR="00B87A33" w:rsidRPr="00403E29">
        <w:t xml:space="preserve"> by the World Bank reported</w:t>
      </w:r>
      <w:r w:rsidR="00725626" w:rsidRPr="00403E29">
        <w:t xml:space="preserve"> </w:t>
      </w:r>
      <w:r w:rsidR="001A738A" w:rsidRPr="00403E29">
        <w:t xml:space="preserve">a </w:t>
      </w:r>
      <w:r w:rsidR="00725626" w:rsidRPr="00403E29">
        <w:t xml:space="preserve">loss </w:t>
      </w:r>
      <w:r w:rsidR="001A738A" w:rsidRPr="00403E29">
        <w:t xml:space="preserve">of earnings </w:t>
      </w:r>
      <w:r w:rsidR="00725626" w:rsidRPr="00403E29">
        <w:t xml:space="preserve">due to COVID-19 and </w:t>
      </w:r>
      <w:r w:rsidR="00B87A33" w:rsidRPr="00403E29">
        <w:t>two-thirds</w:t>
      </w:r>
      <w:r w:rsidR="00725626" w:rsidRPr="00403E29">
        <w:t xml:space="preserve"> reported that they reduced food consumption due to COVID</w:t>
      </w:r>
      <w:r w:rsidR="008E1E65">
        <w:t>-</w:t>
      </w:r>
      <w:r w:rsidR="00725626" w:rsidRPr="00403E29">
        <w:t xml:space="preserve">related financial pressures. </w:t>
      </w:r>
      <w:bookmarkEnd w:id="0"/>
      <w:r w:rsidR="00CA52D2">
        <w:t>M</w:t>
      </w:r>
      <w:r w:rsidR="0089360B">
        <w:t>a</w:t>
      </w:r>
      <w:r w:rsidR="00CA52D2">
        <w:t>ny h</w:t>
      </w:r>
      <w:r w:rsidR="00CA52D2" w:rsidRPr="00DC4FDE">
        <w:t xml:space="preserve">ouseholds involved in the industries most </w:t>
      </w:r>
      <w:r w:rsidR="0043711E">
        <w:t>a</w:t>
      </w:r>
      <w:r w:rsidR="00CA52D2" w:rsidRPr="00DC4FDE">
        <w:t>ffected by the pandemic</w:t>
      </w:r>
      <w:r w:rsidR="00BE3967" w:rsidRPr="00BE3967">
        <w:t>—</w:t>
      </w:r>
      <w:r w:rsidR="00CA52D2" w:rsidRPr="00DC4FDE">
        <w:t>tourism, the wholesale and retail trade, garments, construction, and manufacturing</w:t>
      </w:r>
      <w:r w:rsidR="00255710" w:rsidRPr="00255710">
        <w:t>—</w:t>
      </w:r>
      <w:r w:rsidR="00CA52D2" w:rsidRPr="00DC4FDE">
        <w:t xml:space="preserve">have lost over half their income. </w:t>
      </w:r>
    </w:p>
    <w:p w14:paraId="4CFAA05C" w14:textId="02B6C88D" w:rsidR="007629D1" w:rsidRDefault="00FC1216" w:rsidP="00CA52D2">
      <w:pPr>
        <w:pStyle w:val="Heading2"/>
      </w:pPr>
      <w:r w:rsidRPr="00FC1216">
        <w:lastRenderedPageBreak/>
        <w:t>AUSTRALIA’S RESPONS</w:t>
      </w:r>
      <w:r w:rsidR="00193C49">
        <w:t xml:space="preserve">E </w:t>
      </w:r>
      <w:r w:rsidR="00A46B28">
        <w:t>and</w:t>
      </w:r>
      <w:r w:rsidR="00193C49">
        <w:t xml:space="preserve"> PROGRAM HIGHLIGHTS</w:t>
      </w:r>
    </w:p>
    <w:p w14:paraId="17FD4FA7" w14:textId="17BD6BD3" w:rsidR="00DF0D63" w:rsidRDefault="007E66C0" w:rsidP="007E66C0">
      <w:pPr>
        <w:spacing w:before="0"/>
        <w:rPr>
          <w:b/>
          <w:i/>
          <w:iCs/>
        </w:rPr>
      </w:pPr>
      <w:bookmarkStart w:id="1" w:name="_Hlk82587536"/>
      <w:r w:rsidRPr="007E66C0">
        <w:rPr>
          <w:rFonts w:ascii="Calibri Light" w:eastAsia="Calibri Light" w:hAnsi="Calibri Light" w:cs="Calibri Light"/>
          <w:color w:val="44546A"/>
        </w:rPr>
        <w:t>Australia's development program continues to</w:t>
      </w:r>
      <w:r>
        <w:rPr>
          <w:rFonts w:ascii="Calibri Light" w:eastAsia="Calibri Light" w:hAnsi="Calibri Light" w:cs="Calibri Light"/>
          <w:color w:val="44546A"/>
        </w:rPr>
        <w:t xml:space="preserve"> </w:t>
      </w:r>
      <w:r w:rsidRPr="007E66C0">
        <w:rPr>
          <w:rFonts w:ascii="Calibri Light" w:eastAsia="Calibri Light" w:hAnsi="Calibri Light" w:cs="Calibri Light"/>
          <w:color w:val="44546A"/>
        </w:rPr>
        <w:t xml:space="preserve">deliver across the pillars of the </w:t>
      </w:r>
      <w:r w:rsidRPr="007E66C0">
        <w:rPr>
          <w:rFonts w:ascii="Calibri Light" w:eastAsia="Calibri Light" w:hAnsi="Calibri Light" w:cs="Calibri Light"/>
          <w:i/>
          <w:iCs/>
          <w:color w:val="44546A"/>
        </w:rPr>
        <w:t>Partnerships for Recovery</w:t>
      </w:r>
      <w:r w:rsidRPr="007E66C0">
        <w:rPr>
          <w:rFonts w:ascii="Calibri Light" w:eastAsia="Calibri Light" w:hAnsi="Calibri Light" w:cs="Calibri Light"/>
          <w:color w:val="44546A"/>
        </w:rPr>
        <w:t xml:space="preserve"> framework</w:t>
      </w:r>
      <w:r>
        <w:rPr>
          <w:rFonts w:ascii="Calibri Light" w:eastAsia="Calibri Light" w:hAnsi="Calibri Light" w:cs="Calibri Light"/>
          <w:color w:val="44546A"/>
        </w:rPr>
        <w:t xml:space="preserve">. </w:t>
      </w:r>
      <w:r>
        <w:t>Despite a difficult operating environment</w:t>
      </w:r>
      <w:r w:rsidR="00A30A94">
        <w:t xml:space="preserve"> </w:t>
      </w:r>
      <w:r w:rsidR="00EF53F9">
        <w:t>in</w:t>
      </w:r>
      <w:r w:rsidR="00A30A94">
        <w:t xml:space="preserve"> the reporting period</w:t>
      </w:r>
      <w:r>
        <w:t>, most investments were able to adapt their activities to suit the COVID-19 context, while still making progress towards expected outcomes. In some cases, performance on gender equality could be improved.</w:t>
      </w:r>
    </w:p>
    <w:p w14:paraId="545A1A39" w14:textId="32AAED34" w:rsidR="006C038D" w:rsidRDefault="007629D1" w:rsidP="00AA75F8">
      <w:pPr>
        <w:pStyle w:val="Heading3"/>
      </w:pPr>
      <w:r>
        <w:t>Health Security</w:t>
      </w:r>
    </w:p>
    <w:p w14:paraId="5BC3F590" w14:textId="7D037588" w:rsidR="00615F99" w:rsidRDefault="000D1D61" w:rsidP="00AA75F8">
      <w:pPr>
        <w:pStyle w:val="Bullet1"/>
        <w:numPr>
          <w:ilvl w:val="0"/>
          <w:numId w:val="0"/>
        </w:numPr>
      </w:pPr>
      <w:r>
        <w:t xml:space="preserve">Australia’s support to the </w:t>
      </w:r>
      <w:r w:rsidR="0043711E">
        <w:t>G</w:t>
      </w:r>
      <w:r>
        <w:t xml:space="preserve">overnment of Cambodia </w:t>
      </w:r>
      <w:r w:rsidR="007A2F21">
        <w:t>is strengthening</w:t>
      </w:r>
      <w:r>
        <w:t xml:space="preserve"> health service delivery in facilities nation-wide, both in support of the COVID-19 response, and ongoing health challenges. </w:t>
      </w:r>
    </w:p>
    <w:p w14:paraId="3AE6D2D0" w14:textId="3EBAE4DA" w:rsidR="00FD7823" w:rsidRDefault="00FD7823" w:rsidP="00FD7823">
      <w:pPr>
        <w:pStyle w:val="Bullet1"/>
        <w:numPr>
          <w:ilvl w:val="0"/>
          <w:numId w:val="0"/>
        </w:numPr>
      </w:pPr>
      <w:bookmarkStart w:id="2" w:name="_Hlk84183856"/>
      <w:bookmarkStart w:id="3" w:name="_Hlk82424447"/>
      <w:r w:rsidRPr="00403E29">
        <w:t>Australia has committed $</w:t>
      </w:r>
      <w:r>
        <w:t xml:space="preserve">35.7 </w:t>
      </w:r>
      <w:r w:rsidRPr="00403E29">
        <w:t>million over three years (2020-23) for COVID-19 vaccine access in Cambodia</w:t>
      </w:r>
      <w:r>
        <w:t xml:space="preserve">, including delivery support and vaccine procurement, drawing on </w:t>
      </w:r>
      <w:r w:rsidRPr="00403E29">
        <w:rPr>
          <w:b/>
          <w:bCs/>
        </w:rPr>
        <w:t>Australia’s Regional COVID-19 Vaccine Access and Health Security Initiative (VAHSI)</w:t>
      </w:r>
      <w:r>
        <w:t xml:space="preserve">. </w:t>
      </w:r>
      <w:r>
        <w:rPr>
          <w:rFonts w:ascii="Calibri Light" w:eastAsia="Calibri Light" w:hAnsi="Calibri Light" w:cs="Times New Roman"/>
          <w:b/>
          <w:bCs/>
          <w:color w:val="495965"/>
        </w:rPr>
        <w:t>Through VAHSI, Australia has committed to support Cambodia and other Southeast Asian countries to expand COVID-19 vaccine coverage in a safe and timely manner.</w:t>
      </w:r>
      <w:r w:rsidR="008049BC">
        <w:rPr>
          <w:rFonts w:ascii="Calibri Light" w:eastAsia="Calibri Light" w:hAnsi="Calibri Light" w:cs="Times New Roman"/>
          <w:b/>
          <w:bCs/>
          <w:color w:val="495965"/>
        </w:rPr>
        <w:t xml:space="preserve"> </w:t>
      </w:r>
      <w:r w:rsidR="008049BC" w:rsidRPr="00266C08">
        <w:rPr>
          <w:rFonts w:ascii="Calibri Light" w:eastAsia="Calibri Light" w:hAnsi="Calibri Light" w:cs="Times New Roman"/>
          <w:color w:val="495965"/>
        </w:rPr>
        <w:t>This</w:t>
      </w:r>
      <w:r w:rsidRPr="00266C08">
        <w:t xml:space="preserve"> </w:t>
      </w:r>
      <w:r>
        <w:t xml:space="preserve">is in addition to Australia’s support to </w:t>
      </w:r>
      <w:r w:rsidRPr="00403E29">
        <w:t xml:space="preserve">the </w:t>
      </w:r>
      <w:r w:rsidR="008E1E65" w:rsidRPr="008E1E65">
        <w:t xml:space="preserve">COVID-19 Vaccines Global Access </w:t>
      </w:r>
      <w:r w:rsidR="008E1E65">
        <w:t>(</w:t>
      </w:r>
      <w:r w:rsidRPr="00403E29">
        <w:t>COVAX</w:t>
      </w:r>
      <w:r w:rsidR="008E1E65">
        <w:t>)</w:t>
      </w:r>
      <w:r w:rsidRPr="00403E29">
        <w:t xml:space="preserve"> Advance Market Commitment totalling $130 million</w:t>
      </w:r>
      <w:r>
        <w:t xml:space="preserve">. </w:t>
      </w:r>
      <w:proofErr w:type="gramStart"/>
      <w:r w:rsidRPr="00403E29">
        <w:t>A</w:t>
      </w:r>
      <w:r>
        <w:t>t</w:t>
      </w:r>
      <w:proofErr w:type="gramEnd"/>
      <w:r>
        <w:t xml:space="preserve"> </w:t>
      </w:r>
      <w:r w:rsidRPr="00403E29">
        <w:t>30 June</w:t>
      </w:r>
      <w:r w:rsidR="0089360B">
        <w:t xml:space="preserve"> 2021</w:t>
      </w:r>
      <w:r w:rsidRPr="00403E29">
        <w:t xml:space="preserve">, this global mechanism had delivered </w:t>
      </w:r>
      <w:r>
        <w:t xml:space="preserve">324,000 </w:t>
      </w:r>
      <w:r w:rsidRPr="00403E29">
        <w:t>COVID-19 vaccine doses to Cambodia</w:t>
      </w:r>
      <w:r>
        <w:t>.</w:t>
      </w:r>
    </w:p>
    <w:p w14:paraId="44324476" w14:textId="00FA2DAA" w:rsidR="00FD7823" w:rsidRPr="006C038D" w:rsidRDefault="00FD7823" w:rsidP="00FD7823">
      <w:pPr>
        <w:pStyle w:val="Bullet1"/>
        <w:numPr>
          <w:ilvl w:val="0"/>
          <w:numId w:val="0"/>
        </w:numPr>
      </w:pPr>
      <w:r w:rsidRPr="00403E29">
        <w:t>Australia began work with UNICEF</w:t>
      </w:r>
      <w:r>
        <w:t xml:space="preserve"> to support Cambodia’s vaccine rollout through VAHSI</w:t>
      </w:r>
      <w:r w:rsidRPr="000A2EAD">
        <w:t xml:space="preserve">, </w:t>
      </w:r>
      <w:r w:rsidRPr="00403E29">
        <w:rPr>
          <w:b/>
          <w:bCs/>
        </w:rPr>
        <w:t>including procuring 5,500,000 syringes, promoting accurate information on COVID-19 safe behaviour and vaccines</w:t>
      </w:r>
      <w:r w:rsidR="00A30A94">
        <w:rPr>
          <w:b/>
          <w:bCs/>
        </w:rPr>
        <w:t xml:space="preserve"> </w:t>
      </w:r>
      <w:r w:rsidR="00EF53F9">
        <w:t>in</w:t>
      </w:r>
      <w:r w:rsidR="00A30A94" w:rsidRPr="00EF53F9">
        <w:t xml:space="preserve"> the reporting period</w:t>
      </w:r>
      <w:r w:rsidRPr="000A2EAD">
        <w:t>, and ensur</w:t>
      </w:r>
      <w:r>
        <w:t>ing</w:t>
      </w:r>
      <w:r w:rsidRPr="000A2EAD">
        <w:t xml:space="preserve"> disadvantaged groups such as people with disabilities are included</w:t>
      </w:r>
      <w:r>
        <w:t xml:space="preserve">. </w:t>
      </w:r>
      <w:r w:rsidRPr="000A2EAD">
        <w:t>To ensure a wide reach, vaccine communications products are being rolled out in Khmer and four indigenous languages and are also being broadcast through loudspeakers nationwide.</w:t>
      </w:r>
    </w:p>
    <w:bookmarkEnd w:id="2"/>
    <w:bookmarkEnd w:id="3"/>
    <w:p w14:paraId="342D5266" w14:textId="515FA0CE" w:rsidR="00CB7A09" w:rsidRDefault="004C3487" w:rsidP="00AA75F8">
      <w:pPr>
        <w:pStyle w:val="Bullet1"/>
        <w:numPr>
          <w:ilvl w:val="0"/>
          <w:numId w:val="0"/>
        </w:numPr>
      </w:pPr>
      <w:r w:rsidRPr="00A26D14">
        <w:t xml:space="preserve">Australia </w:t>
      </w:r>
      <w:r w:rsidR="00615F99">
        <w:t xml:space="preserve">worked with partners including the World Bank </w:t>
      </w:r>
      <w:r w:rsidR="00EF53F9">
        <w:t>in</w:t>
      </w:r>
      <w:r w:rsidR="00517927">
        <w:t xml:space="preserve"> the reporting period </w:t>
      </w:r>
      <w:r w:rsidR="00615F99">
        <w:t xml:space="preserve">to </w:t>
      </w:r>
      <w:r w:rsidR="00615F99" w:rsidRPr="00403E29">
        <w:rPr>
          <w:b/>
          <w:bCs/>
        </w:rPr>
        <w:t>support</w:t>
      </w:r>
      <w:r w:rsidR="00326CBD" w:rsidRPr="00403E29">
        <w:rPr>
          <w:b/>
          <w:bCs/>
        </w:rPr>
        <w:t xml:space="preserve"> </w:t>
      </w:r>
      <w:r w:rsidRPr="00403E29">
        <w:rPr>
          <w:b/>
          <w:bCs/>
        </w:rPr>
        <w:t xml:space="preserve">Cambodia’s Ministry of Health to procure </w:t>
      </w:r>
      <w:r w:rsidR="00125525" w:rsidRPr="00403E29">
        <w:rPr>
          <w:b/>
          <w:bCs/>
        </w:rPr>
        <w:t xml:space="preserve">equipment for the diagnosis, treatment, and transportation of </w:t>
      </w:r>
      <w:r w:rsidR="000943E1" w:rsidRPr="00403E29">
        <w:rPr>
          <w:b/>
          <w:bCs/>
        </w:rPr>
        <w:t xml:space="preserve">COVID-19 </w:t>
      </w:r>
      <w:r w:rsidR="00125525" w:rsidRPr="00403E29">
        <w:rPr>
          <w:b/>
          <w:bCs/>
        </w:rPr>
        <w:t>patients</w:t>
      </w:r>
      <w:r w:rsidR="00125525" w:rsidRPr="00A26D14">
        <w:t>,</w:t>
      </w:r>
      <w:r w:rsidR="003A0FBC">
        <w:t xml:space="preserve"> including 110</w:t>
      </w:r>
      <w:r w:rsidR="00013854" w:rsidRPr="00A26D14">
        <w:t xml:space="preserve"> </w:t>
      </w:r>
      <w:r w:rsidR="00125525" w:rsidRPr="00A26D14">
        <w:t xml:space="preserve">ventilators and </w:t>
      </w:r>
      <w:r w:rsidR="003A0FBC">
        <w:t xml:space="preserve">370 </w:t>
      </w:r>
      <w:r w:rsidR="00125525" w:rsidRPr="00A26D14">
        <w:t xml:space="preserve">patient monitors, and </w:t>
      </w:r>
      <w:r w:rsidR="00A26D14" w:rsidRPr="00A26D14">
        <w:t>8</w:t>
      </w:r>
      <w:r w:rsidR="00125525" w:rsidRPr="00A26D14">
        <w:t xml:space="preserve">0 </w:t>
      </w:r>
      <w:r w:rsidR="0026041F" w:rsidRPr="00A26D14">
        <w:t>a</w:t>
      </w:r>
      <w:r w:rsidR="00125525" w:rsidRPr="00A26D14">
        <w:t>mbulances</w:t>
      </w:r>
      <w:r w:rsidRPr="00A26D14">
        <w:t xml:space="preserve">. </w:t>
      </w:r>
    </w:p>
    <w:p w14:paraId="7A417635" w14:textId="2C1A669B" w:rsidR="00CB7A09" w:rsidRPr="00E14EE7" w:rsidRDefault="00EF53F9" w:rsidP="00AA75F8">
      <w:pPr>
        <w:rPr>
          <w:color w:val="auto"/>
          <w:lang w:val="en-AU"/>
        </w:rPr>
      </w:pPr>
      <w:r>
        <w:t>In</w:t>
      </w:r>
      <w:r w:rsidR="00517927" w:rsidRPr="00EF53F9">
        <w:t xml:space="preserve"> the reporting period,</w:t>
      </w:r>
      <w:r w:rsidR="00517927">
        <w:rPr>
          <w:b/>
          <w:bCs/>
        </w:rPr>
        <w:t xml:space="preserve"> </w:t>
      </w:r>
      <w:r w:rsidR="0008407E" w:rsidRPr="00403E29">
        <w:rPr>
          <w:b/>
          <w:bCs/>
        </w:rPr>
        <w:t>Australia’s Indo-Pacific Centre for Health Security strengthened Public Health Emergency Operation Centre facilities</w:t>
      </w:r>
      <w:r w:rsidR="0008407E">
        <w:t xml:space="preserve"> through improved infrastructure and equipment; enhanced disease surveillance systems and capacities; and supported the Ministry of Health to respond to COVID-19. Cambodian experts and laboratory staff have undertaken field epidemiology placements and biosafety training, </w:t>
      </w:r>
      <w:r w:rsidR="0008407E" w:rsidRPr="00403E29">
        <w:t xml:space="preserve">and a regional health laboratory is being developed </w:t>
      </w:r>
      <w:r w:rsidR="0008407E">
        <w:t>to prepare for future outbreaks of disease spread from animals to humans.</w:t>
      </w:r>
    </w:p>
    <w:p w14:paraId="02E39E58" w14:textId="1C6BAA57" w:rsidR="00C45475" w:rsidRDefault="00C45475" w:rsidP="00AA75F8">
      <w:pPr>
        <w:pStyle w:val="Bullet1"/>
        <w:numPr>
          <w:ilvl w:val="0"/>
          <w:numId w:val="0"/>
        </w:numPr>
      </w:pPr>
      <w:r w:rsidRPr="006C038D">
        <w:t>In</w:t>
      </w:r>
      <w:r w:rsidR="0026041F" w:rsidRPr="006C038D">
        <w:t xml:space="preserve"> 2020</w:t>
      </w:r>
      <w:r w:rsidRPr="006C038D">
        <w:t xml:space="preserve">, </w:t>
      </w:r>
      <w:r w:rsidRPr="00403E29">
        <w:rPr>
          <w:b/>
          <w:bCs/>
        </w:rPr>
        <w:t>Australia</w:t>
      </w:r>
      <w:r w:rsidR="0026041F" w:rsidRPr="00403E29">
        <w:rPr>
          <w:b/>
          <w:bCs/>
        </w:rPr>
        <w:t>n</w:t>
      </w:r>
      <w:r w:rsidRPr="00403E29">
        <w:rPr>
          <w:b/>
          <w:bCs/>
        </w:rPr>
        <w:t xml:space="preserve"> support </w:t>
      </w:r>
      <w:r w:rsidR="0026041F" w:rsidRPr="00403E29">
        <w:rPr>
          <w:b/>
          <w:bCs/>
        </w:rPr>
        <w:t xml:space="preserve">enabled the Cambodian Government to identify the nation’s poorest </w:t>
      </w:r>
      <w:r w:rsidR="00707B2E" w:rsidRPr="00403E29">
        <w:rPr>
          <w:b/>
          <w:bCs/>
        </w:rPr>
        <w:t>citizens</w:t>
      </w:r>
      <w:r w:rsidR="0026041F" w:rsidRPr="00403E29">
        <w:rPr>
          <w:b/>
          <w:bCs/>
        </w:rPr>
        <w:t xml:space="preserve">, and to provide </w:t>
      </w:r>
      <w:r w:rsidR="008A73EB" w:rsidRPr="00403E29">
        <w:rPr>
          <w:b/>
          <w:bCs/>
        </w:rPr>
        <w:t>2.7 million Cambodians</w:t>
      </w:r>
      <w:r w:rsidR="0026041F" w:rsidRPr="00403E29">
        <w:rPr>
          <w:b/>
          <w:bCs/>
        </w:rPr>
        <w:t xml:space="preserve"> with subsidised health care</w:t>
      </w:r>
      <w:r w:rsidR="00707B2E" w:rsidRPr="00403E29">
        <w:rPr>
          <w:b/>
          <w:bCs/>
        </w:rPr>
        <w:t xml:space="preserve"> and other critical social services</w:t>
      </w:r>
      <w:r w:rsidR="00707B2E" w:rsidRPr="006C038D">
        <w:t xml:space="preserve"> throughout the pandemic</w:t>
      </w:r>
      <w:r w:rsidR="0026041F" w:rsidRPr="006C038D">
        <w:t xml:space="preserve">. </w:t>
      </w:r>
    </w:p>
    <w:p w14:paraId="1FECC234" w14:textId="78CF3613" w:rsidR="007629D1" w:rsidRPr="00AA75F8" w:rsidRDefault="00E6487F" w:rsidP="00AA75F8">
      <w:r w:rsidRPr="00403E29">
        <w:t xml:space="preserve">In 2020, Australian support </w:t>
      </w:r>
      <w:r w:rsidR="00E66E37" w:rsidRPr="00403E29">
        <w:t xml:space="preserve">improved the quality of services provided by health centres, with </w:t>
      </w:r>
      <w:r w:rsidRPr="00403E29">
        <w:t>1,125 out of 1,206 health centres scor</w:t>
      </w:r>
      <w:r w:rsidR="00E66E37" w:rsidRPr="00403E29">
        <w:t>ing</w:t>
      </w:r>
      <w:r w:rsidRPr="00403E29">
        <w:t xml:space="preserve"> 60</w:t>
      </w:r>
      <w:r w:rsidR="00856CFD" w:rsidRPr="00403E29">
        <w:t xml:space="preserve"> </w:t>
      </w:r>
      <w:r w:rsidR="00E90C30" w:rsidRPr="00403E29">
        <w:t>per cent</w:t>
      </w:r>
      <w:r w:rsidRPr="00403E29">
        <w:t xml:space="preserve"> or over on the national quality scorecard system, compared to a baseline of 49 </w:t>
      </w:r>
      <w:r w:rsidR="00E90C30" w:rsidRPr="00403E29">
        <w:t>per cent</w:t>
      </w:r>
      <w:r w:rsidR="00856CFD" w:rsidRPr="00403E29">
        <w:t xml:space="preserve"> </w:t>
      </w:r>
      <w:r w:rsidRPr="00403E29">
        <w:t>in April 2016. A new Payment Certification Agency was also developed</w:t>
      </w:r>
      <w:r w:rsidRPr="00E6487F">
        <w:t xml:space="preserve"> which strengthens the accountability of health care providers to health care users by independently verifying payments to health facilities based on the quality and volume of health services provided.</w:t>
      </w:r>
      <w:bookmarkEnd w:id="1"/>
    </w:p>
    <w:p w14:paraId="7F06EAEE" w14:textId="1A3B2971" w:rsidR="007629D1" w:rsidRDefault="007629D1" w:rsidP="00AA75F8">
      <w:pPr>
        <w:pStyle w:val="Heading3"/>
      </w:pPr>
      <w:r>
        <w:t>Stability</w:t>
      </w:r>
    </w:p>
    <w:p w14:paraId="093985C8" w14:textId="2A7268FA" w:rsidR="001F34B5" w:rsidRDefault="00E74892" w:rsidP="00AA75F8">
      <w:bookmarkStart w:id="4" w:name="_Hlk83995360"/>
      <w:r>
        <w:t>Australia is providing targeted support for Cambodia’s social protection system</w:t>
      </w:r>
      <w:r w:rsidR="00D30FAA">
        <w:t xml:space="preserve">, ensuring all poor Cambodians can access public services and social protection schemes. </w:t>
      </w:r>
      <w:bookmarkStart w:id="5" w:name="_Hlk84358769"/>
      <w:r w:rsidR="00DF570C" w:rsidRPr="00403E29">
        <w:t>Cambodia’s national poverty register (</w:t>
      </w:r>
      <w:proofErr w:type="spellStart"/>
      <w:r w:rsidR="00DF570C" w:rsidRPr="00403E29">
        <w:t>IDPoor</w:t>
      </w:r>
      <w:proofErr w:type="spellEnd"/>
      <w:r w:rsidR="00DF570C" w:rsidRPr="00403E29">
        <w:t>)</w:t>
      </w:r>
      <w:r w:rsidR="00DF570C" w:rsidRPr="006C038D">
        <w:t xml:space="preserve">—developed over ten years with Australian funding — </w:t>
      </w:r>
      <w:r w:rsidR="00575F60" w:rsidRPr="00403E29">
        <w:rPr>
          <w:b/>
          <w:bCs/>
        </w:rPr>
        <w:t xml:space="preserve">enabled </w:t>
      </w:r>
      <w:r w:rsidR="007C5D89" w:rsidRPr="00403E29">
        <w:rPr>
          <w:b/>
          <w:bCs/>
        </w:rPr>
        <w:t>households to receive Cambodia’s first national cash transfer for emergency COVID-19 relief</w:t>
      </w:r>
      <w:r w:rsidR="00517927">
        <w:rPr>
          <w:b/>
          <w:bCs/>
        </w:rPr>
        <w:t xml:space="preserve"> </w:t>
      </w:r>
      <w:r w:rsidR="00EF53F9">
        <w:t>in</w:t>
      </w:r>
      <w:r w:rsidR="00517927" w:rsidRPr="00EF53F9">
        <w:t xml:space="preserve"> the reporting period</w:t>
      </w:r>
      <w:r w:rsidR="007C5D89" w:rsidRPr="006C038D">
        <w:t>.</w:t>
      </w:r>
      <w:bookmarkEnd w:id="4"/>
      <w:bookmarkEnd w:id="5"/>
      <w:r w:rsidR="007C5D89" w:rsidRPr="006C038D">
        <w:t xml:space="preserve"> </w:t>
      </w:r>
      <w:r w:rsidR="001F34B5">
        <w:t xml:space="preserve">Through our ‘Resilience Fund’ Partnership with the </w:t>
      </w:r>
      <w:r w:rsidR="008E1E65">
        <w:t>United Nations Development Program (UNDP)</w:t>
      </w:r>
      <w:r w:rsidR="001F34B5">
        <w:t>, we also helped to procure the 1</w:t>
      </w:r>
      <w:r w:rsidR="008E1E65">
        <w:t>,</w:t>
      </w:r>
      <w:r w:rsidR="001F34B5">
        <w:t xml:space="preserve">700 tablet computers required to rapidly expand the government’s online database identifying the thousands of households pushed into poverty by COVID-19 </w:t>
      </w:r>
      <w:r w:rsidR="001A2EB5">
        <w:t xml:space="preserve">and </w:t>
      </w:r>
      <w:r w:rsidR="001F34B5">
        <w:t>in need of this support</w:t>
      </w:r>
      <w:r w:rsidR="00E90C30">
        <w:t xml:space="preserve">. </w:t>
      </w:r>
    </w:p>
    <w:p w14:paraId="7ECE011A" w14:textId="38C10260" w:rsidR="001F34B5" w:rsidRDefault="001F34B5" w:rsidP="00AA75F8">
      <w:pPr>
        <w:pStyle w:val="Bullet1"/>
        <w:numPr>
          <w:ilvl w:val="0"/>
          <w:numId w:val="0"/>
        </w:numPr>
      </w:pPr>
      <w:bookmarkStart w:id="6" w:name="_Hlk82596946"/>
      <w:r>
        <w:t xml:space="preserve">Australia helped to rapidly expand the uptake of agricultural technology (329 subsidised direct </w:t>
      </w:r>
      <w:proofErr w:type="spellStart"/>
      <w:r>
        <w:t>seeders</w:t>
      </w:r>
      <w:proofErr w:type="spellEnd"/>
      <w:r>
        <w:t xml:space="preserve"> and nine laser land levellers) so farmers could </w:t>
      </w:r>
      <w:r w:rsidR="00D364BC">
        <w:t>expand</w:t>
      </w:r>
      <w:r>
        <w:t xml:space="preserve"> production to ensure food security and agricultural incomes. </w:t>
      </w:r>
      <w:bookmarkEnd w:id="6"/>
      <w:r w:rsidR="00AF3BAF">
        <w:t xml:space="preserve">Thirty of these </w:t>
      </w:r>
      <w:proofErr w:type="spellStart"/>
      <w:r w:rsidR="00AF3BAF">
        <w:t>seeders</w:t>
      </w:r>
      <w:proofErr w:type="spellEnd"/>
      <w:r w:rsidR="00AF3BAF">
        <w:t xml:space="preserve"> were also provided as part of Australia’s humanitarian response to severe flooding in Cambodia during the </w:t>
      </w:r>
      <w:r w:rsidR="00AF3BAF">
        <w:lastRenderedPageBreak/>
        <w:t xml:space="preserve">2020 wet season. </w:t>
      </w:r>
      <w:r>
        <w:t>We also supported sanitary measures at border points to avoid disruption to trade and supply chains mitigating risks to food security and economic activities</w:t>
      </w:r>
      <w:r w:rsidR="00517927">
        <w:t xml:space="preserve"> </w:t>
      </w:r>
      <w:r w:rsidR="00EF53F9">
        <w:t>in</w:t>
      </w:r>
      <w:r w:rsidR="00517927">
        <w:t xml:space="preserve"> the reporting period</w:t>
      </w:r>
      <w:r w:rsidR="00E90C30">
        <w:t xml:space="preserve">. </w:t>
      </w:r>
    </w:p>
    <w:p w14:paraId="700CE029" w14:textId="00D328E6" w:rsidR="007C5D89" w:rsidRPr="006C038D" w:rsidRDefault="001A1DF0" w:rsidP="00AA75F8">
      <w:pPr>
        <w:pStyle w:val="Bullet1"/>
        <w:numPr>
          <w:ilvl w:val="0"/>
          <w:numId w:val="0"/>
        </w:numPr>
      </w:pPr>
      <w:r w:rsidRPr="00403E29">
        <w:t>Australian technical advice</w:t>
      </w:r>
      <w:r w:rsidR="00841889" w:rsidRPr="00403E29">
        <w:t xml:space="preserve"> </w:t>
      </w:r>
      <w:r w:rsidR="00841889">
        <w:t xml:space="preserve">is supporting disability inclusive legislation in Cambodia, and </w:t>
      </w:r>
      <w:r w:rsidR="00841889" w:rsidRPr="00403E29">
        <w:rPr>
          <w:b/>
          <w:bCs/>
        </w:rPr>
        <w:t xml:space="preserve">the development of </w:t>
      </w:r>
      <w:r w:rsidRPr="00403E29">
        <w:rPr>
          <w:b/>
          <w:bCs/>
        </w:rPr>
        <w:t xml:space="preserve">Cambodia’s </w:t>
      </w:r>
      <w:r w:rsidR="00841889" w:rsidRPr="00403E29">
        <w:rPr>
          <w:b/>
          <w:bCs/>
        </w:rPr>
        <w:t>new Disability Law</w:t>
      </w:r>
      <w:r w:rsidR="000A63F7">
        <w:t xml:space="preserve">. </w:t>
      </w:r>
      <w:r w:rsidR="004134E8">
        <w:t>Australian</w:t>
      </w:r>
      <w:r w:rsidR="004134E8" w:rsidRPr="006C038D">
        <w:t xml:space="preserve"> </w:t>
      </w:r>
      <w:r w:rsidR="00C45475" w:rsidRPr="006C038D">
        <w:t xml:space="preserve">assistance ensured </w:t>
      </w:r>
      <w:r w:rsidR="007C5D89" w:rsidRPr="006C038D">
        <w:t xml:space="preserve">that </w:t>
      </w:r>
      <w:r w:rsidR="000D5371" w:rsidRPr="00403E29">
        <w:t>960</w:t>
      </w:r>
      <w:r w:rsidR="006E5A72" w:rsidRPr="00403E29">
        <w:t xml:space="preserve"> </w:t>
      </w:r>
      <w:r w:rsidR="007C5D89" w:rsidRPr="00403E29">
        <w:t xml:space="preserve">women </w:t>
      </w:r>
      <w:r w:rsidR="000D5371" w:rsidRPr="00403E29">
        <w:t xml:space="preserve">and girl survivors of </w:t>
      </w:r>
      <w:r w:rsidR="008E1E65">
        <w:t>g</w:t>
      </w:r>
      <w:r w:rsidR="000D5371" w:rsidRPr="00403E29">
        <w:t>ender</w:t>
      </w:r>
      <w:r w:rsidR="00517927">
        <w:t>-</w:t>
      </w:r>
      <w:r w:rsidR="008E1E65">
        <w:t>b</w:t>
      </w:r>
      <w:r w:rsidR="000D5371" w:rsidRPr="00403E29">
        <w:t xml:space="preserve">ased </w:t>
      </w:r>
      <w:r w:rsidR="008E1E65">
        <w:t>v</w:t>
      </w:r>
      <w:r w:rsidR="000D5371" w:rsidRPr="00403E29">
        <w:t>iolence accessed</w:t>
      </w:r>
      <w:r w:rsidR="007C5D89" w:rsidRPr="00403E29">
        <w:t xml:space="preserve"> legal representation, counselling, shelter, economic livelihood support </w:t>
      </w:r>
      <w:r w:rsidR="001D02DD" w:rsidRPr="00403E29">
        <w:t>and health services</w:t>
      </w:r>
      <w:r w:rsidR="001D02DD" w:rsidRPr="00403E29">
        <w:rPr>
          <w:b/>
          <w:bCs/>
        </w:rPr>
        <w:t xml:space="preserve"> </w:t>
      </w:r>
      <w:r w:rsidR="007C5D89" w:rsidRPr="00403E29">
        <w:t>throughout the pandemic.</w:t>
      </w:r>
      <w:r w:rsidR="000D5371" w:rsidRPr="00403E29">
        <w:t xml:space="preserve"> It also ensured that 2,705 people with disabilities received assistance to access economic opportunities, and another </w:t>
      </w:r>
      <w:r w:rsidR="000D5371" w:rsidRPr="00403E29">
        <w:rPr>
          <w:b/>
          <w:bCs/>
        </w:rPr>
        <w:t>3,959 people with disabilities were supported to access the national social protection cash transfer program</w:t>
      </w:r>
      <w:r w:rsidR="000D5371">
        <w:t xml:space="preserve"> in response to COVID-19</w:t>
      </w:r>
      <w:r w:rsidR="00517927">
        <w:t xml:space="preserve"> </w:t>
      </w:r>
      <w:r w:rsidR="00EF53F9">
        <w:t>in</w:t>
      </w:r>
      <w:r w:rsidR="00517927">
        <w:t xml:space="preserve"> the reporting period</w:t>
      </w:r>
      <w:r w:rsidR="000D5371">
        <w:t>.</w:t>
      </w:r>
    </w:p>
    <w:p w14:paraId="5BA54021" w14:textId="49DFD57D" w:rsidR="008B4818" w:rsidRPr="006C038D" w:rsidRDefault="00DC3D58" w:rsidP="00AA75F8">
      <w:pPr>
        <w:pStyle w:val="Bullet1"/>
        <w:numPr>
          <w:ilvl w:val="0"/>
          <w:numId w:val="0"/>
        </w:numPr>
      </w:pPr>
      <w:r w:rsidRPr="006C038D">
        <w:t>Australia is</w:t>
      </w:r>
      <w:r w:rsidR="008B4818" w:rsidRPr="006C038D">
        <w:t xml:space="preserve"> building the capacity of both </w:t>
      </w:r>
      <w:r w:rsidR="008E1E65">
        <w:t>men</w:t>
      </w:r>
      <w:r w:rsidR="008E1E65" w:rsidRPr="006C038D">
        <w:t xml:space="preserve"> </w:t>
      </w:r>
      <w:r w:rsidR="008B4818" w:rsidRPr="006C038D">
        <w:t xml:space="preserve">and </w:t>
      </w:r>
      <w:r w:rsidR="008E1E65">
        <w:t>women</w:t>
      </w:r>
      <w:r w:rsidR="008E1E65" w:rsidRPr="006C038D">
        <w:t xml:space="preserve"> </w:t>
      </w:r>
      <w:r w:rsidR="008B4818" w:rsidRPr="006C038D">
        <w:t>researchers to conduct cutting edge research on women’s economic empowerment, reducing violence against women, and the economic impact of COVID-19</w:t>
      </w:r>
      <w:r w:rsidR="00E90C30">
        <w:t xml:space="preserve">. </w:t>
      </w:r>
      <w:r w:rsidR="008B4818" w:rsidRPr="006C038D">
        <w:t xml:space="preserve">The research developed by </w:t>
      </w:r>
      <w:r w:rsidR="007A30CC">
        <w:t>our</w:t>
      </w:r>
      <w:r w:rsidR="006E5A72" w:rsidRPr="006C038D">
        <w:t xml:space="preserve"> </w:t>
      </w:r>
      <w:r w:rsidR="008B4818" w:rsidRPr="006C038D">
        <w:t xml:space="preserve">partners is informing evidence-based policymaking and dialogue on Cambodia’s </w:t>
      </w:r>
      <w:r w:rsidR="002F61DB" w:rsidRPr="006C038D">
        <w:t xml:space="preserve">development priorities. </w:t>
      </w:r>
    </w:p>
    <w:p w14:paraId="2B23E0C7" w14:textId="1BAE26B7" w:rsidR="00D01E9B" w:rsidRPr="00D01E9B" w:rsidRDefault="004B40DA" w:rsidP="00AA75F8">
      <w:pPr>
        <w:pStyle w:val="Bullet1"/>
        <w:numPr>
          <w:ilvl w:val="0"/>
          <w:numId w:val="0"/>
        </w:numPr>
      </w:pPr>
      <w:r w:rsidRPr="006C038D">
        <w:t>Australia is par</w:t>
      </w:r>
      <w:r w:rsidR="004249E0" w:rsidRPr="006C038D">
        <w:t>tner</w:t>
      </w:r>
      <w:r w:rsidRPr="006C038D">
        <w:t>ing with</w:t>
      </w:r>
      <w:r w:rsidR="008B0221" w:rsidRPr="006C038D">
        <w:t xml:space="preserve"> the Ministry of Rural Developmen</w:t>
      </w:r>
      <w:r w:rsidRPr="006C038D">
        <w:t>t</w:t>
      </w:r>
      <w:r w:rsidR="00662F08" w:rsidRPr="006C038D">
        <w:t xml:space="preserve"> </w:t>
      </w:r>
      <w:r w:rsidRPr="006C038D">
        <w:t xml:space="preserve">to ensure Cambodian agricultural programs and policies </w:t>
      </w:r>
      <w:r w:rsidR="00662F08" w:rsidRPr="006C038D">
        <w:t>identify and effectively respond to</w:t>
      </w:r>
      <w:r w:rsidRPr="006C038D">
        <w:t xml:space="preserve"> the needs of women </w:t>
      </w:r>
      <w:r w:rsidR="00662F08" w:rsidRPr="006C038D">
        <w:t>and people with disabilities</w:t>
      </w:r>
      <w:r w:rsidRPr="006C038D">
        <w:t xml:space="preserve"> </w:t>
      </w:r>
      <w:r w:rsidR="00575F60" w:rsidRPr="006C038D">
        <w:t>through hands-on training.</w:t>
      </w:r>
    </w:p>
    <w:p w14:paraId="7F3E120C" w14:textId="059D6705" w:rsidR="000B774B" w:rsidRPr="00B15642" w:rsidRDefault="000B774B" w:rsidP="00AA75F8">
      <w:pPr>
        <w:pStyle w:val="Heading3"/>
      </w:pPr>
      <w:r w:rsidRPr="00B15642">
        <w:t>Economic Recovery</w:t>
      </w:r>
    </w:p>
    <w:p w14:paraId="27F45EAB" w14:textId="0C1E8F56" w:rsidR="00243B20" w:rsidRDefault="00243B20" w:rsidP="00AA75F8">
      <w:pPr>
        <w:pStyle w:val="Bullet1"/>
        <w:numPr>
          <w:ilvl w:val="0"/>
          <w:numId w:val="0"/>
        </w:numPr>
      </w:pPr>
      <w:r>
        <w:t xml:space="preserve">Australian support to aid economic recovery in Cambodia has focused on encouraging high quality investment in infrastructure to strengthen competitiveness; and invigorating the agriculture and </w:t>
      </w:r>
      <w:proofErr w:type="spellStart"/>
      <w:r>
        <w:t>agro</w:t>
      </w:r>
      <w:proofErr w:type="spellEnd"/>
      <w:r>
        <w:t>-processing sectors as a source of inclusive growth</w:t>
      </w:r>
      <w:r w:rsidR="00E90C30">
        <w:t xml:space="preserve">. </w:t>
      </w:r>
    </w:p>
    <w:p w14:paraId="32C4FAC3" w14:textId="298D28D3" w:rsidR="00FB655A" w:rsidRDefault="00094F0B" w:rsidP="00AA75F8">
      <w:pPr>
        <w:pStyle w:val="Bullet1"/>
        <w:numPr>
          <w:ilvl w:val="0"/>
          <w:numId w:val="0"/>
        </w:numPr>
      </w:pPr>
      <w:r w:rsidRPr="00094F0B">
        <w:t>With Australian co-funding, 363km of rural roads were restored (1,140km of rural roads since 2014)</w:t>
      </w:r>
      <w:r w:rsidR="00243B20">
        <w:t>, enabling small business owners in rural communities to reach local markets to sell their products, and more easily access vital services</w:t>
      </w:r>
      <w:r w:rsidR="00517927">
        <w:t xml:space="preserve"> </w:t>
      </w:r>
      <w:r w:rsidR="00EF53F9">
        <w:t>in</w:t>
      </w:r>
      <w:r w:rsidR="00517927">
        <w:t xml:space="preserve"> the reporting period</w:t>
      </w:r>
      <w:r w:rsidR="00243B20">
        <w:t>. With 60</w:t>
      </w:r>
      <w:r w:rsidR="00856CFD">
        <w:t xml:space="preserve"> </w:t>
      </w:r>
      <w:r w:rsidR="00E90C30">
        <w:t>per cent</w:t>
      </w:r>
      <w:r w:rsidR="00856CFD">
        <w:t xml:space="preserve"> </w:t>
      </w:r>
      <w:r w:rsidR="00243B20">
        <w:t xml:space="preserve">of </w:t>
      </w:r>
      <w:proofErr w:type="gramStart"/>
      <w:r w:rsidR="00243B20">
        <w:t>business people</w:t>
      </w:r>
      <w:proofErr w:type="gramEnd"/>
      <w:r w:rsidR="00243B20">
        <w:t xml:space="preserve"> in rural areas being women, this has contribut</w:t>
      </w:r>
      <w:r w:rsidR="00D37DC8">
        <w:t>ed</w:t>
      </w:r>
      <w:r w:rsidR="00243B20">
        <w:t xml:space="preserve"> to supporting </w:t>
      </w:r>
      <w:r w:rsidR="008E1E65">
        <w:t xml:space="preserve">women </w:t>
      </w:r>
      <w:r w:rsidR="00243B20">
        <w:t xml:space="preserve">entrepreneurs. </w:t>
      </w:r>
      <w:bookmarkStart w:id="7" w:name="_Hlk82590883"/>
    </w:p>
    <w:p w14:paraId="6F3985F7" w14:textId="57DB422B" w:rsidR="00DE6657" w:rsidRPr="00606B3F" w:rsidRDefault="00FB655A" w:rsidP="00AA75F8">
      <w:pPr>
        <w:pStyle w:val="Bullet1"/>
        <w:numPr>
          <w:ilvl w:val="0"/>
          <w:numId w:val="0"/>
        </w:numPr>
        <w:suppressAutoHyphens w:val="0"/>
      </w:pPr>
      <w:r>
        <w:t xml:space="preserve">Australia is partnering with Cambodia’s </w:t>
      </w:r>
      <w:r w:rsidRPr="00606B3F">
        <w:t>private sector to expand piped, treated water and electricity networks by covering the proportion of costs required to make the projects financially viable.</w:t>
      </w:r>
      <w:r w:rsidRPr="00403E29">
        <w:rPr>
          <w:b/>
          <w:bCs/>
        </w:rPr>
        <w:t xml:space="preserve"> In 2020, this provided 60,525 Cambodians with access to clean piped water (206,564 to date over the project’s life) and 26,744 Cambodians with access to grid electricity (121,000 to date)</w:t>
      </w:r>
      <w:r w:rsidRPr="00606B3F">
        <w:t xml:space="preserve">. </w:t>
      </w:r>
      <w:bookmarkEnd w:id="7"/>
    </w:p>
    <w:p w14:paraId="07CE89C0" w14:textId="6C72A471" w:rsidR="00243B20" w:rsidRDefault="00243B20" w:rsidP="00AA75F8">
      <w:pPr>
        <w:pStyle w:val="Bullet1"/>
        <w:numPr>
          <w:ilvl w:val="0"/>
          <w:numId w:val="0"/>
        </w:numPr>
      </w:pPr>
      <w:r w:rsidRPr="00606B3F">
        <w:t xml:space="preserve">Australia </w:t>
      </w:r>
      <w:r w:rsidR="00113F15" w:rsidRPr="00606B3F">
        <w:t xml:space="preserve">is supporting </w:t>
      </w:r>
      <w:r w:rsidRPr="00606B3F">
        <w:t xml:space="preserve">the Cambodian Government to develop its </w:t>
      </w:r>
      <w:r w:rsidRPr="00403E29">
        <w:rPr>
          <w:b/>
          <w:bCs/>
        </w:rPr>
        <w:t>first renewable energy strategy</w:t>
      </w:r>
      <w:r w:rsidR="00113F15" w:rsidRPr="00606B3F">
        <w:t xml:space="preserve">. </w:t>
      </w:r>
      <w:r w:rsidRPr="00606B3F">
        <w:t xml:space="preserve">We also </w:t>
      </w:r>
      <w:r w:rsidRPr="00403E29">
        <w:t xml:space="preserve">commenced </w:t>
      </w:r>
      <w:r w:rsidR="00113F15" w:rsidRPr="00403E29">
        <w:t xml:space="preserve">a </w:t>
      </w:r>
      <w:r w:rsidRPr="00403E29">
        <w:t>solar power mini-grid</w:t>
      </w:r>
      <w:r w:rsidR="00113F15" w:rsidRPr="00403E29">
        <w:t xml:space="preserve"> initiative </w:t>
      </w:r>
      <w:r w:rsidR="00EF53F9">
        <w:t>in</w:t>
      </w:r>
      <w:r w:rsidR="00517927">
        <w:t xml:space="preserve"> the reporting period </w:t>
      </w:r>
      <w:r w:rsidR="00113F15" w:rsidRPr="00403E29">
        <w:t xml:space="preserve">which will enable </w:t>
      </w:r>
      <w:r w:rsidRPr="00403E29">
        <w:t xml:space="preserve">remote </w:t>
      </w:r>
      <w:r w:rsidR="00AF1CB1" w:rsidRPr="00403E29">
        <w:t xml:space="preserve">villages </w:t>
      </w:r>
      <w:r w:rsidRPr="00403E29">
        <w:t xml:space="preserve">to </w:t>
      </w:r>
      <w:r w:rsidR="00113F15" w:rsidRPr="00403E29">
        <w:t>connect to the</w:t>
      </w:r>
      <w:r w:rsidRPr="00403E29">
        <w:t xml:space="preserve"> national</w:t>
      </w:r>
      <w:r w:rsidR="00113F15" w:rsidRPr="00403E29">
        <w:t xml:space="preserve"> power</w:t>
      </w:r>
      <w:r w:rsidRPr="00403E29">
        <w:t xml:space="preserve"> system</w:t>
      </w:r>
      <w:r w:rsidR="00AF1CB1">
        <w:t xml:space="preserve"> </w:t>
      </w:r>
      <w:r w:rsidR="00113F15">
        <w:t>and enable</w:t>
      </w:r>
      <w:r>
        <w:t xml:space="preserve"> 150,000 Cambodians </w:t>
      </w:r>
      <w:r w:rsidR="00113F15">
        <w:t>to</w:t>
      </w:r>
      <w:r>
        <w:t xml:space="preserve"> access affordable and reliable power. </w:t>
      </w:r>
    </w:p>
    <w:p w14:paraId="19873948" w14:textId="1A10D7B2" w:rsidR="00243B20" w:rsidRDefault="00243B20" w:rsidP="00AA75F8">
      <w:pPr>
        <w:pStyle w:val="Bullet1"/>
        <w:numPr>
          <w:ilvl w:val="0"/>
          <w:numId w:val="0"/>
        </w:numPr>
      </w:pPr>
      <w:r>
        <w:t xml:space="preserve">Australian-constructed irrigation schemes are </w:t>
      </w:r>
      <w:r w:rsidRPr="00403E29">
        <w:rPr>
          <w:b/>
          <w:bCs/>
        </w:rPr>
        <w:t>providing 12,000 Cambodian households with year-round access to irrigated water, enabling more than 100,000 tonnes of extra paddy rice to be grown</w:t>
      </w:r>
      <w:r>
        <w:t xml:space="preserve">, </w:t>
      </w:r>
      <w:r w:rsidR="00F10796">
        <w:t xml:space="preserve">and </w:t>
      </w:r>
      <w:r>
        <w:t>expanding rural incomes. Drawing on funding from the Mekong-Australia Partnership, work also commenced to establish a long-term Centre of Excellence that will help the Cambodian Government ensure that its planned irrigation investments (approximately USD1.5 billion over the next decade) are sustainable and effective, a key aspect of modernising Cambodian agriculture and ensuring climate resilience.</w:t>
      </w:r>
    </w:p>
    <w:p w14:paraId="73AD5146" w14:textId="680A1616" w:rsidR="00243B20" w:rsidRDefault="00F10796" w:rsidP="00AA75F8">
      <w:pPr>
        <w:pStyle w:val="Bullet1"/>
        <w:numPr>
          <w:ilvl w:val="0"/>
          <w:numId w:val="0"/>
        </w:numPr>
      </w:pPr>
      <w:r w:rsidRPr="00336511">
        <w:t>To support</w:t>
      </w:r>
      <w:r w:rsidR="00243B20" w:rsidRPr="00336511">
        <w:t xml:space="preserve"> economic diversification</w:t>
      </w:r>
      <w:r w:rsidRPr="00336511">
        <w:t>,</w:t>
      </w:r>
      <w:r w:rsidRPr="00403E29">
        <w:t xml:space="preserve"> </w:t>
      </w:r>
      <w:r w:rsidR="00243B20" w:rsidRPr="00403E29">
        <w:t>Australia supported analysis on prospective high value crops</w:t>
      </w:r>
      <w:r w:rsidR="00243B20" w:rsidRPr="00336511">
        <w:t xml:space="preserve">, helped Cambodia </w:t>
      </w:r>
      <w:r w:rsidRPr="00336511">
        <w:t>establish</w:t>
      </w:r>
      <w:r w:rsidR="00243B20" w:rsidRPr="00336511">
        <w:t xml:space="preserve"> a</w:t>
      </w:r>
      <w:r w:rsidRPr="00336511">
        <w:t>n</w:t>
      </w:r>
      <w:r w:rsidR="00243B20" w:rsidRPr="00336511">
        <w:t xml:space="preserve"> ‘</w:t>
      </w:r>
      <w:proofErr w:type="spellStart"/>
      <w:r w:rsidR="00243B20" w:rsidRPr="00336511">
        <w:t>agrifoods</w:t>
      </w:r>
      <w:proofErr w:type="spellEnd"/>
      <w:r w:rsidR="00243B20" w:rsidRPr="00336511">
        <w:t>’ desk to attract foreign direct investment into new crops and processing, and commenced work on feasibility studies for agro-industrial parks, to develop a competitive production model</w:t>
      </w:r>
      <w:r w:rsidR="00E90C30">
        <w:t xml:space="preserve">. </w:t>
      </w:r>
    </w:p>
    <w:p w14:paraId="5B13EDA1" w14:textId="4D2CC3E2" w:rsidR="00243B20" w:rsidRDefault="00243B20" w:rsidP="00AA75F8">
      <w:pPr>
        <w:pStyle w:val="Bullet1"/>
        <w:numPr>
          <w:ilvl w:val="0"/>
          <w:numId w:val="0"/>
        </w:numPr>
      </w:pPr>
      <w:r w:rsidRPr="00403E29">
        <w:rPr>
          <w:b/>
          <w:bCs/>
        </w:rPr>
        <w:t>Australia contributed to the clearance of 11.42km</w:t>
      </w:r>
      <w:r w:rsidR="00E90C30" w:rsidRPr="00403E29">
        <w:rPr>
          <w:b/>
          <w:bCs/>
          <w:vertAlign w:val="superscript"/>
        </w:rPr>
        <w:t>2</w:t>
      </w:r>
      <w:r w:rsidRPr="00403E29">
        <w:rPr>
          <w:b/>
          <w:bCs/>
        </w:rPr>
        <w:t xml:space="preserve"> of land contaminated by landmines and other explosive remnants of war</w:t>
      </w:r>
      <w:r w:rsidR="00517927">
        <w:rPr>
          <w:b/>
          <w:bCs/>
        </w:rPr>
        <w:t xml:space="preserve"> </w:t>
      </w:r>
      <w:r w:rsidR="00EF53F9">
        <w:t>in</w:t>
      </w:r>
      <w:r w:rsidR="00517927" w:rsidRPr="00EF53F9">
        <w:t xml:space="preserve"> the reporting period</w:t>
      </w:r>
      <w:r>
        <w:t>, making new land available for productive use</w:t>
      </w:r>
      <w:r w:rsidR="00F10796">
        <w:t>,</w:t>
      </w:r>
      <w:r>
        <w:t xml:space="preserve"> including agriculture</w:t>
      </w:r>
      <w:r w:rsidR="00F10796">
        <w:t>,</w:t>
      </w:r>
      <w:r>
        <w:t xml:space="preserve"> for 28,979 people.</w:t>
      </w:r>
    </w:p>
    <w:p w14:paraId="30B609A0" w14:textId="02B0AF42" w:rsidR="00243B20" w:rsidRDefault="00243B20" w:rsidP="00AA75F8">
      <w:pPr>
        <w:pStyle w:val="Bullet1"/>
        <w:numPr>
          <w:ilvl w:val="0"/>
          <w:numId w:val="0"/>
        </w:numPr>
      </w:pPr>
      <w:r w:rsidRPr="00336511">
        <w:t xml:space="preserve">Australia also provided 546 small and medium sized enterprises with the skills, </w:t>
      </w:r>
      <w:proofErr w:type="gramStart"/>
      <w:r w:rsidRPr="00336511">
        <w:t>knowledge</w:t>
      </w:r>
      <w:proofErr w:type="gramEnd"/>
      <w:r w:rsidRPr="00336511">
        <w:t xml:space="preserve"> and networks to begin selling products through e</w:t>
      </w:r>
      <w:r w:rsidR="00F10796" w:rsidRPr="00336511">
        <w:t>-</w:t>
      </w:r>
      <w:r w:rsidRPr="00336511">
        <w:t xml:space="preserve">commerce platforms, to avoid business closures during lockdowns </w:t>
      </w:r>
      <w:r w:rsidR="00F10796" w:rsidRPr="00336511">
        <w:t>and support Cambodia’s transition to a</w:t>
      </w:r>
      <w:r w:rsidRPr="00336511">
        <w:t xml:space="preserve"> digital economy – a key part of Cambodia’s recovery strategy.</w:t>
      </w:r>
      <w:r>
        <w:t xml:space="preserve"> </w:t>
      </w:r>
    </w:p>
    <w:p w14:paraId="67575F11" w14:textId="05DB6876" w:rsidR="00563828" w:rsidRPr="00013854" w:rsidRDefault="00563828" w:rsidP="00D30FAA">
      <w:pPr>
        <w:pStyle w:val="Bullet1"/>
        <w:numPr>
          <w:ilvl w:val="0"/>
          <w:numId w:val="0"/>
        </w:numPr>
        <w:ind w:left="360"/>
        <w:sectPr w:rsidR="00563828" w:rsidRPr="00013854" w:rsidSect="006201CE">
          <w:headerReference w:type="default" r:id="rId9"/>
          <w:footerReference w:type="default" r:id="rId10"/>
          <w:headerReference w:type="first" r:id="rId11"/>
          <w:footerReference w:type="first" r:id="rId12"/>
          <w:pgSz w:w="11906" w:h="16838" w:code="9"/>
          <w:pgMar w:top="1829" w:right="680" w:bottom="1418" w:left="680" w:header="567" w:footer="340" w:gutter="0"/>
          <w:cols w:space="397"/>
          <w:titlePg/>
          <w:docGrid w:linePitch="360"/>
        </w:sectPr>
      </w:pPr>
    </w:p>
    <w:p w14:paraId="12E24BAE" w14:textId="09C861AA" w:rsidR="00BC1FED" w:rsidRDefault="00121DDD" w:rsidP="008A6BB7">
      <w:pPr>
        <w:pStyle w:val="Heading2"/>
      </w:pPr>
      <w:bookmarkStart w:id="15" w:name="_Hlk83810079"/>
      <w:r>
        <w:lastRenderedPageBreak/>
        <w:t>Annex 1</w:t>
      </w:r>
      <w:r w:rsidR="001F7F4D" w:rsidRPr="002945C4">
        <w:t xml:space="preserve">: </w:t>
      </w:r>
      <w:r w:rsidR="00540A22">
        <w:t xml:space="preserve">Progress against </w:t>
      </w:r>
      <w:r w:rsidR="008A1503">
        <w:t xml:space="preserve">COVID-19 Response plan </w:t>
      </w:r>
      <w:r w:rsidR="00E1666D">
        <w:t>results indicators</w:t>
      </w:r>
    </w:p>
    <w:bookmarkEnd w:id="15"/>
    <w:p w14:paraId="53E0B1CB" w14:textId="4861D448" w:rsidR="00AE2B7B" w:rsidRPr="00AA75F8" w:rsidRDefault="00AE2B7B" w:rsidP="00AA75F8">
      <w:pPr>
        <w:pStyle w:val="Heading3"/>
      </w:pPr>
      <w:r w:rsidRPr="00AA75F8">
        <w:t>Health Security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0"/>
        <w:gridCol w:w="6146"/>
      </w:tblGrid>
      <w:tr w:rsidR="004F5615" w14:paraId="228F7F02" w14:textId="77777777" w:rsidTr="007A4493">
        <w:trPr>
          <w:tblHeader/>
        </w:trPr>
        <w:tc>
          <w:tcPr>
            <w:tcW w:w="4390" w:type="dxa"/>
            <w:shd w:val="clear" w:color="auto" w:fill="A2DCD1" w:themeFill="accent1" w:themeFillTint="99"/>
          </w:tcPr>
          <w:p w14:paraId="7116F4F5" w14:textId="2BCC79D7" w:rsidR="004F5615" w:rsidRPr="005736BB" w:rsidRDefault="00A96364" w:rsidP="00CA5021">
            <w:pPr>
              <w:spacing w:before="0" w:after="0" w:line="240" w:lineRule="auto"/>
              <w:jc w:val="center"/>
              <w:rPr>
                <w:b/>
                <w:sz w:val="20"/>
                <w:szCs w:val="20"/>
              </w:rPr>
            </w:pPr>
            <w:r w:rsidRPr="005736BB">
              <w:rPr>
                <w:b/>
                <w:sz w:val="20"/>
                <w:szCs w:val="20"/>
              </w:rPr>
              <w:t xml:space="preserve">Key Results </w:t>
            </w:r>
            <w:r w:rsidR="00E1666D" w:rsidRPr="005736BB">
              <w:rPr>
                <w:b/>
                <w:sz w:val="20"/>
                <w:szCs w:val="20"/>
              </w:rPr>
              <w:t>Indicators</w:t>
            </w:r>
          </w:p>
        </w:tc>
        <w:tc>
          <w:tcPr>
            <w:tcW w:w="6146" w:type="dxa"/>
            <w:shd w:val="clear" w:color="auto" w:fill="A2DCD1" w:themeFill="accent1" w:themeFillTint="99"/>
          </w:tcPr>
          <w:p w14:paraId="18C04122" w14:textId="30B10914" w:rsidR="004F5615" w:rsidRPr="005736BB" w:rsidRDefault="00AD19F7" w:rsidP="00CA5021">
            <w:pPr>
              <w:spacing w:before="0" w:after="0"/>
              <w:ind w:left="100"/>
              <w:jc w:val="center"/>
              <w:rPr>
                <w:sz w:val="20"/>
                <w:szCs w:val="20"/>
              </w:rPr>
            </w:pPr>
            <w:r w:rsidRPr="005736BB">
              <w:rPr>
                <w:b/>
                <w:sz w:val="20"/>
                <w:szCs w:val="20"/>
              </w:rPr>
              <w:t>Progress/Result</w:t>
            </w:r>
          </w:p>
        </w:tc>
      </w:tr>
      <w:tr w:rsidR="00CA5021" w14:paraId="4AD746D8" w14:textId="77777777" w:rsidTr="007A4493">
        <w:trPr>
          <w:tblHeader/>
        </w:trPr>
        <w:tc>
          <w:tcPr>
            <w:tcW w:w="4390" w:type="dxa"/>
          </w:tcPr>
          <w:p w14:paraId="0AB10A98" w14:textId="4916A3B7" w:rsidR="00CA5021" w:rsidRPr="005933F2" w:rsidRDefault="009A4299" w:rsidP="00D966CA">
            <w:pPr>
              <w:spacing w:before="0" w:after="0"/>
              <w:rPr>
                <w:sz w:val="20"/>
                <w:szCs w:val="20"/>
              </w:rPr>
            </w:pPr>
            <w:r w:rsidRPr="005933F2">
              <w:rPr>
                <w:sz w:val="20"/>
                <w:szCs w:val="20"/>
              </w:rPr>
              <w:t>Number of outpatient services (episodes) covered by the Health Equity Fund is maintained (2.9 million visits in 2019)</w:t>
            </w:r>
            <w:r w:rsidR="00D966CA">
              <w:rPr>
                <w:sz w:val="20"/>
                <w:szCs w:val="20"/>
              </w:rPr>
              <w:t xml:space="preserve"> </w:t>
            </w:r>
          </w:p>
        </w:tc>
        <w:tc>
          <w:tcPr>
            <w:tcW w:w="6146" w:type="dxa"/>
          </w:tcPr>
          <w:p w14:paraId="44F01EB8" w14:textId="54C3435B" w:rsidR="00143B6D" w:rsidRPr="005933F2" w:rsidRDefault="00FD62DC" w:rsidP="005933F2">
            <w:pPr>
              <w:spacing w:before="0" w:after="0"/>
              <w:rPr>
                <w:sz w:val="20"/>
                <w:szCs w:val="20"/>
              </w:rPr>
            </w:pPr>
            <w:r>
              <w:rPr>
                <w:sz w:val="20"/>
                <w:szCs w:val="20"/>
              </w:rPr>
              <w:t>With partners, p</w:t>
            </w:r>
            <w:r w:rsidR="00143B6D">
              <w:rPr>
                <w:sz w:val="20"/>
                <w:szCs w:val="20"/>
              </w:rPr>
              <w:t>rovided</w:t>
            </w:r>
            <w:r w:rsidR="00143B6D" w:rsidRPr="00143B6D">
              <w:rPr>
                <w:sz w:val="20"/>
                <w:szCs w:val="20"/>
              </w:rPr>
              <w:t xml:space="preserve"> 2,972,353</w:t>
            </w:r>
            <w:r w:rsidR="00143B6D">
              <w:rPr>
                <w:sz w:val="20"/>
                <w:szCs w:val="20"/>
              </w:rPr>
              <w:t xml:space="preserve"> outpatient services to poor Cambodians through the </w:t>
            </w:r>
            <w:r w:rsidR="008E1E65" w:rsidRPr="008E1E65">
              <w:rPr>
                <w:sz w:val="20"/>
                <w:szCs w:val="20"/>
              </w:rPr>
              <w:t>Cambodia Health Equity and Quality Improvement Project</w:t>
            </w:r>
            <w:r w:rsidR="00143B6D">
              <w:rPr>
                <w:sz w:val="20"/>
                <w:szCs w:val="20"/>
              </w:rPr>
              <w:t xml:space="preserve"> during 2020.</w:t>
            </w:r>
          </w:p>
        </w:tc>
      </w:tr>
      <w:tr w:rsidR="009A4299" w14:paraId="582F12E3" w14:textId="77777777" w:rsidTr="007A4493">
        <w:trPr>
          <w:tblHeader/>
        </w:trPr>
        <w:tc>
          <w:tcPr>
            <w:tcW w:w="4390" w:type="dxa"/>
          </w:tcPr>
          <w:p w14:paraId="03218BB6" w14:textId="0254F841" w:rsidR="009A4299" w:rsidRPr="00DB6D73" w:rsidRDefault="009A4299" w:rsidP="00CA5021">
            <w:pPr>
              <w:spacing w:before="0" w:after="0"/>
              <w:rPr>
                <w:sz w:val="20"/>
                <w:szCs w:val="20"/>
              </w:rPr>
            </w:pPr>
            <w:r w:rsidRPr="00D34FEE">
              <w:rPr>
                <w:sz w:val="20"/>
                <w:szCs w:val="20"/>
              </w:rPr>
              <w:t>Evidence of enhanced laboratory capacity</w:t>
            </w:r>
          </w:p>
        </w:tc>
        <w:tc>
          <w:tcPr>
            <w:tcW w:w="6146" w:type="dxa"/>
          </w:tcPr>
          <w:p w14:paraId="41B2D04F" w14:textId="61FBE50E" w:rsidR="009A4299" w:rsidRDefault="00FD62DC" w:rsidP="009A4299">
            <w:pPr>
              <w:spacing w:before="0" w:after="0"/>
              <w:rPr>
                <w:sz w:val="20"/>
                <w:szCs w:val="20"/>
              </w:rPr>
            </w:pPr>
            <w:r>
              <w:rPr>
                <w:sz w:val="20"/>
                <w:szCs w:val="20"/>
              </w:rPr>
              <w:t xml:space="preserve">With partners, Australia contributed to </w:t>
            </w:r>
            <w:r w:rsidR="00C9305F">
              <w:rPr>
                <w:sz w:val="20"/>
                <w:szCs w:val="20"/>
              </w:rPr>
              <w:t>u</w:t>
            </w:r>
            <w:r w:rsidR="009A4299" w:rsidRPr="00D43741">
              <w:rPr>
                <w:sz w:val="20"/>
                <w:szCs w:val="20"/>
              </w:rPr>
              <w:t xml:space="preserve">pgraded </w:t>
            </w:r>
            <w:r w:rsidR="009A4299">
              <w:rPr>
                <w:sz w:val="20"/>
                <w:szCs w:val="20"/>
              </w:rPr>
              <w:t>l</w:t>
            </w:r>
            <w:r w:rsidR="009A4299" w:rsidRPr="00D34FEE">
              <w:rPr>
                <w:sz w:val="20"/>
                <w:szCs w:val="20"/>
              </w:rPr>
              <w:t>aboratory facilities at Cambodia’s National Institute of Public Health (NIPH)</w:t>
            </w:r>
            <w:r w:rsidR="009A4299">
              <w:rPr>
                <w:sz w:val="20"/>
                <w:szCs w:val="20"/>
              </w:rPr>
              <w:t xml:space="preserve"> in </w:t>
            </w:r>
            <w:proofErr w:type="spellStart"/>
            <w:r w:rsidR="009A4299" w:rsidRPr="00D34FEE">
              <w:rPr>
                <w:sz w:val="20"/>
                <w:szCs w:val="20"/>
              </w:rPr>
              <w:t>Siem</w:t>
            </w:r>
            <w:proofErr w:type="spellEnd"/>
            <w:r w:rsidR="009A4299" w:rsidRPr="00D34FEE">
              <w:rPr>
                <w:sz w:val="20"/>
                <w:szCs w:val="20"/>
              </w:rPr>
              <w:t xml:space="preserve"> Reap and Battambang to biosafety level 2+ </w:t>
            </w:r>
          </w:p>
          <w:p w14:paraId="38F989FA" w14:textId="178F329D" w:rsidR="009A4299" w:rsidRDefault="009A4299" w:rsidP="0000777A">
            <w:pPr>
              <w:spacing w:before="0" w:after="0"/>
              <w:rPr>
                <w:sz w:val="20"/>
                <w:szCs w:val="20"/>
              </w:rPr>
            </w:pPr>
            <w:r w:rsidRPr="00D34FEE">
              <w:rPr>
                <w:sz w:val="20"/>
                <w:szCs w:val="20"/>
              </w:rPr>
              <w:t xml:space="preserve">(necessary for PCR testing). </w:t>
            </w:r>
            <w:r>
              <w:rPr>
                <w:sz w:val="20"/>
                <w:szCs w:val="20"/>
              </w:rPr>
              <w:t>I</w:t>
            </w:r>
            <w:r w:rsidRPr="00D43741">
              <w:rPr>
                <w:sz w:val="20"/>
                <w:szCs w:val="20"/>
              </w:rPr>
              <w:t xml:space="preserve">nstalled </w:t>
            </w:r>
            <w:r>
              <w:rPr>
                <w:sz w:val="20"/>
                <w:szCs w:val="20"/>
              </w:rPr>
              <w:t>a</w:t>
            </w:r>
            <w:r w:rsidRPr="00D34FEE">
              <w:rPr>
                <w:sz w:val="20"/>
                <w:szCs w:val="20"/>
              </w:rPr>
              <w:t xml:space="preserve">dditional </w:t>
            </w:r>
            <w:r w:rsidR="008E1E65">
              <w:rPr>
                <w:sz w:val="20"/>
                <w:szCs w:val="20"/>
              </w:rPr>
              <w:t>p</w:t>
            </w:r>
            <w:r w:rsidR="008E1E65" w:rsidRPr="008E1E65">
              <w:rPr>
                <w:sz w:val="20"/>
                <w:szCs w:val="20"/>
              </w:rPr>
              <w:t>olymerase chain reaction</w:t>
            </w:r>
            <w:r w:rsidR="008E1E65" w:rsidRPr="008E1E65" w:rsidDel="008E1E65">
              <w:rPr>
                <w:sz w:val="20"/>
                <w:szCs w:val="20"/>
              </w:rPr>
              <w:t xml:space="preserve"> </w:t>
            </w:r>
            <w:r w:rsidRPr="00D34FEE">
              <w:rPr>
                <w:sz w:val="20"/>
                <w:szCs w:val="20"/>
              </w:rPr>
              <w:t>machines</w:t>
            </w:r>
            <w:r>
              <w:rPr>
                <w:sz w:val="20"/>
                <w:szCs w:val="20"/>
              </w:rPr>
              <w:t xml:space="preserve">, </w:t>
            </w:r>
            <w:r w:rsidRPr="00D34FEE">
              <w:rPr>
                <w:sz w:val="20"/>
                <w:szCs w:val="20"/>
              </w:rPr>
              <w:t>capable of COVID-19</w:t>
            </w:r>
            <w:r>
              <w:rPr>
                <w:sz w:val="20"/>
                <w:szCs w:val="20"/>
              </w:rPr>
              <w:t xml:space="preserve"> testing, </w:t>
            </w:r>
            <w:r w:rsidRPr="00D34FEE">
              <w:rPr>
                <w:sz w:val="20"/>
                <w:szCs w:val="20"/>
              </w:rPr>
              <w:t>at the National Blood transfusion Centre and NIPH.</w:t>
            </w:r>
          </w:p>
        </w:tc>
      </w:tr>
      <w:tr w:rsidR="009A4299" w14:paraId="3FBC194F" w14:textId="77777777" w:rsidTr="007A4493">
        <w:trPr>
          <w:tblHeader/>
        </w:trPr>
        <w:tc>
          <w:tcPr>
            <w:tcW w:w="4390" w:type="dxa"/>
          </w:tcPr>
          <w:p w14:paraId="70D8E9EC" w14:textId="3E70A0B6" w:rsidR="009A4299" w:rsidRPr="00D34FEE" w:rsidRDefault="009A4299" w:rsidP="00CA5021">
            <w:pPr>
              <w:spacing w:before="0" w:after="0"/>
              <w:rPr>
                <w:sz w:val="20"/>
                <w:szCs w:val="20"/>
              </w:rPr>
            </w:pPr>
            <w:r w:rsidRPr="009A4299">
              <w:rPr>
                <w:sz w:val="20"/>
                <w:szCs w:val="20"/>
              </w:rPr>
              <w:t xml:space="preserve">Number of boys and girls immunised with Australian support </w:t>
            </w:r>
          </w:p>
        </w:tc>
        <w:tc>
          <w:tcPr>
            <w:tcW w:w="6146" w:type="dxa"/>
          </w:tcPr>
          <w:p w14:paraId="5E58D387" w14:textId="139C196D" w:rsidR="00593F2E" w:rsidRDefault="006F2A1A" w:rsidP="00593F2E">
            <w:pPr>
              <w:spacing w:before="0" w:after="0"/>
              <w:rPr>
                <w:sz w:val="20"/>
                <w:szCs w:val="20"/>
              </w:rPr>
            </w:pPr>
            <w:r>
              <w:rPr>
                <w:sz w:val="20"/>
                <w:szCs w:val="20"/>
              </w:rPr>
              <w:t xml:space="preserve">Cambodia received </w:t>
            </w:r>
            <w:r w:rsidRPr="006F2A1A">
              <w:rPr>
                <w:sz w:val="20"/>
                <w:szCs w:val="20"/>
              </w:rPr>
              <w:t>324,000 COVID-19 vaccine doses</w:t>
            </w:r>
            <w:r>
              <w:rPr>
                <w:sz w:val="20"/>
                <w:szCs w:val="20"/>
              </w:rPr>
              <w:t xml:space="preserve"> </w:t>
            </w:r>
            <w:r w:rsidR="00FD62DC">
              <w:rPr>
                <w:sz w:val="20"/>
                <w:szCs w:val="20"/>
              </w:rPr>
              <w:t>via</w:t>
            </w:r>
            <w:r>
              <w:rPr>
                <w:sz w:val="20"/>
                <w:szCs w:val="20"/>
              </w:rPr>
              <w:t xml:space="preserve"> the COVAX A</w:t>
            </w:r>
            <w:r w:rsidR="00FD62DC">
              <w:rPr>
                <w:sz w:val="20"/>
                <w:szCs w:val="20"/>
              </w:rPr>
              <w:t>dvance Market Commitment mechanism for developing countries,</w:t>
            </w:r>
            <w:r>
              <w:rPr>
                <w:sz w:val="20"/>
                <w:szCs w:val="20"/>
              </w:rPr>
              <w:t xml:space="preserve"> to which Australia</w:t>
            </w:r>
            <w:r w:rsidRPr="006F2A1A">
              <w:rPr>
                <w:sz w:val="20"/>
                <w:szCs w:val="20"/>
              </w:rPr>
              <w:t xml:space="preserve"> </w:t>
            </w:r>
            <w:r>
              <w:rPr>
                <w:sz w:val="20"/>
                <w:szCs w:val="20"/>
              </w:rPr>
              <w:t>contributed</w:t>
            </w:r>
            <w:r w:rsidRPr="006F2A1A">
              <w:rPr>
                <w:sz w:val="20"/>
                <w:szCs w:val="20"/>
              </w:rPr>
              <w:t xml:space="preserve"> </w:t>
            </w:r>
            <w:r w:rsidR="008E1E65">
              <w:rPr>
                <w:sz w:val="20"/>
                <w:szCs w:val="20"/>
              </w:rPr>
              <w:t>$</w:t>
            </w:r>
            <w:r w:rsidRPr="006F2A1A">
              <w:rPr>
                <w:sz w:val="20"/>
                <w:szCs w:val="20"/>
              </w:rPr>
              <w:t>130</w:t>
            </w:r>
            <w:r>
              <w:rPr>
                <w:sz w:val="20"/>
                <w:szCs w:val="20"/>
              </w:rPr>
              <w:t xml:space="preserve"> million</w:t>
            </w:r>
            <w:r w:rsidR="00FD62DC">
              <w:rPr>
                <w:sz w:val="20"/>
                <w:szCs w:val="20"/>
              </w:rPr>
              <w:t xml:space="preserve"> globally</w:t>
            </w:r>
            <w:r w:rsidR="008E1E65">
              <w:rPr>
                <w:sz w:val="20"/>
                <w:szCs w:val="20"/>
              </w:rPr>
              <w:t xml:space="preserve">. </w:t>
            </w:r>
            <w:r w:rsidR="00B94A68">
              <w:rPr>
                <w:sz w:val="20"/>
                <w:szCs w:val="20"/>
              </w:rPr>
              <w:t xml:space="preserve">Sex disaggregated data is not available. </w:t>
            </w:r>
          </w:p>
          <w:p w14:paraId="437D2FC2" w14:textId="349E089C" w:rsidR="006F2A1A" w:rsidRDefault="006F2A1A" w:rsidP="00593F2E">
            <w:pPr>
              <w:spacing w:before="0" w:after="0"/>
              <w:rPr>
                <w:sz w:val="20"/>
                <w:szCs w:val="20"/>
              </w:rPr>
            </w:pPr>
          </w:p>
          <w:p w14:paraId="4C93088E" w14:textId="1E3E9A8A" w:rsidR="00593F2E" w:rsidRPr="00593F2E" w:rsidRDefault="005977FA" w:rsidP="005C4FD8">
            <w:pPr>
              <w:spacing w:before="0" w:after="0"/>
              <w:rPr>
                <w:sz w:val="20"/>
                <w:szCs w:val="20"/>
                <w:highlight w:val="yellow"/>
              </w:rPr>
            </w:pPr>
            <w:r w:rsidRPr="000E12A6">
              <w:rPr>
                <w:sz w:val="20"/>
                <w:szCs w:val="20"/>
              </w:rPr>
              <w:t>Gavi</w:t>
            </w:r>
            <w:r w:rsidR="008E1E65">
              <w:rPr>
                <w:sz w:val="20"/>
                <w:szCs w:val="20"/>
              </w:rPr>
              <w:t>, the Vaccine Alliance (Gavi)</w:t>
            </w:r>
            <w:r w:rsidRPr="000E12A6">
              <w:rPr>
                <w:sz w:val="20"/>
                <w:szCs w:val="20"/>
              </w:rPr>
              <w:t xml:space="preserve"> provided USD 4.47 million in support for Cambodia in 2020</w:t>
            </w:r>
            <w:r w:rsidR="008E1E65" w:rsidRPr="000E12A6">
              <w:rPr>
                <w:sz w:val="20"/>
                <w:szCs w:val="20"/>
              </w:rPr>
              <w:t xml:space="preserve">. </w:t>
            </w:r>
            <w:r w:rsidRPr="000E12A6">
              <w:rPr>
                <w:sz w:val="20"/>
                <w:szCs w:val="20"/>
              </w:rPr>
              <w:t>Australia’s pro-rata contribution to Cambodia through Gavi was USD 113,108.</w:t>
            </w:r>
            <w:r w:rsidR="00B94A68">
              <w:rPr>
                <w:sz w:val="20"/>
                <w:szCs w:val="20"/>
              </w:rPr>
              <w:t xml:space="preserve"> Sex disaggregated data is not available. </w:t>
            </w:r>
          </w:p>
        </w:tc>
      </w:tr>
      <w:tr w:rsidR="00291CB0" w14:paraId="68785678" w14:textId="77777777" w:rsidTr="007A4493">
        <w:trPr>
          <w:tblHeader/>
        </w:trPr>
        <w:tc>
          <w:tcPr>
            <w:tcW w:w="4390" w:type="dxa"/>
          </w:tcPr>
          <w:p w14:paraId="6DF8C2D6" w14:textId="298920F9" w:rsidR="00291CB0" w:rsidRPr="005933F2" w:rsidRDefault="00291CB0" w:rsidP="00CA5021">
            <w:pPr>
              <w:spacing w:before="0" w:after="0"/>
              <w:rPr>
                <w:sz w:val="20"/>
                <w:szCs w:val="20"/>
              </w:rPr>
            </w:pPr>
            <w:r w:rsidRPr="005933F2">
              <w:rPr>
                <w:sz w:val="20"/>
                <w:szCs w:val="20"/>
              </w:rPr>
              <w:t xml:space="preserve">New equipment provided for 45 Health Centres, 15 maternity wards, and </w:t>
            </w:r>
            <w:r w:rsidR="008E1E65">
              <w:rPr>
                <w:sz w:val="20"/>
                <w:szCs w:val="20"/>
              </w:rPr>
              <w:t>two</w:t>
            </w:r>
            <w:r w:rsidRPr="005933F2">
              <w:rPr>
                <w:sz w:val="20"/>
                <w:szCs w:val="20"/>
              </w:rPr>
              <w:t xml:space="preserve"> provincial hospitals</w:t>
            </w:r>
          </w:p>
        </w:tc>
        <w:tc>
          <w:tcPr>
            <w:tcW w:w="6146" w:type="dxa"/>
          </w:tcPr>
          <w:p w14:paraId="7B578AE4" w14:textId="14C4EE0E" w:rsidR="00291CB0" w:rsidRPr="005933F2" w:rsidRDefault="00D83C9C" w:rsidP="005933F2">
            <w:pPr>
              <w:spacing w:before="0" w:after="0"/>
              <w:rPr>
                <w:sz w:val="20"/>
                <w:szCs w:val="20"/>
              </w:rPr>
            </w:pPr>
            <w:bookmarkStart w:id="16" w:name="_Hlk86833328"/>
            <w:r w:rsidRPr="005933F2">
              <w:rPr>
                <w:sz w:val="20"/>
                <w:szCs w:val="20"/>
              </w:rPr>
              <w:t xml:space="preserve">With partners, </w:t>
            </w:r>
            <w:r w:rsidR="0063752D" w:rsidRPr="005933F2">
              <w:rPr>
                <w:sz w:val="20"/>
                <w:szCs w:val="20"/>
              </w:rPr>
              <w:t xml:space="preserve">Australia contributed </w:t>
            </w:r>
            <w:r w:rsidR="00291CB0" w:rsidRPr="005933F2">
              <w:rPr>
                <w:sz w:val="20"/>
                <w:szCs w:val="20"/>
              </w:rPr>
              <w:t>12,197 C</w:t>
            </w:r>
            <w:r w:rsidR="0063752D" w:rsidRPr="005933F2">
              <w:rPr>
                <w:sz w:val="20"/>
                <w:szCs w:val="20"/>
              </w:rPr>
              <w:t>OVID-19</w:t>
            </w:r>
            <w:r w:rsidR="00291CB0" w:rsidRPr="005933F2">
              <w:rPr>
                <w:sz w:val="20"/>
                <w:szCs w:val="20"/>
              </w:rPr>
              <w:t xml:space="preserve"> diagnostic sets</w:t>
            </w:r>
            <w:r w:rsidR="0063752D" w:rsidRPr="005933F2">
              <w:rPr>
                <w:sz w:val="20"/>
                <w:szCs w:val="20"/>
              </w:rPr>
              <w:t xml:space="preserve"> and </w:t>
            </w:r>
            <w:r w:rsidR="00291CB0" w:rsidRPr="005933F2">
              <w:rPr>
                <w:sz w:val="20"/>
                <w:szCs w:val="20"/>
              </w:rPr>
              <w:t xml:space="preserve">equipment for the treatment and transportation of COVID-19 patients including 110 Ventilators, 31 Mobile X-Rays, </w:t>
            </w:r>
            <w:r w:rsidR="003878AA" w:rsidRPr="005933F2">
              <w:rPr>
                <w:sz w:val="20"/>
                <w:szCs w:val="20"/>
              </w:rPr>
              <w:t>80</w:t>
            </w:r>
            <w:r w:rsidR="00291CB0" w:rsidRPr="005933F2">
              <w:rPr>
                <w:sz w:val="20"/>
                <w:szCs w:val="20"/>
              </w:rPr>
              <w:t xml:space="preserve"> ambulances, 370 patient monitors, and 46,000 bio- hazard </w:t>
            </w:r>
            <w:r w:rsidR="008E1E65">
              <w:rPr>
                <w:sz w:val="20"/>
                <w:szCs w:val="20"/>
              </w:rPr>
              <w:t>w</w:t>
            </w:r>
            <w:r w:rsidR="00291CB0" w:rsidRPr="005933F2">
              <w:rPr>
                <w:sz w:val="20"/>
                <w:szCs w:val="20"/>
              </w:rPr>
              <w:t>aste bags.</w:t>
            </w:r>
            <w:r w:rsidR="00647381">
              <w:rPr>
                <w:sz w:val="20"/>
                <w:szCs w:val="20"/>
              </w:rPr>
              <w:t xml:space="preserve"> </w:t>
            </w:r>
            <w:r w:rsidR="00FA355F" w:rsidRPr="00FA355F">
              <w:rPr>
                <w:sz w:val="20"/>
                <w:szCs w:val="20"/>
              </w:rPr>
              <w:t>This equipment was provided to the National Institute of Public Health and the Capital</w:t>
            </w:r>
            <w:r w:rsidR="00B25A89">
              <w:rPr>
                <w:sz w:val="20"/>
                <w:szCs w:val="20"/>
              </w:rPr>
              <w:t xml:space="preserve"> </w:t>
            </w:r>
            <w:r w:rsidR="00FA355F" w:rsidRPr="00FA355F">
              <w:rPr>
                <w:sz w:val="20"/>
                <w:szCs w:val="20"/>
              </w:rPr>
              <w:t>Provincial Department</w:t>
            </w:r>
            <w:r w:rsidR="00B25A89">
              <w:rPr>
                <w:sz w:val="20"/>
                <w:szCs w:val="20"/>
              </w:rPr>
              <w:t>s</w:t>
            </w:r>
            <w:r w:rsidR="00FA355F" w:rsidRPr="00FA355F">
              <w:rPr>
                <w:sz w:val="20"/>
                <w:szCs w:val="20"/>
              </w:rPr>
              <w:t xml:space="preserve"> of Health to </w:t>
            </w:r>
            <w:r w:rsidR="00212E0F">
              <w:rPr>
                <w:sz w:val="20"/>
                <w:szCs w:val="20"/>
              </w:rPr>
              <w:t>allocate and</w:t>
            </w:r>
            <w:r w:rsidR="00FA355F" w:rsidRPr="00FA355F">
              <w:rPr>
                <w:sz w:val="20"/>
                <w:szCs w:val="20"/>
              </w:rPr>
              <w:t xml:space="preserve"> distribute to </w:t>
            </w:r>
            <w:r w:rsidR="00212E0F">
              <w:rPr>
                <w:sz w:val="20"/>
                <w:szCs w:val="20"/>
              </w:rPr>
              <w:t>health facilities according to</w:t>
            </w:r>
            <w:r w:rsidR="00FA355F" w:rsidRPr="00FA355F">
              <w:rPr>
                <w:sz w:val="20"/>
                <w:szCs w:val="20"/>
              </w:rPr>
              <w:t xml:space="preserve"> need</w:t>
            </w:r>
            <w:r w:rsidR="00212E0F">
              <w:rPr>
                <w:sz w:val="20"/>
                <w:szCs w:val="20"/>
              </w:rPr>
              <w:t>s</w:t>
            </w:r>
            <w:r w:rsidR="00FA355F" w:rsidRPr="00FA355F">
              <w:rPr>
                <w:sz w:val="20"/>
                <w:szCs w:val="20"/>
              </w:rPr>
              <w:t>.</w:t>
            </w:r>
            <w:bookmarkEnd w:id="16"/>
          </w:p>
        </w:tc>
      </w:tr>
      <w:tr w:rsidR="009A4299" w14:paraId="26F4CEC1" w14:textId="77777777" w:rsidTr="007A4493">
        <w:trPr>
          <w:tblHeader/>
        </w:trPr>
        <w:tc>
          <w:tcPr>
            <w:tcW w:w="4390" w:type="dxa"/>
          </w:tcPr>
          <w:p w14:paraId="5CC6A4C6" w14:textId="23840A12" w:rsidR="009A4299" w:rsidRPr="00DB6D73" w:rsidRDefault="009A4299" w:rsidP="00CA5021">
            <w:pPr>
              <w:spacing w:before="0" w:after="0"/>
              <w:rPr>
                <w:sz w:val="20"/>
                <w:szCs w:val="20"/>
              </w:rPr>
            </w:pPr>
            <w:bookmarkStart w:id="17" w:name="_Hlk84853478"/>
            <w:r w:rsidRPr="009A4299">
              <w:rPr>
                <w:sz w:val="20"/>
                <w:szCs w:val="20"/>
              </w:rPr>
              <w:t>New World Bank Partnership in place that includes measures to 1) strengthen the health system and 2) improve accountability of local healthcare service providers</w:t>
            </w:r>
          </w:p>
        </w:tc>
        <w:tc>
          <w:tcPr>
            <w:tcW w:w="6146" w:type="dxa"/>
          </w:tcPr>
          <w:p w14:paraId="4BAC2ADA" w14:textId="01B74531" w:rsidR="009A4299" w:rsidRPr="00DB6D73" w:rsidRDefault="00257CB7" w:rsidP="005933F2">
            <w:pPr>
              <w:spacing w:before="0" w:after="0"/>
              <w:rPr>
                <w:sz w:val="20"/>
                <w:szCs w:val="20"/>
              </w:rPr>
            </w:pPr>
            <w:r>
              <w:rPr>
                <w:sz w:val="20"/>
                <w:szCs w:val="20"/>
              </w:rPr>
              <w:t>Commenced</w:t>
            </w:r>
            <w:r w:rsidR="006234F7">
              <w:rPr>
                <w:sz w:val="20"/>
                <w:szCs w:val="20"/>
              </w:rPr>
              <w:t xml:space="preserve"> a new </w:t>
            </w:r>
            <w:r w:rsidR="00984549">
              <w:rPr>
                <w:sz w:val="20"/>
                <w:szCs w:val="20"/>
              </w:rPr>
              <w:t>five-year</w:t>
            </w:r>
            <w:r w:rsidR="006234F7">
              <w:rPr>
                <w:sz w:val="20"/>
                <w:szCs w:val="20"/>
              </w:rPr>
              <w:t xml:space="preserve"> partnership with the World Bank in April 2021 to strengthen Cambodia’s public health system at both the national and local levels, enabling the</w:t>
            </w:r>
            <w:r w:rsidR="00285EFB">
              <w:rPr>
                <w:sz w:val="20"/>
                <w:szCs w:val="20"/>
              </w:rPr>
              <w:t xml:space="preserve"> Government of Cambodia</w:t>
            </w:r>
            <w:r w:rsidR="006234F7">
              <w:rPr>
                <w:sz w:val="20"/>
                <w:szCs w:val="20"/>
              </w:rPr>
              <w:t xml:space="preserve"> to deliver better quality services</w:t>
            </w:r>
            <w:r w:rsidR="00FD62DC">
              <w:rPr>
                <w:sz w:val="20"/>
                <w:szCs w:val="20"/>
              </w:rPr>
              <w:t>, including</w:t>
            </w:r>
            <w:r w:rsidR="006234F7">
              <w:rPr>
                <w:sz w:val="20"/>
                <w:szCs w:val="20"/>
              </w:rPr>
              <w:t xml:space="preserve"> to Cambodians</w:t>
            </w:r>
            <w:r w:rsidR="00FD62DC">
              <w:rPr>
                <w:sz w:val="20"/>
                <w:szCs w:val="20"/>
              </w:rPr>
              <w:t xml:space="preserve"> living in poverty</w:t>
            </w:r>
            <w:r w:rsidR="006234F7">
              <w:rPr>
                <w:sz w:val="20"/>
                <w:szCs w:val="20"/>
              </w:rPr>
              <w:t>, women</w:t>
            </w:r>
            <w:r w:rsidR="00E81AE8">
              <w:rPr>
                <w:sz w:val="20"/>
                <w:szCs w:val="20"/>
              </w:rPr>
              <w:t>,</w:t>
            </w:r>
            <w:r w:rsidR="006234F7">
              <w:rPr>
                <w:sz w:val="20"/>
                <w:szCs w:val="20"/>
              </w:rPr>
              <w:t xml:space="preserve"> and people with disabilities. </w:t>
            </w:r>
          </w:p>
        </w:tc>
      </w:tr>
      <w:bookmarkEnd w:id="17"/>
    </w:tbl>
    <w:p w14:paraId="3F1621A4" w14:textId="77777777" w:rsidR="005933F2" w:rsidRDefault="005933F2" w:rsidP="00AA75F8">
      <w:pPr>
        <w:pStyle w:val="Heading3"/>
      </w:pPr>
    </w:p>
    <w:p w14:paraId="6C776815" w14:textId="77777777" w:rsidR="00EF53F9" w:rsidRDefault="00EF53F9">
      <w:pPr>
        <w:suppressAutoHyphens w:val="0"/>
        <w:spacing w:before="0" w:after="120" w:line="440" w:lineRule="atLeast"/>
        <w:rPr>
          <w:rFonts w:eastAsiaTheme="majorEastAsia" w:cstheme="minorHAnsi"/>
          <w:b/>
          <w:i/>
          <w:iCs/>
          <w:sz w:val="24"/>
          <w:szCs w:val="24"/>
        </w:rPr>
      </w:pPr>
      <w:r>
        <w:br w:type="page"/>
      </w:r>
    </w:p>
    <w:p w14:paraId="520BD794" w14:textId="7659C214" w:rsidR="005933F2" w:rsidRPr="005933F2" w:rsidRDefault="00DB6D73" w:rsidP="005933F2">
      <w:pPr>
        <w:pStyle w:val="Heading3"/>
      </w:pPr>
      <w:r>
        <w:lastRenderedPageBreak/>
        <w:t>S</w:t>
      </w:r>
      <w:r w:rsidR="00AE2B7B" w:rsidRPr="00AE2B7B">
        <w:t>tability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5933F2" w14:paraId="6A9C97C2" w14:textId="77777777" w:rsidTr="000E12A6">
        <w:trPr>
          <w:tblHeader/>
        </w:trPr>
        <w:tc>
          <w:tcPr>
            <w:tcW w:w="4390" w:type="dxa"/>
            <w:tcBorders>
              <w:bottom w:val="single" w:sz="4" w:space="0" w:color="65C5B4" w:themeColor="accent1"/>
            </w:tcBorders>
            <w:shd w:val="clear" w:color="auto" w:fill="A2DCD1" w:themeFill="accent1" w:themeFillTint="99"/>
            <w:vAlign w:val="bottom"/>
          </w:tcPr>
          <w:p w14:paraId="56C1A249" w14:textId="77777777" w:rsidR="005933F2" w:rsidRPr="005736BB" w:rsidRDefault="005933F2" w:rsidP="00D34FEE">
            <w:pPr>
              <w:widowControl w:val="0"/>
              <w:spacing w:before="0" w:after="0" w:line="240" w:lineRule="auto"/>
              <w:jc w:val="center"/>
              <w:rPr>
                <w:sz w:val="20"/>
                <w:szCs w:val="20"/>
              </w:rPr>
            </w:pPr>
            <w:r w:rsidRPr="005736BB">
              <w:rPr>
                <w:b/>
                <w:sz w:val="20"/>
                <w:szCs w:val="20"/>
              </w:rPr>
              <w:t>Key Results Indicators</w:t>
            </w:r>
          </w:p>
        </w:tc>
        <w:tc>
          <w:tcPr>
            <w:tcW w:w="6146" w:type="dxa"/>
            <w:tcBorders>
              <w:bottom w:val="single" w:sz="4" w:space="0" w:color="65C5B4" w:themeColor="accent1"/>
            </w:tcBorders>
            <w:shd w:val="clear" w:color="auto" w:fill="A2DCD1" w:themeFill="accent1" w:themeFillTint="99"/>
            <w:vAlign w:val="bottom"/>
          </w:tcPr>
          <w:p w14:paraId="5D7B9F56" w14:textId="77777777" w:rsidR="005933F2" w:rsidRPr="005736BB" w:rsidRDefault="005933F2" w:rsidP="00D34FEE">
            <w:pPr>
              <w:widowControl w:val="0"/>
              <w:spacing w:before="0" w:after="0" w:line="240" w:lineRule="auto"/>
              <w:jc w:val="center"/>
              <w:rPr>
                <w:sz w:val="20"/>
                <w:szCs w:val="20"/>
              </w:rPr>
            </w:pPr>
            <w:r w:rsidRPr="005736BB">
              <w:rPr>
                <w:b/>
                <w:sz w:val="20"/>
                <w:szCs w:val="20"/>
              </w:rPr>
              <w:t>Progress/Result</w:t>
            </w:r>
          </w:p>
        </w:tc>
      </w:tr>
      <w:tr w:rsidR="005933F2" w14:paraId="3C0C5BCA" w14:textId="77777777" w:rsidTr="000E1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9"/>
        </w:trPr>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384352EE" w14:textId="6F5F7F56" w:rsidR="005933F2" w:rsidRPr="005933F2" w:rsidRDefault="005933F2" w:rsidP="005933F2">
            <w:pPr>
              <w:spacing w:before="0" w:after="0"/>
              <w:rPr>
                <w:sz w:val="20"/>
                <w:szCs w:val="20"/>
              </w:rPr>
            </w:pPr>
            <w:r w:rsidRPr="005933F2">
              <w:rPr>
                <w:sz w:val="20"/>
                <w:szCs w:val="20"/>
              </w:rPr>
              <w:t xml:space="preserve">Number of people reached with new Cambodian Government cash transfers using </w:t>
            </w:r>
            <w:proofErr w:type="spellStart"/>
            <w:r w:rsidRPr="005933F2">
              <w:rPr>
                <w:sz w:val="20"/>
                <w:szCs w:val="20"/>
              </w:rPr>
              <w:t>IDPoor</w:t>
            </w:r>
            <w:proofErr w:type="spellEnd"/>
            <w:r w:rsidRPr="005933F2">
              <w:rPr>
                <w:sz w:val="20"/>
                <w:szCs w:val="20"/>
              </w:rPr>
              <w:t xml:space="preserve"> as the targeting mechanism (baseline: 0)</w:t>
            </w:r>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09D14337" w14:textId="0CC2A74F" w:rsidR="005933F2" w:rsidRPr="005933F2" w:rsidRDefault="005933F2" w:rsidP="005933F2">
            <w:pPr>
              <w:spacing w:before="0" w:after="0"/>
              <w:rPr>
                <w:sz w:val="20"/>
                <w:szCs w:val="20"/>
              </w:rPr>
            </w:pPr>
            <w:r w:rsidRPr="005933F2">
              <w:rPr>
                <w:sz w:val="20"/>
                <w:szCs w:val="20"/>
              </w:rPr>
              <w:t xml:space="preserve">2,707,253 people received COVID-19 cash transfers using the </w:t>
            </w:r>
            <w:proofErr w:type="spellStart"/>
            <w:r w:rsidRPr="005933F2">
              <w:rPr>
                <w:sz w:val="20"/>
                <w:szCs w:val="20"/>
              </w:rPr>
              <w:t>IDPoor</w:t>
            </w:r>
            <w:proofErr w:type="spellEnd"/>
            <w:r w:rsidRPr="005933F2">
              <w:rPr>
                <w:sz w:val="20"/>
                <w:szCs w:val="20"/>
              </w:rPr>
              <w:t xml:space="preserve"> system, including 1,442,966 women and 3,959 people with disabilities.</w:t>
            </w:r>
          </w:p>
        </w:tc>
      </w:tr>
      <w:tr w:rsidR="005933F2" w14:paraId="3CBFA374" w14:textId="77777777" w:rsidTr="000E1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00"/>
        </w:trPr>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7F9D0B68" w14:textId="229933AE" w:rsidR="005933F2" w:rsidRPr="005933F2" w:rsidRDefault="005933F2">
            <w:pPr>
              <w:spacing w:before="0" w:after="0"/>
              <w:rPr>
                <w:sz w:val="20"/>
                <w:szCs w:val="20"/>
              </w:rPr>
            </w:pPr>
            <w:r w:rsidRPr="005933F2">
              <w:rPr>
                <w:sz w:val="20"/>
                <w:szCs w:val="20"/>
              </w:rPr>
              <w:t>Number of women survivors of violence receiving services such as counselling with Australian support increases (143 women in 2019)</w:t>
            </w:r>
            <w:r w:rsidR="00D966CA">
              <w:rPr>
                <w:sz w:val="20"/>
                <w:szCs w:val="20"/>
              </w:rPr>
              <w:t xml:space="preserve"> </w:t>
            </w:r>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0C448C1B" w14:textId="1644BE4D" w:rsidR="005933F2" w:rsidRPr="005933F2" w:rsidRDefault="005933F2" w:rsidP="000E12A6">
            <w:pPr>
              <w:spacing w:before="0" w:after="0"/>
              <w:rPr>
                <w:sz w:val="20"/>
                <w:szCs w:val="20"/>
              </w:rPr>
            </w:pPr>
            <w:r w:rsidRPr="005933F2">
              <w:rPr>
                <w:sz w:val="20"/>
                <w:szCs w:val="20"/>
              </w:rPr>
              <w:t xml:space="preserve">960 women and girl survivors of violence received </w:t>
            </w:r>
            <w:r w:rsidR="00B25A89">
              <w:rPr>
                <w:sz w:val="20"/>
                <w:szCs w:val="20"/>
              </w:rPr>
              <w:t>g</w:t>
            </w:r>
            <w:r w:rsidR="00B25A89" w:rsidRPr="005933F2">
              <w:rPr>
                <w:sz w:val="20"/>
                <w:szCs w:val="20"/>
              </w:rPr>
              <w:t>ender-based</w:t>
            </w:r>
            <w:r w:rsidRPr="005933F2">
              <w:rPr>
                <w:sz w:val="20"/>
                <w:szCs w:val="20"/>
              </w:rPr>
              <w:t xml:space="preserve"> </w:t>
            </w:r>
            <w:r w:rsidR="008E1E65">
              <w:rPr>
                <w:sz w:val="20"/>
                <w:szCs w:val="20"/>
              </w:rPr>
              <w:t>v</w:t>
            </w:r>
            <w:r w:rsidRPr="005933F2">
              <w:rPr>
                <w:sz w:val="20"/>
                <w:szCs w:val="20"/>
              </w:rPr>
              <w:t>iolence (GBV) support services</w:t>
            </w:r>
            <w:r>
              <w:rPr>
                <w:sz w:val="20"/>
                <w:szCs w:val="20"/>
              </w:rPr>
              <w:t xml:space="preserve">, </w:t>
            </w:r>
            <w:r w:rsidRPr="005933F2">
              <w:rPr>
                <w:sz w:val="20"/>
                <w:szCs w:val="20"/>
              </w:rPr>
              <w:t>such as counselling.</w:t>
            </w:r>
            <w:r w:rsidR="00D966CA">
              <w:rPr>
                <w:sz w:val="20"/>
                <w:szCs w:val="20"/>
              </w:rPr>
              <w:t xml:space="preserve"> </w:t>
            </w:r>
          </w:p>
        </w:tc>
      </w:tr>
      <w:tr w:rsidR="005933F2" w14:paraId="07E57222" w14:textId="77777777" w:rsidTr="000E1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75"/>
        </w:trPr>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1EEE6319" w14:textId="77777777" w:rsidR="005933F2" w:rsidRPr="00DB6D73" w:rsidRDefault="005933F2" w:rsidP="005933F2">
            <w:pPr>
              <w:spacing w:before="0" w:after="0"/>
              <w:rPr>
                <w:sz w:val="20"/>
                <w:szCs w:val="20"/>
              </w:rPr>
            </w:pPr>
            <w:r w:rsidRPr="00DB6D73">
              <w:rPr>
                <w:sz w:val="20"/>
                <w:szCs w:val="20"/>
              </w:rPr>
              <w:t>Four research studies conducted on the social or economic impacts of COVID-19 in Cambodia</w:t>
            </w:r>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3A5C7446" w14:textId="7C3DF774" w:rsidR="005933F2" w:rsidRPr="00DB6D73" w:rsidRDefault="005933F2" w:rsidP="005933F2">
            <w:pPr>
              <w:spacing w:before="0" w:after="0"/>
              <w:rPr>
                <w:sz w:val="20"/>
                <w:szCs w:val="20"/>
              </w:rPr>
            </w:pPr>
            <w:r>
              <w:rPr>
                <w:sz w:val="20"/>
                <w:szCs w:val="20"/>
              </w:rPr>
              <w:t>S</w:t>
            </w:r>
            <w:r w:rsidRPr="00D34FEE">
              <w:rPr>
                <w:sz w:val="20"/>
                <w:szCs w:val="20"/>
              </w:rPr>
              <w:t>upport</w:t>
            </w:r>
            <w:r>
              <w:rPr>
                <w:sz w:val="20"/>
                <w:szCs w:val="20"/>
              </w:rPr>
              <w:t xml:space="preserve">ed </w:t>
            </w:r>
            <w:r w:rsidRPr="00D34FEE">
              <w:rPr>
                <w:sz w:val="20"/>
                <w:szCs w:val="20"/>
              </w:rPr>
              <w:t xml:space="preserve">Cambodian think tanks </w:t>
            </w:r>
            <w:r>
              <w:rPr>
                <w:sz w:val="20"/>
                <w:szCs w:val="20"/>
              </w:rPr>
              <w:t>to</w:t>
            </w:r>
            <w:r w:rsidRPr="00D34FEE">
              <w:rPr>
                <w:sz w:val="20"/>
                <w:szCs w:val="20"/>
              </w:rPr>
              <w:t xml:space="preserve"> develop seven research studies on the socio-economic impacts of COVID-19</w:t>
            </w:r>
            <w:r>
              <w:rPr>
                <w:sz w:val="20"/>
                <w:szCs w:val="20"/>
              </w:rPr>
              <w:t xml:space="preserve">, including </w:t>
            </w:r>
            <w:r w:rsidRPr="00D34FEE">
              <w:rPr>
                <w:sz w:val="20"/>
                <w:szCs w:val="20"/>
              </w:rPr>
              <w:t>education, microfinance, urbanisation, agriculture, tourism, and business</w:t>
            </w:r>
            <w:r>
              <w:rPr>
                <w:sz w:val="20"/>
                <w:szCs w:val="20"/>
              </w:rPr>
              <w:t>.</w:t>
            </w:r>
            <w:r w:rsidRPr="00D34FEE">
              <w:rPr>
                <w:sz w:val="20"/>
                <w:szCs w:val="20"/>
              </w:rPr>
              <w:t xml:space="preserve"> The </w:t>
            </w:r>
            <w:r>
              <w:rPr>
                <w:sz w:val="20"/>
                <w:szCs w:val="20"/>
              </w:rPr>
              <w:t>results of these studies</w:t>
            </w:r>
            <w:r w:rsidRPr="00D34FEE">
              <w:rPr>
                <w:sz w:val="20"/>
                <w:szCs w:val="20"/>
              </w:rPr>
              <w:t xml:space="preserve"> </w:t>
            </w:r>
            <w:r>
              <w:rPr>
                <w:sz w:val="20"/>
                <w:szCs w:val="20"/>
              </w:rPr>
              <w:t>are</w:t>
            </w:r>
            <w:r w:rsidRPr="00D34FEE">
              <w:rPr>
                <w:sz w:val="20"/>
                <w:szCs w:val="20"/>
              </w:rPr>
              <w:t xml:space="preserve"> being used by </w:t>
            </w:r>
            <w:r w:rsidR="008E1E65">
              <w:rPr>
                <w:sz w:val="20"/>
                <w:szCs w:val="20"/>
              </w:rPr>
              <w:t xml:space="preserve">the Ministry of </w:t>
            </w:r>
            <w:r w:rsidR="009A06FC">
              <w:rPr>
                <w:sz w:val="20"/>
                <w:szCs w:val="20"/>
              </w:rPr>
              <w:t>Economy and Finance (MEF)</w:t>
            </w:r>
            <w:r w:rsidR="008E1E65" w:rsidRPr="00D34FEE">
              <w:rPr>
                <w:sz w:val="20"/>
                <w:szCs w:val="20"/>
              </w:rPr>
              <w:t xml:space="preserve"> </w:t>
            </w:r>
            <w:r w:rsidRPr="00D34FEE">
              <w:rPr>
                <w:sz w:val="20"/>
                <w:szCs w:val="20"/>
              </w:rPr>
              <w:t>to inform policy response</w:t>
            </w:r>
            <w:r>
              <w:rPr>
                <w:sz w:val="20"/>
                <w:szCs w:val="20"/>
              </w:rPr>
              <w:t>s</w:t>
            </w:r>
            <w:r w:rsidRPr="00D34FEE">
              <w:rPr>
                <w:sz w:val="20"/>
                <w:szCs w:val="20"/>
              </w:rPr>
              <w:t xml:space="preserve"> to the pandemic</w:t>
            </w:r>
            <w:r w:rsidR="00D966CA">
              <w:rPr>
                <w:sz w:val="20"/>
                <w:szCs w:val="20"/>
              </w:rPr>
              <w:t xml:space="preserve">. </w:t>
            </w:r>
          </w:p>
        </w:tc>
      </w:tr>
      <w:tr w:rsidR="005933F2" w14:paraId="41C01203" w14:textId="77777777" w:rsidTr="000E1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199"/>
        </w:trPr>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08582785" w14:textId="77777777" w:rsidR="005933F2" w:rsidRDefault="005933F2" w:rsidP="005933F2">
            <w:pPr>
              <w:spacing w:before="0" w:after="0"/>
              <w:rPr>
                <w:sz w:val="20"/>
                <w:szCs w:val="20"/>
              </w:rPr>
            </w:pPr>
            <w:bookmarkStart w:id="18" w:name="_Hlk84855847"/>
            <w:r w:rsidRPr="009A4299">
              <w:rPr>
                <w:sz w:val="20"/>
                <w:szCs w:val="20"/>
              </w:rPr>
              <w:t>Postgraduate scholarships provided in areas that build Cambodia’s long-term resilience</w:t>
            </w:r>
          </w:p>
          <w:bookmarkEnd w:id="18"/>
          <w:p w14:paraId="38F0D064" w14:textId="77777777" w:rsidR="005933F2" w:rsidRPr="00DB6D73" w:rsidRDefault="005933F2" w:rsidP="005933F2">
            <w:pPr>
              <w:spacing w:before="0" w:after="0"/>
              <w:rPr>
                <w:sz w:val="20"/>
                <w:szCs w:val="20"/>
              </w:rPr>
            </w:pPr>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09775337" w14:textId="51D80189" w:rsidR="005933F2" w:rsidRDefault="008714B5" w:rsidP="005933F2">
            <w:pPr>
              <w:spacing w:before="0" w:after="0"/>
              <w:rPr>
                <w:sz w:val="20"/>
                <w:szCs w:val="20"/>
              </w:rPr>
            </w:pPr>
            <w:r>
              <w:rPr>
                <w:sz w:val="20"/>
                <w:szCs w:val="20"/>
              </w:rPr>
              <w:t>Awarded 29 postgraduate scholarships to Cambodian</w:t>
            </w:r>
            <w:r w:rsidR="004C3550">
              <w:rPr>
                <w:sz w:val="20"/>
                <w:szCs w:val="20"/>
              </w:rPr>
              <w:t xml:space="preserve"> women and men</w:t>
            </w:r>
            <w:r>
              <w:rPr>
                <w:sz w:val="20"/>
                <w:szCs w:val="20"/>
              </w:rPr>
              <w:t xml:space="preserve"> working in government, the private sector, and non-governmental organisations in the areas of infrastructure, agriculture and fisheries, education, human resilience, gender equality, and </w:t>
            </w:r>
            <w:r w:rsidR="00531F02">
              <w:rPr>
                <w:sz w:val="20"/>
                <w:szCs w:val="20"/>
              </w:rPr>
              <w:t>public policy</w:t>
            </w:r>
            <w:r>
              <w:rPr>
                <w:sz w:val="20"/>
                <w:szCs w:val="20"/>
              </w:rPr>
              <w:t>.</w:t>
            </w:r>
          </w:p>
        </w:tc>
      </w:tr>
      <w:tr w:rsidR="005933F2" w14:paraId="3AD52C73" w14:textId="77777777" w:rsidTr="000E1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426"/>
        </w:trPr>
        <w:tc>
          <w:tcPr>
            <w:tcW w:w="4390"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007FDD4D" w14:textId="77777777" w:rsidR="005933F2" w:rsidRPr="009A4299" w:rsidRDefault="005933F2" w:rsidP="005933F2">
            <w:pPr>
              <w:spacing w:before="0" w:after="0"/>
              <w:rPr>
                <w:sz w:val="20"/>
                <w:szCs w:val="20"/>
              </w:rPr>
            </w:pPr>
            <w:r w:rsidRPr="009A4299">
              <w:rPr>
                <w:sz w:val="20"/>
                <w:szCs w:val="20"/>
              </w:rPr>
              <w:t>Milestones of the Cambodian Government PFM Reform Program are achieved</w:t>
            </w:r>
          </w:p>
        </w:tc>
        <w:tc>
          <w:tcPr>
            <w:tcW w:w="614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44598F24" w14:textId="66BFC6B3" w:rsidR="005933F2" w:rsidRDefault="001C6780" w:rsidP="005933F2">
            <w:pPr>
              <w:spacing w:before="0" w:after="0"/>
              <w:rPr>
                <w:sz w:val="20"/>
                <w:szCs w:val="20"/>
              </w:rPr>
            </w:pPr>
            <w:r>
              <w:rPr>
                <w:sz w:val="20"/>
                <w:szCs w:val="20"/>
              </w:rPr>
              <w:t xml:space="preserve">In partnership with </w:t>
            </w:r>
            <w:r w:rsidRPr="00604581">
              <w:rPr>
                <w:sz w:val="20"/>
                <w:szCs w:val="20"/>
              </w:rPr>
              <w:t xml:space="preserve">other donors, </w:t>
            </w:r>
            <w:r>
              <w:rPr>
                <w:sz w:val="20"/>
                <w:szCs w:val="20"/>
              </w:rPr>
              <w:t>su</w:t>
            </w:r>
            <w:r w:rsidRPr="00604581">
              <w:rPr>
                <w:sz w:val="20"/>
                <w:szCs w:val="20"/>
              </w:rPr>
              <w:t>pported</w:t>
            </w:r>
            <w:r w:rsidR="009A06FC">
              <w:rPr>
                <w:sz w:val="20"/>
                <w:szCs w:val="20"/>
              </w:rPr>
              <w:t xml:space="preserve"> </w:t>
            </w:r>
            <w:r w:rsidRPr="00604581">
              <w:rPr>
                <w:sz w:val="20"/>
                <w:szCs w:val="20"/>
              </w:rPr>
              <w:t>MEF to streamline their financial systems, reducing payroll processing from 46 to 13 steps (70</w:t>
            </w:r>
            <w:r>
              <w:rPr>
                <w:sz w:val="20"/>
                <w:szCs w:val="20"/>
              </w:rPr>
              <w:t xml:space="preserve"> per cent</w:t>
            </w:r>
            <w:r w:rsidRPr="00604581">
              <w:rPr>
                <w:sz w:val="20"/>
                <w:szCs w:val="20"/>
              </w:rPr>
              <w:t xml:space="preserve"> improvement in efficiency). This </w:t>
            </w:r>
            <w:r>
              <w:rPr>
                <w:sz w:val="20"/>
                <w:szCs w:val="20"/>
              </w:rPr>
              <w:t>enables</w:t>
            </w:r>
            <w:r w:rsidRPr="00604581">
              <w:rPr>
                <w:sz w:val="20"/>
                <w:szCs w:val="20"/>
              </w:rPr>
              <w:t xml:space="preserve"> MEF to manage their resources</w:t>
            </w:r>
            <w:r>
              <w:rPr>
                <w:sz w:val="20"/>
                <w:szCs w:val="20"/>
              </w:rPr>
              <w:t xml:space="preserve"> more efficiently</w:t>
            </w:r>
            <w:r w:rsidRPr="00604581">
              <w:rPr>
                <w:sz w:val="20"/>
                <w:szCs w:val="20"/>
              </w:rPr>
              <w:t xml:space="preserve"> and provide better public services</w:t>
            </w:r>
            <w:r>
              <w:rPr>
                <w:sz w:val="20"/>
                <w:szCs w:val="20"/>
              </w:rPr>
              <w:t>.</w:t>
            </w:r>
          </w:p>
        </w:tc>
      </w:tr>
      <w:tr w:rsidR="005933F2" w14:paraId="603848FD" w14:textId="77777777" w:rsidTr="000E12A6">
        <w:trPr>
          <w:trHeight w:val="2094"/>
          <w:tblHeader/>
        </w:trPr>
        <w:tc>
          <w:tcPr>
            <w:tcW w:w="4390" w:type="dxa"/>
            <w:tcBorders>
              <w:top w:val="single" w:sz="4" w:space="0" w:color="65C5B4" w:themeColor="accent1"/>
            </w:tcBorders>
          </w:tcPr>
          <w:p w14:paraId="2DBB44FD" w14:textId="77777777" w:rsidR="005933F2" w:rsidRPr="009A4299" w:rsidRDefault="005933F2" w:rsidP="005933F2">
            <w:pPr>
              <w:spacing w:before="0" w:after="0"/>
              <w:rPr>
                <w:sz w:val="20"/>
                <w:szCs w:val="20"/>
              </w:rPr>
            </w:pPr>
            <w:bookmarkStart w:id="19" w:name="_Hlk81815544"/>
            <w:r w:rsidRPr="009A4299">
              <w:rPr>
                <w:sz w:val="20"/>
                <w:szCs w:val="20"/>
              </w:rPr>
              <w:t>Evidence that national disability and Ending Violence Against Women policies are being</w:t>
            </w:r>
          </w:p>
          <w:p w14:paraId="04525E47" w14:textId="77777777" w:rsidR="005933F2" w:rsidRPr="009A4299" w:rsidRDefault="005933F2" w:rsidP="005933F2">
            <w:pPr>
              <w:spacing w:before="0" w:after="0"/>
              <w:rPr>
                <w:sz w:val="20"/>
                <w:szCs w:val="20"/>
              </w:rPr>
            </w:pPr>
            <w:r w:rsidRPr="009A4299">
              <w:rPr>
                <w:sz w:val="20"/>
                <w:szCs w:val="20"/>
              </w:rPr>
              <w:t>implemented</w:t>
            </w:r>
          </w:p>
        </w:tc>
        <w:tc>
          <w:tcPr>
            <w:tcW w:w="6146" w:type="dxa"/>
            <w:tcBorders>
              <w:top w:val="single" w:sz="4" w:space="0" w:color="65C5B4" w:themeColor="accent1"/>
            </w:tcBorders>
          </w:tcPr>
          <w:p w14:paraId="66F77E64" w14:textId="6636AA60" w:rsidR="005933F2" w:rsidRDefault="005933F2" w:rsidP="005933F2">
            <w:pPr>
              <w:spacing w:before="0" w:after="0"/>
              <w:rPr>
                <w:sz w:val="20"/>
                <w:szCs w:val="20"/>
              </w:rPr>
            </w:pPr>
            <w:r>
              <w:rPr>
                <w:sz w:val="20"/>
                <w:szCs w:val="20"/>
              </w:rPr>
              <w:t>S</w:t>
            </w:r>
            <w:r w:rsidRPr="00D43741">
              <w:rPr>
                <w:sz w:val="20"/>
                <w:szCs w:val="20"/>
              </w:rPr>
              <w:t>upport</w:t>
            </w:r>
            <w:r>
              <w:rPr>
                <w:sz w:val="20"/>
                <w:szCs w:val="20"/>
              </w:rPr>
              <w:t>ed</w:t>
            </w:r>
            <w:r w:rsidRPr="00D43741">
              <w:rPr>
                <w:sz w:val="20"/>
                <w:szCs w:val="20"/>
              </w:rPr>
              <w:t xml:space="preserve"> </w:t>
            </w:r>
            <w:r w:rsidRPr="00D34FEE">
              <w:rPr>
                <w:sz w:val="20"/>
                <w:szCs w:val="20"/>
              </w:rPr>
              <w:t xml:space="preserve">the Ministry of Women’s Affairs </w:t>
            </w:r>
            <w:r>
              <w:rPr>
                <w:sz w:val="20"/>
                <w:szCs w:val="20"/>
              </w:rPr>
              <w:t>to establish</w:t>
            </w:r>
            <w:r w:rsidRPr="00D34FEE">
              <w:rPr>
                <w:sz w:val="20"/>
                <w:szCs w:val="20"/>
              </w:rPr>
              <w:t xml:space="preserve"> </w:t>
            </w:r>
            <w:r w:rsidR="009A06FC">
              <w:rPr>
                <w:sz w:val="20"/>
                <w:szCs w:val="20"/>
              </w:rPr>
              <w:t>6</w:t>
            </w:r>
            <w:r w:rsidR="009A06FC" w:rsidRPr="00D34FEE">
              <w:rPr>
                <w:sz w:val="20"/>
                <w:szCs w:val="20"/>
              </w:rPr>
              <w:t xml:space="preserve"> </w:t>
            </w:r>
            <w:r w:rsidRPr="00D34FEE">
              <w:rPr>
                <w:sz w:val="20"/>
                <w:szCs w:val="20"/>
              </w:rPr>
              <w:t>provincial and 21 district GBV networks</w:t>
            </w:r>
            <w:r>
              <w:rPr>
                <w:sz w:val="20"/>
                <w:szCs w:val="20"/>
              </w:rPr>
              <w:t>.</w:t>
            </w:r>
            <w:r w:rsidRPr="00D34FEE">
              <w:rPr>
                <w:sz w:val="20"/>
                <w:szCs w:val="20"/>
              </w:rPr>
              <w:t xml:space="preserve"> 2,988 service providers (985 </w:t>
            </w:r>
            <w:r w:rsidR="008E1E65">
              <w:rPr>
                <w:sz w:val="20"/>
                <w:szCs w:val="20"/>
              </w:rPr>
              <w:t>women</w:t>
            </w:r>
            <w:r w:rsidRPr="00D34FEE">
              <w:rPr>
                <w:sz w:val="20"/>
                <w:szCs w:val="20"/>
              </w:rPr>
              <w:t>) trained on the Domestic Violence Law and other relevant GBV service standards.</w:t>
            </w:r>
          </w:p>
          <w:p w14:paraId="3FB8AFCC" w14:textId="77777777" w:rsidR="005933F2" w:rsidRPr="00D34FEE" w:rsidRDefault="005933F2" w:rsidP="000E12A6">
            <w:pPr>
              <w:spacing w:before="0" w:after="0"/>
              <w:rPr>
                <w:sz w:val="20"/>
                <w:szCs w:val="20"/>
              </w:rPr>
            </w:pPr>
          </w:p>
          <w:p w14:paraId="2B3D0D69" w14:textId="77D9519C" w:rsidR="005933F2" w:rsidRDefault="005933F2" w:rsidP="005933F2">
            <w:pPr>
              <w:spacing w:before="0" w:after="0"/>
              <w:rPr>
                <w:sz w:val="20"/>
                <w:szCs w:val="20"/>
              </w:rPr>
            </w:pPr>
            <w:r>
              <w:rPr>
                <w:sz w:val="20"/>
                <w:szCs w:val="20"/>
              </w:rPr>
              <w:t>I</w:t>
            </w:r>
            <w:r w:rsidRPr="00D34FEE">
              <w:rPr>
                <w:sz w:val="20"/>
                <w:szCs w:val="20"/>
              </w:rPr>
              <w:t xml:space="preserve">mproved the quality of services at six </w:t>
            </w:r>
            <w:r w:rsidR="009A06FC">
              <w:rPr>
                <w:sz w:val="20"/>
                <w:szCs w:val="20"/>
              </w:rPr>
              <w:t>p</w:t>
            </w:r>
            <w:r w:rsidRPr="00D34FEE">
              <w:rPr>
                <w:sz w:val="20"/>
                <w:szCs w:val="20"/>
              </w:rPr>
              <w:t xml:space="preserve">hysical </w:t>
            </w:r>
            <w:r w:rsidR="009A06FC">
              <w:rPr>
                <w:sz w:val="20"/>
                <w:szCs w:val="20"/>
              </w:rPr>
              <w:t>r</w:t>
            </w:r>
            <w:r w:rsidRPr="00D34FEE">
              <w:rPr>
                <w:sz w:val="20"/>
                <w:szCs w:val="20"/>
              </w:rPr>
              <w:t xml:space="preserve">ehabilitation </w:t>
            </w:r>
            <w:r w:rsidR="009A06FC">
              <w:rPr>
                <w:sz w:val="20"/>
                <w:szCs w:val="20"/>
              </w:rPr>
              <w:t>c</w:t>
            </w:r>
            <w:r w:rsidRPr="00D34FEE">
              <w:rPr>
                <w:sz w:val="20"/>
                <w:szCs w:val="20"/>
              </w:rPr>
              <w:t>entres and assisted 3,959 people with disabilities (47</w:t>
            </w:r>
            <w:r>
              <w:rPr>
                <w:sz w:val="20"/>
                <w:szCs w:val="20"/>
              </w:rPr>
              <w:t xml:space="preserve"> per cent</w:t>
            </w:r>
            <w:r w:rsidRPr="00D34FEE">
              <w:rPr>
                <w:sz w:val="20"/>
                <w:szCs w:val="20"/>
              </w:rPr>
              <w:t xml:space="preserve"> women) to access COVID-19 support through the national social protection cash transfer program.</w:t>
            </w:r>
            <w:r w:rsidR="00D966CA">
              <w:rPr>
                <w:sz w:val="20"/>
                <w:szCs w:val="20"/>
              </w:rPr>
              <w:t xml:space="preserve"> </w:t>
            </w:r>
          </w:p>
        </w:tc>
      </w:tr>
      <w:bookmarkEnd w:id="19"/>
      <w:tr w:rsidR="005933F2" w14:paraId="104913B5" w14:textId="77777777" w:rsidTr="000E12A6">
        <w:trPr>
          <w:trHeight w:val="1385"/>
          <w:tblHeader/>
        </w:trPr>
        <w:tc>
          <w:tcPr>
            <w:tcW w:w="4390" w:type="dxa"/>
          </w:tcPr>
          <w:p w14:paraId="56D13BC9" w14:textId="77777777" w:rsidR="005933F2" w:rsidRPr="005933F2" w:rsidRDefault="005933F2" w:rsidP="005933F2">
            <w:pPr>
              <w:spacing w:before="0" w:after="0"/>
              <w:rPr>
                <w:sz w:val="20"/>
                <w:szCs w:val="20"/>
              </w:rPr>
            </w:pPr>
            <w:r w:rsidRPr="005933F2">
              <w:rPr>
                <w:sz w:val="20"/>
                <w:szCs w:val="20"/>
              </w:rPr>
              <w:t>Evidence of technical and policy advice on</w:t>
            </w:r>
          </w:p>
          <w:p w14:paraId="50AD4115" w14:textId="65F77090" w:rsidR="005933F2" w:rsidRPr="005933F2" w:rsidRDefault="005933F2" w:rsidP="005933F2">
            <w:pPr>
              <w:spacing w:before="0" w:after="0"/>
              <w:rPr>
                <w:sz w:val="20"/>
                <w:szCs w:val="20"/>
              </w:rPr>
            </w:pPr>
            <w:r w:rsidRPr="005933F2">
              <w:rPr>
                <w:sz w:val="20"/>
                <w:szCs w:val="20"/>
              </w:rPr>
              <w:t>building capacity for food security</w:t>
            </w:r>
            <w:r w:rsidR="00D966CA">
              <w:rPr>
                <w:sz w:val="20"/>
                <w:szCs w:val="20"/>
              </w:rPr>
              <w:t xml:space="preserve"> </w:t>
            </w:r>
          </w:p>
        </w:tc>
        <w:tc>
          <w:tcPr>
            <w:tcW w:w="6146" w:type="dxa"/>
          </w:tcPr>
          <w:p w14:paraId="21A69FB1" w14:textId="77777777" w:rsidR="005933F2" w:rsidRPr="005933F2" w:rsidRDefault="005933F2" w:rsidP="005933F2">
            <w:pPr>
              <w:spacing w:before="0" w:after="0"/>
              <w:rPr>
                <w:sz w:val="20"/>
                <w:szCs w:val="20"/>
              </w:rPr>
            </w:pPr>
            <w:r>
              <w:rPr>
                <w:sz w:val="20"/>
                <w:szCs w:val="20"/>
              </w:rPr>
              <w:t>Supported technical</w:t>
            </w:r>
            <w:r w:rsidRPr="005933F2">
              <w:rPr>
                <w:sz w:val="20"/>
                <w:szCs w:val="20"/>
              </w:rPr>
              <w:t xml:space="preserve"> advice to the Ministry of Water Resources and Meteorology (MOWRAM) to improve irrigation practices underpinning food security. This included support on </w:t>
            </w:r>
            <w:r>
              <w:rPr>
                <w:sz w:val="20"/>
                <w:szCs w:val="20"/>
              </w:rPr>
              <w:t xml:space="preserve">irrigation </w:t>
            </w:r>
            <w:r w:rsidRPr="005933F2">
              <w:rPr>
                <w:sz w:val="20"/>
                <w:szCs w:val="20"/>
              </w:rPr>
              <w:t>scheme design, farmer consultations, land surveys and establishing farmer water user communities to ensure secure water supply for food production.</w:t>
            </w:r>
          </w:p>
        </w:tc>
      </w:tr>
      <w:tr w:rsidR="005933F2" w14:paraId="4A528188" w14:textId="77777777" w:rsidTr="00D34FEE">
        <w:trPr>
          <w:tblHeader/>
        </w:trPr>
        <w:tc>
          <w:tcPr>
            <w:tcW w:w="4390" w:type="dxa"/>
          </w:tcPr>
          <w:p w14:paraId="5E85C864" w14:textId="77777777" w:rsidR="005933F2" w:rsidRPr="00DB6D73" w:rsidRDefault="005933F2" w:rsidP="005933F2">
            <w:pPr>
              <w:spacing w:before="0" w:after="0"/>
              <w:rPr>
                <w:sz w:val="20"/>
                <w:szCs w:val="20"/>
              </w:rPr>
            </w:pPr>
            <w:r w:rsidRPr="00DB6D73">
              <w:rPr>
                <w:sz w:val="20"/>
                <w:szCs w:val="20"/>
              </w:rPr>
              <w:t>Implementation milestones for regional investments on anti-trafficking and countering transnational crime are achieved in Cambodia</w:t>
            </w:r>
          </w:p>
        </w:tc>
        <w:tc>
          <w:tcPr>
            <w:tcW w:w="6146" w:type="dxa"/>
          </w:tcPr>
          <w:p w14:paraId="4FD5890F" w14:textId="5A56B5D3" w:rsidR="009A06FC" w:rsidRDefault="00F70084" w:rsidP="00FF17F6">
            <w:pPr>
              <w:spacing w:before="0" w:after="0"/>
              <w:rPr>
                <w:sz w:val="20"/>
                <w:szCs w:val="20"/>
              </w:rPr>
            </w:pPr>
            <w:r>
              <w:rPr>
                <w:sz w:val="20"/>
                <w:szCs w:val="20"/>
              </w:rPr>
              <w:t>D</w:t>
            </w:r>
            <w:r w:rsidR="00FF17F6" w:rsidRPr="00FF17F6">
              <w:rPr>
                <w:sz w:val="20"/>
                <w:szCs w:val="20"/>
              </w:rPr>
              <w:t xml:space="preserve">elivered a substantial capacity building program </w:t>
            </w:r>
            <w:r w:rsidR="00A71B54">
              <w:rPr>
                <w:sz w:val="20"/>
                <w:szCs w:val="20"/>
              </w:rPr>
              <w:t xml:space="preserve">of </w:t>
            </w:r>
            <w:r w:rsidR="00FF17F6" w:rsidRPr="00FF17F6">
              <w:rPr>
                <w:sz w:val="20"/>
                <w:szCs w:val="20"/>
              </w:rPr>
              <w:t xml:space="preserve">over </w:t>
            </w:r>
            <w:r w:rsidR="00D81E5B">
              <w:rPr>
                <w:sz w:val="20"/>
                <w:szCs w:val="20"/>
              </w:rPr>
              <w:t>$</w:t>
            </w:r>
            <w:r w:rsidR="00FF17F6" w:rsidRPr="00FF17F6">
              <w:rPr>
                <w:sz w:val="20"/>
                <w:szCs w:val="20"/>
              </w:rPr>
              <w:t>170</w:t>
            </w:r>
            <w:r w:rsidR="00A71B54">
              <w:rPr>
                <w:sz w:val="20"/>
                <w:szCs w:val="20"/>
              </w:rPr>
              <w:t xml:space="preserve">,000 </w:t>
            </w:r>
            <w:r w:rsidR="00FF17F6" w:rsidRPr="00FF17F6">
              <w:rPr>
                <w:sz w:val="20"/>
                <w:szCs w:val="20"/>
              </w:rPr>
              <w:t>in training and equipment for</w:t>
            </w:r>
            <w:r w:rsidR="00FF17F6">
              <w:rPr>
                <w:sz w:val="20"/>
                <w:szCs w:val="20"/>
              </w:rPr>
              <w:t xml:space="preserve"> Cambodian</w:t>
            </w:r>
            <w:r w:rsidR="00FF17F6" w:rsidRPr="00FF17F6">
              <w:rPr>
                <w:sz w:val="20"/>
                <w:szCs w:val="20"/>
              </w:rPr>
              <w:t xml:space="preserve"> law enforcement operatio</w:t>
            </w:r>
            <w:r w:rsidR="00FF17F6">
              <w:rPr>
                <w:sz w:val="20"/>
                <w:szCs w:val="20"/>
              </w:rPr>
              <w:t>ns</w:t>
            </w:r>
            <w:r w:rsidR="00FF17F6" w:rsidRPr="00FF17F6">
              <w:rPr>
                <w:sz w:val="20"/>
                <w:szCs w:val="20"/>
              </w:rPr>
              <w:t xml:space="preserve"> foc</w:t>
            </w:r>
            <w:r w:rsidR="00FF17F6">
              <w:rPr>
                <w:sz w:val="20"/>
                <w:szCs w:val="20"/>
              </w:rPr>
              <w:t xml:space="preserve">used </w:t>
            </w:r>
            <w:r w:rsidR="00FF17F6" w:rsidRPr="00FF17F6">
              <w:rPr>
                <w:sz w:val="20"/>
                <w:szCs w:val="20"/>
              </w:rPr>
              <w:t xml:space="preserve">on child sex exploitation, </w:t>
            </w:r>
            <w:r w:rsidR="00FF17F6">
              <w:rPr>
                <w:sz w:val="20"/>
                <w:szCs w:val="20"/>
              </w:rPr>
              <w:t>m</w:t>
            </w:r>
            <w:r w:rsidR="00FF17F6" w:rsidRPr="00FF17F6">
              <w:rPr>
                <w:sz w:val="20"/>
                <w:szCs w:val="20"/>
              </w:rPr>
              <w:t xml:space="preserve">oney </w:t>
            </w:r>
            <w:r w:rsidR="00FF17F6">
              <w:rPr>
                <w:sz w:val="20"/>
                <w:szCs w:val="20"/>
              </w:rPr>
              <w:t>l</w:t>
            </w:r>
            <w:r w:rsidR="00FF17F6" w:rsidRPr="00FF17F6">
              <w:rPr>
                <w:sz w:val="20"/>
                <w:szCs w:val="20"/>
              </w:rPr>
              <w:t>aundering and cybercrime</w:t>
            </w:r>
            <w:r>
              <w:rPr>
                <w:sz w:val="20"/>
                <w:szCs w:val="20"/>
              </w:rPr>
              <w:t xml:space="preserve"> through the Australia Federal Police</w:t>
            </w:r>
            <w:r w:rsidR="009A06FC">
              <w:rPr>
                <w:sz w:val="20"/>
                <w:szCs w:val="20"/>
              </w:rPr>
              <w:t xml:space="preserve">. </w:t>
            </w:r>
            <w:r w:rsidR="008E1E65">
              <w:rPr>
                <w:sz w:val="20"/>
                <w:szCs w:val="20"/>
              </w:rPr>
              <w:t xml:space="preserve"> </w:t>
            </w:r>
            <w:r w:rsidR="00FF17F6" w:rsidRPr="00FF17F6">
              <w:rPr>
                <w:sz w:val="20"/>
                <w:szCs w:val="20"/>
              </w:rPr>
              <w:t xml:space="preserve">Over 150 </w:t>
            </w:r>
            <w:r w:rsidR="00A71B54">
              <w:rPr>
                <w:sz w:val="20"/>
                <w:szCs w:val="20"/>
              </w:rPr>
              <w:t xml:space="preserve">Cambodian </w:t>
            </w:r>
            <w:r w:rsidR="00FF17F6" w:rsidRPr="00FF17F6">
              <w:rPr>
                <w:sz w:val="20"/>
                <w:szCs w:val="20"/>
              </w:rPr>
              <w:t xml:space="preserve">officers received training in the areas of investigations management, interviewing, online investigation, </w:t>
            </w:r>
            <w:r w:rsidR="00715AA6" w:rsidRPr="00FF17F6">
              <w:rPr>
                <w:sz w:val="20"/>
                <w:szCs w:val="20"/>
              </w:rPr>
              <w:t>intelligence,</w:t>
            </w:r>
            <w:r w:rsidR="00FF17F6" w:rsidRPr="00FF17F6">
              <w:rPr>
                <w:sz w:val="20"/>
                <w:szCs w:val="20"/>
              </w:rPr>
              <w:t xml:space="preserve"> and digital forensics</w:t>
            </w:r>
            <w:r w:rsidR="008E1E65">
              <w:rPr>
                <w:sz w:val="20"/>
                <w:szCs w:val="20"/>
              </w:rPr>
              <w:t>.</w:t>
            </w:r>
          </w:p>
          <w:p w14:paraId="5787FD89" w14:textId="60A64350" w:rsidR="005933F2" w:rsidRDefault="008E1E65" w:rsidP="00FF17F6">
            <w:pPr>
              <w:spacing w:before="0" w:after="0"/>
              <w:rPr>
                <w:sz w:val="20"/>
                <w:szCs w:val="20"/>
              </w:rPr>
            </w:pPr>
            <w:r>
              <w:rPr>
                <w:sz w:val="20"/>
                <w:szCs w:val="20"/>
              </w:rPr>
              <w:t xml:space="preserve"> </w:t>
            </w:r>
          </w:p>
          <w:p w14:paraId="4D6582AA" w14:textId="65714FB1" w:rsidR="005977FA" w:rsidRPr="00DB6D73" w:rsidDel="002A233E" w:rsidRDefault="005977FA" w:rsidP="00FF17F6">
            <w:pPr>
              <w:spacing w:before="0" w:after="0"/>
              <w:rPr>
                <w:sz w:val="20"/>
                <w:szCs w:val="20"/>
              </w:rPr>
            </w:pPr>
            <w:r w:rsidRPr="00B94A68">
              <w:rPr>
                <w:sz w:val="20"/>
                <w:szCs w:val="20"/>
              </w:rPr>
              <w:t xml:space="preserve">Through </w:t>
            </w:r>
            <w:r w:rsidR="009A06FC">
              <w:rPr>
                <w:sz w:val="20"/>
                <w:szCs w:val="20"/>
              </w:rPr>
              <w:t xml:space="preserve">the </w:t>
            </w:r>
            <w:r w:rsidR="009A06FC" w:rsidRPr="009A06FC">
              <w:rPr>
                <w:sz w:val="20"/>
                <w:szCs w:val="20"/>
              </w:rPr>
              <w:t>ASEAN–Australia Counter Trafficking</w:t>
            </w:r>
            <w:r w:rsidR="009A06FC">
              <w:rPr>
                <w:sz w:val="20"/>
                <w:szCs w:val="20"/>
              </w:rPr>
              <w:t xml:space="preserve"> program, </w:t>
            </w:r>
            <w:r w:rsidRPr="00B94A68">
              <w:rPr>
                <w:sz w:val="20"/>
                <w:szCs w:val="20"/>
              </w:rPr>
              <w:t>trained 307 justice sector actors in Cambodia to strengthen counter-trafficking capacity</w:t>
            </w:r>
            <w:r w:rsidR="009A06FC">
              <w:rPr>
                <w:sz w:val="20"/>
                <w:szCs w:val="20"/>
              </w:rPr>
              <w:t xml:space="preserve"> </w:t>
            </w:r>
            <w:r w:rsidRPr="00B94A68">
              <w:rPr>
                <w:sz w:val="20"/>
                <w:szCs w:val="20"/>
              </w:rPr>
              <w:t>including upholding and advancing victim rights.</w:t>
            </w:r>
          </w:p>
        </w:tc>
      </w:tr>
    </w:tbl>
    <w:p w14:paraId="11AFD13F" w14:textId="60150A73" w:rsidR="005933F2" w:rsidRDefault="005933F2" w:rsidP="005933F2"/>
    <w:p w14:paraId="5B47D7DF" w14:textId="337B7BB5" w:rsidR="005933F2" w:rsidRDefault="005933F2" w:rsidP="005933F2">
      <w:pPr>
        <w:pStyle w:val="Heading3"/>
      </w:pPr>
      <w:r w:rsidRPr="00AE2B7B">
        <w:t>Economic Recovery</w:t>
      </w:r>
      <w:r w:rsidR="003821B0">
        <w:t xml:space="preserve"> </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5933F2" w14:paraId="65605307" w14:textId="77777777" w:rsidTr="003821B0">
        <w:trPr>
          <w:tblHeader/>
        </w:trPr>
        <w:tc>
          <w:tcPr>
            <w:tcW w:w="4390" w:type="dxa"/>
            <w:shd w:val="clear" w:color="auto" w:fill="A2DCD1" w:themeFill="accent1" w:themeFillTint="99"/>
            <w:vAlign w:val="bottom"/>
          </w:tcPr>
          <w:p w14:paraId="5D5C99BC" w14:textId="77777777" w:rsidR="005933F2" w:rsidRPr="005736BB" w:rsidRDefault="005933F2" w:rsidP="00D34FEE">
            <w:pPr>
              <w:widowControl w:val="0"/>
              <w:spacing w:before="0" w:after="0" w:line="240" w:lineRule="auto"/>
              <w:jc w:val="center"/>
              <w:rPr>
                <w:sz w:val="20"/>
                <w:szCs w:val="20"/>
              </w:rPr>
            </w:pPr>
            <w:r w:rsidRPr="005736BB">
              <w:rPr>
                <w:b/>
                <w:sz w:val="20"/>
                <w:szCs w:val="20"/>
              </w:rPr>
              <w:t>Key Results Indicators</w:t>
            </w:r>
          </w:p>
        </w:tc>
        <w:tc>
          <w:tcPr>
            <w:tcW w:w="6146" w:type="dxa"/>
            <w:shd w:val="clear" w:color="auto" w:fill="A2DCD1" w:themeFill="accent1" w:themeFillTint="99"/>
            <w:vAlign w:val="bottom"/>
          </w:tcPr>
          <w:p w14:paraId="4482B4D6" w14:textId="77777777" w:rsidR="005933F2" w:rsidRPr="005736BB" w:rsidRDefault="005933F2">
            <w:pPr>
              <w:widowControl w:val="0"/>
              <w:spacing w:before="0" w:after="0" w:line="240" w:lineRule="auto"/>
              <w:jc w:val="center"/>
              <w:rPr>
                <w:sz w:val="20"/>
                <w:szCs w:val="20"/>
              </w:rPr>
            </w:pPr>
            <w:r w:rsidRPr="005736BB">
              <w:rPr>
                <w:b/>
                <w:sz w:val="20"/>
                <w:szCs w:val="20"/>
              </w:rPr>
              <w:t>Progress/Result</w:t>
            </w:r>
          </w:p>
        </w:tc>
      </w:tr>
      <w:tr w:rsidR="005933F2" w14:paraId="0A00ED52" w14:textId="77777777" w:rsidTr="003821B0">
        <w:trPr>
          <w:tblHeader/>
        </w:trPr>
        <w:tc>
          <w:tcPr>
            <w:tcW w:w="4390" w:type="dxa"/>
          </w:tcPr>
          <w:p w14:paraId="3B5E12DA" w14:textId="77777777" w:rsidR="005933F2" w:rsidRPr="00D34FEE" w:rsidRDefault="005933F2" w:rsidP="00D34FEE">
            <w:pPr>
              <w:spacing w:before="0" w:after="0"/>
              <w:rPr>
                <w:sz w:val="20"/>
                <w:szCs w:val="20"/>
              </w:rPr>
            </w:pPr>
            <w:bookmarkStart w:id="20" w:name="_Hlk81561839"/>
            <w:r w:rsidRPr="00D34FEE">
              <w:rPr>
                <w:sz w:val="20"/>
                <w:szCs w:val="20"/>
              </w:rPr>
              <w:t>Examples of Australian-funded technical advice in stimulus measures and longer-term economic recovery policy</w:t>
            </w:r>
          </w:p>
          <w:bookmarkEnd w:id="20"/>
          <w:p w14:paraId="230610D6" w14:textId="77777777" w:rsidR="005933F2" w:rsidRPr="005933F2" w:rsidRDefault="005933F2" w:rsidP="00D34FEE">
            <w:pPr>
              <w:spacing w:before="0" w:after="0"/>
              <w:rPr>
                <w:sz w:val="20"/>
                <w:szCs w:val="20"/>
              </w:rPr>
            </w:pPr>
          </w:p>
        </w:tc>
        <w:tc>
          <w:tcPr>
            <w:tcW w:w="6146" w:type="dxa"/>
          </w:tcPr>
          <w:p w14:paraId="4F7C12DB" w14:textId="470B2E44" w:rsidR="005933F2" w:rsidRDefault="00343008">
            <w:pPr>
              <w:spacing w:before="0" w:after="0"/>
              <w:rPr>
                <w:sz w:val="20"/>
                <w:szCs w:val="20"/>
              </w:rPr>
            </w:pPr>
            <w:r>
              <w:rPr>
                <w:sz w:val="20"/>
                <w:szCs w:val="20"/>
              </w:rPr>
              <w:t>Funded</w:t>
            </w:r>
            <w:r w:rsidRPr="00343008">
              <w:rPr>
                <w:sz w:val="20"/>
                <w:szCs w:val="20"/>
              </w:rPr>
              <w:t xml:space="preserve"> UNDP to model COVID-19 impacts and potential stimulus measures which informed the Cambodian Government’s design of a cash transfer program providing emergency assistance to 700,000 poor households. </w:t>
            </w:r>
            <w:r w:rsidR="00257CB7">
              <w:rPr>
                <w:sz w:val="20"/>
                <w:szCs w:val="20"/>
              </w:rPr>
              <w:t>Our ten</w:t>
            </w:r>
            <w:r w:rsidR="00C9305F">
              <w:rPr>
                <w:sz w:val="20"/>
                <w:szCs w:val="20"/>
              </w:rPr>
              <w:t>-</w:t>
            </w:r>
            <w:r w:rsidR="00257CB7">
              <w:rPr>
                <w:sz w:val="20"/>
                <w:szCs w:val="20"/>
              </w:rPr>
              <w:t>year investment s</w:t>
            </w:r>
            <w:r w:rsidR="00336BCC">
              <w:rPr>
                <w:sz w:val="20"/>
                <w:szCs w:val="20"/>
              </w:rPr>
              <w:t>upported</w:t>
            </w:r>
            <w:r>
              <w:rPr>
                <w:sz w:val="20"/>
                <w:szCs w:val="20"/>
              </w:rPr>
              <w:t xml:space="preserve"> the</w:t>
            </w:r>
            <w:r w:rsidRPr="00343008">
              <w:rPr>
                <w:sz w:val="20"/>
                <w:szCs w:val="20"/>
              </w:rPr>
              <w:t xml:space="preserve"> develop</w:t>
            </w:r>
            <w:r>
              <w:rPr>
                <w:sz w:val="20"/>
                <w:szCs w:val="20"/>
              </w:rPr>
              <w:t xml:space="preserve">ment of </w:t>
            </w:r>
            <w:r w:rsidR="00257CB7">
              <w:rPr>
                <w:sz w:val="20"/>
                <w:szCs w:val="20"/>
              </w:rPr>
              <w:t>the</w:t>
            </w:r>
            <w:r w:rsidRPr="00343008">
              <w:rPr>
                <w:sz w:val="20"/>
                <w:szCs w:val="20"/>
              </w:rPr>
              <w:t xml:space="preserve"> targeting system</w:t>
            </w:r>
            <w:r w:rsidR="00257CB7">
              <w:rPr>
                <w:sz w:val="20"/>
                <w:szCs w:val="20"/>
              </w:rPr>
              <w:t xml:space="preserve"> used</w:t>
            </w:r>
            <w:r w:rsidRPr="00343008">
              <w:rPr>
                <w:sz w:val="20"/>
                <w:szCs w:val="20"/>
              </w:rPr>
              <w:t xml:space="preserve"> for the cash transfer program</w:t>
            </w:r>
            <w:r>
              <w:rPr>
                <w:sz w:val="20"/>
                <w:szCs w:val="20"/>
              </w:rPr>
              <w:t>. Provided</w:t>
            </w:r>
            <w:r w:rsidRPr="00343008">
              <w:rPr>
                <w:sz w:val="20"/>
                <w:szCs w:val="20"/>
              </w:rPr>
              <w:t xml:space="preserve"> technical assistance to establish Cambodia’s </w:t>
            </w:r>
            <w:proofErr w:type="spellStart"/>
            <w:r w:rsidRPr="00343008">
              <w:rPr>
                <w:sz w:val="20"/>
                <w:szCs w:val="20"/>
              </w:rPr>
              <w:t>agro</w:t>
            </w:r>
            <w:proofErr w:type="spellEnd"/>
            <w:r w:rsidRPr="00343008">
              <w:rPr>
                <w:sz w:val="20"/>
                <w:szCs w:val="20"/>
              </w:rPr>
              <w:t xml:space="preserve">-processing industry which is a </w:t>
            </w:r>
            <w:r>
              <w:rPr>
                <w:sz w:val="20"/>
                <w:szCs w:val="20"/>
              </w:rPr>
              <w:t>cornerstone</w:t>
            </w:r>
            <w:r w:rsidRPr="00343008">
              <w:rPr>
                <w:sz w:val="20"/>
                <w:szCs w:val="20"/>
              </w:rPr>
              <w:t xml:space="preserve"> of Cambodia’s economic recovery strategy.</w:t>
            </w:r>
          </w:p>
          <w:p w14:paraId="32B23141" w14:textId="77777777" w:rsidR="00473118" w:rsidRDefault="00473118">
            <w:pPr>
              <w:spacing w:before="0" w:after="0"/>
              <w:rPr>
                <w:sz w:val="20"/>
                <w:szCs w:val="20"/>
              </w:rPr>
            </w:pPr>
          </w:p>
          <w:p w14:paraId="3AC09AD7" w14:textId="2FF205AA" w:rsidR="00473118" w:rsidRPr="005933F2" w:rsidRDefault="00473118">
            <w:pPr>
              <w:spacing w:before="0" w:after="0"/>
              <w:rPr>
                <w:sz w:val="20"/>
                <w:szCs w:val="20"/>
              </w:rPr>
            </w:pPr>
            <w:r w:rsidRPr="001C6780">
              <w:rPr>
                <w:sz w:val="20"/>
                <w:szCs w:val="20"/>
              </w:rPr>
              <w:t>Supported technical advice to MOWRAM to improve irrigation practices underpinning food security. This included support on irrigation scheme design, farmer consultations, land surveys and establishing farmer water user communities to ensure secure water supply for food production.</w:t>
            </w:r>
          </w:p>
        </w:tc>
      </w:tr>
      <w:tr w:rsidR="005933F2" w14:paraId="2B605C3C" w14:textId="77777777" w:rsidTr="003821B0">
        <w:trPr>
          <w:tblHeader/>
        </w:trPr>
        <w:tc>
          <w:tcPr>
            <w:tcW w:w="4390" w:type="dxa"/>
          </w:tcPr>
          <w:p w14:paraId="609D13A4" w14:textId="77777777" w:rsidR="005933F2" w:rsidRPr="005933F2" w:rsidRDefault="005933F2" w:rsidP="00D34FEE">
            <w:pPr>
              <w:spacing w:before="0" w:after="0"/>
              <w:rPr>
                <w:sz w:val="20"/>
                <w:szCs w:val="20"/>
              </w:rPr>
            </w:pPr>
            <w:r w:rsidRPr="005933F2">
              <w:rPr>
                <w:sz w:val="20"/>
                <w:szCs w:val="20"/>
              </w:rPr>
              <w:t xml:space="preserve">Evidence of infrastructure policy support, in areas such as water, energy and construction sectoral policies and standards </w:t>
            </w:r>
          </w:p>
          <w:p w14:paraId="050764E8" w14:textId="77777777" w:rsidR="005933F2" w:rsidRPr="00D34FEE" w:rsidRDefault="005933F2" w:rsidP="00D34FEE">
            <w:pPr>
              <w:spacing w:before="0" w:after="0"/>
              <w:rPr>
                <w:sz w:val="20"/>
                <w:szCs w:val="20"/>
              </w:rPr>
            </w:pPr>
          </w:p>
        </w:tc>
        <w:tc>
          <w:tcPr>
            <w:tcW w:w="6146" w:type="dxa"/>
          </w:tcPr>
          <w:p w14:paraId="07B6C218" w14:textId="77777777" w:rsidR="005933F2" w:rsidRPr="00D34FEE" w:rsidRDefault="005933F2">
            <w:pPr>
              <w:spacing w:before="0" w:after="0"/>
              <w:rPr>
                <w:sz w:val="20"/>
                <w:szCs w:val="20"/>
              </w:rPr>
            </w:pPr>
            <w:r>
              <w:rPr>
                <w:sz w:val="20"/>
                <w:szCs w:val="20"/>
              </w:rPr>
              <w:t>S</w:t>
            </w:r>
            <w:r w:rsidRPr="00D34FEE">
              <w:rPr>
                <w:sz w:val="20"/>
                <w:szCs w:val="20"/>
              </w:rPr>
              <w:t>upport</w:t>
            </w:r>
            <w:r>
              <w:rPr>
                <w:sz w:val="20"/>
                <w:szCs w:val="20"/>
              </w:rPr>
              <w:t xml:space="preserve">ed policy dialogue with the </w:t>
            </w:r>
            <w:r w:rsidRPr="00D43741">
              <w:rPr>
                <w:sz w:val="20"/>
                <w:szCs w:val="20"/>
              </w:rPr>
              <w:t>Cambodian Government</w:t>
            </w:r>
            <w:r>
              <w:rPr>
                <w:sz w:val="20"/>
                <w:szCs w:val="20"/>
              </w:rPr>
              <w:t xml:space="preserve"> </w:t>
            </w:r>
            <w:r w:rsidRPr="00D34FEE">
              <w:rPr>
                <w:sz w:val="20"/>
                <w:szCs w:val="20"/>
              </w:rPr>
              <w:t xml:space="preserve">on wind energy, rooftop solar, waste-to-energy and off-grid to </w:t>
            </w:r>
            <w:r>
              <w:rPr>
                <w:sz w:val="20"/>
                <w:szCs w:val="20"/>
              </w:rPr>
              <w:t>inform</w:t>
            </w:r>
            <w:r w:rsidRPr="00D34FEE">
              <w:rPr>
                <w:sz w:val="20"/>
                <w:szCs w:val="20"/>
              </w:rPr>
              <w:t xml:space="preserve"> Cambodia’s energy planning to 2040. </w:t>
            </w:r>
          </w:p>
          <w:p w14:paraId="0940D3D6" w14:textId="77777777" w:rsidR="005933F2" w:rsidRDefault="005933F2" w:rsidP="00B94A68">
            <w:pPr>
              <w:spacing w:before="0" w:after="0"/>
              <w:rPr>
                <w:sz w:val="20"/>
                <w:szCs w:val="20"/>
              </w:rPr>
            </w:pPr>
          </w:p>
          <w:p w14:paraId="170B664D" w14:textId="77777777" w:rsidR="005933F2" w:rsidDel="00DB6D73" w:rsidRDefault="005933F2">
            <w:pPr>
              <w:spacing w:before="0" w:after="0"/>
              <w:rPr>
                <w:sz w:val="20"/>
                <w:szCs w:val="20"/>
              </w:rPr>
            </w:pPr>
            <w:r>
              <w:rPr>
                <w:sz w:val="20"/>
                <w:szCs w:val="20"/>
              </w:rPr>
              <w:t xml:space="preserve">Supported </w:t>
            </w:r>
            <w:r w:rsidRPr="00D34FEE">
              <w:rPr>
                <w:sz w:val="20"/>
                <w:szCs w:val="20"/>
              </w:rPr>
              <w:t xml:space="preserve">technical advice on how to develop and fund a nation-wide piped water system </w:t>
            </w:r>
            <w:r>
              <w:rPr>
                <w:sz w:val="20"/>
                <w:szCs w:val="20"/>
              </w:rPr>
              <w:t>for</w:t>
            </w:r>
            <w:r w:rsidRPr="00D34FEE">
              <w:rPr>
                <w:sz w:val="20"/>
                <w:szCs w:val="20"/>
              </w:rPr>
              <w:t xml:space="preserve"> universal access to clean water by 2030.</w:t>
            </w:r>
          </w:p>
        </w:tc>
      </w:tr>
      <w:tr w:rsidR="005933F2" w14:paraId="608FBA44" w14:textId="77777777" w:rsidTr="003821B0">
        <w:trPr>
          <w:tblHeader/>
        </w:trPr>
        <w:tc>
          <w:tcPr>
            <w:tcW w:w="4390" w:type="dxa"/>
          </w:tcPr>
          <w:p w14:paraId="2ABF2F7B" w14:textId="40933F05" w:rsidR="005933F2" w:rsidRPr="0000777A" w:rsidRDefault="009A06FC" w:rsidP="00D34FEE">
            <w:pPr>
              <w:spacing w:before="0" w:after="0"/>
              <w:rPr>
                <w:sz w:val="20"/>
                <w:szCs w:val="20"/>
              </w:rPr>
            </w:pPr>
            <w:r>
              <w:rPr>
                <w:sz w:val="20"/>
                <w:szCs w:val="20"/>
              </w:rPr>
              <w:t xml:space="preserve">The </w:t>
            </w:r>
            <w:r w:rsidRPr="009A06FC">
              <w:rPr>
                <w:sz w:val="20"/>
                <w:szCs w:val="20"/>
              </w:rPr>
              <w:t xml:space="preserve">Cambodia-Australia Agricultural Value Chain Program </w:t>
            </w:r>
            <w:r>
              <w:rPr>
                <w:sz w:val="20"/>
                <w:szCs w:val="20"/>
              </w:rPr>
              <w:t xml:space="preserve">(CAVAC) </w:t>
            </w:r>
            <w:r w:rsidR="005933F2" w:rsidRPr="00D34FEE">
              <w:rPr>
                <w:sz w:val="20"/>
                <w:szCs w:val="20"/>
              </w:rPr>
              <w:t>irrigation management system is applied across schemes constructed by</w:t>
            </w:r>
            <w:r w:rsidR="005933F2">
              <w:rPr>
                <w:sz w:val="20"/>
                <w:szCs w:val="20"/>
              </w:rPr>
              <w:t xml:space="preserve"> o</w:t>
            </w:r>
            <w:r w:rsidR="005933F2" w:rsidRPr="00D34FEE">
              <w:rPr>
                <w:sz w:val="20"/>
                <w:szCs w:val="20"/>
              </w:rPr>
              <w:t>thers</w:t>
            </w:r>
          </w:p>
        </w:tc>
        <w:tc>
          <w:tcPr>
            <w:tcW w:w="6146" w:type="dxa"/>
          </w:tcPr>
          <w:p w14:paraId="038D58AE" w14:textId="12FAAEF0" w:rsidR="005933F2" w:rsidRDefault="00473118" w:rsidP="00B94A68">
            <w:pPr>
              <w:spacing w:before="0" w:after="0"/>
              <w:rPr>
                <w:sz w:val="20"/>
                <w:szCs w:val="20"/>
              </w:rPr>
            </w:pPr>
            <w:r>
              <w:rPr>
                <w:sz w:val="20"/>
                <w:szCs w:val="20"/>
              </w:rPr>
              <w:t>Partner</w:t>
            </w:r>
            <w:r w:rsidR="00336BCC">
              <w:rPr>
                <w:sz w:val="20"/>
                <w:szCs w:val="20"/>
              </w:rPr>
              <w:t>ed</w:t>
            </w:r>
            <w:r>
              <w:rPr>
                <w:sz w:val="20"/>
                <w:szCs w:val="20"/>
              </w:rPr>
              <w:t xml:space="preserve"> with</w:t>
            </w:r>
            <w:r w:rsidRPr="00473118">
              <w:rPr>
                <w:sz w:val="20"/>
                <w:szCs w:val="20"/>
              </w:rPr>
              <w:t xml:space="preserve"> the Asian Development Bank to apply </w:t>
            </w:r>
            <w:r>
              <w:rPr>
                <w:sz w:val="20"/>
                <w:szCs w:val="20"/>
              </w:rPr>
              <w:t>CAVAC’s</w:t>
            </w:r>
            <w:r w:rsidRPr="00473118">
              <w:rPr>
                <w:sz w:val="20"/>
                <w:szCs w:val="20"/>
              </w:rPr>
              <w:t xml:space="preserve"> desig</w:t>
            </w:r>
            <w:r>
              <w:rPr>
                <w:sz w:val="20"/>
                <w:szCs w:val="20"/>
              </w:rPr>
              <w:t>n and management system</w:t>
            </w:r>
            <w:r w:rsidRPr="00473118">
              <w:rPr>
                <w:sz w:val="20"/>
                <w:szCs w:val="20"/>
              </w:rPr>
              <w:t xml:space="preserve"> to large schemes constructed with ADB financing. CAVAC is currently formulating a partnership </w:t>
            </w:r>
            <w:r w:rsidR="00B30FAF">
              <w:rPr>
                <w:sz w:val="20"/>
                <w:szCs w:val="20"/>
              </w:rPr>
              <w:t xml:space="preserve">with the World Bank </w:t>
            </w:r>
            <w:r w:rsidRPr="00473118">
              <w:rPr>
                <w:sz w:val="20"/>
                <w:szCs w:val="20"/>
              </w:rPr>
              <w:t xml:space="preserve">to </w:t>
            </w:r>
            <w:r w:rsidR="00B30FAF">
              <w:rPr>
                <w:sz w:val="20"/>
                <w:szCs w:val="20"/>
              </w:rPr>
              <w:t>support</w:t>
            </w:r>
            <w:r w:rsidRPr="00473118">
              <w:rPr>
                <w:sz w:val="20"/>
                <w:szCs w:val="20"/>
              </w:rPr>
              <w:t xml:space="preserve"> </w:t>
            </w:r>
            <w:r w:rsidR="00B30FAF">
              <w:rPr>
                <w:sz w:val="20"/>
                <w:szCs w:val="20"/>
              </w:rPr>
              <w:t xml:space="preserve">a </w:t>
            </w:r>
            <w:r w:rsidRPr="00473118">
              <w:rPr>
                <w:sz w:val="20"/>
                <w:szCs w:val="20"/>
              </w:rPr>
              <w:t xml:space="preserve">proposed </w:t>
            </w:r>
            <w:r w:rsidR="00B30FAF">
              <w:rPr>
                <w:sz w:val="20"/>
                <w:szCs w:val="20"/>
              </w:rPr>
              <w:t xml:space="preserve">irrigation program </w:t>
            </w:r>
            <w:r w:rsidRPr="00473118">
              <w:rPr>
                <w:sz w:val="20"/>
                <w:szCs w:val="20"/>
              </w:rPr>
              <w:t xml:space="preserve">valued at approximately </w:t>
            </w:r>
            <w:r w:rsidR="009A06FC">
              <w:rPr>
                <w:sz w:val="20"/>
                <w:szCs w:val="20"/>
              </w:rPr>
              <w:br/>
            </w:r>
            <w:r w:rsidRPr="00473118">
              <w:rPr>
                <w:sz w:val="20"/>
                <w:szCs w:val="20"/>
              </w:rPr>
              <w:t>US</w:t>
            </w:r>
            <w:r w:rsidR="006503A7">
              <w:rPr>
                <w:sz w:val="20"/>
                <w:szCs w:val="20"/>
              </w:rPr>
              <w:t>D</w:t>
            </w:r>
            <w:r w:rsidRPr="00473118">
              <w:rPr>
                <w:sz w:val="20"/>
                <w:szCs w:val="20"/>
              </w:rPr>
              <w:t>100 million. CAVAC is also develop</w:t>
            </w:r>
            <w:r w:rsidR="00B30FAF">
              <w:rPr>
                <w:sz w:val="20"/>
                <w:szCs w:val="20"/>
              </w:rPr>
              <w:t>ing</w:t>
            </w:r>
            <w:r w:rsidRPr="00473118">
              <w:rPr>
                <w:sz w:val="20"/>
                <w:szCs w:val="20"/>
              </w:rPr>
              <w:t xml:space="preserve"> irrigation standards to be institutionalised by the Cambodian Government.</w:t>
            </w:r>
          </w:p>
        </w:tc>
      </w:tr>
      <w:tr w:rsidR="005933F2" w14:paraId="2E6EF913" w14:textId="77777777" w:rsidTr="003821B0">
        <w:trPr>
          <w:tblHeader/>
        </w:trPr>
        <w:tc>
          <w:tcPr>
            <w:tcW w:w="4390" w:type="dxa"/>
          </w:tcPr>
          <w:p w14:paraId="04E99F3E" w14:textId="77777777" w:rsidR="005933F2" w:rsidRPr="005933F2" w:rsidRDefault="005933F2" w:rsidP="00D34FEE">
            <w:pPr>
              <w:spacing w:before="0" w:after="0"/>
              <w:rPr>
                <w:sz w:val="20"/>
                <w:szCs w:val="20"/>
              </w:rPr>
            </w:pPr>
            <w:r w:rsidRPr="005933F2">
              <w:rPr>
                <w:sz w:val="20"/>
                <w:szCs w:val="20"/>
              </w:rPr>
              <w:t>Examples of partnering with the private sector and other partners to ensure supply lines are open and access to utilities is increased</w:t>
            </w:r>
          </w:p>
        </w:tc>
        <w:tc>
          <w:tcPr>
            <w:tcW w:w="6146" w:type="dxa"/>
          </w:tcPr>
          <w:p w14:paraId="118ECD84" w14:textId="77777777" w:rsidR="005933F2" w:rsidRPr="005933F2" w:rsidRDefault="005933F2">
            <w:pPr>
              <w:spacing w:before="0" w:after="0"/>
              <w:rPr>
                <w:sz w:val="20"/>
                <w:szCs w:val="20"/>
              </w:rPr>
            </w:pPr>
            <w:r>
              <w:rPr>
                <w:sz w:val="20"/>
                <w:szCs w:val="20"/>
              </w:rPr>
              <w:t>Supported</w:t>
            </w:r>
            <w:r w:rsidRPr="005933F2">
              <w:rPr>
                <w:sz w:val="20"/>
                <w:szCs w:val="20"/>
              </w:rPr>
              <w:t xml:space="preserve"> </w:t>
            </w:r>
            <w:r>
              <w:rPr>
                <w:sz w:val="20"/>
                <w:szCs w:val="20"/>
              </w:rPr>
              <w:t xml:space="preserve">the local </w:t>
            </w:r>
            <w:r w:rsidRPr="005933F2">
              <w:rPr>
                <w:sz w:val="20"/>
                <w:szCs w:val="20"/>
              </w:rPr>
              <w:t xml:space="preserve">private sector to expand piped, treated water and reliable electricity </w:t>
            </w:r>
            <w:r>
              <w:rPr>
                <w:sz w:val="20"/>
                <w:szCs w:val="20"/>
              </w:rPr>
              <w:t>supply to households.</w:t>
            </w:r>
            <w:r w:rsidRPr="005933F2">
              <w:rPr>
                <w:sz w:val="20"/>
                <w:szCs w:val="20"/>
              </w:rPr>
              <w:t xml:space="preserve"> </w:t>
            </w:r>
            <w:r>
              <w:rPr>
                <w:sz w:val="20"/>
                <w:szCs w:val="20"/>
              </w:rPr>
              <w:t>This</w:t>
            </w:r>
            <w:r w:rsidRPr="005933F2">
              <w:rPr>
                <w:sz w:val="20"/>
                <w:szCs w:val="20"/>
              </w:rPr>
              <w:t xml:space="preserve"> provided </w:t>
            </w:r>
            <w:r>
              <w:rPr>
                <w:sz w:val="20"/>
                <w:szCs w:val="20"/>
              </w:rPr>
              <w:t xml:space="preserve">an additional </w:t>
            </w:r>
            <w:r w:rsidRPr="005933F2">
              <w:rPr>
                <w:sz w:val="20"/>
                <w:szCs w:val="20"/>
              </w:rPr>
              <w:t xml:space="preserve">60,525 </w:t>
            </w:r>
            <w:r>
              <w:rPr>
                <w:sz w:val="20"/>
                <w:szCs w:val="20"/>
              </w:rPr>
              <w:t>people</w:t>
            </w:r>
            <w:r w:rsidRPr="005933F2">
              <w:rPr>
                <w:sz w:val="20"/>
                <w:szCs w:val="20"/>
              </w:rPr>
              <w:t xml:space="preserve"> with access to clean piped</w:t>
            </w:r>
            <w:r>
              <w:rPr>
                <w:sz w:val="20"/>
                <w:szCs w:val="20"/>
              </w:rPr>
              <w:t xml:space="preserve"> water</w:t>
            </w:r>
            <w:r w:rsidRPr="005933F2">
              <w:rPr>
                <w:sz w:val="20"/>
                <w:szCs w:val="20"/>
              </w:rPr>
              <w:t xml:space="preserve"> and 26,744 </w:t>
            </w:r>
            <w:r>
              <w:rPr>
                <w:sz w:val="20"/>
                <w:szCs w:val="20"/>
              </w:rPr>
              <w:t xml:space="preserve">people </w:t>
            </w:r>
            <w:r w:rsidRPr="005933F2">
              <w:rPr>
                <w:sz w:val="20"/>
                <w:szCs w:val="20"/>
              </w:rPr>
              <w:t>with access to grid electricity.</w:t>
            </w:r>
          </w:p>
        </w:tc>
      </w:tr>
      <w:tr w:rsidR="005933F2" w14:paraId="58735E65" w14:textId="77777777" w:rsidTr="003821B0">
        <w:trPr>
          <w:tblHeader/>
        </w:trPr>
        <w:tc>
          <w:tcPr>
            <w:tcW w:w="4390" w:type="dxa"/>
          </w:tcPr>
          <w:p w14:paraId="7256299D" w14:textId="6BE58A71" w:rsidR="005933F2" w:rsidRPr="00DB6D73" w:rsidRDefault="005933F2" w:rsidP="00D34FEE">
            <w:pPr>
              <w:spacing w:before="0" w:after="0"/>
              <w:rPr>
                <w:sz w:val="20"/>
                <w:szCs w:val="20"/>
              </w:rPr>
            </w:pPr>
            <w:r w:rsidRPr="00DB6D73">
              <w:rPr>
                <w:sz w:val="20"/>
                <w:szCs w:val="20"/>
              </w:rPr>
              <w:t>A new economic governance program is designed that supports COVID-19 economic recovery and women’s economic empowerment</w:t>
            </w:r>
          </w:p>
        </w:tc>
        <w:tc>
          <w:tcPr>
            <w:tcW w:w="6146" w:type="dxa"/>
          </w:tcPr>
          <w:p w14:paraId="6E875276" w14:textId="10F47337" w:rsidR="005933F2" w:rsidRPr="00564292" w:rsidDel="002A0917" w:rsidRDefault="00473118" w:rsidP="00B94A68">
            <w:pPr>
              <w:spacing w:before="0" w:after="0"/>
              <w:rPr>
                <w:sz w:val="20"/>
                <w:szCs w:val="20"/>
              </w:rPr>
            </w:pPr>
            <w:r w:rsidRPr="00473118">
              <w:rPr>
                <w:sz w:val="20"/>
                <w:szCs w:val="20"/>
              </w:rPr>
              <w:t xml:space="preserve">A new </w:t>
            </w:r>
            <w:r>
              <w:rPr>
                <w:sz w:val="20"/>
                <w:szCs w:val="20"/>
              </w:rPr>
              <w:t>economic governance</w:t>
            </w:r>
            <w:r w:rsidR="00257CB7">
              <w:rPr>
                <w:sz w:val="20"/>
                <w:szCs w:val="20"/>
              </w:rPr>
              <w:t xml:space="preserve"> program</w:t>
            </w:r>
            <w:r>
              <w:rPr>
                <w:sz w:val="20"/>
                <w:szCs w:val="20"/>
              </w:rPr>
              <w:t xml:space="preserve"> to support Cambodia’s economic recovery and women’s economic empowerment is currently under design</w:t>
            </w:r>
            <w:r w:rsidR="009C00B0">
              <w:rPr>
                <w:sz w:val="20"/>
                <w:szCs w:val="20"/>
              </w:rPr>
              <w:t xml:space="preserve">, with the design due to be completed by the end of 2021. </w:t>
            </w:r>
          </w:p>
        </w:tc>
      </w:tr>
      <w:tr w:rsidR="003821B0" w14:paraId="57E80A2A" w14:textId="77777777" w:rsidTr="003821B0">
        <w:trPr>
          <w:tblHeader/>
        </w:trPr>
        <w:tc>
          <w:tcPr>
            <w:tcW w:w="4390" w:type="dxa"/>
          </w:tcPr>
          <w:p w14:paraId="47E3D6BA" w14:textId="55821E17" w:rsidR="003821B0" w:rsidRPr="00DB6D73" w:rsidRDefault="003821B0" w:rsidP="003821B0">
            <w:pPr>
              <w:spacing w:before="0" w:after="0"/>
              <w:rPr>
                <w:sz w:val="20"/>
                <w:szCs w:val="20"/>
              </w:rPr>
            </w:pPr>
            <w:r w:rsidRPr="00DB6D73">
              <w:rPr>
                <w:sz w:val="20"/>
                <w:szCs w:val="20"/>
              </w:rPr>
              <w:t>Cambodian-led landmine clearing services release land for productive use (targets: 2020: 7.46km</w:t>
            </w:r>
            <w:r w:rsidRPr="005933F2">
              <w:rPr>
                <w:sz w:val="20"/>
                <w:szCs w:val="20"/>
                <w:vertAlign w:val="superscript"/>
              </w:rPr>
              <w:t>2</w:t>
            </w:r>
            <w:r w:rsidRPr="00DB6D73">
              <w:rPr>
                <w:sz w:val="20"/>
                <w:szCs w:val="20"/>
              </w:rPr>
              <w:t>; 2021: 10.35km</w:t>
            </w:r>
            <w:r w:rsidRPr="005933F2">
              <w:rPr>
                <w:sz w:val="20"/>
                <w:szCs w:val="20"/>
                <w:vertAlign w:val="superscript"/>
              </w:rPr>
              <w:t>2</w:t>
            </w:r>
            <w:r w:rsidRPr="00DB6D73">
              <w:rPr>
                <w:sz w:val="20"/>
                <w:szCs w:val="20"/>
              </w:rPr>
              <w:t>)</w:t>
            </w:r>
          </w:p>
        </w:tc>
        <w:tc>
          <w:tcPr>
            <w:tcW w:w="6146" w:type="dxa"/>
          </w:tcPr>
          <w:p w14:paraId="0AB1892C" w14:textId="7BC93CAE" w:rsidR="003821B0" w:rsidRPr="00473118" w:rsidRDefault="003821B0" w:rsidP="003821B0">
            <w:pPr>
              <w:spacing w:before="0" w:after="0"/>
              <w:rPr>
                <w:sz w:val="20"/>
                <w:szCs w:val="20"/>
              </w:rPr>
            </w:pPr>
            <w:r w:rsidRPr="001A60EF">
              <w:rPr>
                <w:sz w:val="20"/>
                <w:szCs w:val="20"/>
              </w:rPr>
              <w:t>In 2020 the Cambodian</w:t>
            </w:r>
            <w:r>
              <w:rPr>
                <w:sz w:val="20"/>
                <w:szCs w:val="20"/>
              </w:rPr>
              <w:t>-</w:t>
            </w:r>
            <w:r w:rsidRPr="001A60EF">
              <w:rPr>
                <w:sz w:val="20"/>
                <w:szCs w:val="20"/>
              </w:rPr>
              <w:t>led Clearing for Results project cleared and released 11.42km</w:t>
            </w:r>
            <w:r w:rsidRPr="00B94A68">
              <w:rPr>
                <w:sz w:val="20"/>
                <w:szCs w:val="20"/>
                <w:vertAlign w:val="superscript"/>
              </w:rPr>
              <w:t>2</w:t>
            </w:r>
            <w:r w:rsidRPr="001A60EF">
              <w:rPr>
                <w:sz w:val="20"/>
                <w:szCs w:val="20"/>
              </w:rPr>
              <w:t xml:space="preserve"> of land (against a target of 7.46km</w:t>
            </w:r>
            <w:r w:rsidRPr="00B94A68">
              <w:rPr>
                <w:sz w:val="20"/>
                <w:szCs w:val="20"/>
                <w:vertAlign w:val="superscript"/>
              </w:rPr>
              <w:t>2</w:t>
            </w:r>
            <w:r w:rsidRPr="001A60EF">
              <w:rPr>
                <w:sz w:val="20"/>
                <w:szCs w:val="20"/>
              </w:rPr>
              <w:t xml:space="preserve">). </w:t>
            </w:r>
            <w:proofErr w:type="gramStart"/>
            <w:r w:rsidRPr="001A60EF">
              <w:rPr>
                <w:sz w:val="20"/>
                <w:szCs w:val="20"/>
              </w:rPr>
              <w:t>The majority of</w:t>
            </w:r>
            <w:proofErr w:type="gramEnd"/>
            <w:r w:rsidRPr="001A60EF">
              <w:rPr>
                <w:sz w:val="20"/>
                <w:szCs w:val="20"/>
              </w:rPr>
              <w:t xml:space="preserve"> cleared land has been used for agricult</w:t>
            </w:r>
            <w:r>
              <w:rPr>
                <w:sz w:val="20"/>
                <w:szCs w:val="20"/>
              </w:rPr>
              <w:t>ure</w:t>
            </w:r>
            <w:r w:rsidRPr="001A60EF">
              <w:rPr>
                <w:sz w:val="20"/>
                <w:szCs w:val="20"/>
              </w:rPr>
              <w:t>.</w:t>
            </w:r>
            <w:r>
              <w:rPr>
                <w:sz w:val="20"/>
                <w:szCs w:val="20"/>
              </w:rPr>
              <w:t xml:space="preserve"> The </w:t>
            </w:r>
            <w:r w:rsidRPr="001A60EF">
              <w:rPr>
                <w:sz w:val="20"/>
                <w:szCs w:val="20"/>
              </w:rPr>
              <w:t xml:space="preserve">project target for 2021 </w:t>
            </w:r>
            <w:r>
              <w:rPr>
                <w:sz w:val="20"/>
                <w:szCs w:val="20"/>
              </w:rPr>
              <w:t xml:space="preserve">has been slightly reduced </w:t>
            </w:r>
            <w:r w:rsidRPr="001A60EF">
              <w:rPr>
                <w:sz w:val="20"/>
                <w:szCs w:val="20"/>
              </w:rPr>
              <w:t>to clear and release 9.92km</w:t>
            </w:r>
            <w:r w:rsidRPr="00B94A68">
              <w:rPr>
                <w:sz w:val="20"/>
                <w:szCs w:val="20"/>
                <w:vertAlign w:val="superscript"/>
              </w:rPr>
              <w:t>2</w:t>
            </w:r>
            <w:r w:rsidRPr="001A60EF">
              <w:rPr>
                <w:sz w:val="20"/>
                <w:szCs w:val="20"/>
              </w:rPr>
              <w:t xml:space="preserve"> of land</w:t>
            </w:r>
            <w:r>
              <w:rPr>
                <w:sz w:val="20"/>
                <w:szCs w:val="20"/>
              </w:rPr>
              <w:t xml:space="preserve">. </w:t>
            </w:r>
          </w:p>
        </w:tc>
      </w:tr>
    </w:tbl>
    <w:p w14:paraId="0ECE985A" w14:textId="77777777" w:rsidR="003821B0" w:rsidRDefault="003821B0">
      <w:r>
        <w:br w:type="page"/>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3821B0" w14:paraId="19F760A0" w14:textId="77777777" w:rsidTr="003821B0">
        <w:trPr>
          <w:tblHeader/>
        </w:trPr>
        <w:tc>
          <w:tcPr>
            <w:tcW w:w="4390" w:type="dxa"/>
            <w:shd w:val="clear" w:color="auto" w:fill="A2DCD1" w:themeFill="accent1" w:themeFillTint="99"/>
            <w:vAlign w:val="bottom"/>
          </w:tcPr>
          <w:p w14:paraId="46012CFA" w14:textId="56ED51A7" w:rsidR="003821B0" w:rsidRPr="005933F2" w:rsidRDefault="003821B0" w:rsidP="003821B0">
            <w:pPr>
              <w:spacing w:before="0" w:after="0"/>
              <w:jc w:val="center"/>
              <w:rPr>
                <w:sz w:val="20"/>
                <w:szCs w:val="20"/>
              </w:rPr>
            </w:pPr>
            <w:r w:rsidRPr="005736BB">
              <w:rPr>
                <w:b/>
                <w:sz w:val="20"/>
                <w:szCs w:val="20"/>
              </w:rPr>
              <w:lastRenderedPageBreak/>
              <w:t>Key Results Indicators</w:t>
            </w:r>
          </w:p>
        </w:tc>
        <w:tc>
          <w:tcPr>
            <w:tcW w:w="6146" w:type="dxa"/>
            <w:shd w:val="clear" w:color="auto" w:fill="A2DCD1" w:themeFill="accent1" w:themeFillTint="99"/>
            <w:vAlign w:val="bottom"/>
          </w:tcPr>
          <w:p w14:paraId="36273A61" w14:textId="6962615C" w:rsidR="003821B0" w:rsidRDefault="003821B0" w:rsidP="003821B0">
            <w:pPr>
              <w:spacing w:before="0" w:after="0"/>
              <w:jc w:val="center"/>
              <w:rPr>
                <w:sz w:val="20"/>
                <w:szCs w:val="20"/>
              </w:rPr>
            </w:pPr>
            <w:r w:rsidRPr="005736BB">
              <w:rPr>
                <w:b/>
                <w:sz w:val="20"/>
                <w:szCs w:val="20"/>
              </w:rPr>
              <w:t>Progress/Result</w:t>
            </w:r>
          </w:p>
        </w:tc>
      </w:tr>
      <w:tr w:rsidR="003821B0" w14:paraId="7E364FFE" w14:textId="77777777" w:rsidTr="003821B0">
        <w:trPr>
          <w:tblHeader/>
        </w:trPr>
        <w:tc>
          <w:tcPr>
            <w:tcW w:w="4390" w:type="dxa"/>
          </w:tcPr>
          <w:p w14:paraId="5EC96CF2" w14:textId="48A220BC" w:rsidR="003821B0" w:rsidRPr="00DB6D73" w:rsidRDefault="003821B0" w:rsidP="003821B0">
            <w:pPr>
              <w:spacing w:before="0" w:after="0"/>
              <w:rPr>
                <w:sz w:val="20"/>
                <w:szCs w:val="20"/>
              </w:rPr>
            </w:pPr>
            <w:r w:rsidRPr="005933F2">
              <w:rPr>
                <w:sz w:val="20"/>
                <w:szCs w:val="20"/>
              </w:rPr>
              <w:t>Cross-cutting: Two or more examples of significant policy change from across the portfolio (such as health, social protection, infrastructure, agriculture, or economic policy)</w:t>
            </w:r>
          </w:p>
        </w:tc>
        <w:tc>
          <w:tcPr>
            <w:tcW w:w="6146" w:type="dxa"/>
          </w:tcPr>
          <w:p w14:paraId="4CABC8F9" w14:textId="77777777" w:rsidR="003821B0" w:rsidRDefault="003821B0" w:rsidP="003821B0">
            <w:pPr>
              <w:spacing w:before="0" w:after="0"/>
              <w:rPr>
                <w:sz w:val="20"/>
                <w:szCs w:val="20"/>
              </w:rPr>
            </w:pPr>
            <w:r>
              <w:rPr>
                <w:sz w:val="20"/>
                <w:szCs w:val="20"/>
              </w:rPr>
              <w:t xml:space="preserve">Our ten-year investment in </w:t>
            </w:r>
            <w:r w:rsidRPr="00735DC8">
              <w:rPr>
                <w:sz w:val="20"/>
                <w:szCs w:val="20"/>
              </w:rPr>
              <w:t xml:space="preserve">Cambodia’s national poverty register </w:t>
            </w:r>
            <w:r>
              <w:rPr>
                <w:sz w:val="20"/>
                <w:szCs w:val="20"/>
              </w:rPr>
              <w:t>helped build and maintain the</w:t>
            </w:r>
            <w:r w:rsidRPr="00343008">
              <w:rPr>
                <w:sz w:val="20"/>
                <w:szCs w:val="20"/>
              </w:rPr>
              <w:t xml:space="preserve"> targeting system</w:t>
            </w:r>
            <w:r>
              <w:rPr>
                <w:sz w:val="20"/>
                <w:szCs w:val="20"/>
              </w:rPr>
              <w:t xml:space="preserve"> which</w:t>
            </w:r>
            <w:r w:rsidRPr="00343008">
              <w:rPr>
                <w:sz w:val="20"/>
                <w:szCs w:val="20"/>
              </w:rPr>
              <w:t xml:space="preserve"> </w:t>
            </w:r>
            <w:r>
              <w:rPr>
                <w:sz w:val="20"/>
                <w:szCs w:val="20"/>
              </w:rPr>
              <w:t xml:space="preserve">enabled the Cambodian Government to deliver a new nationwide cash transfer program to the nation’s poor during COVID-19. </w:t>
            </w:r>
          </w:p>
          <w:p w14:paraId="7549E2C7" w14:textId="77777777" w:rsidR="003821B0" w:rsidRPr="003F5307" w:rsidRDefault="003821B0" w:rsidP="003821B0">
            <w:pPr>
              <w:spacing w:before="0" w:after="0"/>
              <w:rPr>
                <w:sz w:val="20"/>
                <w:szCs w:val="20"/>
              </w:rPr>
            </w:pPr>
          </w:p>
          <w:p w14:paraId="2E8DE2D5" w14:textId="77777777" w:rsidR="003821B0" w:rsidRDefault="003821B0" w:rsidP="003821B0">
            <w:pPr>
              <w:spacing w:before="0" w:after="0"/>
              <w:rPr>
                <w:sz w:val="20"/>
                <w:szCs w:val="20"/>
              </w:rPr>
            </w:pPr>
            <w:r>
              <w:rPr>
                <w:sz w:val="20"/>
                <w:szCs w:val="20"/>
              </w:rPr>
              <w:t xml:space="preserve">Supported the development of </w:t>
            </w:r>
            <w:r w:rsidRPr="003F5307">
              <w:rPr>
                <w:sz w:val="20"/>
                <w:szCs w:val="20"/>
              </w:rPr>
              <w:t xml:space="preserve">disability inclusive legislation in Cambodia, </w:t>
            </w:r>
            <w:r>
              <w:rPr>
                <w:sz w:val="20"/>
                <w:szCs w:val="20"/>
              </w:rPr>
              <w:t>including providing technical advice on the development of</w:t>
            </w:r>
            <w:r w:rsidRPr="003F5307">
              <w:rPr>
                <w:b/>
                <w:bCs/>
                <w:sz w:val="20"/>
                <w:szCs w:val="20"/>
              </w:rPr>
              <w:t xml:space="preserve"> </w:t>
            </w:r>
            <w:r w:rsidRPr="003F5307">
              <w:rPr>
                <w:sz w:val="20"/>
                <w:szCs w:val="20"/>
              </w:rPr>
              <w:t>Cambodia’s new Disability Law.</w:t>
            </w:r>
            <w:r>
              <w:rPr>
                <w:sz w:val="20"/>
                <w:szCs w:val="20"/>
              </w:rPr>
              <w:t xml:space="preserve"> </w:t>
            </w:r>
            <w:r w:rsidRPr="00735DC8">
              <w:rPr>
                <w:sz w:val="20"/>
                <w:szCs w:val="20"/>
              </w:rPr>
              <w:t>Australia is supporting the Cambodian Government to develop its first renewable energy strategy.</w:t>
            </w:r>
          </w:p>
          <w:p w14:paraId="1443C6A5" w14:textId="77777777" w:rsidR="003821B0" w:rsidRDefault="003821B0" w:rsidP="003821B0">
            <w:pPr>
              <w:spacing w:before="0" w:after="0"/>
              <w:rPr>
                <w:sz w:val="20"/>
                <w:szCs w:val="20"/>
              </w:rPr>
            </w:pPr>
          </w:p>
          <w:p w14:paraId="70656DE8" w14:textId="07286370" w:rsidR="003821B0" w:rsidRPr="00473118" w:rsidRDefault="003821B0" w:rsidP="003821B0">
            <w:pPr>
              <w:spacing w:before="0" w:after="0"/>
              <w:rPr>
                <w:sz w:val="20"/>
                <w:szCs w:val="20"/>
              </w:rPr>
            </w:pPr>
            <w:r w:rsidRPr="00735DC8">
              <w:rPr>
                <w:sz w:val="20"/>
                <w:szCs w:val="20"/>
              </w:rPr>
              <w:t>The Australian-supported</w:t>
            </w:r>
            <w:r>
              <w:t xml:space="preserve"> </w:t>
            </w:r>
            <w:r w:rsidRPr="00473118">
              <w:rPr>
                <w:sz w:val="20"/>
                <w:szCs w:val="20"/>
              </w:rPr>
              <w:t xml:space="preserve">CAVAC </w:t>
            </w:r>
            <w:r>
              <w:rPr>
                <w:sz w:val="20"/>
                <w:szCs w:val="20"/>
              </w:rPr>
              <w:t>program supported the Ministry of Agriculture, Forestry, and Fisheries to implement critical policy reforms and regulatory changes to strengthen the agriculture sector including on pesticide regulation, quality seed certification and food safety.</w:t>
            </w:r>
          </w:p>
        </w:tc>
      </w:tr>
    </w:tbl>
    <w:p w14:paraId="223EB8E4" w14:textId="77777777" w:rsidR="005933F2" w:rsidRPr="005933F2" w:rsidRDefault="005933F2" w:rsidP="005933F2"/>
    <w:p w14:paraId="083FE9B1" w14:textId="77777777" w:rsidR="005933F2" w:rsidRPr="00AE2B7B" w:rsidRDefault="005933F2" w:rsidP="005933F2">
      <w:pPr>
        <w:pStyle w:val="Heading3"/>
      </w:pPr>
    </w:p>
    <w:p w14:paraId="3FEA7F07" w14:textId="6F8BB5F8" w:rsidR="009A06FC" w:rsidRDefault="009A06FC" w:rsidP="005933F2"/>
    <w:p w14:paraId="5DD0D9D6" w14:textId="77777777" w:rsidR="009A06FC" w:rsidRDefault="009A06FC">
      <w:pPr>
        <w:suppressAutoHyphens w:val="0"/>
        <w:spacing w:before="0" w:after="120" w:line="440" w:lineRule="atLeast"/>
      </w:pPr>
      <w:r>
        <w:br w:type="page"/>
      </w:r>
    </w:p>
    <w:p w14:paraId="590352C8" w14:textId="77777777" w:rsidR="005933F2" w:rsidRPr="005933F2" w:rsidRDefault="005933F2" w:rsidP="005933F2"/>
    <w:p w14:paraId="05B4302C" w14:textId="77777777" w:rsidR="00726231" w:rsidRDefault="00726231" w:rsidP="00726231">
      <w:pPr>
        <w:pStyle w:val="Heading2"/>
      </w:pPr>
      <w:r>
        <w:t>Annex 2: Investment Performance ratings</w:t>
      </w:r>
    </w:p>
    <w:tbl>
      <w:tblPr>
        <w:tblStyle w:val="DFATTable1"/>
        <w:tblW w:w="10620"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4"/>
        <w:gridCol w:w="1133"/>
        <w:gridCol w:w="1275"/>
        <w:gridCol w:w="1133"/>
        <w:gridCol w:w="1275"/>
      </w:tblGrid>
      <w:tr w:rsidR="00726231" w14:paraId="23F793C9" w14:textId="77777777" w:rsidTr="001B3E2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right w:val="single" w:sz="4" w:space="0" w:color="65C5B4" w:themeColor="accent1"/>
            </w:tcBorders>
            <w:shd w:val="clear" w:color="auto" w:fill="A2DCD1" w:themeFill="accent1" w:themeFillTint="99"/>
            <w:noWrap/>
            <w:hideMark/>
          </w:tcPr>
          <w:p w14:paraId="6CA8B730" w14:textId="77777777" w:rsidR="00726231" w:rsidRDefault="00726231">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Investment Details</w:t>
            </w:r>
          </w:p>
        </w:tc>
        <w:tc>
          <w:tcPr>
            <w:tcW w:w="1134" w:type="dxa"/>
            <w:tcBorders>
              <w:left w:val="single" w:sz="4" w:space="0" w:color="65C5B4" w:themeColor="accent1"/>
              <w:right w:val="single" w:sz="4" w:space="0" w:color="65C5B4" w:themeColor="accent1"/>
            </w:tcBorders>
            <w:shd w:val="clear" w:color="auto" w:fill="A2DCD1" w:themeFill="accent1" w:themeFillTint="99"/>
            <w:noWrap/>
            <w:hideMark/>
          </w:tcPr>
          <w:p w14:paraId="1F8896EA" w14:textId="75F2B3B8" w:rsidR="00726231"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Year</w:t>
            </w:r>
          </w:p>
        </w:tc>
        <w:tc>
          <w:tcPr>
            <w:tcW w:w="1276" w:type="dxa"/>
            <w:tcBorders>
              <w:left w:val="single" w:sz="4" w:space="0" w:color="65C5B4" w:themeColor="accent1"/>
              <w:right w:val="single" w:sz="4" w:space="0" w:color="65C5B4" w:themeColor="accent1"/>
            </w:tcBorders>
            <w:shd w:val="clear" w:color="auto" w:fill="A2DCD1" w:themeFill="accent1" w:themeFillTint="99"/>
            <w:noWrap/>
            <w:hideMark/>
          </w:tcPr>
          <w:p w14:paraId="561246D4" w14:textId="77777777" w:rsidR="00726231"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Effectiveness</w:t>
            </w:r>
          </w:p>
        </w:tc>
        <w:tc>
          <w:tcPr>
            <w:tcW w:w="1134" w:type="dxa"/>
            <w:tcBorders>
              <w:left w:val="single" w:sz="4" w:space="0" w:color="65C5B4" w:themeColor="accent1"/>
              <w:right w:val="single" w:sz="4" w:space="0" w:color="65C5B4" w:themeColor="accent1"/>
            </w:tcBorders>
            <w:shd w:val="clear" w:color="auto" w:fill="A2DCD1" w:themeFill="accent1" w:themeFillTint="99"/>
            <w:noWrap/>
            <w:hideMark/>
          </w:tcPr>
          <w:p w14:paraId="16341938" w14:textId="77777777" w:rsidR="00726231"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Efficiency</w:t>
            </w:r>
          </w:p>
        </w:tc>
        <w:tc>
          <w:tcPr>
            <w:tcW w:w="1276" w:type="dxa"/>
            <w:tcBorders>
              <w:left w:val="single" w:sz="4" w:space="0" w:color="65C5B4" w:themeColor="accent1"/>
              <w:right w:val="single" w:sz="4" w:space="0" w:color="65C5B4" w:themeColor="accent1"/>
            </w:tcBorders>
            <w:shd w:val="clear" w:color="auto" w:fill="A2DCD1" w:themeFill="accent1" w:themeFillTint="99"/>
            <w:noWrap/>
            <w:hideMark/>
          </w:tcPr>
          <w:p w14:paraId="67B849E4" w14:textId="77777777" w:rsidR="00726231"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Gender Equality</w:t>
            </w:r>
          </w:p>
        </w:tc>
      </w:tr>
      <w:tr w:rsidR="00726231" w14:paraId="00A2BECD" w14:textId="77777777" w:rsidTr="001B3E2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F2F2F2" w:themeFill="background1" w:themeFillShade="F2"/>
            <w:vAlign w:val="bottom"/>
            <w:hideMark/>
          </w:tcPr>
          <w:p w14:paraId="6BED4555" w14:textId="36104A75" w:rsidR="00726231" w:rsidRPr="00CA57F9" w:rsidRDefault="00726231">
            <w:pPr>
              <w:suppressAutoHyphens w:val="0"/>
              <w:spacing w:before="0" w:after="0" w:line="240" w:lineRule="auto"/>
              <w:rPr>
                <w:rFonts w:asciiTheme="minorHAnsi" w:eastAsia="Times New Roman" w:hAnsiTheme="minorHAnsi" w:cstheme="minorHAnsi"/>
                <w:b/>
                <w:bCs/>
                <w:color w:val="595959" w:themeColor="text1" w:themeTint="A6"/>
                <w:sz w:val="20"/>
                <w:szCs w:val="20"/>
                <w:lang w:val="en-AU" w:eastAsia="en-AU"/>
              </w:rPr>
            </w:pPr>
            <w:r w:rsidRPr="00CA57F9">
              <w:rPr>
                <w:rFonts w:asciiTheme="minorHAnsi" w:eastAsia="Times New Roman" w:hAnsiTheme="minorHAnsi" w:cstheme="minorHAnsi"/>
                <w:b/>
                <w:bCs/>
                <w:color w:val="595959" w:themeColor="text1" w:themeTint="A6"/>
                <w:sz w:val="20"/>
                <w:szCs w:val="20"/>
                <w:lang w:eastAsia="en-AU"/>
              </w:rPr>
              <w:t xml:space="preserve">Investing </w:t>
            </w:r>
            <w:proofErr w:type="gramStart"/>
            <w:r w:rsidRPr="00CA57F9">
              <w:rPr>
                <w:rFonts w:asciiTheme="minorHAnsi" w:eastAsia="Times New Roman" w:hAnsiTheme="minorHAnsi" w:cstheme="minorHAnsi"/>
                <w:b/>
                <w:bCs/>
                <w:color w:val="595959" w:themeColor="text1" w:themeTint="A6"/>
                <w:sz w:val="20"/>
                <w:szCs w:val="20"/>
                <w:lang w:eastAsia="en-AU"/>
              </w:rPr>
              <w:t>In</w:t>
            </w:r>
            <w:proofErr w:type="gramEnd"/>
            <w:r w:rsidRPr="00CA57F9">
              <w:rPr>
                <w:rFonts w:asciiTheme="minorHAnsi" w:eastAsia="Times New Roman" w:hAnsiTheme="minorHAnsi" w:cstheme="minorHAnsi"/>
                <w:b/>
                <w:bCs/>
                <w:color w:val="595959" w:themeColor="text1" w:themeTint="A6"/>
                <w:sz w:val="20"/>
                <w:szCs w:val="20"/>
                <w:lang w:eastAsia="en-AU"/>
              </w:rPr>
              <w:t xml:space="preserve"> Infrastructure</w:t>
            </w:r>
          </w:p>
        </w:tc>
        <w:tc>
          <w:tcPr>
            <w:tcW w:w="1134" w:type="dxa"/>
            <w:tcBorders>
              <w:left w:val="single" w:sz="4" w:space="0" w:color="65C5B4" w:themeColor="accent1"/>
              <w:right w:val="single" w:sz="4" w:space="0" w:color="65C5B4" w:themeColor="accent1"/>
            </w:tcBorders>
            <w:shd w:val="clear" w:color="auto" w:fill="F2F2F2" w:themeFill="background1" w:themeFillShade="F2"/>
            <w:hideMark/>
          </w:tcPr>
          <w:p w14:paraId="0889BA61"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eastAsia="en-AU"/>
              </w:rPr>
              <w:t>2021</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26BFCF51"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eastAsia="en-AU"/>
              </w:rPr>
              <w:t>5</w:t>
            </w:r>
          </w:p>
        </w:tc>
        <w:tc>
          <w:tcPr>
            <w:tcW w:w="1134" w:type="dxa"/>
            <w:tcBorders>
              <w:left w:val="single" w:sz="4" w:space="0" w:color="65C5B4" w:themeColor="accent1"/>
              <w:right w:val="single" w:sz="4" w:space="0" w:color="65C5B4" w:themeColor="accent1"/>
            </w:tcBorders>
            <w:shd w:val="clear" w:color="auto" w:fill="F2F2F2" w:themeFill="background1" w:themeFillShade="F2"/>
            <w:noWrap/>
            <w:hideMark/>
          </w:tcPr>
          <w:p w14:paraId="2781131F"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eastAsia="en-AU"/>
              </w:rPr>
              <w:t>4</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1DC744AF"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eastAsia="en-AU"/>
              </w:rPr>
              <w:t>3</w:t>
            </w:r>
          </w:p>
        </w:tc>
      </w:tr>
      <w:tr w:rsidR="00726231" w14:paraId="41668F10" w14:textId="77777777" w:rsidTr="001B3E2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F2F2F2" w:themeFill="background1" w:themeFillShade="F2"/>
            <w:hideMark/>
          </w:tcPr>
          <w:p w14:paraId="7E7E6E0C" w14:textId="54D0D39C" w:rsidR="00726231" w:rsidRPr="00CA57F9" w:rsidRDefault="00726231">
            <w:pPr>
              <w:suppressAutoHyphens w:val="0"/>
              <w:spacing w:before="0" w:after="0" w:line="240" w:lineRule="auto"/>
              <w:ind w:firstLineChars="100" w:firstLine="200"/>
              <w:rPr>
                <w:rFonts w:asciiTheme="minorHAnsi" w:eastAsia="Times New Roman" w:hAnsiTheme="minorHAnsi"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val="en-AU" w:eastAsia="en-AU"/>
              </w:rPr>
              <w:t xml:space="preserve">Investment duration: 2015-21; Budget: $49.4m </w:t>
            </w:r>
          </w:p>
        </w:tc>
        <w:tc>
          <w:tcPr>
            <w:tcW w:w="1134" w:type="dxa"/>
            <w:tcBorders>
              <w:left w:val="single" w:sz="4" w:space="0" w:color="65C5B4" w:themeColor="accent1"/>
              <w:right w:val="single" w:sz="4" w:space="0" w:color="65C5B4" w:themeColor="accent1"/>
            </w:tcBorders>
            <w:shd w:val="clear" w:color="auto" w:fill="F2F2F2" w:themeFill="background1" w:themeFillShade="F2"/>
            <w:hideMark/>
          </w:tcPr>
          <w:p w14:paraId="5350CFAD"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eastAsia="en-AU"/>
              </w:rPr>
              <w:t>2020</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5E3BF4E4"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eastAsia="en-AU"/>
              </w:rPr>
              <w:t>5</w:t>
            </w:r>
          </w:p>
        </w:tc>
        <w:tc>
          <w:tcPr>
            <w:tcW w:w="1134" w:type="dxa"/>
            <w:tcBorders>
              <w:left w:val="single" w:sz="4" w:space="0" w:color="65C5B4" w:themeColor="accent1"/>
              <w:right w:val="single" w:sz="4" w:space="0" w:color="65C5B4" w:themeColor="accent1"/>
            </w:tcBorders>
            <w:shd w:val="clear" w:color="auto" w:fill="F2F2F2" w:themeFill="background1" w:themeFillShade="F2"/>
            <w:noWrap/>
            <w:hideMark/>
          </w:tcPr>
          <w:p w14:paraId="3D2EAEE3"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eastAsia="en-AU"/>
              </w:rPr>
              <w:t>5</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42F80F0F"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eastAsia="en-AU"/>
              </w:rPr>
              <w:t>4</w:t>
            </w:r>
          </w:p>
        </w:tc>
      </w:tr>
      <w:tr w:rsidR="00726231" w14:paraId="738B0B13" w14:textId="77777777" w:rsidTr="001B3E2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E0F3EF" w:themeFill="accent1" w:themeFillTint="33"/>
            <w:noWrap/>
            <w:vAlign w:val="bottom"/>
            <w:hideMark/>
          </w:tcPr>
          <w:p w14:paraId="168B1FC6" w14:textId="77777777" w:rsidR="00726231" w:rsidRPr="00CA57F9" w:rsidRDefault="00726231">
            <w:pPr>
              <w:suppressAutoHyphens w:val="0"/>
              <w:spacing w:before="0" w:after="0" w:line="240" w:lineRule="auto"/>
              <w:rPr>
                <w:rFonts w:asciiTheme="minorHAnsi" w:eastAsia="Times New Roman" w:hAnsiTheme="minorHAnsi" w:cstheme="minorHAnsi"/>
                <w:b/>
                <w:bCs/>
                <w:color w:val="595959" w:themeColor="text1" w:themeTint="A6"/>
                <w:sz w:val="20"/>
                <w:szCs w:val="20"/>
                <w:lang w:val="en-AU" w:eastAsia="en-AU"/>
              </w:rPr>
            </w:pPr>
            <w:r w:rsidRPr="00CA57F9">
              <w:rPr>
                <w:rFonts w:asciiTheme="minorHAnsi" w:eastAsia="Times New Roman" w:hAnsiTheme="minorHAnsi" w:cstheme="minorHAnsi"/>
                <w:b/>
                <w:bCs/>
                <w:color w:val="595959" w:themeColor="text1" w:themeTint="A6"/>
                <w:sz w:val="20"/>
                <w:szCs w:val="20"/>
                <w:lang w:eastAsia="en-AU"/>
              </w:rPr>
              <w:t>Cambodia Agricultural Value Chain Program Phase 2</w:t>
            </w:r>
          </w:p>
        </w:tc>
        <w:tc>
          <w:tcPr>
            <w:tcW w:w="1134" w:type="dxa"/>
            <w:tcBorders>
              <w:left w:val="single" w:sz="4" w:space="0" w:color="65C5B4" w:themeColor="accent1"/>
              <w:right w:val="single" w:sz="4" w:space="0" w:color="65C5B4" w:themeColor="accent1"/>
            </w:tcBorders>
            <w:shd w:val="clear" w:color="auto" w:fill="E0F3EF" w:themeFill="accent1" w:themeFillTint="33"/>
            <w:hideMark/>
          </w:tcPr>
          <w:p w14:paraId="724EA2ED"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eastAsia="en-AU"/>
              </w:rPr>
              <w:t>2021</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4DCD608C"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eastAsia="en-AU"/>
              </w:rPr>
              <w:t>5</w:t>
            </w:r>
          </w:p>
        </w:tc>
        <w:tc>
          <w:tcPr>
            <w:tcW w:w="1134" w:type="dxa"/>
            <w:tcBorders>
              <w:left w:val="single" w:sz="4" w:space="0" w:color="65C5B4" w:themeColor="accent1"/>
              <w:right w:val="single" w:sz="4" w:space="0" w:color="65C5B4" w:themeColor="accent1"/>
            </w:tcBorders>
            <w:shd w:val="clear" w:color="auto" w:fill="E0F3EF" w:themeFill="accent1" w:themeFillTint="33"/>
            <w:noWrap/>
            <w:hideMark/>
          </w:tcPr>
          <w:p w14:paraId="5AFDBDD7"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eastAsia="en-AU"/>
              </w:rPr>
              <w:t>5</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5368B8EC"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eastAsia="en-AU"/>
              </w:rPr>
              <w:t>3</w:t>
            </w:r>
          </w:p>
        </w:tc>
      </w:tr>
      <w:tr w:rsidR="00726231" w14:paraId="60D2A312" w14:textId="77777777" w:rsidTr="001B3E2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E0F3EF" w:themeFill="accent1" w:themeFillTint="33"/>
            <w:hideMark/>
          </w:tcPr>
          <w:p w14:paraId="3834D3D6" w14:textId="42DD664A" w:rsidR="00726231" w:rsidRPr="00CA57F9" w:rsidRDefault="00726231">
            <w:pPr>
              <w:suppressAutoHyphens w:val="0"/>
              <w:spacing w:before="0" w:after="0" w:line="240" w:lineRule="auto"/>
              <w:ind w:firstLineChars="100" w:firstLine="200"/>
              <w:rPr>
                <w:rFonts w:asciiTheme="minorHAnsi" w:eastAsia="Times New Roman" w:hAnsiTheme="minorHAnsi"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val="en-AU" w:eastAsia="en-AU"/>
              </w:rPr>
              <w:t xml:space="preserve">Investment duration: 2016-21; Budget: $84.2m </w:t>
            </w:r>
          </w:p>
        </w:tc>
        <w:tc>
          <w:tcPr>
            <w:tcW w:w="1134" w:type="dxa"/>
            <w:tcBorders>
              <w:left w:val="single" w:sz="4" w:space="0" w:color="65C5B4" w:themeColor="accent1"/>
              <w:right w:val="single" w:sz="4" w:space="0" w:color="65C5B4" w:themeColor="accent1"/>
            </w:tcBorders>
            <w:shd w:val="clear" w:color="auto" w:fill="E0F3EF" w:themeFill="accent1" w:themeFillTint="33"/>
            <w:hideMark/>
          </w:tcPr>
          <w:p w14:paraId="5DAF7D00"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eastAsia="en-AU"/>
              </w:rPr>
              <w:t>2020</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305B550C"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eastAsia="en-AU"/>
              </w:rPr>
              <w:t>5</w:t>
            </w:r>
          </w:p>
        </w:tc>
        <w:tc>
          <w:tcPr>
            <w:tcW w:w="1134" w:type="dxa"/>
            <w:tcBorders>
              <w:left w:val="single" w:sz="4" w:space="0" w:color="65C5B4" w:themeColor="accent1"/>
              <w:right w:val="single" w:sz="4" w:space="0" w:color="65C5B4" w:themeColor="accent1"/>
            </w:tcBorders>
            <w:shd w:val="clear" w:color="auto" w:fill="E0F3EF" w:themeFill="accent1" w:themeFillTint="33"/>
            <w:noWrap/>
            <w:hideMark/>
          </w:tcPr>
          <w:p w14:paraId="3ADA845A"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eastAsia="en-AU"/>
              </w:rPr>
              <w:t>5</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6C14461C"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eastAsia="en-AU"/>
              </w:rPr>
              <w:t>4</w:t>
            </w:r>
          </w:p>
        </w:tc>
      </w:tr>
      <w:tr w:rsidR="00726231" w14:paraId="2BE3FA17" w14:textId="77777777" w:rsidTr="001B3E2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F2F2F2" w:themeFill="background1" w:themeFillShade="F2"/>
            <w:noWrap/>
            <w:vAlign w:val="bottom"/>
            <w:hideMark/>
          </w:tcPr>
          <w:p w14:paraId="0BC6CFF8" w14:textId="77777777" w:rsidR="00726231" w:rsidRPr="00CA57F9" w:rsidRDefault="00726231">
            <w:pPr>
              <w:suppressAutoHyphens w:val="0"/>
              <w:spacing w:before="0" w:after="0" w:line="240" w:lineRule="auto"/>
              <w:rPr>
                <w:rFonts w:asciiTheme="minorHAnsi" w:eastAsia="Times New Roman" w:hAnsiTheme="minorHAnsi" w:cstheme="minorHAnsi"/>
                <w:b/>
                <w:bCs/>
                <w:color w:val="595959" w:themeColor="text1" w:themeTint="A6"/>
                <w:sz w:val="20"/>
                <w:szCs w:val="20"/>
                <w:lang w:val="en-AU" w:eastAsia="en-AU"/>
              </w:rPr>
            </w:pPr>
            <w:r w:rsidRPr="00CA57F9">
              <w:rPr>
                <w:rFonts w:asciiTheme="minorHAnsi" w:eastAsia="Times New Roman" w:hAnsiTheme="minorHAnsi" w:cstheme="minorHAnsi"/>
                <w:b/>
                <w:bCs/>
                <w:color w:val="595959" w:themeColor="text1" w:themeTint="A6"/>
                <w:sz w:val="20"/>
                <w:szCs w:val="20"/>
                <w:lang w:eastAsia="en-AU"/>
              </w:rPr>
              <w:t>Health Equity and Quality Improvement Program</w:t>
            </w:r>
          </w:p>
        </w:tc>
        <w:tc>
          <w:tcPr>
            <w:tcW w:w="1134" w:type="dxa"/>
            <w:tcBorders>
              <w:left w:val="single" w:sz="4" w:space="0" w:color="65C5B4" w:themeColor="accent1"/>
              <w:right w:val="single" w:sz="4" w:space="0" w:color="65C5B4" w:themeColor="accent1"/>
            </w:tcBorders>
            <w:shd w:val="clear" w:color="auto" w:fill="F2F2F2" w:themeFill="background1" w:themeFillShade="F2"/>
            <w:hideMark/>
          </w:tcPr>
          <w:p w14:paraId="65251C2E"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val="en-AU" w:eastAsia="en-AU"/>
              </w:rPr>
              <w:t>2021</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5BB70EAA"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eastAsia="en-AU"/>
              </w:rPr>
              <w:t>6</w:t>
            </w:r>
          </w:p>
        </w:tc>
        <w:tc>
          <w:tcPr>
            <w:tcW w:w="1134" w:type="dxa"/>
            <w:tcBorders>
              <w:left w:val="single" w:sz="4" w:space="0" w:color="65C5B4" w:themeColor="accent1"/>
              <w:right w:val="single" w:sz="4" w:space="0" w:color="65C5B4" w:themeColor="accent1"/>
            </w:tcBorders>
            <w:shd w:val="clear" w:color="auto" w:fill="F2F2F2" w:themeFill="background1" w:themeFillShade="F2"/>
            <w:noWrap/>
            <w:hideMark/>
          </w:tcPr>
          <w:p w14:paraId="18BA7690"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eastAsia="en-AU"/>
              </w:rPr>
              <w:t>5</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44632DE1"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eastAsia="en-AU"/>
              </w:rPr>
              <w:t>4</w:t>
            </w:r>
          </w:p>
        </w:tc>
      </w:tr>
      <w:tr w:rsidR="00726231" w14:paraId="785890AB" w14:textId="77777777" w:rsidTr="001B3E2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F2F2F2" w:themeFill="background1" w:themeFillShade="F2"/>
            <w:hideMark/>
          </w:tcPr>
          <w:p w14:paraId="63FE06AA" w14:textId="6A52FC42" w:rsidR="00726231" w:rsidRPr="00CA57F9" w:rsidRDefault="00726231">
            <w:pPr>
              <w:suppressAutoHyphens w:val="0"/>
              <w:spacing w:before="0" w:after="0" w:line="240" w:lineRule="auto"/>
              <w:ind w:firstLineChars="100" w:firstLine="200"/>
              <w:rPr>
                <w:rFonts w:asciiTheme="minorHAnsi" w:eastAsia="Times New Roman" w:hAnsiTheme="minorHAnsi"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val="en-AU" w:eastAsia="en-AU"/>
              </w:rPr>
              <w:t xml:space="preserve">Investment duration: 2016-21; Budget: $57.34m </w:t>
            </w:r>
          </w:p>
        </w:tc>
        <w:tc>
          <w:tcPr>
            <w:tcW w:w="1134" w:type="dxa"/>
            <w:tcBorders>
              <w:left w:val="single" w:sz="4" w:space="0" w:color="65C5B4" w:themeColor="accent1"/>
              <w:right w:val="single" w:sz="4" w:space="0" w:color="65C5B4" w:themeColor="accent1"/>
            </w:tcBorders>
            <w:shd w:val="clear" w:color="auto" w:fill="F2F2F2" w:themeFill="background1" w:themeFillShade="F2"/>
            <w:hideMark/>
          </w:tcPr>
          <w:p w14:paraId="23529E72"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val="en-AU" w:eastAsia="en-AU"/>
              </w:rPr>
              <w:t>2020</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33954A77"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eastAsia="en-AU"/>
              </w:rPr>
              <w:t>5</w:t>
            </w:r>
          </w:p>
        </w:tc>
        <w:tc>
          <w:tcPr>
            <w:tcW w:w="1134" w:type="dxa"/>
            <w:tcBorders>
              <w:left w:val="single" w:sz="4" w:space="0" w:color="65C5B4" w:themeColor="accent1"/>
              <w:right w:val="single" w:sz="4" w:space="0" w:color="65C5B4" w:themeColor="accent1"/>
            </w:tcBorders>
            <w:shd w:val="clear" w:color="auto" w:fill="F2F2F2" w:themeFill="background1" w:themeFillShade="F2"/>
            <w:noWrap/>
            <w:hideMark/>
          </w:tcPr>
          <w:p w14:paraId="015682EA"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eastAsia="en-AU"/>
              </w:rPr>
              <w:t>5</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6EE8E9A7"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eastAsia="en-AU"/>
              </w:rPr>
              <w:t>4</w:t>
            </w:r>
          </w:p>
        </w:tc>
      </w:tr>
      <w:tr w:rsidR="00726231" w14:paraId="0800F01F" w14:textId="77777777" w:rsidTr="001B3E2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E0F3EF" w:themeFill="accent1" w:themeFillTint="33"/>
            <w:vAlign w:val="bottom"/>
            <w:hideMark/>
          </w:tcPr>
          <w:p w14:paraId="78B2F62A" w14:textId="7F822C9A" w:rsidR="00726231" w:rsidRPr="00CA57F9" w:rsidRDefault="00726231">
            <w:pPr>
              <w:suppressAutoHyphens w:val="0"/>
              <w:spacing w:before="0" w:after="0" w:line="240" w:lineRule="auto"/>
              <w:rPr>
                <w:rFonts w:eastAsia="Times New Roman" w:cstheme="minorHAnsi"/>
                <w:color w:val="595959" w:themeColor="text1" w:themeTint="A6"/>
                <w:sz w:val="20"/>
                <w:szCs w:val="20"/>
                <w:lang w:val="en-AU" w:eastAsia="en-AU"/>
              </w:rPr>
            </w:pPr>
            <w:r w:rsidRPr="00CA57F9">
              <w:rPr>
                <w:rFonts w:asciiTheme="minorHAnsi" w:eastAsia="Times New Roman" w:hAnsiTheme="minorHAnsi" w:cstheme="minorHAnsi"/>
                <w:b/>
                <w:bCs/>
                <w:color w:val="595959" w:themeColor="text1" w:themeTint="A6"/>
                <w:sz w:val="20"/>
                <w:szCs w:val="20"/>
                <w:lang w:eastAsia="en-AU"/>
              </w:rPr>
              <w:t>Aus</w:t>
            </w:r>
            <w:r w:rsidR="008E1E65">
              <w:rPr>
                <w:rFonts w:asciiTheme="minorHAnsi" w:eastAsia="Times New Roman" w:hAnsiTheme="minorHAnsi" w:cstheme="minorHAnsi"/>
                <w:b/>
                <w:bCs/>
                <w:color w:val="595959" w:themeColor="text1" w:themeTint="A6"/>
                <w:sz w:val="20"/>
                <w:szCs w:val="20"/>
                <w:lang w:eastAsia="en-AU"/>
              </w:rPr>
              <w:t>tralia</w:t>
            </w:r>
            <w:r w:rsidRPr="00CA57F9">
              <w:rPr>
                <w:rFonts w:asciiTheme="minorHAnsi" w:eastAsia="Times New Roman" w:hAnsiTheme="minorHAnsi" w:cstheme="minorHAnsi"/>
                <w:b/>
                <w:bCs/>
                <w:color w:val="595959" w:themeColor="text1" w:themeTint="A6"/>
                <w:sz w:val="20"/>
                <w:szCs w:val="20"/>
                <w:lang w:eastAsia="en-AU"/>
              </w:rPr>
              <w:t>-Cam</w:t>
            </w:r>
            <w:r w:rsidR="008E1E65">
              <w:rPr>
                <w:rFonts w:asciiTheme="minorHAnsi" w:eastAsia="Times New Roman" w:hAnsiTheme="minorHAnsi" w:cstheme="minorHAnsi"/>
                <w:b/>
                <w:bCs/>
                <w:color w:val="595959" w:themeColor="text1" w:themeTint="A6"/>
                <w:sz w:val="20"/>
                <w:szCs w:val="20"/>
                <w:lang w:eastAsia="en-AU"/>
              </w:rPr>
              <w:t>bodia</w:t>
            </w:r>
            <w:r w:rsidRPr="00CA57F9">
              <w:rPr>
                <w:rFonts w:asciiTheme="minorHAnsi" w:eastAsia="Times New Roman" w:hAnsiTheme="minorHAnsi" w:cstheme="minorHAnsi"/>
                <w:b/>
                <w:bCs/>
                <w:color w:val="595959" w:themeColor="text1" w:themeTint="A6"/>
                <w:sz w:val="20"/>
                <w:szCs w:val="20"/>
                <w:lang w:eastAsia="en-AU"/>
              </w:rPr>
              <w:t xml:space="preserve"> Coo</w:t>
            </w:r>
            <w:r w:rsidR="008E1E65">
              <w:rPr>
                <w:rFonts w:asciiTheme="minorHAnsi" w:eastAsia="Times New Roman" w:hAnsiTheme="minorHAnsi" w:cstheme="minorHAnsi"/>
                <w:b/>
                <w:bCs/>
                <w:color w:val="595959" w:themeColor="text1" w:themeTint="A6"/>
                <w:sz w:val="20"/>
                <w:szCs w:val="20"/>
                <w:lang w:eastAsia="en-AU"/>
              </w:rPr>
              <w:t>peration for</w:t>
            </w:r>
            <w:r w:rsidRPr="00CA57F9">
              <w:rPr>
                <w:rFonts w:asciiTheme="minorHAnsi" w:eastAsia="Times New Roman" w:hAnsiTheme="minorHAnsi" w:cstheme="minorHAnsi"/>
                <w:b/>
                <w:bCs/>
                <w:color w:val="595959" w:themeColor="text1" w:themeTint="A6"/>
                <w:sz w:val="20"/>
                <w:szCs w:val="20"/>
                <w:lang w:eastAsia="en-AU"/>
              </w:rPr>
              <w:t xml:space="preserve"> Equitable Sustainable Services </w:t>
            </w:r>
            <w:r w:rsidR="008E1E65">
              <w:rPr>
                <w:rFonts w:asciiTheme="minorHAnsi" w:eastAsia="Times New Roman" w:hAnsiTheme="minorHAnsi" w:cstheme="minorHAnsi"/>
                <w:b/>
                <w:bCs/>
                <w:color w:val="595959" w:themeColor="text1" w:themeTint="A6"/>
                <w:sz w:val="20"/>
                <w:szCs w:val="20"/>
                <w:lang w:eastAsia="en-AU"/>
              </w:rPr>
              <w:t>(</w:t>
            </w:r>
            <w:r w:rsidRPr="00CA57F9">
              <w:rPr>
                <w:rFonts w:asciiTheme="minorHAnsi" w:eastAsia="Times New Roman" w:hAnsiTheme="minorHAnsi" w:cstheme="minorHAnsi"/>
                <w:b/>
                <w:bCs/>
                <w:color w:val="595959" w:themeColor="text1" w:themeTint="A6"/>
                <w:sz w:val="20"/>
                <w:szCs w:val="20"/>
                <w:lang w:eastAsia="en-AU"/>
              </w:rPr>
              <w:t>ACCESS</w:t>
            </w:r>
            <w:r w:rsidR="008E1E65">
              <w:rPr>
                <w:rFonts w:asciiTheme="minorHAnsi" w:eastAsia="Times New Roman" w:hAnsiTheme="minorHAnsi" w:cstheme="minorHAnsi"/>
                <w:b/>
                <w:bCs/>
                <w:color w:val="595959" w:themeColor="text1" w:themeTint="A6"/>
                <w:sz w:val="20"/>
                <w:szCs w:val="20"/>
                <w:lang w:eastAsia="en-AU"/>
              </w:rPr>
              <w:t>)</w:t>
            </w:r>
          </w:p>
        </w:tc>
        <w:tc>
          <w:tcPr>
            <w:tcW w:w="1134" w:type="dxa"/>
            <w:tcBorders>
              <w:left w:val="single" w:sz="4" w:space="0" w:color="65C5B4" w:themeColor="accent1"/>
              <w:right w:val="single" w:sz="4" w:space="0" w:color="65C5B4" w:themeColor="accent1"/>
            </w:tcBorders>
            <w:shd w:val="clear" w:color="auto" w:fill="E0F3EF" w:themeFill="accent1" w:themeFillTint="33"/>
            <w:hideMark/>
          </w:tcPr>
          <w:p w14:paraId="049AA7D1"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val="en-AU" w:eastAsia="en-AU"/>
              </w:rPr>
              <w:t>2021</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3C24A876"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CA57F9">
              <w:rPr>
                <w:rFonts w:asciiTheme="minorHAnsi" w:eastAsia="Times New Roman" w:hAnsiTheme="minorHAnsi" w:cstheme="minorHAnsi"/>
                <w:color w:val="595959" w:themeColor="text1" w:themeTint="A6"/>
                <w:sz w:val="20"/>
                <w:szCs w:val="20"/>
                <w:lang w:eastAsia="en-AU"/>
              </w:rPr>
              <w:t>5</w:t>
            </w:r>
          </w:p>
        </w:tc>
        <w:tc>
          <w:tcPr>
            <w:tcW w:w="1134" w:type="dxa"/>
            <w:tcBorders>
              <w:left w:val="single" w:sz="4" w:space="0" w:color="65C5B4" w:themeColor="accent1"/>
              <w:right w:val="single" w:sz="4" w:space="0" w:color="65C5B4" w:themeColor="accent1"/>
            </w:tcBorders>
            <w:shd w:val="clear" w:color="auto" w:fill="E0F3EF" w:themeFill="accent1" w:themeFillTint="33"/>
            <w:noWrap/>
            <w:hideMark/>
          </w:tcPr>
          <w:p w14:paraId="655F7ECC"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CA57F9">
              <w:rPr>
                <w:rFonts w:asciiTheme="minorHAnsi" w:eastAsia="Times New Roman" w:hAnsiTheme="minorHAnsi" w:cstheme="minorHAnsi"/>
                <w:color w:val="595959" w:themeColor="text1" w:themeTint="A6"/>
                <w:sz w:val="20"/>
                <w:szCs w:val="20"/>
                <w:lang w:eastAsia="en-AU"/>
              </w:rPr>
              <w:t>5</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1B904056"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CA57F9">
              <w:rPr>
                <w:rFonts w:asciiTheme="minorHAnsi" w:eastAsia="Times New Roman" w:hAnsiTheme="minorHAnsi" w:cstheme="minorHAnsi"/>
                <w:color w:val="595959" w:themeColor="text1" w:themeTint="A6"/>
                <w:sz w:val="20"/>
                <w:szCs w:val="20"/>
                <w:lang w:eastAsia="en-AU"/>
              </w:rPr>
              <w:t>5</w:t>
            </w:r>
          </w:p>
        </w:tc>
      </w:tr>
      <w:tr w:rsidR="00726231" w14:paraId="4C6FF493" w14:textId="77777777" w:rsidTr="001B3E2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E0F3EF" w:themeFill="accent1" w:themeFillTint="33"/>
            <w:hideMark/>
          </w:tcPr>
          <w:p w14:paraId="270896AD" w14:textId="0CA46219" w:rsidR="00726231" w:rsidRPr="00CA57F9" w:rsidRDefault="00726231">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val="en-AU" w:eastAsia="en-AU"/>
              </w:rPr>
              <w:t xml:space="preserve">Investment duration: 2016-25; Budget: $35.3m </w:t>
            </w:r>
          </w:p>
        </w:tc>
        <w:tc>
          <w:tcPr>
            <w:tcW w:w="1134" w:type="dxa"/>
            <w:tcBorders>
              <w:left w:val="single" w:sz="4" w:space="0" w:color="65C5B4" w:themeColor="accent1"/>
              <w:right w:val="single" w:sz="4" w:space="0" w:color="65C5B4" w:themeColor="accent1"/>
            </w:tcBorders>
            <w:shd w:val="clear" w:color="auto" w:fill="E0F3EF" w:themeFill="accent1" w:themeFillTint="33"/>
            <w:hideMark/>
          </w:tcPr>
          <w:p w14:paraId="0F893448"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val="en-AU" w:eastAsia="en-AU"/>
              </w:rPr>
              <w:t>2020</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1DA761EF"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CA57F9">
              <w:rPr>
                <w:rFonts w:asciiTheme="minorHAnsi" w:eastAsia="Times New Roman" w:hAnsiTheme="minorHAnsi" w:cstheme="minorHAnsi"/>
                <w:color w:val="595959" w:themeColor="text1" w:themeTint="A6"/>
                <w:sz w:val="20"/>
                <w:szCs w:val="20"/>
                <w:lang w:eastAsia="en-AU"/>
              </w:rPr>
              <w:t>4</w:t>
            </w:r>
          </w:p>
        </w:tc>
        <w:tc>
          <w:tcPr>
            <w:tcW w:w="1134" w:type="dxa"/>
            <w:tcBorders>
              <w:left w:val="single" w:sz="4" w:space="0" w:color="65C5B4" w:themeColor="accent1"/>
              <w:right w:val="single" w:sz="4" w:space="0" w:color="65C5B4" w:themeColor="accent1"/>
            </w:tcBorders>
            <w:shd w:val="clear" w:color="auto" w:fill="E0F3EF" w:themeFill="accent1" w:themeFillTint="33"/>
            <w:noWrap/>
            <w:hideMark/>
          </w:tcPr>
          <w:p w14:paraId="3964D502"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CA57F9">
              <w:rPr>
                <w:rFonts w:asciiTheme="minorHAnsi" w:eastAsia="Times New Roman" w:hAnsiTheme="minorHAnsi" w:cstheme="minorHAnsi"/>
                <w:color w:val="595959" w:themeColor="text1" w:themeTint="A6"/>
                <w:sz w:val="20"/>
                <w:szCs w:val="20"/>
                <w:lang w:eastAsia="en-AU"/>
              </w:rPr>
              <w:t>4</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6C4C76A1"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CA57F9">
              <w:rPr>
                <w:rFonts w:asciiTheme="minorHAnsi" w:eastAsia="Times New Roman" w:hAnsiTheme="minorHAnsi" w:cstheme="minorHAnsi"/>
                <w:color w:val="595959" w:themeColor="text1" w:themeTint="A6"/>
                <w:sz w:val="20"/>
                <w:szCs w:val="20"/>
                <w:lang w:eastAsia="en-AU"/>
              </w:rPr>
              <w:t>5</w:t>
            </w:r>
          </w:p>
        </w:tc>
      </w:tr>
      <w:tr w:rsidR="00726231" w14:paraId="1E4F0316" w14:textId="77777777" w:rsidTr="001B3E2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F2F2F2" w:themeFill="background1" w:themeFillShade="F2"/>
            <w:vAlign w:val="bottom"/>
            <w:hideMark/>
          </w:tcPr>
          <w:p w14:paraId="7E068F6E" w14:textId="77777777" w:rsidR="00726231" w:rsidRPr="00CA57F9" w:rsidRDefault="00726231">
            <w:pPr>
              <w:suppressAutoHyphens w:val="0"/>
              <w:spacing w:before="0" w:after="0" w:line="240" w:lineRule="auto"/>
              <w:rPr>
                <w:rFonts w:eastAsia="Times New Roman" w:cstheme="minorHAnsi"/>
                <w:color w:val="595959" w:themeColor="text1" w:themeTint="A6"/>
                <w:sz w:val="20"/>
                <w:szCs w:val="20"/>
                <w:lang w:val="en-AU" w:eastAsia="en-AU"/>
              </w:rPr>
            </w:pPr>
            <w:r w:rsidRPr="00CA57F9">
              <w:rPr>
                <w:rFonts w:asciiTheme="minorHAnsi" w:eastAsia="Times New Roman" w:hAnsiTheme="minorHAnsi" w:cstheme="minorHAnsi"/>
                <w:b/>
                <w:bCs/>
                <w:color w:val="595959" w:themeColor="text1" w:themeTint="A6"/>
                <w:sz w:val="20"/>
                <w:szCs w:val="20"/>
                <w:lang w:eastAsia="en-AU"/>
              </w:rPr>
              <w:t>Australia Awards Scholarships Cambodia</w:t>
            </w:r>
          </w:p>
        </w:tc>
        <w:tc>
          <w:tcPr>
            <w:tcW w:w="1134" w:type="dxa"/>
            <w:tcBorders>
              <w:left w:val="single" w:sz="4" w:space="0" w:color="65C5B4" w:themeColor="accent1"/>
              <w:right w:val="single" w:sz="4" w:space="0" w:color="65C5B4" w:themeColor="accent1"/>
            </w:tcBorders>
            <w:shd w:val="clear" w:color="auto" w:fill="F2F2F2" w:themeFill="background1" w:themeFillShade="F2"/>
            <w:hideMark/>
          </w:tcPr>
          <w:p w14:paraId="5CB95B9B"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val="en-AU" w:eastAsia="en-AU"/>
              </w:rPr>
              <w:t>2021</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4DFC31D5"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CA57F9">
              <w:rPr>
                <w:rFonts w:asciiTheme="minorHAnsi" w:eastAsia="Times New Roman" w:hAnsiTheme="minorHAnsi" w:cstheme="minorHAnsi"/>
                <w:color w:val="595959" w:themeColor="text1" w:themeTint="A6"/>
                <w:sz w:val="20"/>
                <w:szCs w:val="20"/>
                <w:lang w:eastAsia="en-AU"/>
              </w:rPr>
              <w:t>5</w:t>
            </w:r>
          </w:p>
        </w:tc>
        <w:tc>
          <w:tcPr>
            <w:tcW w:w="1134" w:type="dxa"/>
            <w:tcBorders>
              <w:left w:val="single" w:sz="4" w:space="0" w:color="65C5B4" w:themeColor="accent1"/>
              <w:right w:val="single" w:sz="4" w:space="0" w:color="65C5B4" w:themeColor="accent1"/>
            </w:tcBorders>
            <w:shd w:val="clear" w:color="auto" w:fill="F2F2F2" w:themeFill="background1" w:themeFillShade="F2"/>
            <w:noWrap/>
            <w:hideMark/>
          </w:tcPr>
          <w:p w14:paraId="5F10A121"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CA57F9">
              <w:rPr>
                <w:rFonts w:asciiTheme="minorHAnsi" w:eastAsia="Times New Roman" w:hAnsiTheme="minorHAnsi" w:cstheme="minorHAnsi"/>
                <w:color w:val="595959" w:themeColor="text1" w:themeTint="A6"/>
                <w:sz w:val="20"/>
                <w:szCs w:val="20"/>
                <w:lang w:eastAsia="en-AU"/>
              </w:rPr>
              <w:t>5</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1C024648"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CA57F9">
              <w:rPr>
                <w:rFonts w:asciiTheme="minorHAnsi" w:eastAsia="Times New Roman" w:hAnsiTheme="minorHAnsi" w:cstheme="minorHAnsi"/>
                <w:color w:val="595959" w:themeColor="text1" w:themeTint="A6"/>
                <w:sz w:val="20"/>
                <w:szCs w:val="20"/>
                <w:lang w:eastAsia="en-AU"/>
              </w:rPr>
              <w:t>5</w:t>
            </w:r>
          </w:p>
        </w:tc>
      </w:tr>
      <w:tr w:rsidR="00726231" w14:paraId="40849B69" w14:textId="77777777" w:rsidTr="001B3E2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F2F2F2" w:themeFill="background1" w:themeFillShade="F2"/>
            <w:hideMark/>
          </w:tcPr>
          <w:p w14:paraId="58362F0B" w14:textId="1953FEB3" w:rsidR="00726231" w:rsidRPr="00CA57F9" w:rsidRDefault="00726231">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val="en-AU" w:eastAsia="en-AU"/>
              </w:rPr>
              <w:t xml:space="preserve">Investment duration: 2018-26; Budget: $18.9m </w:t>
            </w:r>
          </w:p>
        </w:tc>
        <w:tc>
          <w:tcPr>
            <w:tcW w:w="1134" w:type="dxa"/>
            <w:tcBorders>
              <w:left w:val="single" w:sz="4" w:space="0" w:color="65C5B4" w:themeColor="accent1"/>
              <w:right w:val="single" w:sz="4" w:space="0" w:color="65C5B4" w:themeColor="accent1"/>
            </w:tcBorders>
            <w:shd w:val="clear" w:color="auto" w:fill="F2F2F2" w:themeFill="background1" w:themeFillShade="F2"/>
            <w:hideMark/>
          </w:tcPr>
          <w:p w14:paraId="31B7A0D9"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val="en-AU" w:eastAsia="en-AU"/>
              </w:rPr>
              <w:t>2020</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6CA2753A"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CA57F9">
              <w:rPr>
                <w:rFonts w:asciiTheme="minorHAnsi" w:eastAsia="Times New Roman" w:hAnsiTheme="minorHAnsi" w:cstheme="minorHAnsi"/>
                <w:color w:val="595959" w:themeColor="text1" w:themeTint="A6"/>
                <w:sz w:val="20"/>
                <w:szCs w:val="20"/>
                <w:lang w:eastAsia="en-AU"/>
              </w:rPr>
              <w:t>5</w:t>
            </w:r>
          </w:p>
        </w:tc>
        <w:tc>
          <w:tcPr>
            <w:tcW w:w="1134" w:type="dxa"/>
            <w:tcBorders>
              <w:left w:val="single" w:sz="4" w:space="0" w:color="65C5B4" w:themeColor="accent1"/>
              <w:right w:val="single" w:sz="4" w:space="0" w:color="65C5B4" w:themeColor="accent1"/>
            </w:tcBorders>
            <w:shd w:val="clear" w:color="auto" w:fill="F2F2F2" w:themeFill="background1" w:themeFillShade="F2"/>
            <w:noWrap/>
            <w:hideMark/>
          </w:tcPr>
          <w:p w14:paraId="2F782E74"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CA57F9">
              <w:rPr>
                <w:rFonts w:asciiTheme="minorHAnsi" w:eastAsia="Times New Roman" w:hAnsiTheme="minorHAnsi" w:cstheme="minorHAnsi"/>
                <w:color w:val="595959" w:themeColor="text1" w:themeTint="A6"/>
                <w:sz w:val="20"/>
                <w:szCs w:val="20"/>
                <w:lang w:eastAsia="en-AU"/>
              </w:rPr>
              <w:t>4</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309ADFB3"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CA57F9">
              <w:rPr>
                <w:rFonts w:asciiTheme="minorHAnsi" w:eastAsia="Times New Roman" w:hAnsiTheme="minorHAnsi" w:cstheme="minorHAnsi"/>
                <w:color w:val="595959" w:themeColor="text1" w:themeTint="A6"/>
                <w:sz w:val="20"/>
                <w:szCs w:val="20"/>
                <w:lang w:eastAsia="en-AU"/>
              </w:rPr>
              <w:t>5</w:t>
            </w:r>
          </w:p>
        </w:tc>
      </w:tr>
      <w:tr w:rsidR="00726231" w14:paraId="4CE1AAC2" w14:textId="77777777" w:rsidTr="001B3E2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E0F3EF" w:themeFill="accent1" w:themeFillTint="33"/>
            <w:vAlign w:val="bottom"/>
            <w:hideMark/>
          </w:tcPr>
          <w:p w14:paraId="3A4AECA0" w14:textId="093A55F2" w:rsidR="00726231" w:rsidRPr="00CA57F9" w:rsidRDefault="00726231">
            <w:pPr>
              <w:suppressAutoHyphens w:val="0"/>
              <w:spacing w:before="0" w:after="0" w:line="240" w:lineRule="auto"/>
              <w:rPr>
                <w:rFonts w:eastAsia="Times New Roman" w:cstheme="minorHAnsi"/>
                <w:color w:val="595959" w:themeColor="text1" w:themeTint="A6"/>
                <w:sz w:val="20"/>
                <w:szCs w:val="20"/>
                <w:lang w:val="en-AU" w:eastAsia="en-AU"/>
              </w:rPr>
            </w:pPr>
            <w:r w:rsidRPr="00CA57F9">
              <w:rPr>
                <w:rFonts w:asciiTheme="minorHAnsi" w:eastAsia="Times New Roman" w:hAnsiTheme="minorHAnsi" w:cstheme="minorHAnsi"/>
                <w:b/>
                <w:bCs/>
                <w:color w:val="595959" w:themeColor="text1" w:themeTint="A6"/>
                <w:sz w:val="20"/>
                <w:szCs w:val="20"/>
                <w:lang w:eastAsia="en-AU"/>
              </w:rPr>
              <w:t xml:space="preserve">Data and Dialogue for Development </w:t>
            </w:r>
          </w:p>
        </w:tc>
        <w:tc>
          <w:tcPr>
            <w:tcW w:w="1134" w:type="dxa"/>
            <w:tcBorders>
              <w:left w:val="single" w:sz="4" w:space="0" w:color="65C5B4" w:themeColor="accent1"/>
              <w:right w:val="single" w:sz="4" w:space="0" w:color="65C5B4" w:themeColor="accent1"/>
            </w:tcBorders>
            <w:shd w:val="clear" w:color="auto" w:fill="E0F3EF" w:themeFill="accent1" w:themeFillTint="33"/>
            <w:hideMark/>
          </w:tcPr>
          <w:p w14:paraId="67649C07"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val="en-AU" w:eastAsia="en-AU"/>
              </w:rPr>
              <w:t>2021</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19C29395"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CA57F9">
              <w:rPr>
                <w:rFonts w:asciiTheme="minorHAnsi" w:eastAsia="Times New Roman" w:hAnsiTheme="minorHAnsi" w:cstheme="minorHAnsi"/>
                <w:color w:val="595959" w:themeColor="text1" w:themeTint="A6"/>
                <w:sz w:val="20"/>
                <w:szCs w:val="20"/>
                <w:lang w:eastAsia="en-AU"/>
              </w:rPr>
              <w:t>4</w:t>
            </w:r>
          </w:p>
        </w:tc>
        <w:tc>
          <w:tcPr>
            <w:tcW w:w="1134" w:type="dxa"/>
            <w:tcBorders>
              <w:left w:val="single" w:sz="4" w:space="0" w:color="65C5B4" w:themeColor="accent1"/>
              <w:right w:val="single" w:sz="4" w:space="0" w:color="65C5B4" w:themeColor="accent1"/>
            </w:tcBorders>
            <w:shd w:val="clear" w:color="auto" w:fill="E0F3EF" w:themeFill="accent1" w:themeFillTint="33"/>
            <w:noWrap/>
            <w:hideMark/>
          </w:tcPr>
          <w:p w14:paraId="58A48934"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CA57F9">
              <w:rPr>
                <w:rFonts w:asciiTheme="minorHAnsi" w:eastAsia="Times New Roman" w:hAnsiTheme="minorHAnsi" w:cstheme="minorHAnsi"/>
                <w:color w:val="595959" w:themeColor="text1" w:themeTint="A6"/>
                <w:sz w:val="20"/>
                <w:szCs w:val="20"/>
                <w:lang w:eastAsia="en-AU"/>
              </w:rPr>
              <w:t>6</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3B307412"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CA57F9">
              <w:rPr>
                <w:rFonts w:asciiTheme="minorHAnsi" w:eastAsia="Times New Roman" w:hAnsiTheme="minorHAnsi" w:cstheme="minorHAnsi"/>
                <w:color w:val="595959" w:themeColor="text1" w:themeTint="A6"/>
                <w:sz w:val="20"/>
                <w:szCs w:val="20"/>
                <w:lang w:eastAsia="en-AU"/>
              </w:rPr>
              <w:t>4</w:t>
            </w:r>
          </w:p>
        </w:tc>
      </w:tr>
      <w:tr w:rsidR="00726231" w14:paraId="6E360248" w14:textId="77777777" w:rsidTr="001B3E2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E0F3EF" w:themeFill="accent1" w:themeFillTint="33"/>
            <w:hideMark/>
          </w:tcPr>
          <w:p w14:paraId="0860B49D" w14:textId="465ED38C" w:rsidR="00726231" w:rsidRPr="00CA57F9" w:rsidRDefault="00726231">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val="en-AU" w:eastAsia="en-AU"/>
              </w:rPr>
              <w:t>Investment duration: 2019-22; Budget: $2.9m</w:t>
            </w:r>
          </w:p>
        </w:tc>
        <w:tc>
          <w:tcPr>
            <w:tcW w:w="1134" w:type="dxa"/>
            <w:tcBorders>
              <w:left w:val="single" w:sz="4" w:space="0" w:color="65C5B4" w:themeColor="accent1"/>
              <w:right w:val="single" w:sz="4" w:space="0" w:color="65C5B4" w:themeColor="accent1"/>
            </w:tcBorders>
            <w:shd w:val="clear" w:color="auto" w:fill="E0F3EF" w:themeFill="accent1" w:themeFillTint="33"/>
            <w:hideMark/>
          </w:tcPr>
          <w:p w14:paraId="00FDA03D"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val="en-AU" w:eastAsia="en-AU"/>
              </w:rPr>
              <w:t>2020</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1CF8F64A" w14:textId="14A32DBD" w:rsidR="00726231" w:rsidRPr="00CA57F9" w:rsidRDefault="008E1E6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asciiTheme="minorHAnsi" w:eastAsia="Times New Roman" w:hAnsiTheme="minorHAnsi" w:cstheme="minorHAnsi"/>
                <w:color w:val="595959" w:themeColor="text1" w:themeTint="A6"/>
                <w:sz w:val="20"/>
                <w:szCs w:val="20"/>
                <w:lang w:eastAsia="en-AU"/>
              </w:rPr>
              <w:t>n/a</w:t>
            </w:r>
          </w:p>
        </w:tc>
        <w:tc>
          <w:tcPr>
            <w:tcW w:w="1134" w:type="dxa"/>
            <w:tcBorders>
              <w:left w:val="single" w:sz="4" w:space="0" w:color="65C5B4" w:themeColor="accent1"/>
              <w:right w:val="single" w:sz="4" w:space="0" w:color="65C5B4" w:themeColor="accent1"/>
            </w:tcBorders>
            <w:shd w:val="clear" w:color="auto" w:fill="E0F3EF" w:themeFill="accent1" w:themeFillTint="33"/>
            <w:noWrap/>
            <w:hideMark/>
          </w:tcPr>
          <w:p w14:paraId="160D3C38" w14:textId="531E6A26" w:rsidR="00726231" w:rsidRPr="00CA57F9" w:rsidRDefault="008E1E6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asciiTheme="minorHAnsi" w:eastAsia="Times New Roman" w:hAnsiTheme="minorHAnsi" w:cstheme="minorHAnsi"/>
                <w:color w:val="595959" w:themeColor="text1" w:themeTint="A6"/>
                <w:sz w:val="20"/>
                <w:szCs w:val="20"/>
                <w:lang w:eastAsia="en-AU"/>
              </w:rPr>
              <w:t>n/a</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14CBEC54" w14:textId="50DB2060" w:rsidR="00726231" w:rsidRPr="00CA57F9" w:rsidRDefault="008E1E6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asciiTheme="minorHAnsi" w:eastAsia="Times New Roman" w:hAnsiTheme="minorHAnsi" w:cstheme="minorHAnsi"/>
                <w:color w:val="595959" w:themeColor="text1" w:themeTint="A6"/>
                <w:sz w:val="20"/>
                <w:szCs w:val="20"/>
                <w:lang w:eastAsia="en-AU"/>
              </w:rPr>
              <w:t>n/a</w:t>
            </w:r>
          </w:p>
        </w:tc>
      </w:tr>
      <w:tr w:rsidR="00726231" w14:paraId="165C1976" w14:textId="77777777" w:rsidTr="001B3E2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F2F2F2" w:themeFill="background1" w:themeFillShade="F2"/>
            <w:vAlign w:val="bottom"/>
            <w:hideMark/>
          </w:tcPr>
          <w:p w14:paraId="29026959" w14:textId="77777777" w:rsidR="00726231" w:rsidRPr="00CA57F9" w:rsidRDefault="00726231">
            <w:pPr>
              <w:suppressAutoHyphens w:val="0"/>
              <w:spacing w:before="0" w:after="0" w:line="240" w:lineRule="auto"/>
              <w:rPr>
                <w:rFonts w:eastAsia="Times New Roman" w:cstheme="minorHAnsi"/>
                <w:color w:val="595959" w:themeColor="text1" w:themeTint="A6"/>
                <w:sz w:val="20"/>
                <w:szCs w:val="20"/>
                <w:lang w:val="en-AU" w:eastAsia="en-AU"/>
              </w:rPr>
            </w:pPr>
            <w:r w:rsidRPr="00CA57F9">
              <w:rPr>
                <w:rFonts w:asciiTheme="minorHAnsi" w:eastAsia="Times New Roman" w:hAnsiTheme="minorHAnsi" w:cstheme="minorHAnsi"/>
                <w:b/>
                <w:bCs/>
                <w:color w:val="595959" w:themeColor="text1" w:themeTint="A6"/>
                <w:sz w:val="20"/>
                <w:szCs w:val="20"/>
                <w:lang w:eastAsia="en-AU"/>
              </w:rPr>
              <w:t>Resilience Fund</w:t>
            </w:r>
          </w:p>
        </w:tc>
        <w:tc>
          <w:tcPr>
            <w:tcW w:w="1134" w:type="dxa"/>
            <w:tcBorders>
              <w:left w:val="single" w:sz="4" w:space="0" w:color="65C5B4" w:themeColor="accent1"/>
              <w:right w:val="single" w:sz="4" w:space="0" w:color="65C5B4" w:themeColor="accent1"/>
            </w:tcBorders>
            <w:shd w:val="clear" w:color="auto" w:fill="F2F2F2" w:themeFill="background1" w:themeFillShade="F2"/>
            <w:hideMark/>
          </w:tcPr>
          <w:p w14:paraId="5C904DD4"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val="en-AU" w:eastAsia="en-AU"/>
              </w:rPr>
              <w:t>2021</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27069755"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CA57F9">
              <w:rPr>
                <w:rFonts w:asciiTheme="minorHAnsi" w:eastAsia="Times New Roman" w:hAnsiTheme="minorHAnsi" w:cstheme="minorHAnsi"/>
                <w:color w:val="595959" w:themeColor="text1" w:themeTint="A6"/>
                <w:sz w:val="20"/>
                <w:szCs w:val="20"/>
                <w:lang w:eastAsia="en-AU"/>
              </w:rPr>
              <w:t>5</w:t>
            </w:r>
          </w:p>
        </w:tc>
        <w:tc>
          <w:tcPr>
            <w:tcW w:w="1134" w:type="dxa"/>
            <w:tcBorders>
              <w:left w:val="single" w:sz="4" w:space="0" w:color="65C5B4" w:themeColor="accent1"/>
              <w:right w:val="single" w:sz="4" w:space="0" w:color="65C5B4" w:themeColor="accent1"/>
            </w:tcBorders>
            <w:shd w:val="clear" w:color="auto" w:fill="F2F2F2" w:themeFill="background1" w:themeFillShade="F2"/>
            <w:noWrap/>
            <w:hideMark/>
          </w:tcPr>
          <w:p w14:paraId="42E85F23"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CA57F9">
              <w:rPr>
                <w:rFonts w:asciiTheme="minorHAnsi" w:eastAsia="Times New Roman" w:hAnsiTheme="minorHAnsi" w:cstheme="minorHAnsi"/>
                <w:color w:val="595959" w:themeColor="text1" w:themeTint="A6"/>
                <w:sz w:val="20"/>
                <w:szCs w:val="20"/>
                <w:lang w:eastAsia="en-AU"/>
              </w:rPr>
              <w:t>5</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67969196"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CA57F9">
              <w:rPr>
                <w:rFonts w:asciiTheme="minorHAnsi" w:eastAsia="Times New Roman" w:hAnsiTheme="minorHAnsi" w:cstheme="minorHAnsi"/>
                <w:color w:val="595959" w:themeColor="text1" w:themeTint="A6"/>
                <w:sz w:val="20"/>
                <w:szCs w:val="20"/>
                <w:lang w:eastAsia="en-AU"/>
              </w:rPr>
              <w:t>4</w:t>
            </w:r>
          </w:p>
        </w:tc>
      </w:tr>
      <w:tr w:rsidR="00726231" w14:paraId="5926EB48" w14:textId="77777777" w:rsidTr="001B3E2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F2F2F2" w:themeFill="background1" w:themeFillShade="F2"/>
            <w:hideMark/>
          </w:tcPr>
          <w:p w14:paraId="664981E8" w14:textId="131434CD" w:rsidR="00726231" w:rsidRPr="00CA57F9" w:rsidRDefault="00726231">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val="en-AU" w:eastAsia="en-AU"/>
              </w:rPr>
              <w:t xml:space="preserve">Investment duration: 2020-24; Budget: $9.5m </w:t>
            </w:r>
          </w:p>
        </w:tc>
        <w:tc>
          <w:tcPr>
            <w:tcW w:w="1134" w:type="dxa"/>
            <w:tcBorders>
              <w:left w:val="single" w:sz="4" w:space="0" w:color="65C5B4" w:themeColor="accent1"/>
              <w:right w:val="single" w:sz="4" w:space="0" w:color="65C5B4" w:themeColor="accent1"/>
            </w:tcBorders>
            <w:shd w:val="clear" w:color="auto" w:fill="F2F2F2" w:themeFill="background1" w:themeFillShade="F2"/>
            <w:hideMark/>
          </w:tcPr>
          <w:p w14:paraId="2D098A68" w14:textId="77777777" w:rsidR="00726231" w:rsidRPr="00CA57F9" w:rsidRDefault="0072623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CA57F9">
              <w:rPr>
                <w:rFonts w:asciiTheme="minorHAnsi" w:eastAsia="Times New Roman" w:hAnsiTheme="minorHAnsi" w:cstheme="minorHAnsi"/>
                <w:color w:val="595959" w:themeColor="text1" w:themeTint="A6"/>
                <w:sz w:val="20"/>
                <w:szCs w:val="20"/>
                <w:lang w:val="en-AU" w:eastAsia="en-AU"/>
              </w:rPr>
              <w:t>2020</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620F8B8D" w14:textId="0175E449" w:rsidR="00726231" w:rsidRPr="00CA57F9" w:rsidRDefault="008E1E6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asciiTheme="minorHAnsi" w:eastAsia="Times New Roman" w:hAnsiTheme="minorHAnsi" w:cstheme="minorHAnsi"/>
                <w:color w:val="595959" w:themeColor="text1" w:themeTint="A6"/>
                <w:sz w:val="20"/>
                <w:szCs w:val="20"/>
                <w:lang w:eastAsia="en-AU"/>
              </w:rPr>
              <w:t>n/a</w:t>
            </w:r>
          </w:p>
        </w:tc>
        <w:tc>
          <w:tcPr>
            <w:tcW w:w="1134" w:type="dxa"/>
            <w:tcBorders>
              <w:left w:val="single" w:sz="4" w:space="0" w:color="65C5B4" w:themeColor="accent1"/>
              <w:right w:val="single" w:sz="4" w:space="0" w:color="65C5B4" w:themeColor="accent1"/>
            </w:tcBorders>
            <w:shd w:val="clear" w:color="auto" w:fill="F2F2F2" w:themeFill="background1" w:themeFillShade="F2"/>
            <w:noWrap/>
            <w:hideMark/>
          </w:tcPr>
          <w:p w14:paraId="09697CEA" w14:textId="22C37D18" w:rsidR="00726231" w:rsidRPr="00CA57F9" w:rsidRDefault="008E1E6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asciiTheme="minorHAnsi" w:eastAsia="Times New Roman" w:hAnsiTheme="minorHAnsi" w:cstheme="minorHAnsi"/>
                <w:color w:val="595959" w:themeColor="text1" w:themeTint="A6"/>
                <w:sz w:val="20"/>
                <w:szCs w:val="20"/>
                <w:lang w:eastAsia="en-AU"/>
              </w:rPr>
              <w:t>n/a</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2EE9C492" w14:textId="40A2BA84" w:rsidR="00726231" w:rsidRPr="00CA57F9" w:rsidRDefault="008E1E6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asciiTheme="minorHAnsi" w:eastAsia="Times New Roman" w:hAnsiTheme="minorHAnsi" w:cstheme="minorHAnsi"/>
                <w:color w:val="595959" w:themeColor="text1" w:themeTint="A6"/>
                <w:sz w:val="20"/>
                <w:szCs w:val="20"/>
                <w:lang w:eastAsia="en-AU"/>
              </w:rPr>
              <w:t>n/a</w:t>
            </w:r>
          </w:p>
        </w:tc>
      </w:tr>
    </w:tbl>
    <w:p w14:paraId="0C237159" w14:textId="77777777" w:rsidR="00A11E8A" w:rsidRDefault="00A11E8A" w:rsidP="008A6BB7">
      <w:pPr>
        <w:pStyle w:val="Heading2"/>
      </w:pPr>
    </w:p>
    <w:p w14:paraId="3800A196" w14:textId="5B093AD9" w:rsidR="00E221FA" w:rsidRDefault="00E221FA" w:rsidP="008A6BB7">
      <w:pPr>
        <w:pStyle w:val="Heading2"/>
      </w:pPr>
      <w:r>
        <w:t>Final I</w:t>
      </w:r>
      <w:r w:rsidRPr="00D1231A">
        <w:t>nvestment Performance</w:t>
      </w:r>
      <w:r>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D7310B" w:rsidRPr="00AF18F4" w14:paraId="1C7DF276" w14:textId="77777777" w:rsidTr="001B3E2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tcBorders>
            <w:shd w:val="clear" w:color="auto" w:fill="A2DCD1" w:themeFill="accent1" w:themeFillTint="99"/>
            <w:noWrap/>
            <w:hideMark/>
          </w:tcPr>
          <w:p w14:paraId="5CB2E247" w14:textId="77777777" w:rsidR="00D7310B" w:rsidRPr="005736BB" w:rsidRDefault="00D7310B" w:rsidP="00594A57">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134" w:type="dxa"/>
            <w:tcBorders>
              <w:top w:val="none" w:sz="0" w:space="0" w:color="auto"/>
              <w:bottom w:val="none" w:sz="0" w:space="0" w:color="auto"/>
            </w:tcBorders>
            <w:shd w:val="clear" w:color="auto" w:fill="A2DCD1" w:themeFill="accent1" w:themeFillTint="99"/>
            <w:noWrap/>
            <w:hideMark/>
          </w:tcPr>
          <w:p w14:paraId="559F947C" w14:textId="7AE5842A" w:rsidR="00D7310B" w:rsidRPr="005736BB" w:rsidRDefault="00D7310B" w:rsidP="00594A5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276" w:type="dxa"/>
            <w:tcBorders>
              <w:top w:val="none" w:sz="0" w:space="0" w:color="auto"/>
              <w:bottom w:val="none" w:sz="0" w:space="0" w:color="auto"/>
            </w:tcBorders>
            <w:shd w:val="clear" w:color="auto" w:fill="A2DCD1" w:themeFill="accent1" w:themeFillTint="99"/>
            <w:noWrap/>
            <w:hideMark/>
          </w:tcPr>
          <w:p w14:paraId="661038F4" w14:textId="77777777" w:rsidR="00D7310B" w:rsidRPr="005736BB" w:rsidRDefault="00D7310B" w:rsidP="00594A5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1134" w:type="dxa"/>
            <w:tcBorders>
              <w:top w:val="none" w:sz="0" w:space="0" w:color="auto"/>
              <w:bottom w:val="none" w:sz="0" w:space="0" w:color="auto"/>
            </w:tcBorders>
            <w:shd w:val="clear" w:color="auto" w:fill="A2DCD1" w:themeFill="accent1" w:themeFillTint="99"/>
            <w:noWrap/>
            <w:hideMark/>
          </w:tcPr>
          <w:p w14:paraId="1765D5AA" w14:textId="77777777" w:rsidR="00D7310B" w:rsidRPr="005736BB" w:rsidRDefault="00D7310B" w:rsidP="00594A5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1276" w:type="dxa"/>
            <w:tcBorders>
              <w:top w:val="none" w:sz="0" w:space="0" w:color="auto"/>
              <w:bottom w:val="none" w:sz="0" w:space="0" w:color="auto"/>
            </w:tcBorders>
            <w:shd w:val="clear" w:color="auto" w:fill="A2DCD1" w:themeFill="accent1" w:themeFillTint="99"/>
            <w:noWrap/>
            <w:hideMark/>
          </w:tcPr>
          <w:p w14:paraId="38C29940" w14:textId="77777777" w:rsidR="00D7310B" w:rsidRPr="005736BB" w:rsidRDefault="00D7310B" w:rsidP="00594A5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D7310B" w:rsidRPr="00AF18F4" w14:paraId="5FCAA806" w14:textId="77777777" w:rsidTr="001B3E2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F2F2F2" w:themeFill="background1" w:themeFillShade="F2"/>
            <w:vAlign w:val="bottom"/>
            <w:hideMark/>
          </w:tcPr>
          <w:p w14:paraId="26CB53EA" w14:textId="6B9BA9F3" w:rsidR="00D7310B" w:rsidRPr="00CA57F9" w:rsidRDefault="00940267" w:rsidP="00594A57">
            <w:pPr>
              <w:suppressAutoHyphens w:val="0"/>
              <w:spacing w:before="0" w:after="0" w:line="240" w:lineRule="auto"/>
              <w:rPr>
                <w:rFonts w:asciiTheme="minorHAnsi" w:eastAsia="Times New Roman" w:hAnsiTheme="minorHAnsi" w:cstheme="minorHAnsi"/>
                <w:b/>
                <w:bCs/>
                <w:color w:val="595959" w:themeColor="text1" w:themeTint="A6"/>
                <w:sz w:val="20"/>
                <w:szCs w:val="20"/>
                <w:highlight w:val="yellow"/>
                <w:lang w:val="en-AU" w:eastAsia="en-AU"/>
              </w:rPr>
            </w:pPr>
            <w:r w:rsidRPr="00CA57F9">
              <w:rPr>
                <w:rFonts w:asciiTheme="minorHAnsi" w:eastAsia="Times New Roman" w:hAnsiTheme="minorHAnsi" w:cstheme="minorHAnsi"/>
                <w:b/>
                <w:bCs/>
                <w:color w:val="595959" w:themeColor="text1" w:themeTint="A6"/>
                <w:sz w:val="20"/>
                <w:szCs w:val="20"/>
                <w:lang w:eastAsia="en-AU"/>
              </w:rPr>
              <w:t>Cambodia Infrastructure Investment 2013-2020</w:t>
            </w:r>
          </w:p>
        </w:tc>
        <w:tc>
          <w:tcPr>
            <w:tcW w:w="1134" w:type="dxa"/>
            <w:tcBorders>
              <w:top w:val="none" w:sz="0" w:space="0" w:color="auto"/>
              <w:bottom w:val="none" w:sz="0" w:space="0" w:color="auto"/>
            </w:tcBorders>
            <w:shd w:val="clear" w:color="auto" w:fill="F2F2F2" w:themeFill="background1" w:themeFillShade="F2"/>
            <w:hideMark/>
          </w:tcPr>
          <w:p w14:paraId="615EF094" w14:textId="1E986264" w:rsidR="00D7310B" w:rsidRPr="00CA57F9" w:rsidRDefault="00D7310B" w:rsidP="00594A5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highlight w:val="yellow"/>
                <w:lang w:val="en-AU" w:eastAsia="en-AU"/>
              </w:rPr>
            </w:pPr>
            <w:r w:rsidRPr="00CA57F9">
              <w:rPr>
                <w:rFonts w:eastAsia="Times New Roman" w:cstheme="minorHAnsi"/>
                <w:color w:val="595959" w:themeColor="text1" w:themeTint="A6"/>
                <w:sz w:val="20"/>
                <w:szCs w:val="20"/>
                <w:lang w:eastAsia="en-AU"/>
              </w:rPr>
              <w:t>20</w:t>
            </w:r>
            <w:r w:rsidR="00EE0466" w:rsidRPr="00CA57F9">
              <w:rPr>
                <w:rFonts w:eastAsia="Times New Roman" w:cstheme="minorHAnsi"/>
                <w:color w:val="595959" w:themeColor="text1" w:themeTint="A6"/>
                <w:sz w:val="20"/>
                <w:szCs w:val="20"/>
                <w:lang w:eastAsia="en-AU"/>
              </w:rPr>
              <w:t>2</w:t>
            </w:r>
            <w:r w:rsidR="00A96364" w:rsidRPr="00CA57F9">
              <w:rPr>
                <w:rFonts w:eastAsia="Times New Roman" w:cstheme="minorHAnsi"/>
                <w:color w:val="595959" w:themeColor="text1" w:themeTint="A6"/>
                <w:sz w:val="20"/>
                <w:szCs w:val="20"/>
                <w:lang w:eastAsia="en-AU"/>
              </w:rPr>
              <w:t>1</w:t>
            </w:r>
            <w:r w:rsidR="00193C49" w:rsidRPr="00CA57F9">
              <w:rPr>
                <w:rFonts w:eastAsia="Times New Roman" w:cstheme="minorHAnsi"/>
                <w:color w:val="595959" w:themeColor="text1" w:themeTint="A6"/>
                <w:sz w:val="20"/>
                <w:szCs w:val="20"/>
                <w:lang w:eastAsia="en-AU"/>
              </w:rPr>
              <w:t xml:space="preserve"> </w:t>
            </w:r>
            <w:r w:rsidR="00A96364" w:rsidRPr="00CA57F9">
              <w:rPr>
                <w:rFonts w:eastAsia="Times New Roman" w:cstheme="minorHAnsi"/>
                <w:color w:val="595959" w:themeColor="text1" w:themeTint="A6"/>
                <w:sz w:val="20"/>
                <w:szCs w:val="20"/>
                <w:lang w:eastAsia="en-AU"/>
              </w:rPr>
              <w:t>FIMR</w:t>
            </w:r>
          </w:p>
        </w:tc>
        <w:tc>
          <w:tcPr>
            <w:tcW w:w="1276" w:type="dxa"/>
            <w:tcBorders>
              <w:top w:val="none" w:sz="0" w:space="0" w:color="auto"/>
              <w:bottom w:val="none" w:sz="0" w:space="0" w:color="auto"/>
            </w:tcBorders>
            <w:shd w:val="clear" w:color="auto" w:fill="F2F2F2" w:themeFill="background1" w:themeFillShade="F2"/>
            <w:noWrap/>
            <w:hideMark/>
          </w:tcPr>
          <w:p w14:paraId="12403CED" w14:textId="4E8F98AD" w:rsidR="00D7310B" w:rsidRPr="00CA57F9" w:rsidRDefault="00661CB7" w:rsidP="00594A5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val="en-AU" w:eastAsia="en-AU"/>
              </w:rPr>
              <w:t>4</w:t>
            </w:r>
          </w:p>
        </w:tc>
        <w:tc>
          <w:tcPr>
            <w:tcW w:w="1134" w:type="dxa"/>
            <w:tcBorders>
              <w:top w:val="none" w:sz="0" w:space="0" w:color="auto"/>
              <w:bottom w:val="none" w:sz="0" w:space="0" w:color="auto"/>
            </w:tcBorders>
            <w:shd w:val="clear" w:color="auto" w:fill="F2F2F2" w:themeFill="background1" w:themeFillShade="F2"/>
            <w:noWrap/>
            <w:hideMark/>
          </w:tcPr>
          <w:p w14:paraId="456E1DCC" w14:textId="5435907F" w:rsidR="00D7310B" w:rsidRPr="00CA57F9" w:rsidRDefault="00661CB7" w:rsidP="00594A5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eastAsia="en-AU"/>
              </w:rPr>
              <w:t>4</w:t>
            </w:r>
          </w:p>
        </w:tc>
        <w:tc>
          <w:tcPr>
            <w:tcW w:w="1276" w:type="dxa"/>
            <w:tcBorders>
              <w:top w:val="none" w:sz="0" w:space="0" w:color="auto"/>
              <w:bottom w:val="none" w:sz="0" w:space="0" w:color="auto"/>
            </w:tcBorders>
            <w:shd w:val="clear" w:color="auto" w:fill="F2F2F2" w:themeFill="background1" w:themeFillShade="F2"/>
            <w:noWrap/>
            <w:hideMark/>
          </w:tcPr>
          <w:p w14:paraId="2C7A02D0" w14:textId="4B03D00F" w:rsidR="00D7310B" w:rsidRPr="00CA57F9" w:rsidRDefault="00661CB7" w:rsidP="00594A5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eastAsia="en-AU"/>
              </w:rPr>
              <w:t>4</w:t>
            </w:r>
          </w:p>
        </w:tc>
      </w:tr>
      <w:tr w:rsidR="00D7310B" w:rsidRPr="00AF18F4" w14:paraId="48A88951" w14:textId="77777777" w:rsidTr="001B3E23">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bottom w:val="none" w:sz="0" w:space="0" w:color="auto"/>
            </w:tcBorders>
            <w:shd w:val="clear" w:color="auto" w:fill="F2F2F2" w:themeFill="background1" w:themeFillShade="F2"/>
            <w:hideMark/>
          </w:tcPr>
          <w:p w14:paraId="7C9CCC70" w14:textId="73AE12CF" w:rsidR="00D7310B" w:rsidRPr="00CA57F9" w:rsidRDefault="00FC5365" w:rsidP="00594A57">
            <w:pPr>
              <w:suppressAutoHyphens w:val="0"/>
              <w:spacing w:before="0" w:after="0" w:line="240" w:lineRule="auto"/>
              <w:ind w:firstLineChars="100" w:firstLine="20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val="en-AU" w:eastAsia="en-AU"/>
              </w:rPr>
              <w:t>Investment d</w:t>
            </w:r>
            <w:r w:rsidR="00D7310B" w:rsidRPr="00CA57F9">
              <w:rPr>
                <w:rFonts w:eastAsia="Times New Roman" w:cstheme="minorHAnsi"/>
                <w:color w:val="595959" w:themeColor="text1" w:themeTint="A6"/>
                <w:sz w:val="20"/>
                <w:szCs w:val="20"/>
                <w:lang w:val="en-AU" w:eastAsia="en-AU"/>
              </w:rPr>
              <w:t>uration: 20</w:t>
            </w:r>
            <w:r w:rsidR="00940267" w:rsidRPr="00CA57F9">
              <w:rPr>
                <w:rFonts w:eastAsia="Times New Roman" w:cstheme="minorHAnsi"/>
                <w:color w:val="595959" w:themeColor="text1" w:themeTint="A6"/>
                <w:sz w:val="20"/>
                <w:szCs w:val="20"/>
                <w:lang w:val="en-AU" w:eastAsia="en-AU"/>
              </w:rPr>
              <w:t>13</w:t>
            </w:r>
            <w:r w:rsidR="00D7310B" w:rsidRPr="00CA57F9">
              <w:rPr>
                <w:rFonts w:eastAsia="Times New Roman" w:cstheme="minorHAnsi"/>
                <w:color w:val="595959" w:themeColor="text1" w:themeTint="A6"/>
                <w:sz w:val="20"/>
                <w:szCs w:val="20"/>
                <w:lang w:val="en-AU" w:eastAsia="en-AU"/>
              </w:rPr>
              <w:t>-</w:t>
            </w:r>
            <w:r w:rsidR="00940267" w:rsidRPr="00CA57F9">
              <w:rPr>
                <w:rFonts w:eastAsia="Times New Roman" w:cstheme="minorHAnsi"/>
                <w:color w:val="595959" w:themeColor="text1" w:themeTint="A6"/>
                <w:sz w:val="20"/>
                <w:szCs w:val="20"/>
                <w:lang w:val="en-AU" w:eastAsia="en-AU"/>
              </w:rPr>
              <w:t>20</w:t>
            </w:r>
            <w:r w:rsidR="00D7310B" w:rsidRPr="00CA57F9">
              <w:rPr>
                <w:rFonts w:eastAsia="Times New Roman" w:cstheme="minorHAnsi"/>
                <w:color w:val="595959" w:themeColor="text1" w:themeTint="A6"/>
                <w:sz w:val="20"/>
                <w:szCs w:val="20"/>
                <w:lang w:val="en-AU" w:eastAsia="en-AU"/>
              </w:rPr>
              <w:t>; Budget: $</w:t>
            </w:r>
            <w:r w:rsidR="00940267" w:rsidRPr="00CA57F9">
              <w:rPr>
                <w:rFonts w:eastAsia="Times New Roman" w:cstheme="minorHAnsi"/>
                <w:color w:val="595959" w:themeColor="text1" w:themeTint="A6"/>
                <w:sz w:val="20"/>
                <w:szCs w:val="20"/>
                <w:lang w:val="en-AU" w:eastAsia="en-AU"/>
              </w:rPr>
              <w:t>22.6</w:t>
            </w:r>
            <w:r w:rsidR="00D7310B" w:rsidRPr="00CA57F9">
              <w:rPr>
                <w:rFonts w:eastAsia="Times New Roman" w:cstheme="minorHAnsi"/>
                <w:color w:val="595959" w:themeColor="text1" w:themeTint="A6"/>
                <w:sz w:val="20"/>
                <w:szCs w:val="20"/>
                <w:lang w:val="en-AU" w:eastAsia="en-AU"/>
              </w:rPr>
              <w:t xml:space="preserve">m </w:t>
            </w:r>
          </w:p>
        </w:tc>
        <w:tc>
          <w:tcPr>
            <w:tcW w:w="1134" w:type="dxa"/>
            <w:tcBorders>
              <w:top w:val="none" w:sz="0" w:space="0" w:color="auto"/>
              <w:bottom w:val="none" w:sz="0" w:space="0" w:color="auto"/>
            </w:tcBorders>
            <w:shd w:val="clear" w:color="auto" w:fill="F2F2F2" w:themeFill="background1" w:themeFillShade="F2"/>
            <w:hideMark/>
          </w:tcPr>
          <w:p w14:paraId="265BD1DC" w14:textId="10D87CD0" w:rsidR="00193C49" w:rsidRPr="00CA57F9" w:rsidRDefault="00D7310B" w:rsidP="00FC536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eastAsia="en-AU"/>
              </w:rPr>
              <w:t>20</w:t>
            </w:r>
            <w:r w:rsidR="00A96364" w:rsidRPr="00CA57F9">
              <w:rPr>
                <w:rFonts w:eastAsia="Times New Roman" w:cstheme="minorHAnsi"/>
                <w:color w:val="595959" w:themeColor="text1" w:themeTint="A6"/>
                <w:sz w:val="20"/>
                <w:szCs w:val="20"/>
                <w:lang w:eastAsia="en-AU"/>
              </w:rPr>
              <w:t>20</w:t>
            </w:r>
            <w:r w:rsidR="00FC5365" w:rsidRPr="00CA57F9">
              <w:rPr>
                <w:rFonts w:eastAsia="Times New Roman" w:cstheme="minorHAnsi"/>
                <w:color w:val="595959" w:themeColor="text1" w:themeTint="A6"/>
                <w:sz w:val="20"/>
                <w:szCs w:val="20"/>
                <w:lang w:eastAsia="en-AU"/>
              </w:rPr>
              <w:t xml:space="preserve"> </w:t>
            </w:r>
            <w:r w:rsidR="00A96364" w:rsidRPr="00CA57F9">
              <w:rPr>
                <w:rFonts w:eastAsia="Times New Roman" w:cstheme="minorHAnsi"/>
                <w:color w:val="595959" w:themeColor="text1" w:themeTint="A6"/>
                <w:sz w:val="20"/>
                <w:szCs w:val="20"/>
                <w:lang w:eastAsia="en-AU"/>
              </w:rPr>
              <w:t>IMR</w:t>
            </w:r>
          </w:p>
        </w:tc>
        <w:tc>
          <w:tcPr>
            <w:tcW w:w="1276" w:type="dxa"/>
            <w:tcBorders>
              <w:top w:val="none" w:sz="0" w:space="0" w:color="auto"/>
              <w:bottom w:val="none" w:sz="0" w:space="0" w:color="auto"/>
            </w:tcBorders>
            <w:shd w:val="clear" w:color="auto" w:fill="F2F2F2" w:themeFill="background1" w:themeFillShade="F2"/>
            <w:noWrap/>
            <w:hideMark/>
          </w:tcPr>
          <w:p w14:paraId="2B8EB16D" w14:textId="48B9E98F" w:rsidR="00D7310B" w:rsidRPr="00CA57F9" w:rsidRDefault="00940267" w:rsidP="00594A5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val="en-AU" w:eastAsia="en-AU"/>
              </w:rPr>
              <w:t>4</w:t>
            </w:r>
          </w:p>
        </w:tc>
        <w:tc>
          <w:tcPr>
            <w:tcW w:w="1134" w:type="dxa"/>
            <w:tcBorders>
              <w:top w:val="none" w:sz="0" w:space="0" w:color="auto"/>
              <w:bottom w:val="none" w:sz="0" w:space="0" w:color="auto"/>
            </w:tcBorders>
            <w:shd w:val="clear" w:color="auto" w:fill="F2F2F2" w:themeFill="background1" w:themeFillShade="F2"/>
            <w:noWrap/>
            <w:hideMark/>
          </w:tcPr>
          <w:p w14:paraId="1C396789" w14:textId="413C7B00" w:rsidR="00D7310B" w:rsidRPr="00CA57F9" w:rsidRDefault="00940267" w:rsidP="00594A5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val="en-AU" w:eastAsia="en-AU"/>
              </w:rPr>
              <w:t>4</w:t>
            </w:r>
          </w:p>
        </w:tc>
        <w:tc>
          <w:tcPr>
            <w:tcW w:w="1276" w:type="dxa"/>
            <w:tcBorders>
              <w:top w:val="none" w:sz="0" w:space="0" w:color="auto"/>
              <w:bottom w:val="none" w:sz="0" w:space="0" w:color="auto"/>
            </w:tcBorders>
            <w:shd w:val="clear" w:color="auto" w:fill="F2F2F2" w:themeFill="background1" w:themeFillShade="F2"/>
            <w:noWrap/>
            <w:hideMark/>
          </w:tcPr>
          <w:p w14:paraId="6145AA71" w14:textId="7B64F142" w:rsidR="00D7310B" w:rsidRPr="00CA57F9" w:rsidRDefault="00940267" w:rsidP="00594A5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595959" w:themeColor="text1" w:themeTint="A6"/>
                <w:sz w:val="20"/>
                <w:szCs w:val="20"/>
                <w:lang w:val="en-AU" w:eastAsia="en-AU"/>
              </w:rPr>
            </w:pPr>
            <w:r w:rsidRPr="00CA57F9">
              <w:rPr>
                <w:rFonts w:eastAsia="Times New Roman" w:cstheme="minorHAnsi"/>
                <w:color w:val="595959" w:themeColor="text1" w:themeTint="A6"/>
                <w:sz w:val="20"/>
                <w:szCs w:val="20"/>
                <w:lang w:val="en-AU" w:eastAsia="en-AU"/>
              </w:rPr>
              <w:t>4</w:t>
            </w:r>
          </w:p>
        </w:tc>
      </w:tr>
    </w:tbl>
    <w:p w14:paraId="17600418" w14:textId="7015219D" w:rsidR="00681633" w:rsidRDefault="00681633" w:rsidP="007A4493">
      <w:pPr>
        <w:spacing w:before="240" w:after="0" w:line="240" w:lineRule="auto"/>
        <w:jc w:val="both"/>
        <w:rPr>
          <w:rFonts w:eastAsia="Times New Roman"/>
          <w:sz w:val="17"/>
          <w:szCs w:val="17"/>
        </w:rPr>
      </w:pPr>
      <w:r w:rsidRPr="00A05FF5">
        <w:rPr>
          <w:rFonts w:eastAsia="Times New Roman"/>
          <w:b/>
          <w:sz w:val="17"/>
          <w:szCs w:val="17"/>
        </w:rPr>
        <w:t>Definitions of rating scale</w:t>
      </w:r>
      <w:r w:rsidRPr="00A05FF5">
        <w:rPr>
          <w:rFonts w:eastAsia="Times New Roman"/>
          <w:sz w:val="17"/>
          <w:szCs w:val="17"/>
        </w:rPr>
        <w:t>:</w:t>
      </w:r>
      <w:r w:rsidRPr="00A05FF5">
        <w:rPr>
          <w:rFonts w:eastAsia="Times New Roman"/>
          <w:sz w:val="17"/>
          <w:szCs w:val="17"/>
        </w:rPr>
        <w:tab/>
      </w:r>
    </w:p>
    <w:p w14:paraId="5989C7B0" w14:textId="77777777" w:rsidR="00681633" w:rsidRPr="00787267" w:rsidRDefault="00681633" w:rsidP="00681633">
      <w:pPr>
        <w:spacing w:before="20" w:after="20" w:line="180" w:lineRule="atLeast"/>
        <w:jc w:val="both"/>
        <w:rPr>
          <w:rFonts w:eastAsia="Times New Roman"/>
          <w:sz w:val="17"/>
          <w:szCs w:val="17"/>
        </w:rPr>
      </w:pPr>
      <w:r w:rsidRPr="00787267">
        <w:rPr>
          <w:rFonts w:eastAsia="Times New Roman"/>
          <w:sz w:val="17"/>
          <w:szCs w:val="17"/>
          <w:u w:val="single"/>
        </w:rPr>
        <w:t>Satisfactory (4, 5 and 6)</w:t>
      </w:r>
    </w:p>
    <w:p w14:paraId="15BE82E8" w14:textId="77777777" w:rsidR="00681633" w:rsidRPr="00787267" w:rsidRDefault="00681633" w:rsidP="00681633">
      <w:pPr>
        <w:spacing w:line="240" w:lineRule="auto"/>
        <w:rPr>
          <w:sz w:val="16"/>
          <w:szCs w:val="16"/>
        </w:rPr>
      </w:pPr>
      <w:r w:rsidRPr="00787267">
        <w:rPr>
          <w:sz w:val="16"/>
          <w:szCs w:val="16"/>
        </w:rPr>
        <w:t xml:space="preserve">6 = Very good; satisfies criteria in all areas. </w:t>
      </w:r>
      <w:r>
        <w:rPr>
          <w:sz w:val="16"/>
          <w:szCs w:val="16"/>
        </w:rPr>
        <w:br/>
      </w:r>
      <w:r w:rsidRPr="00787267">
        <w:rPr>
          <w:sz w:val="16"/>
          <w:szCs w:val="16"/>
        </w:rPr>
        <w:t>5 = Good; satisfies criteria in almost all areas.</w:t>
      </w:r>
      <w:r>
        <w:rPr>
          <w:sz w:val="16"/>
          <w:szCs w:val="16"/>
        </w:rPr>
        <w:br/>
      </w:r>
      <w:r w:rsidRPr="00787267">
        <w:rPr>
          <w:sz w:val="16"/>
          <w:szCs w:val="16"/>
        </w:rPr>
        <w:t>4 = Adequate; on balance, satisfies criteria; does not fail in any major area.</w:t>
      </w:r>
    </w:p>
    <w:p w14:paraId="48B0BB33" w14:textId="77777777" w:rsidR="00681633" w:rsidRPr="00787267" w:rsidRDefault="00681633" w:rsidP="00681633">
      <w:pPr>
        <w:spacing w:line="240" w:lineRule="auto"/>
        <w:rPr>
          <w:sz w:val="16"/>
          <w:szCs w:val="16"/>
          <w:u w:val="single"/>
        </w:rPr>
      </w:pPr>
      <w:r w:rsidRPr="00787267">
        <w:rPr>
          <w:sz w:val="16"/>
          <w:szCs w:val="16"/>
          <w:u w:val="single"/>
        </w:rPr>
        <w:t>Less than satisfactory (1, 2 and 3)</w:t>
      </w:r>
    </w:p>
    <w:p w14:paraId="4DC45723" w14:textId="3E3F79EF" w:rsidR="00681633" w:rsidRDefault="00681633" w:rsidP="008A6BB7">
      <w:pPr>
        <w:spacing w:before="0" w:after="0" w:line="240" w:lineRule="auto"/>
      </w:pPr>
      <w:r w:rsidRPr="00787267">
        <w:rPr>
          <w:sz w:val="16"/>
          <w:szCs w:val="16"/>
        </w:rPr>
        <w:t>3 = Less than adequate; on balance does not satisfy criteria and/or fails in at least one major area.</w:t>
      </w:r>
      <w:r>
        <w:rPr>
          <w:sz w:val="16"/>
          <w:szCs w:val="16"/>
        </w:rPr>
        <w:br/>
      </w:r>
      <w:r w:rsidRPr="00787267">
        <w:rPr>
          <w:sz w:val="16"/>
          <w:szCs w:val="16"/>
        </w:rPr>
        <w:t>2 = Poor; does not sa</w:t>
      </w:r>
      <w:r>
        <w:rPr>
          <w:sz w:val="16"/>
          <w:szCs w:val="16"/>
        </w:rPr>
        <w:t>tisfy criteria in major areas.</w:t>
      </w:r>
      <w:r>
        <w:rPr>
          <w:sz w:val="16"/>
          <w:szCs w:val="16"/>
        </w:rPr>
        <w:br/>
      </w:r>
      <w:r w:rsidRPr="00787267">
        <w:rPr>
          <w:sz w:val="16"/>
          <w:szCs w:val="16"/>
        </w:rPr>
        <w:t>1 = Very poor; does not satisfy criteria in many major area</w:t>
      </w:r>
      <w:r w:rsidR="004A7A23">
        <w:rPr>
          <w:sz w:val="16"/>
          <w:szCs w:val="16"/>
        </w:rPr>
        <w:t>s</w:t>
      </w:r>
      <w:r w:rsidRPr="00A05FF5">
        <w:t>.</w:t>
      </w:r>
      <w:r>
        <w:br/>
      </w:r>
    </w:p>
    <w:sectPr w:rsidR="00681633"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B3A37" w14:textId="77777777" w:rsidR="00224EF9" w:rsidRDefault="00224EF9" w:rsidP="00D37B04">
      <w:r>
        <w:separator/>
      </w:r>
    </w:p>
  </w:endnote>
  <w:endnote w:type="continuationSeparator" w:id="0">
    <w:p w14:paraId="630BE249" w14:textId="77777777" w:rsidR="00224EF9" w:rsidRDefault="00224EF9"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B636999" w14:textId="4AE70E6E" w:rsidR="00594A57" w:rsidRDefault="00D24D5E">
        <w:pPr>
          <w:pStyle w:val="Footer"/>
          <w:jc w:val="center"/>
          <w:rPr>
            <w:color w:val="auto"/>
          </w:rPr>
        </w:pPr>
        <w:r w:rsidRPr="00C92805">
          <w:rPr>
            <w:b/>
            <w:noProof/>
            <w:color w:val="495965" w:themeColor="text2"/>
            <w:lang w:val="en-AU" w:eastAsia="en-AU"/>
          </w:rPr>
          <w:drawing>
            <wp:anchor distT="0" distB="0" distL="114300" distR="114300" simplePos="0" relativeHeight="251659264" behindDoc="1" locked="0" layoutInCell="1" allowOverlap="1" wp14:anchorId="22BEE319" wp14:editId="7BE611B5">
              <wp:simplePos x="0" y="0"/>
              <wp:positionH relativeFrom="margin">
                <wp:posOffset>-120650</wp:posOffset>
              </wp:positionH>
              <wp:positionV relativeFrom="page">
                <wp:posOffset>9842500</wp:posOffset>
              </wp:positionV>
              <wp:extent cx="6931181" cy="57785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2585" cy="577967"/>
                      </a:xfrm>
                      <a:prstGeom prst="rect">
                        <a:avLst/>
                      </a:prstGeom>
                    </pic:spPr>
                  </pic:pic>
                </a:graphicData>
              </a:graphic>
              <wp14:sizeRelH relativeFrom="margin">
                <wp14:pctWidth>0</wp14:pctWidth>
              </wp14:sizeRelH>
              <wp14:sizeRelV relativeFrom="margin">
                <wp14:pctHeight>0</wp14:pctHeight>
              </wp14:sizeRelV>
            </wp:anchor>
          </w:drawing>
        </w:r>
      </w:p>
      <w:p w14:paraId="10BB5A1F" w14:textId="05C8CF3F" w:rsidR="00594A57" w:rsidRDefault="00594A57">
        <w:pPr>
          <w:pStyle w:val="Footer"/>
          <w:jc w:val="center"/>
          <w:rPr>
            <w:color w:val="auto"/>
          </w:rPr>
        </w:pPr>
      </w:p>
      <w:p w14:paraId="15ACD6F3" w14:textId="008C15FC" w:rsidR="00D24D5E" w:rsidRPr="00854F69" w:rsidRDefault="00D24D5E" w:rsidP="00D24D5E">
        <w:pPr>
          <w:pStyle w:val="Footer"/>
          <w:ind w:right="198"/>
          <w:rPr>
            <w:b/>
            <w:noProof/>
            <w:color w:val="495965" w:themeColor="text2"/>
            <w:lang w:val="en-AU" w:eastAsia="en-AU"/>
          </w:rPr>
        </w:pPr>
        <w:r>
          <w:rPr>
            <w:b/>
            <w:noProof/>
            <w:color w:val="495965" w:themeColor="text2"/>
            <w:lang w:val="en-AU" w:eastAsia="en-AU"/>
          </w:rPr>
          <w:tab/>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1E51B8D5" w14:textId="59F3CE97" w:rsidR="00594A57" w:rsidRPr="001D3DDD" w:rsidRDefault="004E6D0E" w:rsidP="0005564F">
        <w:pPr>
          <w:pStyle w:val="Footer"/>
          <w:spacing w:line="240" w:lineRule="auto"/>
          <w:jc w:val="center"/>
          <w:rPr>
            <w:color w:val="auto"/>
          </w:rPr>
        </w:pPr>
      </w:p>
    </w:sdtContent>
  </w:sdt>
  <w:p w14:paraId="3A729F02" w14:textId="519EAB54" w:rsidR="00594A57" w:rsidRDefault="00594A57" w:rsidP="009131E9">
    <w:pPr>
      <w:pStyle w:val="Footer"/>
      <w:spacing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98B2E" w14:textId="1FFDACBC" w:rsidR="00D24D5E" w:rsidRPr="00854F69" w:rsidRDefault="00D24D5E" w:rsidP="00D24D5E">
    <w:pPr>
      <w:pStyle w:val="Footer"/>
      <w:ind w:right="198"/>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1312" behindDoc="1" locked="0" layoutInCell="1" allowOverlap="1" wp14:anchorId="5B1D1922" wp14:editId="611E1489">
          <wp:simplePos x="0" y="0"/>
          <wp:positionH relativeFrom="margin">
            <wp:posOffset>-120650</wp:posOffset>
          </wp:positionH>
          <wp:positionV relativeFrom="page">
            <wp:posOffset>9842500</wp:posOffset>
          </wp:positionV>
          <wp:extent cx="6931025" cy="622300"/>
          <wp:effectExtent l="0" t="0" r="3175" b="635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6554" cy="622796"/>
                  </a:xfrm>
                  <a:prstGeom prst="rect">
                    <a:avLst/>
                  </a:prstGeom>
                </pic:spPr>
              </pic:pic>
            </a:graphicData>
          </a:graphic>
          <wp14:sizeRelH relativeFrom="margin">
            <wp14:pctWidth>0</wp14:pctWidth>
          </wp14:sizeRelH>
          <wp14:sizeRelV relativeFrom="margin">
            <wp14:pctHeight>0</wp14:pctHeight>
          </wp14:sizeRelV>
        </wp:anchor>
      </w:drawing>
    </w:r>
    <w:r w:rsidR="00C55FCA">
      <w:rPr>
        <w:b/>
        <w:noProof/>
        <w:color w:val="495965" w:themeColor="text2"/>
        <w:lang w:val="en-AU" w:eastAsia="en-AU"/>
      </w:rPr>
      <w:t>Novem</w:t>
    </w:r>
    <w:r>
      <w:rPr>
        <w:b/>
        <w:noProof/>
        <w:color w:val="495965" w:themeColor="text2"/>
        <w:lang w:val="en-AU" w:eastAsia="en-AU"/>
      </w:rPr>
      <w:t>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w:t>
    </w:r>
    <w:r>
      <w:rPr>
        <w:b/>
        <w:noProof/>
        <w:color w:val="495965" w:themeColor="text2"/>
        <w:lang w:val="en-AU" w:eastAsia="en-AU"/>
      </w:rPr>
      <w:t>1</w:t>
    </w:r>
    <w:r w:rsidR="00C55FCA">
      <w:rPr>
        <w:b/>
        <w:noProof/>
        <w:color w:val="495965" w:themeColor="text2"/>
        <w:lang w:val="en-AU" w:eastAsia="en-AU"/>
      </w:rPr>
      <w:t xml:space="preserve"> </w:t>
    </w:r>
    <w:r>
      <w:rPr>
        <w:b/>
        <w:noProof/>
        <w:color w:val="495965" w:themeColor="text2"/>
        <w:lang w:val="en-AU" w:eastAsia="en-AU"/>
      </w:rPr>
      <w:tab/>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137AFE38" w14:textId="088F8AB4" w:rsidR="007B29B4" w:rsidRDefault="007B29B4" w:rsidP="007B29B4">
    <w:pPr>
      <w:pStyle w:val="Footer"/>
      <w:jc w:val="center"/>
      <w:rPr>
        <w:color w:val="auto"/>
      </w:rPr>
    </w:pPr>
  </w:p>
  <w:p w14:paraId="46C16FB5" w14:textId="77777777" w:rsidR="007B29B4" w:rsidRDefault="007B2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BBE4F" w14:textId="77777777" w:rsidR="00224EF9" w:rsidRPr="008C5A0E" w:rsidRDefault="00224EF9" w:rsidP="00D37B04">
      <w:pPr>
        <w:pStyle w:val="Footer"/>
      </w:pPr>
    </w:p>
  </w:footnote>
  <w:footnote w:type="continuationSeparator" w:id="0">
    <w:p w14:paraId="1AECEFF9" w14:textId="77777777" w:rsidR="00224EF9" w:rsidRDefault="00224EF9"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417C5" w14:textId="77777777" w:rsidR="006201CE" w:rsidRDefault="006201CE" w:rsidP="006201CE">
    <w:pPr>
      <w:pStyle w:val="Header"/>
      <w:ind w:left="0"/>
    </w:pPr>
    <w:bookmarkStart w:id="8" w:name="_Hlk83758746"/>
    <w:bookmarkStart w:id="9" w:name="_Hlk83759779"/>
    <w:bookmarkStart w:id="10" w:name="_Hlk83758290"/>
    <w:bookmarkStart w:id="11" w:name="_Hlk83759306"/>
    <w:bookmarkStart w:id="12" w:name="_Hlk83759307"/>
    <w:bookmarkStart w:id="13" w:name="_Hlk83759328"/>
    <w:bookmarkStart w:id="14" w:name="_Hlk83759329"/>
    <w:r w:rsidRPr="00A12B40">
      <w:rPr>
        <w:i/>
        <w:caps w:val="0"/>
      </w:rPr>
      <w:t>Partnerships for Recove</w:t>
    </w:r>
    <w:bookmarkEnd w:id="8"/>
    <w:r w:rsidRPr="00A12B40">
      <w:rPr>
        <w:i/>
        <w:caps w:val="0"/>
      </w:rPr>
      <w:t>ry</w:t>
    </w:r>
    <w:bookmarkEnd w:id="9"/>
    <w:r w:rsidRPr="00A12B40">
      <w:rPr>
        <w:i/>
        <w:noProof/>
        <w:lang w:val="en-AU" w:eastAsia="en-AU"/>
      </w:rPr>
      <w:drawing>
        <wp:inline distT="0" distB="0" distL="0" distR="0" wp14:anchorId="2F10C220" wp14:editId="30F40C22">
          <wp:extent cx="6718853" cy="707390"/>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bookmarkEnd w:id="10"/>
    <w:bookmarkEnd w:id="11"/>
    <w:bookmarkEnd w:id="12"/>
    <w:bookmarkEnd w:id="13"/>
    <w:bookmarkEnd w:id="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594A57" w:rsidRDefault="00594A57" w:rsidP="001F7F4D">
    <w:pPr>
      <w:pStyle w:val="Header"/>
      <w:spacing w:after="240"/>
      <w:ind w:left="0"/>
    </w:pPr>
    <w:r>
      <w:rPr>
        <w:noProof/>
      </w:rPr>
      <w:drawing>
        <wp:inline distT="0" distB="0" distL="0" distR="0" wp14:anchorId="53173A37" wp14:editId="3D212865">
          <wp:extent cx="6696075" cy="1247775"/>
          <wp:effectExtent l="0" t="0" r="9525" b="9525"/>
          <wp:docPr id="8" name="Picture 8"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7792C"/>
    <w:multiLevelType w:val="multilevel"/>
    <w:tmpl w:val="E452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4D4403"/>
    <w:multiLevelType w:val="hybridMultilevel"/>
    <w:tmpl w:val="D9D07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55F08"/>
    <w:multiLevelType w:val="hybridMultilevel"/>
    <w:tmpl w:val="B57846BE"/>
    <w:lvl w:ilvl="0" w:tplc="412A6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77CFF"/>
    <w:multiLevelType w:val="multilevel"/>
    <w:tmpl w:val="0706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8" w15:restartNumberingAfterBreak="0">
    <w:nsid w:val="1DD408F1"/>
    <w:multiLevelType w:val="hybridMultilevel"/>
    <w:tmpl w:val="95382388"/>
    <w:lvl w:ilvl="0" w:tplc="95A68D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3766B7"/>
    <w:multiLevelType w:val="hybridMultilevel"/>
    <w:tmpl w:val="B16044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A72121F"/>
    <w:multiLevelType w:val="hybridMultilevel"/>
    <w:tmpl w:val="10CA7EC4"/>
    <w:lvl w:ilvl="0" w:tplc="B68472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8F132CE"/>
    <w:multiLevelType w:val="multilevel"/>
    <w:tmpl w:val="3B7A10DE"/>
    <w:numStyleLink w:val="BulletsList"/>
  </w:abstractNum>
  <w:abstractNum w:abstractNumId="14"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8"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9"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9B4800"/>
    <w:multiLevelType w:val="hybridMultilevel"/>
    <w:tmpl w:val="C8B0C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7ACA6514"/>
    <w:multiLevelType w:val="multilevel"/>
    <w:tmpl w:val="FF3A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2"/>
  </w:num>
  <w:num w:numId="3">
    <w:abstractNumId w:val="12"/>
  </w:num>
  <w:num w:numId="4">
    <w:abstractNumId w:val="21"/>
  </w:num>
  <w:num w:numId="5">
    <w:abstractNumId w:val="24"/>
  </w:num>
  <w:num w:numId="6">
    <w:abstractNumId w:val="12"/>
  </w:num>
  <w:num w:numId="7">
    <w:abstractNumId w:val="2"/>
  </w:num>
  <w:num w:numId="8">
    <w:abstractNumId w:val="7"/>
  </w:num>
  <w:num w:numId="9">
    <w:abstractNumId w:val="31"/>
  </w:num>
  <w:num w:numId="10">
    <w:abstractNumId w:val="13"/>
  </w:num>
  <w:num w:numId="11">
    <w:abstractNumId w:val="18"/>
  </w:num>
  <w:num w:numId="12">
    <w:abstractNumId w:val="19"/>
  </w:num>
  <w:num w:numId="13">
    <w:abstractNumId w:val="0"/>
  </w:num>
  <w:num w:numId="14">
    <w:abstractNumId w:val="17"/>
  </w:num>
  <w:num w:numId="15">
    <w:abstractNumId w:val="22"/>
  </w:num>
  <w:num w:numId="16">
    <w:abstractNumId w:val="26"/>
  </w:num>
  <w:num w:numId="17">
    <w:abstractNumId w:val="9"/>
  </w:num>
  <w:num w:numId="18">
    <w:abstractNumId w:val="23"/>
  </w:num>
  <w:num w:numId="19">
    <w:abstractNumId w:val="30"/>
  </w:num>
  <w:num w:numId="20">
    <w:abstractNumId w:val="15"/>
  </w:num>
  <w:num w:numId="21">
    <w:abstractNumId w:val="29"/>
  </w:num>
  <w:num w:numId="22">
    <w:abstractNumId w:val="14"/>
  </w:num>
  <w:num w:numId="23">
    <w:abstractNumId w:val="3"/>
  </w:num>
  <w:num w:numId="24">
    <w:abstractNumId w:val="27"/>
  </w:num>
  <w:num w:numId="25">
    <w:abstractNumId w:val="33"/>
  </w:num>
  <w:num w:numId="26">
    <w:abstractNumId w:val="16"/>
  </w:num>
  <w:num w:numId="27">
    <w:abstractNumId w:val="25"/>
  </w:num>
  <w:num w:numId="28">
    <w:abstractNumId w:val="6"/>
  </w:num>
  <w:num w:numId="29">
    <w:abstractNumId w:val="32"/>
  </w:num>
  <w:num w:numId="30">
    <w:abstractNumId w:val="1"/>
  </w:num>
  <w:num w:numId="31">
    <w:abstractNumId w:val="8"/>
  </w:num>
  <w:num w:numId="32">
    <w:abstractNumId w:val="11"/>
  </w:num>
  <w:num w:numId="33">
    <w:abstractNumId w:val="5"/>
  </w:num>
  <w:num w:numId="34">
    <w:abstractNumId w:val="4"/>
  </w:num>
  <w:num w:numId="35">
    <w:abstractNumId w:val="10"/>
  </w:num>
  <w:num w:numId="36">
    <w:abstractNumId w:val="20"/>
  </w:num>
  <w:num w:numId="3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0777A"/>
    <w:rsid w:val="00010006"/>
    <w:rsid w:val="00011235"/>
    <w:rsid w:val="00013854"/>
    <w:rsid w:val="00015AB7"/>
    <w:rsid w:val="0001612F"/>
    <w:rsid w:val="000204F3"/>
    <w:rsid w:val="0002080A"/>
    <w:rsid w:val="00024BCC"/>
    <w:rsid w:val="00026923"/>
    <w:rsid w:val="0002782F"/>
    <w:rsid w:val="00031486"/>
    <w:rsid w:val="000314BA"/>
    <w:rsid w:val="000319C7"/>
    <w:rsid w:val="00035BBF"/>
    <w:rsid w:val="00035CBC"/>
    <w:rsid w:val="0003633D"/>
    <w:rsid w:val="00037755"/>
    <w:rsid w:val="000379E2"/>
    <w:rsid w:val="000402B1"/>
    <w:rsid w:val="00040DA0"/>
    <w:rsid w:val="000417C3"/>
    <w:rsid w:val="000444F3"/>
    <w:rsid w:val="00050806"/>
    <w:rsid w:val="000538C6"/>
    <w:rsid w:val="000546D9"/>
    <w:rsid w:val="00054E4D"/>
    <w:rsid w:val="0005564F"/>
    <w:rsid w:val="00055880"/>
    <w:rsid w:val="00056F24"/>
    <w:rsid w:val="00060073"/>
    <w:rsid w:val="000616C6"/>
    <w:rsid w:val="00066858"/>
    <w:rsid w:val="000806CE"/>
    <w:rsid w:val="000822AD"/>
    <w:rsid w:val="00084000"/>
    <w:rsid w:val="0008407E"/>
    <w:rsid w:val="000854FD"/>
    <w:rsid w:val="00091E09"/>
    <w:rsid w:val="000943E1"/>
    <w:rsid w:val="00094F0B"/>
    <w:rsid w:val="000A2EAD"/>
    <w:rsid w:val="000A407E"/>
    <w:rsid w:val="000A63F7"/>
    <w:rsid w:val="000B37F5"/>
    <w:rsid w:val="000B5DA7"/>
    <w:rsid w:val="000B774B"/>
    <w:rsid w:val="000B78E6"/>
    <w:rsid w:val="000C0590"/>
    <w:rsid w:val="000C345C"/>
    <w:rsid w:val="000C3A4C"/>
    <w:rsid w:val="000C4411"/>
    <w:rsid w:val="000C71E3"/>
    <w:rsid w:val="000D1D61"/>
    <w:rsid w:val="000D2896"/>
    <w:rsid w:val="000D5371"/>
    <w:rsid w:val="000D66D6"/>
    <w:rsid w:val="000D7CB2"/>
    <w:rsid w:val="000E12A6"/>
    <w:rsid w:val="000E2781"/>
    <w:rsid w:val="000E58BF"/>
    <w:rsid w:val="000E6C44"/>
    <w:rsid w:val="000F2600"/>
    <w:rsid w:val="000F77B4"/>
    <w:rsid w:val="000F78C9"/>
    <w:rsid w:val="00104214"/>
    <w:rsid w:val="00113288"/>
    <w:rsid w:val="00113F15"/>
    <w:rsid w:val="0011743B"/>
    <w:rsid w:val="001214BE"/>
    <w:rsid w:val="0012165D"/>
    <w:rsid w:val="00121DDD"/>
    <w:rsid w:val="001227F1"/>
    <w:rsid w:val="00125525"/>
    <w:rsid w:val="00126920"/>
    <w:rsid w:val="0013101C"/>
    <w:rsid w:val="001311AF"/>
    <w:rsid w:val="0013385F"/>
    <w:rsid w:val="00137F4E"/>
    <w:rsid w:val="001428F2"/>
    <w:rsid w:val="00143B6D"/>
    <w:rsid w:val="001461D6"/>
    <w:rsid w:val="00146E07"/>
    <w:rsid w:val="001541EA"/>
    <w:rsid w:val="0016223D"/>
    <w:rsid w:val="00166032"/>
    <w:rsid w:val="001662F8"/>
    <w:rsid w:val="00172B03"/>
    <w:rsid w:val="00174E50"/>
    <w:rsid w:val="001841C8"/>
    <w:rsid w:val="001861EC"/>
    <w:rsid w:val="00186B4B"/>
    <w:rsid w:val="00193C49"/>
    <w:rsid w:val="001A1DF0"/>
    <w:rsid w:val="001A2EB5"/>
    <w:rsid w:val="001A4E82"/>
    <w:rsid w:val="001A51EE"/>
    <w:rsid w:val="001A60EF"/>
    <w:rsid w:val="001A738A"/>
    <w:rsid w:val="001A7815"/>
    <w:rsid w:val="001B3E23"/>
    <w:rsid w:val="001B78DA"/>
    <w:rsid w:val="001B7989"/>
    <w:rsid w:val="001C14F4"/>
    <w:rsid w:val="001C1F11"/>
    <w:rsid w:val="001C483F"/>
    <w:rsid w:val="001C6780"/>
    <w:rsid w:val="001D02DD"/>
    <w:rsid w:val="001D1A8F"/>
    <w:rsid w:val="001D3C98"/>
    <w:rsid w:val="001D3DDD"/>
    <w:rsid w:val="001D4091"/>
    <w:rsid w:val="001D4D39"/>
    <w:rsid w:val="001D5146"/>
    <w:rsid w:val="001D60B2"/>
    <w:rsid w:val="001D663E"/>
    <w:rsid w:val="001E03BE"/>
    <w:rsid w:val="001E1DC0"/>
    <w:rsid w:val="001E21EB"/>
    <w:rsid w:val="001E563B"/>
    <w:rsid w:val="001E6D20"/>
    <w:rsid w:val="001F16E7"/>
    <w:rsid w:val="001F34B5"/>
    <w:rsid w:val="001F7A8B"/>
    <w:rsid w:val="001F7F4D"/>
    <w:rsid w:val="00200762"/>
    <w:rsid w:val="00212E0F"/>
    <w:rsid w:val="002145A5"/>
    <w:rsid w:val="00216C55"/>
    <w:rsid w:val="002231BD"/>
    <w:rsid w:val="00224EF9"/>
    <w:rsid w:val="002270F7"/>
    <w:rsid w:val="0023784E"/>
    <w:rsid w:val="002404E8"/>
    <w:rsid w:val="00240B0A"/>
    <w:rsid w:val="00243B20"/>
    <w:rsid w:val="00244229"/>
    <w:rsid w:val="00247365"/>
    <w:rsid w:val="00254917"/>
    <w:rsid w:val="00255710"/>
    <w:rsid w:val="00255F45"/>
    <w:rsid w:val="00257CB7"/>
    <w:rsid w:val="0026041F"/>
    <w:rsid w:val="00260C9E"/>
    <w:rsid w:val="00261565"/>
    <w:rsid w:val="00266586"/>
    <w:rsid w:val="00266C08"/>
    <w:rsid w:val="00270C70"/>
    <w:rsid w:val="002721B5"/>
    <w:rsid w:val="00285EFB"/>
    <w:rsid w:val="0028602A"/>
    <w:rsid w:val="00290E9F"/>
    <w:rsid w:val="00291CB0"/>
    <w:rsid w:val="00292A57"/>
    <w:rsid w:val="002945C4"/>
    <w:rsid w:val="0029663F"/>
    <w:rsid w:val="00296C95"/>
    <w:rsid w:val="00297258"/>
    <w:rsid w:val="00297FD1"/>
    <w:rsid w:val="002A0917"/>
    <w:rsid w:val="002A233E"/>
    <w:rsid w:val="002A38A5"/>
    <w:rsid w:val="002A3BA1"/>
    <w:rsid w:val="002A6276"/>
    <w:rsid w:val="002A7F91"/>
    <w:rsid w:val="002B207B"/>
    <w:rsid w:val="002B3381"/>
    <w:rsid w:val="002B5E10"/>
    <w:rsid w:val="002C088F"/>
    <w:rsid w:val="002C341A"/>
    <w:rsid w:val="002C3802"/>
    <w:rsid w:val="002C42DC"/>
    <w:rsid w:val="002C793D"/>
    <w:rsid w:val="002D35C9"/>
    <w:rsid w:val="002D4108"/>
    <w:rsid w:val="002D430F"/>
    <w:rsid w:val="002D5B25"/>
    <w:rsid w:val="002D7F27"/>
    <w:rsid w:val="002E2AF4"/>
    <w:rsid w:val="002E31A7"/>
    <w:rsid w:val="002E3791"/>
    <w:rsid w:val="002E38B2"/>
    <w:rsid w:val="002E500A"/>
    <w:rsid w:val="002F03FB"/>
    <w:rsid w:val="002F4854"/>
    <w:rsid w:val="002F4F2B"/>
    <w:rsid w:val="002F61DB"/>
    <w:rsid w:val="003002C0"/>
    <w:rsid w:val="00301144"/>
    <w:rsid w:val="003031C6"/>
    <w:rsid w:val="00303B2B"/>
    <w:rsid w:val="00304984"/>
    <w:rsid w:val="00306C2D"/>
    <w:rsid w:val="00311946"/>
    <w:rsid w:val="00312BF8"/>
    <w:rsid w:val="003148B7"/>
    <w:rsid w:val="00315738"/>
    <w:rsid w:val="003158C3"/>
    <w:rsid w:val="00326CBD"/>
    <w:rsid w:val="003274CD"/>
    <w:rsid w:val="00333137"/>
    <w:rsid w:val="00333501"/>
    <w:rsid w:val="00333B78"/>
    <w:rsid w:val="003341DB"/>
    <w:rsid w:val="00334CD2"/>
    <w:rsid w:val="00336511"/>
    <w:rsid w:val="003365A1"/>
    <w:rsid w:val="00336BCC"/>
    <w:rsid w:val="003406AF"/>
    <w:rsid w:val="00343008"/>
    <w:rsid w:val="003457C4"/>
    <w:rsid w:val="00350F36"/>
    <w:rsid w:val="0035119D"/>
    <w:rsid w:val="003535F8"/>
    <w:rsid w:val="00354641"/>
    <w:rsid w:val="00356BAF"/>
    <w:rsid w:val="0036196B"/>
    <w:rsid w:val="00362073"/>
    <w:rsid w:val="003622C1"/>
    <w:rsid w:val="00363A9F"/>
    <w:rsid w:val="003664FE"/>
    <w:rsid w:val="00374A71"/>
    <w:rsid w:val="00375D23"/>
    <w:rsid w:val="003806FE"/>
    <w:rsid w:val="00380C72"/>
    <w:rsid w:val="0038126D"/>
    <w:rsid w:val="003821B0"/>
    <w:rsid w:val="00382CE7"/>
    <w:rsid w:val="00382FA7"/>
    <w:rsid w:val="00382FD2"/>
    <w:rsid w:val="003878AA"/>
    <w:rsid w:val="00387EC8"/>
    <w:rsid w:val="0039215F"/>
    <w:rsid w:val="00392E10"/>
    <w:rsid w:val="0039344A"/>
    <w:rsid w:val="003A0471"/>
    <w:rsid w:val="003A0E6D"/>
    <w:rsid w:val="003A0FBC"/>
    <w:rsid w:val="003B1FEA"/>
    <w:rsid w:val="003B3091"/>
    <w:rsid w:val="003B47E3"/>
    <w:rsid w:val="003B4F12"/>
    <w:rsid w:val="003B6E02"/>
    <w:rsid w:val="003C2CA3"/>
    <w:rsid w:val="003C44A5"/>
    <w:rsid w:val="003C6C4F"/>
    <w:rsid w:val="003C7D0E"/>
    <w:rsid w:val="003D1079"/>
    <w:rsid w:val="003D1253"/>
    <w:rsid w:val="003D3756"/>
    <w:rsid w:val="003D6F34"/>
    <w:rsid w:val="003E24BA"/>
    <w:rsid w:val="003E368C"/>
    <w:rsid w:val="003F0D54"/>
    <w:rsid w:val="003F2041"/>
    <w:rsid w:val="003F4169"/>
    <w:rsid w:val="003F5307"/>
    <w:rsid w:val="003F7D26"/>
    <w:rsid w:val="004007ED"/>
    <w:rsid w:val="00400D50"/>
    <w:rsid w:val="00402ACC"/>
    <w:rsid w:val="00403E29"/>
    <w:rsid w:val="00403FD8"/>
    <w:rsid w:val="00404443"/>
    <w:rsid w:val="00404552"/>
    <w:rsid w:val="00404602"/>
    <w:rsid w:val="004120EC"/>
    <w:rsid w:val="0041267F"/>
    <w:rsid w:val="004134E8"/>
    <w:rsid w:val="00423DE0"/>
    <w:rsid w:val="00423F31"/>
    <w:rsid w:val="004249E0"/>
    <w:rsid w:val="0042526D"/>
    <w:rsid w:val="004255A3"/>
    <w:rsid w:val="00426340"/>
    <w:rsid w:val="004303AA"/>
    <w:rsid w:val="00430C48"/>
    <w:rsid w:val="00431899"/>
    <w:rsid w:val="00433154"/>
    <w:rsid w:val="00433444"/>
    <w:rsid w:val="004361A6"/>
    <w:rsid w:val="0043711E"/>
    <w:rsid w:val="0043748A"/>
    <w:rsid w:val="0044138D"/>
    <w:rsid w:val="00441BAC"/>
    <w:rsid w:val="00442ADA"/>
    <w:rsid w:val="004433E5"/>
    <w:rsid w:val="00447712"/>
    <w:rsid w:val="00450381"/>
    <w:rsid w:val="004529F1"/>
    <w:rsid w:val="00453B1A"/>
    <w:rsid w:val="00462A57"/>
    <w:rsid w:val="0046625E"/>
    <w:rsid w:val="004728DD"/>
    <w:rsid w:val="00473118"/>
    <w:rsid w:val="00473F2D"/>
    <w:rsid w:val="00473F39"/>
    <w:rsid w:val="00474037"/>
    <w:rsid w:val="00475782"/>
    <w:rsid w:val="00476BAB"/>
    <w:rsid w:val="00482AE8"/>
    <w:rsid w:val="00486804"/>
    <w:rsid w:val="00487549"/>
    <w:rsid w:val="004929CE"/>
    <w:rsid w:val="00494242"/>
    <w:rsid w:val="00495B04"/>
    <w:rsid w:val="004A2C8F"/>
    <w:rsid w:val="004A41B8"/>
    <w:rsid w:val="004A5B81"/>
    <w:rsid w:val="004A7A23"/>
    <w:rsid w:val="004B0958"/>
    <w:rsid w:val="004B2CC0"/>
    <w:rsid w:val="004B3413"/>
    <w:rsid w:val="004B3775"/>
    <w:rsid w:val="004B40DA"/>
    <w:rsid w:val="004B7531"/>
    <w:rsid w:val="004C3487"/>
    <w:rsid w:val="004C3550"/>
    <w:rsid w:val="004D0BA0"/>
    <w:rsid w:val="004D0C34"/>
    <w:rsid w:val="004D0F08"/>
    <w:rsid w:val="004D2502"/>
    <w:rsid w:val="004D7F36"/>
    <w:rsid w:val="004E058F"/>
    <w:rsid w:val="004E3B87"/>
    <w:rsid w:val="004E5397"/>
    <w:rsid w:val="004E549D"/>
    <w:rsid w:val="004E6D0E"/>
    <w:rsid w:val="004F3EB1"/>
    <w:rsid w:val="004F5615"/>
    <w:rsid w:val="00500853"/>
    <w:rsid w:val="00501764"/>
    <w:rsid w:val="00502041"/>
    <w:rsid w:val="00503EB4"/>
    <w:rsid w:val="0050592F"/>
    <w:rsid w:val="00510921"/>
    <w:rsid w:val="00510AD3"/>
    <w:rsid w:val="00513348"/>
    <w:rsid w:val="00513AD8"/>
    <w:rsid w:val="00517927"/>
    <w:rsid w:val="00517DD0"/>
    <w:rsid w:val="005204D2"/>
    <w:rsid w:val="00522396"/>
    <w:rsid w:val="0052616E"/>
    <w:rsid w:val="00527AD8"/>
    <w:rsid w:val="0053159D"/>
    <w:rsid w:val="00531B69"/>
    <w:rsid w:val="00531F02"/>
    <w:rsid w:val="00533689"/>
    <w:rsid w:val="005336CC"/>
    <w:rsid w:val="00533B5D"/>
    <w:rsid w:val="00534D96"/>
    <w:rsid w:val="00535952"/>
    <w:rsid w:val="00536343"/>
    <w:rsid w:val="00536BAB"/>
    <w:rsid w:val="00540A22"/>
    <w:rsid w:val="005474FC"/>
    <w:rsid w:val="00550BC8"/>
    <w:rsid w:val="00553079"/>
    <w:rsid w:val="00553555"/>
    <w:rsid w:val="00560E83"/>
    <w:rsid w:val="00563828"/>
    <w:rsid w:val="00564292"/>
    <w:rsid w:val="00564C4B"/>
    <w:rsid w:val="00571EE3"/>
    <w:rsid w:val="005736BB"/>
    <w:rsid w:val="00575F60"/>
    <w:rsid w:val="00577815"/>
    <w:rsid w:val="005822D6"/>
    <w:rsid w:val="005933F2"/>
    <w:rsid w:val="00593F2E"/>
    <w:rsid w:val="00594A57"/>
    <w:rsid w:val="005977FA"/>
    <w:rsid w:val="005A20F6"/>
    <w:rsid w:val="005B7ABD"/>
    <w:rsid w:val="005C138B"/>
    <w:rsid w:val="005C2EC9"/>
    <w:rsid w:val="005C4FD8"/>
    <w:rsid w:val="005C532B"/>
    <w:rsid w:val="005C5D6B"/>
    <w:rsid w:val="005C6C7C"/>
    <w:rsid w:val="005D3655"/>
    <w:rsid w:val="005D3EF2"/>
    <w:rsid w:val="005D5489"/>
    <w:rsid w:val="005D6D51"/>
    <w:rsid w:val="005E0058"/>
    <w:rsid w:val="005E3F41"/>
    <w:rsid w:val="005E4830"/>
    <w:rsid w:val="005E5524"/>
    <w:rsid w:val="005E73CC"/>
    <w:rsid w:val="005F2F66"/>
    <w:rsid w:val="006031AC"/>
    <w:rsid w:val="00603321"/>
    <w:rsid w:val="00606B3F"/>
    <w:rsid w:val="00613C05"/>
    <w:rsid w:val="0061522D"/>
    <w:rsid w:val="00615F99"/>
    <w:rsid w:val="00616A58"/>
    <w:rsid w:val="006201CE"/>
    <w:rsid w:val="00620A3D"/>
    <w:rsid w:val="00621ABB"/>
    <w:rsid w:val="00622B86"/>
    <w:rsid w:val="006234F7"/>
    <w:rsid w:val="00623BA1"/>
    <w:rsid w:val="00630092"/>
    <w:rsid w:val="00631417"/>
    <w:rsid w:val="006346BC"/>
    <w:rsid w:val="006362FF"/>
    <w:rsid w:val="0063752D"/>
    <w:rsid w:val="006378FE"/>
    <w:rsid w:val="006408FF"/>
    <w:rsid w:val="00640A63"/>
    <w:rsid w:val="00647381"/>
    <w:rsid w:val="006502E9"/>
    <w:rsid w:val="006503A7"/>
    <w:rsid w:val="00650437"/>
    <w:rsid w:val="00651780"/>
    <w:rsid w:val="0065649B"/>
    <w:rsid w:val="00661CB7"/>
    <w:rsid w:val="0066203A"/>
    <w:rsid w:val="00662F08"/>
    <w:rsid w:val="0066652A"/>
    <w:rsid w:val="0067012C"/>
    <w:rsid w:val="006719C3"/>
    <w:rsid w:val="006745FC"/>
    <w:rsid w:val="006750D9"/>
    <w:rsid w:val="0067693D"/>
    <w:rsid w:val="00676C9B"/>
    <w:rsid w:val="00677D32"/>
    <w:rsid w:val="00680115"/>
    <w:rsid w:val="00680522"/>
    <w:rsid w:val="00681633"/>
    <w:rsid w:val="00682167"/>
    <w:rsid w:val="00686DD8"/>
    <w:rsid w:val="00690AE1"/>
    <w:rsid w:val="00692867"/>
    <w:rsid w:val="00695E0E"/>
    <w:rsid w:val="006A166F"/>
    <w:rsid w:val="006A4668"/>
    <w:rsid w:val="006A6F52"/>
    <w:rsid w:val="006A76FA"/>
    <w:rsid w:val="006A791A"/>
    <w:rsid w:val="006B0064"/>
    <w:rsid w:val="006B0F04"/>
    <w:rsid w:val="006B3E95"/>
    <w:rsid w:val="006B51B2"/>
    <w:rsid w:val="006B6F6D"/>
    <w:rsid w:val="006B7585"/>
    <w:rsid w:val="006C038D"/>
    <w:rsid w:val="006C0B06"/>
    <w:rsid w:val="006C3BBD"/>
    <w:rsid w:val="006C42AF"/>
    <w:rsid w:val="006C565B"/>
    <w:rsid w:val="006C5C67"/>
    <w:rsid w:val="006C6498"/>
    <w:rsid w:val="006D15F1"/>
    <w:rsid w:val="006D5A56"/>
    <w:rsid w:val="006D7E88"/>
    <w:rsid w:val="006E1346"/>
    <w:rsid w:val="006E1839"/>
    <w:rsid w:val="006E2121"/>
    <w:rsid w:val="006E31C1"/>
    <w:rsid w:val="006E4323"/>
    <w:rsid w:val="006E5A72"/>
    <w:rsid w:val="006F23F2"/>
    <w:rsid w:val="006F2A1A"/>
    <w:rsid w:val="006F40EB"/>
    <w:rsid w:val="006F6BA7"/>
    <w:rsid w:val="007075DF"/>
    <w:rsid w:val="00707B2E"/>
    <w:rsid w:val="0071140F"/>
    <w:rsid w:val="00711D8E"/>
    <w:rsid w:val="00712672"/>
    <w:rsid w:val="00715AA6"/>
    <w:rsid w:val="007178C4"/>
    <w:rsid w:val="00725626"/>
    <w:rsid w:val="00726231"/>
    <w:rsid w:val="007324B8"/>
    <w:rsid w:val="007341D8"/>
    <w:rsid w:val="00734E3F"/>
    <w:rsid w:val="00735B64"/>
    <w:rsid w:val="00735DC8"/>
    <w:rsid w:val="00736985"/>
    <w:rsid w:val="00745DF5"/>
    <w:rsid w:val="00751718"/>
    <w:rsid w:val="0076250F"/>
    <w:rsid w:val="007629D1"/>
    <w:rsid w:val="0077324F"/>
    <w:rsid w:val="007732EC"/>
    <w:rsid w:val="007733DC"/>
    <w:rsid w:val="00777433"/>
    <w:rsid w:val="00780FA5"/>
    <w:rsid w:val="00786381"/>
    <w:rsid w:val="00786B5A"/>
    <w:rsid w:val="007909FE"/>
    <w:rsid w:val="00792A15"/>
    <w:rsid w:val="00792BCA"/>
    <w:rsid w:val="0079419B"/>
    <w:rsid w:val="007943C1"/>
    <w:rsid w:val="007944CF"/>
    <w:rsid w:val="00794D99"/>
    <w:rsid w:val="0079552A"/>
    <w:rsid w:val="00796F1C"/>
    <w:rsid w:val="007A1DF0"/>
    <w:rsid w:val="007A2F21"/>
    <w:rsid w:val="007A30CC"/>
    <w:rsid w:val="007A4493"/>
    <w:rsid w:val="007B0AF3"/>
    <w:rsid w:val="007B29B4"/>
    <w:rsid w:val="007B53F9"/>
    <w:rsid w:val="007B6200"/>
    <w:rsid w:val="007C19B3"/>
    <w:rsid w:val="007C2A18"/>
    <w:rsid w:val="007C5B31"/>
    <w:rsid w:val="007C5D89"/>
    <w:rsid w:val="007C5EA7"/>
    <w:rsid w:val="007C735B"/>
    <w:rsid w:val="007D26A2"/>
    <w:rsid w:val="007D6A85"/>
    <w:rsid w:val="007E1B09"/>
    <w:rsid w:val="007E5361"/>
    <w:rsid w:val="007E556D"/>
    <w:rsid w:val="007E66C0"/>
    <w:rsid w:val="007E7BC7"/>
    <w:rsid w:val="007F1FC7"/>
    <w:rsid w:val="007F3191"/>
    <w:rsid w:val="007F3395"/>
    <w:rsid w:val="007F5C0B"/>
    <w:rsid w:val="007F646C"/>
    <w:rsid w:val="00801B9F"/>
    <w:rsid w:val="0080204D"/>
    <w:rsid w:val="00802606"/>
    <w:rsid w:val="00802D4A"/>
    <w:rsid w:val="008049BC"/>
    <w:rsid w:val="008059B6"/>
    <w:rsid w:val="00817B79"/>
    <w:rsid w:val="0082053C"/>
    <w:rsid w:val="00822F43"/>
    <w:rsid w:val="00830712"/>
    <w:rsid w:val="008378B0"/>
    <w:rsid w:val="00841889"/>
    <w:rsid w:val="0084191E"/>
    <w:rsid w:val="00843467"/>
    <w:rsid w:val="00843B76"/>
    <w:rsid w:val="00844737"/>
    <w:rsid w:val="008475F0"/>
    <w:rsid w:val="008515AF"/>
    <w:rsid w:val="008519E8"/>
    <w:rsid w:val="00852C32"/>
    <w:rsid w:val="00854F69"/>
    <w:rsid w:val="008557A7"/>
    <w:rsid w:val="00855CC0"/>
    <w:rsid w:val="00856BFE"/>
    <w:rsid w:val="00856CFD"/>
    <w:rsid w:val="00857312"/>
    <w:rsid w:val="00860481"/>
    <w:rsid w:val="008628B3"/>
    <w:rsid w:val="00866537"/>
    <w:rsid w:val="00870928"/>
    <w:rsid w:val="008714B5"/>
    <w:rsid w:val="008748C8"/>
    <w:rsid w:val="00875C2A"/>
    <w:rsid w:val="00877620"/>
    <w:rsid w:val="00881605"/>
    <w:rsid w:val="00882241"/>
    <w:rsid w:val="008867B6"/>
    <w:rsid w:val="00887404"/>
    <w:rsid w:val="00890EC4"/>
    <w:rsid w:val="0089360B"/>
    <w:rsid w:val="00893A9C"/>
    <w:rsid w:val="0089405C"/>
    <w:rsid w:val="00897FA2"/>
    <w:rsid w:val="008A1503"/>
    <w:rsid w:val="008A30D3"/>
    <w:rsid w:val="008A5AFE"/>
    <w:rsid w:val="008A6BB7"/>
    <w:rsid w:val="008A73EB"/>
    <w:rsid w:val="008A7B6F"/>
    <w:rsid w:val="008B0221"/>
    <w:rsid w:val="008B0FF8"/>
    <w:rsid w:val="008B2381"/>
    <w:rsid w:val="008B4818"/>
    <w:rsid w:val="008C1F60"/>
    <w:rsid w:val="008C478C"/>
    <w:rsid w:val="008C5A0E"/>
    <w:rsid w:val="008C5BC4"/>
    <w:rsid w:val="008C6149"/>
    <w:rsid w:val="008C63A4"/>
    <w:rsid w:val="008C708C"/>
    <w:rsid w:val="008D3187"/>
    <w:rsid w:val="008E0DFE"/>
    <w:rsid w:val="008E1E65"/>
    <w:rsid w:val="008E2176"/>
    <w:rsid w:val="008E4B49"/>
    <w:rsid w:val="008E7652"/>
    <w:rsid w:val="008F4772"/>
    <w:rsid w:val="008F6625"/>
    <w:rsid w:val="00903062"/>
    <w:rsid w:val="009034C6"/>
    <w:rsid w:val="009035FE"/>
    <w:rsid w:val="009131E9"/>
    <w:rsid w:val="00916582"/>
    <w:rsid w:val="00917A7A"/>
    <w:rsid w:val="00920811"/>
    <w:rsid w:val="00920854"/>
    <w:rsid w:val="0093173D"/>
    <w:rsid w:val="00937866"/>
    <w:rsid w:val="00940267"/>
    <w:rsid w:val="00940A30"/>
    <w:rsid w:val="00940B16"/>
    <w:rsid w:val="00943730"/>
    <w:rsid w:val="00950D65"/>
    <w:rsid w:val="00952815"/>
    <w:rsid w:val="00965653"/>
    <w:rsid w:val="00970654"/>
    <w:rsid w:val="00971AD8"/>
    <w:rsid w:val="0097556F"/>
    <w:rsid w:val="00975CA5"/>
    <w:rsid w:val="009774B4"/>
    <w:rsid w:val="00984549"/>
    <w:rsid w:val="00986590"/>
    <w:rsid w:val="00991579"/>
    <w:rsid w:val="00992C76"/>
    <w:rsid w:val="009969D6"/>
    <w:rsid w:val="009A06FC"/>
    <w:rsid w:val="009A0C48"/>
    <w:rsid w:val="009A112B"/>
    <w:rsid w:val="009A2619"/>
    <w:rsid w:val="009A4299"/>
    <w:rsid w:val="009A5154"/>
    <w:rsid w:val="009A58FC"/>
    <w:rsid w:val="009B394F"/>
    <w:rsid w:val="009B4D3B"/>
    <w:rsid w:val="009B5743"/>
    <w:rsid w:val="009C00B0"/>
    <w:rsid w:val="009C18DB"/>
    <w:rsid w:val="009C35E3"/>
    <w:rsid w:val="009C74FC"/>
    <w:rsid w:val="009D3438"/>
    <w:rsid w:val="009D6C51"/>
    <w:rsid w:val="009D7407"/>
    <w:rsid w:val="009E0866"/>
    <w:rsid w:val="009E12E8"/>
    <w:rsid w:val="009E273C"/>
    <w:rsid w:val="009E7735"/>
    <w:rsid w:val="009F1350"/>
    <w:rsid w:val="009F63CC"/>
    <w:rsid w:val="009F6423"/>
    <w:rsid w:val="00A02EBE"/>
    <w:rsid w:val="00A07A86"/>
    <w:rsid w:val="00A107B9"/>
    <w:rsid w:val="00A11E8A"/>
    <w:rsid w:val="00A12B40"/>
    <w:rsid w:val="00A14233"/>
    <w:rsid w:val="00A2058E"/>
    <w:rsid w:val="00A22902"/>
    <w:rsid w:val="00A24A62"/>
    <w:rsid w:val="00A26D14"/>
    <w:rsid w:val="00A30A94"/>
    <w:rsid w:val="00A31C9F"/>
    <w:rsid w:val="00A4144F"/>
    <w:rsid w:val="00A46B28"/>
    <w:rsid w:val="00A47135"/>
    <w:rsid w:val="00A606C3"/>
    <w:rsid w:val="00A61B4D"/>
    <w:rsid w:val="00A71167"/>
    <w:rsid w:val="00A71B54"/>
    <w:rsid w:val="00A72201"/>
    <w:rsid w:val="00A73280"/>
    <w:rsid w:val="00A74192"/>
    <w:rsid w:val="00A75B84"/>
    <w:rsid w:val="00A80123"/>
    <w:rsid w:val="00A80305"/>
    <w:rsid w:val="00A80F95"/>
    <w:rsid w:val="00A868CB"/>
    <w:rsid w:val="00A879D3"/>
    <w:rsid w:val="00A96364"/>
    <w:rsid w:val="00A97244"/>
    <w:rsid w:val="00A97BF1"/>
    <w:rsid w:val="00AA04CC"/>
    <w:rsid w:val="00AA2514"/>
    <w:rsid w:val="00AA298A"/>
    <w:rsid w:val="00AA3281"/>
    <w:rsid w:val="00AA3AA8"/>
    <w:rsid w:val="00AA75F8"/>
    <w:rsid w:val="00AA7EE4"/>
    <w:rsid w:val="00AB4795"/>
    <w:rsid w:val="00AB6748"/>
    <w:rsid w:val="00AB6BD2"/>
    <w:rsid w:val="00AC107C"/>
    <w:rsid w:val="00AC164A"/>
    <w:rsid w:val="00AC3944"/>
    <w:rsid w:val="00AC551D"/>
    <w:rsid w:val="00AC7226"/>
    <w:rsid w:val="00AD193D"/>
    <w:rsid w:val="00AD19F7"/>
    <w:rsid w:val="00AD2C2E"/>
    <w:rsid w:val="00AD488F"/>
    <w:rsid w:val="00AE2B7B"/>
    <w:rsid w:val="00AE448A"/>
    <w:rsid w:val="00AE74DA"/>
    <w:rsid w:val="00AF18F4"/>
    <w:rsid w:val="00AF1CB1"/>
    <w:rsid w:val="00AF2050"/>
    <w:rsid w:val="00AF3BAF"/>
    <w:rsid w:val="00AF7ECC"/>
    <w:rsid w:val="00B00BF4"/>
    <w:rsid w:val="00B02B2A"/>
    <w:rsid w:val="00B03CA8"/>
    <w:rsid w:val="00B05B87"/>
    <w:rsid w:val="00B05D76"/>
    <w:rsid w:val="00B15642"/>
    <w:rsid w:val="00B16EF6"/>
    <w:rsid w:val="00B177C7"/>
    <w:rsid w:val="00B20FF4"/>
    <w:rsid w:val="00B22F0E"/>
    <w:rsid w:val="00B230A4"/>
    <w:rsid w:val="00B23340"/>
    <w:rsid w:val="00B249EC"/>
    <w:rsid w:val="00B25A89"/>
    <w:rsid w:val="00B30FAF"/>
    <w:rsid w:val="00B33752"/>
    <w:rsid w:val="00B33C0A"/>
    <w:rsid w:val="00B34763"/>
    <w:rsid w:val="00B401AF"/>
    <w:rsid w:val="00B50ED0"/>
    <w:rsid w:val="00B51C2F"/>
    <w:rsid w:val="00B535BB"/>
    <w:rsid w:val="00B54734"/>
    <w:rsid w:val="00B55E19"/>
    <w:rsid w:val="00B56E71"/>
    <w:rsid w:val="00B579A6"/>
    <w:rsid w:val="00B66669"/>
    <w:rsid w:val="00B67521"/>
    <w:rsid w:val="00B718FD"/>
    <w:rsid w:val="00B71AD8"/>
    <w:rsid w:val="00B84B3C"/>
    <w:rsid w:val="00B857E1"/>
    <w:rsid w:val="00B8599B"/>
    <w:rsid w:val="00B86990"/>
    <w:rsid w:val="00B87A33"/>
    <w:rsid w:val="00B91FE7"/>
    <w:rsid w:val="00B929BE"/>
    <w:rsid w:val="00B9308A"/>
    <w:rsid w:val="00B94758"/>
    <w:rsid w:val="00B94A68"/>
    <w:rsid w:val="00B979AF"/>
    <w:rsid w:val="00BA0C21"/>
    <w:rsid w:val="00BA1B89"/>
    <w:rsid w:val="00BA221D"/>
    <w:rsid w:val="00BA4B6D"/>
    <w:rsid w:val="00BB26C5"/>
    <w:rsid w:val="00BB2F84"/>
    <w:rsid w:val="00BB3FD0"/>
    <w:rsid w:val="00BB4602"/>
    <w:rsid w:val="00BB79E6"/>
    <w:rsid w:val="00BC1FED"/>
    <w:rsid w:val="00BC728D"/>
    <w:rsid w:val="00BD25F4"/>
    <w:rsid w:val="00BD6304"/>
    <w:rsid w:val="00BD710C"/>
    <w:rsid w:val="00BE12B6"/>
    <w:rsid w:val="00BE3967"/>
    <w:rsid w:val="00BE46AE"/>
    <w:rsid w:val="00BE5399"/>
    <w:rsid w:val="00BF1579"/>
    <w:rsid w:val="00BF3E0C"/>
    <w:rsid w:val="00BF4B3B"/>
    <w:rsid w:val="00BF4DE6"/>
    <w:rsid w:val="00BF6703"/>
    <w:rsid w:val="00C00A24"/>
    <w:rsid w:val="00C067F4"/>
    <w:rsid w:val="00C06B13"/>
    <w:rsid w:val="00C10BFA"/>
    <w:rsid w:val="00C1197D"/>
    <w:rsid w:val="00C16A47"/>
    <w:rsid w:val="00C20651"/>
    <w:rsid w:val="00C25557"/>
    <w:rsid w:val="00C25FB7"/>
    <w:rsid w:val="00C27D25"/>
    <w:rsid w:val="00C32D6B"/>
    <w:rsid w:val="00C35791"/>
    <w:rsid w:val="00C37697"/>
    <w:rsid w:val="00C42541"/>
    <w:rsid w:val="00C42CDE"/>
    <w:rsid w:val="00C4409A"/>
    <w:rsid w:val="00C45475"/>
    <w:rsid w:val="00C45488"/>
    <w:rsid w:val="00C45941"/>
    <w:rsid w:val="00C50B58"/>
    <w:rsid w:val="00C5182A"/>
    <w:rsid w:val="00C52463"/>
    <w:rsid w:val="00C52B3D"/>
    <w:rsid w:val="00C54B58"/>
    <w:rsid w:val="00C55983"/>
    <w:rsid w:val="00C55FCA"/>
    <w:rsid w:val="00C60478"/>
    <w:rsid w:val="00C61649"/>
    <w:rsid w:val="00C63EE9"/>
    <w:rsid w:val="00C6754C"/>
    <w:rsid w:val="00C70486"/>
    <w:rsid w:val="00C73555"/>
    <w:rsid w:val="00C77B6C"/>
    <w:rsid w:val="00C80F99"/>
    <w:rsid w:val="00C81073"/>
    <w:rsid w:val="00C83F4E"/>
    <w:rsid w:val="00C84C30"/>
    <w:rsid w:val="00C87B9B"/>
    <w:rsid w:val="00C908C7"/>
    <w:rsid w:val="00C92805"/>
    <w:rsid w:val="00C9305F"/>
    <w:rsid w:val="00C94315"/>
    <w:rsid w:val="00C958F6"/>
    <w:rsid w:val="00CA16F3"/>
    <w:rsid w:val="00CA3403"/>
    <w:rsid w:val="00CA37B1"/>
    <w:rsid w:val="00CA3ABA"/>
    <w:rsid w:val="00CA3FD8"/>
    <w:rsid w:val="00CA5021"/>
    <w:rsid w:val="00CA52D2"/>
    <w:rsid w:val="00CA57F9"/>
    <w:rsid w:val="00CA6FD9"/>
    <w:rsid w:val="00CB1488"/>
    <w:rsid w:val="00CB1959"/>
    <w:rsid w:val="00CB372D"/>
    <w:rsid w:val="00CB40BD"/>
    <w:rsid w:val="00CB7A09"/>
    <w:rsid w:val="00CC0B89"/>
    <w:rsid w:val="00CC1D45"/>
    <w:rsid w:val="00CC363D"/>
    <w:rsid w:val="00CC5B73"/>
    <w:rsid w:val="00CC741B"/>
    <w:rsid w:val="00CD0E4B"/>
    <w:rsid w:val="00CD25FF"/>
    <w:rsid w:val="00CD3F5D"/>
    <w:rsid w:val="00CD4AD4"/>
    <w:rsid w:val="00CE4C89"/>
    <w:rsid w:val="00CF07BA"/>
    <w:rsid w:val="00CF21A3"/>
    <w:rsid w:val="00CF2E65"/>
    <w:rsid w:val="00CF4EBC"/>
    <w:rsid w:val="00D01E9B"/>
    <w:rsid w:val="00D0296C"/>
    <w:rsid w:val="00D052F2"/>
    <w:rsid w:val="00D05E55"/>
    <w:rsid w:val="00D07E31"/>
    <w:rsid w:val="00D1231A"/>
    <w:rsid w:val="00D14D21"/>
    <w:rsid w:val="00D17CDE"/>
    <w:rsid w:val="00D20A30"/>
    <w:rsid w:val="00D20BC7"/>
    <w:rsid w:val="00D24D5E"/>
    <w:rsid w:val="00D2641E"/>
    <w:rsid w:val="00D26965"/>
    <w:rsid w:val="00D30FAA"/>
    <w:rsid w:val="00D3170B"/>
    <w:rsid w:val="00D32D6F"/>
    <w:rsid w:val="00D34D5D"/>
    <w:rsid w:val="00D364BC"/>
    <w:rsid w:val="00D37315"/>
    <w:rsid w:val="00D37B04"/>
    <w:rsid w:val="00D37C97"/>
    <w:rsid w:val="00D37DC8"/>
    <w:rsid w:val="00D400CD"/>
    <w:rsid w:val="00D45555"/>
    <w:rsid w:val="00D4628C"/>
    <w:rsid w:val="00D479B5"/>
    <w:rsid w:val="00D51EF3"/>
    <w:rsid w:val="00D52648"/>
    <w:rsid w:val="00D540C6"/>
    <w:rsid w:val="00D5554B"/>
    <w:rsid w:val="00D64BD1"/>
    <w:rsid w:val="00D708FB"/>
    <w:rsid w:val="00D71F34"/>
    <w:rsid w:val="00D7310B"/>
    <w:rsid w:val="00D80D7A"/>
    <w:rsid w:val="00D81E5B"/>
    <w:rsid w:val="00D83C9C"/>
    <w:rsid w:val="00D8551D"/>
    <w:rsid w:val="00D85DF4"/>
    <w:rsid w:val="00D85F0B"/>
    <w:rsid w:val="00D86DB5"/>
    <w:rsid w:val="00D8776E"/>
    <w:rsid w:val="00D90B37"/>
    <w:rsid w:val="00D90C7E"/>
    <w:rsid w:val="00D92254"/>
    <w:rsid w:val="00D924D3"/>
    <w:rsid w:val="00D94458"/>
    <w:rsid w:val="00D966CA"/>
    <w:rsid w:val="00DA1B52"/>
    <w:rsid w:val="00DA76C6"/>
    <w:rsid w:val="00DB0391"/>
    <w:rsid w:val="00DB14B5"/>
    <w:rsid w:val="00DB6D73"/>
    <w:rsid w:val="00DC017D"/>
    <w:rsid w:val="00DC0996"/>
    <w:rsid w:val="00DC238C"/>
    <w:rsid w:val="00DC3D1F"/>
    <w:rsid w:val="00DC3D58"/>
    <w:rsid w:val="00DC4FDE"/>
    <w:rsid w:val="00DC6D78"/>
    <w:rsid w:val="00DD3E88"/>
    <w:rsid w:val="00DE084C"/>
    <w:rsid w:val="00DE2C46"/>
    <w:rsid w:val="00DE6657"/>
    <w:rsid w:val="00DE7BBD"/>
    <w:rsid w:val="00DF0D63"/>
    <w:rsid w:val="00DF2254"/>
    <w:rsid w:val="00DF570C"/>
    <w:rsid w:val="00DF573F"/>
    <w:rsid w:val="00DF5CC2"/>
    <w:rsid w:val="00DF68CF"/>
    <w:rsid w:val="00DF78C3"/>
    <w:rsid w:val="00DF7983"/>
    <w:rsid w:val="00E0497E"/>
    <w:rsid w:val="00E055AB"/>
    <w:rsid w:val="00E10237"/>
    <w:rsid w:val="00E14EE7"/>
    <w:rsid w:val="00E14F51"/>
    <w:rsid w:val="00E15A6C"/>
    <w:rsid w:val="00E1666D"/>
    <w:rsid w:val="00E221FA"/>
    <w:rsid w:val="00E3076E"/>
    <w:rsid w:val="00E357B7"/>
    <w:rsid w:val="00E363CB"/>
    <w:rsid w:val="00E364AF"/>
    <w:rsid w:val="00E410F8"/>
    <w:rsid w:val="00E42990"/>
    <w:rsid w:val="00E42E50"/>
    <w:rsid w:val="00E4584F"/>
    <w:rsid w:val="00E45C4E"/>
    <w:rsid w:val="00E532A8"/>
    <w:rsid w:val="00E53800"/>
    <w:rsid w:val="00E56FFA"/>
    <w:rsid w:val="00E6081F"/>
    <w:rsid w:val="00E60BBF"/>
    <w:rsid w:val="00E614AA"/>
    <w:rsid w:val="00E624EC"/>
    <w:rsid w:val="00E627E5"/>
    <w:rsid w:val="00E63AD7"/>
    <w:rsid w:val="00E6487F"/>
    <w:rsid w:val="00E66E37"/>
    <w:rsid w:val="00E70229"/>
    <w:rsid w:val="00E70C37"/>
    <w:rsid w:val="00E74892"/>
    <w:rsid w:val="00E77C5A"/>
    <w:rsid w:val="00E81AE8"/>
    <w:rsid w:val="00E8296D"/>
    <w:rsid w:val="00E8457B"/>
    <w:rsid w:val="00E86183"/>
    <w:rsid w:val="00E869AF"/>
    <w:rsid w:val="00E87B86"/>
    <w:rsid w:val="00E90C30"/>
    <w:rsid w:val="00E944AA"/>
    <w:rsid w:val="00EA04B2"/>
    <w:rsid w:val="00EA20F3"/>
    <w:rsid w:val="00EA2C79"/>
    <w:rsid w:val="00EA36D9"/>
    <w:rsid w:val="00EA467C"/>
    <w:rsid w:val="00EC219A"/>
    <w:rsid w:val="00EC608A"/>
    <w:rsid w:val="00EC6D38"/>
    <w:rsid w:val="00EC70C6"/>
    <w:rsid w:val="00ED2831"/>
    <w:rsid w:val="00ED3B2D"/>
    <w:rsid w:val="00ED43D1"/>
    <w:rsid w:val="00ED7ED4"/>
    <w:rsid w:val="00EE0466"/>
    <w:rsid w:val="00EE120B"/>
    <w:rsid w:val="00EE17FB"/>
    <w:rsid w:val="00EE1CFF"/>
    <w:rsid w:val="00EE4EE1"/>
    <w:rsid w:val="00EF0A1D"/>
    <w:rsid w:val="00EF20DA"/>
    <w:rsid w:val="00EF4574"/>
    <w:rsid w:val="00EF53F9"/>
    <w:rsid w:val="00F01921"/>
    <w:rsid w:val="00F02E65"/>
    <w:rsid w:val="00F10566"/>
    <w:rsid w:val="00F10796"/>
    <w:rsid w:val="00F12DF7"/>
    <w:rsid w:val="00F13373"/>
    <w:rsid w:val="00F258BF"/>
    <w:rsid w:val="00F25A93"/>
    <w:rsid w:val="00F2684E"/>
    <w:rsid w:val="00F27235"/>
    <w:rsid w:val="00F3234E"/>
    <w:rsid w:val="00F32F70"/>
    <w:rsid w:val="00F33D54"/>
    <w:rsid w:val="00F45486"/>
    <w:rsid w:val="00F47942"/>
    <w:rsid w:val="00F5154E"/>
    <w:rsid w:val="00F53309"/>
    <w:rsid w:val="00F53E91"/>
    <w:rsid w:val="00F5404C"/>
    <w:rsid w:val="00F55791"/>
    <w:rsid w:val="00F63C84"/>
    <w:rsid w:val="00F6421B"/>
    <w:rsid w:val="00F650C7"/>
    <w:rsid w:val="00F67C6A"/>
    <w:rsid w:val="00F70084"/>
    <w:rsid w:val="00F70504"/>
    <w:rsid w:val="00F729EF"/>
    <w:rsid w:val="00F72D66"/>
    <w:rsid w:val="00F731A1"/>
    <w:rsid w:val="00F74486"/>
    <w:rsid w:val="00F746B7"/>
    <w:rsid w:val="00F760AE"/>
    <w:rsid w:val="00F77CAE"/>
    <w:rsid w:val="00F82271"/>
    <w:rsid w:val="00F83428"/>
    <w:rsid w:val="00F859C2"/>
    <w:rsid w:val="00F86C18"/>
    <w:rsid w:val="00F875A8"/>
    <w:rsid w:val="00F90B17"/>
    <w:rsid w:val="00F96BB9"/>
    <w:rsid w:val="00FA355F"/>
    <w:rsid w:val="00FA4D1A"/>
    <w:rsid w:val="00FA5EFD"/>
    <w:rsid w:val="00FA74ED"/>
    <w:rsid w:val="00FB655A"/>
    <w:rsid w:val="00FB6FCE"/>
    <w:rsid w:val="00FC0115"/>
    <w:rsid w:val="00FC1216"/>
    <w:rsid w:val="00FC5365"/>
    <w:rsid w:val="00FD099D"/>
    <w:rsid w:val="00FD1850"/>
    <w:rsid w:val="00FD62DC"/>
    <w:rsid w:val="00FD710F"/>
    <w:rsid w:val="00FD7823"/>
    <w:rsid w:val="00FE609F"/>
    <w:rsid w:val="00FE6D51"/>
    <w:rsid w:val="00FE6F2A"/>
    <w:rsid w:val="00FF0F8D"/>
    <w:rsid w:val="00FF17F6"/>
    <w:rsid w:val="00FF261D"/>
    <w:rsid w:val="00FF69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C3487"/>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8A6BB7"/>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AA75F8"/>
    <w:pPr>
      <w:spacing w:before="0" w:after="0"/>
      <w:outlineLvl w:val="2"/>
    </w:pPr>
    <w:rPr>
      <w:rFonts w:asciiTheme="minorHAnsi" w:hAnsiTheme="minorHAnsi" w:cstheme="minorHAnsi"/>
      <w:i/>
      <w:iCs/>
      <w:caps w:val="0"/>
      <w:sz w:val="24"/>
      <w:szCs w:val="24"/>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8A6BB7"/>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AA75F8"/>
    <w:rPr>
      <w:rFonts w:eastAsiaTheme="majorEastAsia" w:cstheme="minorHAnsi"/>
      <w:b/>
      <w:i/>
      <w:iCs/>
      <w:color w:val="495965" w:themeColor="text2"/>
      <w:sz w:val="24"/>
      <w:szCs w:val="24"/>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NormalWeb">
    <w:name w:val="Normal (Web)"/>
    <w:basedOn w:val="Normal"/>
    <w:uiPriority w:val="99"/>
    <w:semiHidden/>
    <w:unhideWhenUsed/>
    <w:rsid w:val="00291CB0"/>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dnoteText">
    <w:name w:val="endnote text"/>
    <w:basedOn w:val="Normal"/>
    <w:link w:val="EndnoteTextChar"/>
    <w:uiPriority w:val="99"/>
    <w:semiHidden/>
    <w:unhideWhenUsed/>
    <w:rsid w:val="006A166F"/>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6A166F"/>
    <w:rPr>
      <w:color w:val="495965" w:themeColor="text2"/>
      <w:sz w:val="20"/>
      <w:szCs w:val="20"/>
      <w:lang w:val="en-GB"/>
    </w:rPr>
  </w:style>
  <w:style w:type="character" w:styleId="EndnoteReference">
    <w:name w:val="endnote reference"/>
    <w:basedOn w:val="DefaultParagraphFont"/>
    <w:uiPriority w:val="99"/>
    <w:semiHidden/>
    <w:unhideWhenUsed/>
    <w:rsid w:val="006A166F"/>
    <w:rPr>
      <w:vertAlign w:val="superscript"/>
    </w:rPr>
  </w:style>
  <w:style w:type="paragraph" w:styleId="Revision">
    <w:name w:val="Revision"/>
    <w:hidden/>
    <w:uiPriority w:val="99"/>
    <w:semiHidden/>
    <w:rsid w:val="00FF69EC"/>
    <w:pPr>
      <w:spacing w:after="0" w:line="240" w:lineRule="auto"/>
    </w:pPr>
    <w:rPr>
      <w:color w:val="495965" w:themeColor="text2"/>
      <w:lang w:val="en-GB"/>
    </w:rPr>
  </w:style>
  <w:style w:type="paragraph" w:customStyle="1" w:styleId="Default">
    <w:name w:val="Default"/>
    <w:rsid w:val="00FF69EC"/>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27266002">
      <w:bodyDiv w:val="1"/>
      <w:marLeft w:val="0"/>
      <w:marRight w:val="0"/>
      <w:marTop w:val="0"/>
      <w:marBottom w:val="0"/>
      <w:divBdr>
        <w:top w:val="none" w:sz="0" w:space="0" w:color="auto"/>
        <w:left w:val="none" w:sz="0" w:space="0" w:color="auto"/>
        <w:bottom w:val="none" w:sz="0" w:space="0" w:color="auto"/>
        <w:right w:val="none" w:sz="0" w:space="0" w:color="auto"/>
      </w:divBdr>
      <w:divsChild>
        <w:div w:id="1110005162">
          <w:marLeft w:val="0"/>
          <w:marRight w:val="0"/>
          <w:marTop w:val="0"/>
          <w:marBottom w:val="0"/>
          <w:divBdr>
            <w:top w:val="none" w:sz="0" w:space="0" w:color="auto"/>
            <w:left w:val="none" w:sz="0" w:space="0" w:color="auto"/>
            <w:bottom w:val="none" w:sz="0" w:space="0" w:color="auto"/>
            <w:right w:val="none" w:sz="0" w:space="0" w:color="auto"/>
          </w:divBdr>
          <w:divsChild>
            <w:div w:id="1143429231">
              <w:marLeft w:val="0"/>
              <w:marRight w:val="0"/>
              <w:marTop w:val="0"/>
              <w:marBottom w:val="0"/>
              <w:divBdr>
                <w:top w:val="none" w:sz="0" w:space="0" w:color="auto"/>
                <w:left w:val="none" w:sz="0" w:space="0" w:color="auto"/>
                <w:bottom w:val="none" w:sz="0" w:space="0" w:color="auto"/>
                <w:right w:val="none" w:sz="0" w:space="0" w:color="auto"/>
              </w:divBdr>
              <w:divsChild>
                <w:div w:id="388921811">
                  <w:marLeft w:val="0"/>
                  <w:marRight w:val="0"/>
                  <w:marTop w:val="0"/>
                  <w:marBottom w:val="0"/>
                  <w:divBdr>
                    <w:top w:val="none" w:sz="0" w:space="0" w:color="auto"/>
                    <w:left w:val="none" w:sz="0" w:space="0" w:color="auto"/>
                    <w:bottom w:val="none" w:sz="0" w:space="0" w:color="auto"/>
                    <w:right w:val="none" w:sz="0" w:space="0" w:color="auto"/>
                  </w:divBdr>
                  <w:divsChild>
                    <w:div w:id="529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7739">
      <w:bodyDiv w:val="1"/>
      <w:marLeft w:val="0"/>
      <w:marRight w:val="0"/>
      <w:marTop w:val="0"/>
      <w:marBottom w:val="0"/>
      <w:divBdr>
        <w:top w:val="none" w:sz="0" w:space="0" w:color="auto"/>
        <w:left w:val="none" w:sz="0" w:space="0" w:color="auto"/>
        <w:bottom w:val="none" w:sz="0" w:space="0" w:color="auto"/>
        <w:right w:val="none" w:sz="0" w:space="0" w:color="auto"/>
      </w:divBdr>
      <w:divsChild>
        <w:div w:id="2143768718">
          <w:marLeft w:val="0"/>
          <w:marRight w:val="0"/>
          <w:marTop w:val="0"/>
          <w:marBottom w:val="0"/>
          <w:divBdr>
            <w:top w:val="none" w:sz="0" w:space="0" w:color="auto"/>
            <w:left w:val="none" w:sz="0" w:space="0" w:color="auto"/>
            <w:bottom w:val="none" w:sz="0" w:space="0" w:color="auto"/>
            <w:right w:val="none" w:sz="0" w:space="0" w:color="auto"/>
          </w:divBdr>
          <w:divsChild>
            <w:div w:id="1292908151">
              <w:marLeft w:val="0"/>
              <w:marRight w:val="0"/>
              <w:marTop w:val="0"/>
              <w:marBottom w:val="0"/>
              <w:divBdr>
                <w:top w:val="none" w:sz="0" w:space="0" w:color="auto"/>
                <w:left w:val="none" w:sz="0" w:space="0" w:color="auto"/>
                <w:bottom w:val="none" w:sz="0" w:space="0" w:color="auto"/>
                <w:right w:val="none" w:sz="0" w:space="0" w:color="auto"/>
              </w:divBdr>
              <w:divsChild>
                <w:div w:id="1021669502">
                  <w:marLeft w:val="0"/>
                  <w:marRight w:val="0"/>
                  <w:marTop w:val="0"/>
                  <w:marBottom w:val="0"/>
                  <w:divBdr>
                    <w:top w:val="none" w:sz="0" w:space="0" w:color="auto"/>
                    <w:left w:val="none" w:sz="0" w:space="0" w:color="auto"/>
                    <w:bottom w:val="none" w:sz="0" w:space="0" w:color="auto"/>
                    <w:right w:val="none" w:sz="0" w:space="0" w:color="auto"/>
                  </w:divBdr>
                  <w:divsChild>
                    <w:div w:id="4020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25661333">
      <w:bodyDiv w:val="1"/>
      <w:marLeft w:val="0"/>
      <w:marRight w:val="0"/>
      <w:marTop w:val="0"/>
      <w:marBottom w:val="0"/>
      <w:divBdr>
        <w:top w:val="none" w:sz="0" w:space="0" w:color="auto"/>
        <w:left w:val="none" w:sz="0" w:space="0" w:color="auto"/>
        <w:bottom w:val="none" w:sz="0" w:space="0" w:color="auto"/>
        <w:right w:val="none" w:sz="0" w:space="0" w:color="auto"/>
      </w:divBdr>
      <w:divsChild>
        <w:div w:id="1446383374">
          <w:marLeft w:val="0"/>
          <w:marRight w:val="0"/>
          <w:marTop w:val="0"/>
          <w:marBottom w:val="0"/>
          <w:divBdr>
            <w:top w:val="none" w:sz="0" w:space="0" w:color="auto"/>
            <w:left w:val="none" w:sz="0" w:space="0" w:color="auto"/>
            <w:bottom w:val="none" w:sz="0" w:space="0" w:color="auto"/>
            <w:right w:val="none" w:sz="0" w:space="0" w:color="auto"/>
          </w:divBdr>
          <w:divsChild>
            <w:div w:id="1692489289">
              <w:marLeft w:val="0"/>
              <w:marRight w:val="0"/>
              <w:marTop w:val="0"/>
              <w:marBottom w:val="0"/>
              <w:divBdr>
                <w:top w:val="none" w:sz="0" w:space="0" w:color="auto"/>
                <w:left w:val="none" w:sz="0" w:space="0" w:color="auto"/>
                <w:bottom w:val="none" w:sz="0" w:space="0" w:color="auto"/>
                <w:right w:val="none" w:sz="0" w:space="0" w:color="auto"/>
              </w:divBdr>
              <w:divsChild>
                <w:div w:id="1900096127">
                  <w:marLeft w:val="0"/>
                  <w:marRight w:val="0"/>
                  <w:marTop w:val="0"/>
                  <w:marBottom w:val="0"/>
                  <w:divBdr>
                    <w:top w:val="none" w:sz="0" w:space="0" w:color="auto"/>
                    <w:left w:val="none" w:sz="0" w:space="0" w:color="auto"/>
                    <w:bottom w:val="none" w:sz="0" w:space="0" w:color="auto"/>
                    <w:right w:val="none" w:sz="0" w:space="0" w:color="auto"/>
                  </w:divBdr>
                  <w:divsChild>
                    <w:div w:id="4104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0140">
      <w:bodyDiv w:val="1"/>
      <w:marLeft w:val="0"/>
      <w:marRight w:val="0"/>
      <w:marTop w:val="0"/>
      <w:marBottom w:val="0"/>
      <w:divBdr>
        <w:top w:val="none" w:sz="0" w:space="0" w:color="auto"/>
        <w:left w:val="none" w:sz="0" w:space="0" w:color="auto"/>
        <w:bottom w:val="none" w:sz="0" w:space="0" w:color="auto"/>
        <w:right w:val="none" w:sz="0" w:space="0" w:color="auto"/>
      </w:divBdr>
      <w:divsChild>
        <w:div w:id="408574959">
          <w:marLeft w:val="0"/>
          <w:marRight w:val="0"/>
          <w:marTop w:val="0"/>
          <w:marBottom w:val="0"/>
          <w:divBdr>
            <w:top w:val="none" w:sz="0" w:space="0" w:color="auto"/>
            <w:left w:val="none" w:sz="0" w:space="0" w:color="auto"/>
            <w:bottom w:val="none" w:sz="0" w:space="0" w:color="auto"/>
            <w:right w:val="none" w:sz="0" w:space="0" w:color="auto"/>
          </w:divBdr>
          <w:divsChild>
            <w:div w:id="1790053427">
              <w:marLeft w:val="0"/>
              <w:marRight w:val="0"/>
              <w:marTop w:val="0"/>
              <w:marBottom w:val="0"/>
              <w:divBdr>
                <w:top w:val="none" w:sz="0" w:space="0" w:color="auto"/>
                <w:left w:val="none" w:sz="0" w:space="0" w:color="auto"/>
                <w:bottom w:val="none" w:sz="0" w:space="0" w:color="auto"/>
                <w:right w:val="none" w:sz="0" w:space="0" w:color="auto"/>
              </w:divBdr>
              <w:divsChild>
                <w:div w:id="1397120051">
                  <w:marLeft w:val="0"/>
                  <w:marRight w:val="0"/>
                  <w:marTop w:val="0"/>
                  <w:marBottom w:val="0"/>
                  <w:divBdr>
                    <w:top w:val="none" w:sz="0" w:space="0" w:color="auto"/>
                    <w:left w:val="none" w:sz="0" w:space="0" w:color="auto"/>
                    <w:bottom w:val="none" w:sz="0" w:space="0" w:color="auto"/>
                    <w:right w:val="none" w:sz="0" w:space="0" w:color="auto"/>
                  </w:divBdr>
                  <w:divsChild>
                    <w:div w:id="98065166">
                      <w:marLeft w:val="0"/>
                      <w:marRight w:val="0"/>
                      <w:marTop w:val="0"/>
                      <w:marBottom w:val="0"/>
                      <w:divBdr>
                        <w:top w:val="none" w:sz="0" w:space="0" w:color="auto"/>
                        <w:left w:val="none" w:sz="0" w:space="0" w:color="auto"/>
                        <w:bottom w:val="none" w:sz="0" w:space="0" w:color="auto"/>
                        <w:right w:val="none" w:sz="0" w:space="0" w:color="auto"/>
                      </w:divBdr>
                    </w:div>
                  </w:divsChild>
                </w:div>
                <w:div w:id="504831821">
                  <w:marLeft w:val="0"/>
                  <w:marRight w:val="0"/>
                  <w:marTop w:val="0"/>
                  <w:marBottom w:val="0"/>
                  <w:divBdr>
                    <w:top w:val="none" w:sz="0" w:space="0" w:color="auto"/>
                    <w:left w:val="none" w:sz="0" w:space="0" w:color="auto"/>
                    <w:bottom w:val="none" w:sz="0" w:space="0" w:color="auto"/>
                    <w:right w:val="none" w:sz="0" w:space="0" w:color="auto"/>
                  </w:divBdr>
                  <w:divsChild>
                    <w:div w:id="6404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0868">
      <w:bodyDiv w:val="1"/>
      <w:marLeft w:val="0"/>
      <w:marRight w:val="0"/>
      <w:marTop w:val="0"/>
      <w:marBottom w:val="0"/>
      <w:divBdr>
        <w:top w:val="none" w:sz="0" w:space="0" w:color="auto"/>
        <w:left w:val="none" w:sz="0" w:space="0" w:color="auto"/>
        <w:bottom w:val="none" w:sz="0" w:space="0" w:color="auto"/>
        <w:right w:val="none" w:sz="0" w:space="0" w:color="auto"/>
      </w:divBdr>
    </w:div>
    <w:div w:id="207840846">
      <w:bodyDiv w:val="1"/>
      <w:marLeft w:val="0"/>
      <w:marRight w:val="0"/>
      <w:marTop w:val="0"/>
      <w:marBottom w:val="0"/>
      <w:divBdr>
        <w:top w:val="none" w:sz="0" w:space="0" w:color="auto"/>
        <w:left w:val="none" w:sz="0" w:space="0" w:color="auto"/>
        <w:bottom w:val="none" w:sz="0" w:space="0" w:color="auto"/>
        <w:right w:val="none" w:sz="0" w:space="0" w:color="auto"/>
      </w:divBdr>
    </w:div>
    <w:div w:id="211886280">
      <w:bodyDiv w:val="1"/>
      <w:marLeft w:val="0"/>
      <w:marRight w:val="0"/>
      <w:marTop w:val="0"/>
      <w:marBottom w:val="0"/>
      <w:divBdr>
        <w:top w:val="none" w:sz="0" w:space="0" w:color="auto"/>
        <w:left w:val="none" w:sz="0" w:space="0" w:color="auto"/>
        <w:bottom w:val="none" w:sz="0" w:space="0" w:color="auto"/>
        <w:right w:val="none" w:sz="0" w:space="0" w:color="auto"/>
      </w:divBdr>
      <w:divsChild>
        <w:div w:id="1629123092">
          <w:marLeft w:val="0"/>
          <w:marRight w:val="0"/>
          <w:marTop w:val="0"/>
          <w:marBottom w:val="0"/>
          <w:divBdr>
            <w:top w:val="none" w:sz="0" w:space="0" w:color="auto"/>
            <w:left w:val="none" w:sz="0" w:space="0" w:color="auto"/>
            <w:bottom w:val="none" w:sz="0" w:space="0" w:color="auto"/>
            <w:right w:val="none" w:sz="0" w:space="0" w:color="auto"/>
          </w:divBdr>
          <w:divsChild>
            <w:div w:id="2048406030">
              <w:marLeft w:val="0"/>
              <w:marRight w:val="0"/>
              <w:marTop w:val="0"/>
              <w:marBottom w:val="0"/>
              <w:divBdr>
                <w:top w:val="none" w:sz="0" w:space="0" w:color="auto"/>
                <w:left w:val="none" w:sz="0" w:space="0" w:color="auto"/>
                <w:bottom w:val="none" w:sz="0" w:space="0" w:color="auto"/>
                <w:right w:val="none" w:sz="0" w:space="0" w:color="auto"/>
              </w:divBdr>
              <w:divsChild>
                <w:div w:id="271548131">
                  <w:marLeft w:val="0"/>
                  <w:marRight w:val="0"/>
                  <w:marTop w:val="0"/>
                  <w:marBottom w:val="0"/>
                  <w:divBdr>
                    <w:top w:val="none" w:sz="0" w:space="0" w:color="auto"/>
                    <w:left w:val="none" w:sz="0" w:space="0" w:color="auto"/>
                    <w:bottom w:val="none" w:sz="0" w:space="0" w:color="auto"/>
                    <w:right w:val="none" w:sz="0" w:space="0" w:color="auto"/>
                  </w:divBdr>
                  <w:divsChild>
                    <w:div w:id="20099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34316">
      <w:bodyDiv w:val="1"/>
      <w:marLeft w:val="0"/>
      <w:marRight w:val="0"/>
      <w:marTop w:val="0"/>
      <w:marBottom w:val="0"/>
      <w:divBdr>
        <w:top w:val="none" w:sz="0" w:space="0" w:color="auto"/>
        <w:left w:val="none" w:sz="0" w:space="0" w:color="auto"/>
        <w:bottom w:val="none" w:sz="0" w:space="0" w:color="auto"/>
        <w:right w:val="none" w:sz="0" w:space="0" w:color="auto"/>
      </w:divBdr>
    </w:div>
    <w:div w:id="295721494">
      <w:bodyDiv w:val="1"/>
      <w:marLeft w:val="0"/>
      <w:marRight w:val="0"/>
      <w:marTop w:val="0"/>
      <w:marBottom w:val="0"/>
      <w:divBdr>
        <w:top w:val="none" w:sz="0" w:space="0" w:color="auto"/>
        <w:left w:val="none" w:sz="0" w:space="0" w:color="auto"/>
        <w:bottom w:val="none" w:sz="0" w:space="0" w:color="auto"/>
        <w:right w:val="none" w:sz="0" w:space="0" w:color="auto"/>
      </w:divBdr>
      <w:divsChild>
        <w:div w:id="1293946254">
          <w:marLeft w:val="0"/>
          <w:marRight w:val="0"/>
          <w:marTop w:val="0"/>
          <w:marBottom w:val="0"/>
          <w:divBdr>
            <w:top w:val="none" w:sz="0" w:space="0" w:color="auto"/>
            <w:left w:val="none" w:sz="0" w:space="0" w:color="auto"/>
            <w:bottom w:val="none" w:sz="0" w:space="0" w:color="auto"/>
            <w:right w:val="none" w:sz="0" w:space="0" w:color="auto"/>
          </w:divBdr>
          <w:divsChild>
            <w:div w:id="574558348">
              <w:marLeft w:val="0"/>
              <w:marRight w:val="0"/>
              <w:marTop w:val="0"/>
              <w:marBottom w:val="0"/>
              <w:divBdr>
                <w:top w:val="none" w:sz="0" w:space="0" w:color="auto"/>
                <w:left w:val="none" w:sz="0" w:space="0" w:color="auto"/>
                <w:bottom w:val="none" w:sz="0" w:space="0" w:color="auto"/>
                <w:right w:val="none" w:sz="0" w:space="0" w:color="auto"/>
              </w:divBdr>
              <w:divsChild>
                <w:div w:id="1975721343">
                  <w:marLeft w:val="0"/>
                  <w:marRight w:val="0"/>
                  <w:marTop w:val="0"/>
                  <w:marBottom w:val="0"/>
                  <w:divBdr>
                    <w:top w:val="none" w:sz="0" w:space="0" w:color="auto"/>
                    <w:left w:val="none" w:sz="0" w:space="0" w:color="auto"/>
                    <w:bottom w:val="none" w:sz="0" w:space="0" w:color="auto"/>
                    <w:right w:val="none" w:sz="0" w:space="0" w:color="auto"/>
                  </w:divBdr>
                  <w:divsChild>
                    <w:div w:id="19884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8680">
      <w:bodyDiv w:val="1"/>
      <w:marLeft w:val="0"/>
      <w:marRight w:val="0"/>
      <w:marTop w:val="0"/>
      <w:marBottom w:val="0"/>
      <w:divBdr>
        <w:top w:val="none" w:sz="0" w:space="0" w:color="auto"/>
        <w:left w:val="none" w:sz="0" w:space="0" w:color="auto"/>
        <w:bottom w:val="none" w:sz="0" w:space="0" w:color="auto"/>
        <w:right w:val="none" w:sz="0" w:space="0" w:color="auto"/>
      </w:divBdr>
      <w:divsChild>
        <w:div w:id="1777360703">
          <w:marLeft w:val="0"/>
          <w:marRight w:val="0"/>
          <w:marTop w:val="0"/>
          <w:marBottom w:val="0"/>
          <w:divBdr>
            <w:top w:val="none" w:sz="0" w:space="0" w:color="auto"/>
            <w:left w:val="none" w:sz="0" w:space="0" w:color="auto"/>
            <w:bottom w:val="none" w:sz="0" w:space="0" w:color="auto"/>
            <w:right w:val="none" w:sz="0" w:space="0" w:color="auto"/>
          </w:divBdr>
          <w:divsChild>
            <w:div w:id="411314365">
              <w:marLeft w:val="0"/>
              <w:marRight w:val="0"/>
              <w:marTop w:val="0"/>
              <w:marBottom w:val="0"/>
              <w:divBdr>
                <w:top w:val="none" w:sz="0" w:space="0" w:color="auto"/>
                <w:left w:val="none" w:sz="0" w:space="0" w:color="auto"/>
                <w:bottom w:val="none" w:sz="0" w:space="0" w:color="auto"/>
                <w:right w:val="none" w:sz="0" w:space="0" w:color="auto"/>
              </w:divBdr>
              <w:divsChild>
                <w:div w:id="724960117">
                  <w:marLeft w:val="0"/>
                  <w:marRight w:val="0"/>
                  <w:marTop w:val="0"/>
                  <w:marBottom w:val="0"/>
                  <w:divBdr>
                    <w:top w:val="none" w:sz="0" w:space="0" w:color="auto"/>
                    <w:left w:val="none" w:sz="0" w:space="0" w:color="auto"/>
                    <w:bottom w:val="none" w:sz="0" w:space="0" w:color="auto"/>
                    <w:right w:val="none" w:sz="0" w:space="0" w:color="auto"/>
                  </w:divBdr>
                  <w:divsChild>
                    <w:div w:id="12311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5634">
      <w:bodyDiv w:val="1"/>
      <w:marLeft w:val="0"/>
      <w:marRight w:val="0"/>
      <w:marTop w:val="0"/>
      <w:marBottom w:val="0"/>
      <w:divBdr>
        <w:top w:val="none" w:sz="0" w:space="0" w:color="auto"/>
        <w:left w:val="none" w:sz="0" w:space="0" w:color="auto"/>
        <w:bottom w:val="none" w:sz="0" w:space="0" w:color="auto"/>
        <w:right w:val="none" w:sz="0" w:space="0" w:color="auto"/>
      </w:divBdr>
    </w:div>
    <w:div w:id="347945077">
      <w:bodyDiv w:val="1"/>
      <w:marLeft w:val="0"/>
      <w:marRight w:val="0"/>
      <w:marTop w:val="0"/>
      <w:marBottom w:val="0"/>
      <w:divBdr>
        <w:top w:val="none" w:sz="0" w:space="0" w:color="auto"/>
        <w:left w:val="none" w:sz="0" w:space="0" w:color="auto"/>
        <w:bottom w:val="none" w:sz="0" w:space="0" w:color="auto"/>
        <w:right w:val="none" w:sz="0" w:space="0" w:color="auto"/>
      </w:divBdr>
      <w:divsChild>
        <w:div w:id="131795839">
          <w:marLeft w:val="0"/>
          <w:marRight w:val="0"/>
          <w:marTop w:val="0"/>
          <w:marBottom w:val="0"/>
          <w:divBdr>
            <w:top w:val="none" w:sz="0" w:space="0" w:color="auto"/>
            <w:left w:val="none" w:sz="0" w:space="0" w:color="auto"/>
            <w:bottom w:val="none" w:sz="0" w:space="0" w:color="auto"/>
            <w:right w:val="none" w:sz="0" w:space="0" w:color="auto"/>
          </w:divBdr>
          <w:divsChild>
            <w:div w:id="1651861324">
              <w:marLeft w:val="0"/>
              <w:marRight w:val="0"/>
              <w:marTop w:val="0"/>
              <w:marBottom w:val="0"/>
              <w:divBdr>
                <w:top w:val="none" w:sz="0" w:space="0" w:color="auto"/>
                <w:left w:val="none" w:sz="0" w:space="0" w:color="auto"/>
                <w:bottom w:val="none" w:sz="0" w:space="0" w:color="auto"/>
                <w:right w:val="none" w:sz="0" w:space="0" w:color="auto"/>
              </w:divBdr>
              <w:divsChild>
                <w:div w:id="670640570">
                  <w:marLeft w:val="0"/>
                  <w:marRight w:val="0"/>
                  <w:marTop w:val="0"/>
                  <w:marBottom w:val="0"/>
                  <w:divBdr>
                    <w:top w:val="none" w:sz="0" w:space="0" w:color="auto"/>
                    <w:left w:val="none" w:sz="0" w:space="0" w:color="auto"/>
                    <w:bottom w:val="none" w:sz="0" w:space="0" w:color="auto"/>
                    <w:right w:val="none" w:sz="0" w:space="0" w:color="auto"/>
                  </w:divBdr>
                  <w:divsChild>
                    <w:div w:id="2620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82494">
      <w:bodyDiv w:val="1"/>
      <w:marLeft w:val="0"/>
      <w:marRight w:val="0"/>
      <w:marTop w:val="0"/>
      <w:marBottom w:val="0"/>
      <w:divBdr>
        <w:top w:val="none" w:sz="0" w:space="0" w:color="auto"/>
        <w:left w:val="none" w:sz="0" w:space="0" w:color="auto"/>
        <w:bottom w:val="none" w:sz="0" w:space="0" w:color="auto"/>
        <w:right w:val="none" w:sz="0" w:space="0" w:color="auto"/>
      </w:divBdr>
    </w:div>
    <w:div w:id="358092684">
      <w:bodyDiv w:val="1"/>
      <w:marLeft w:val="0"/>
      <w:marRight w:val="0"/>
      <w:marTop w:val="0"/>
      <w:marBottom w:val="0"/>
      <w:divBdr>
        <w:top w:val="none" w:sz="0" w:space="0" w:color="auto"/>
        <w:left w:val="none" w:sz="0" w:space="0" w:color="auto"/>
        <w:bottom w:val="none" w:sz="0" w:space="0" w:color="auto"/>
        <w:right w:val="none" w:sz="0" w:space="0" w:color="auto"/>
      </w:divBdr>
      <w:divsChild>
        <w:div w:id="1830779816">
          <w:marLeft w:val="0"/>
          <w:marRight w:val="0"/>
          <w:marTop w:val="0"/>
          <w:marBottom w:val="0"/>
          <w:divBdr>
            <w:top w:val="none" w:sz="0" w:space="0" w:color="auto"/>
            <w:left w:val="none" w:sz="0" w:space="0" w:color="auto"/>
            <w:bottom w:val="none" w:sz="0" w:space="0" w:color="auto"/>
            <w:right w:val="none" w:sz="0" w:space="0" w:color="auto"/>
          </w:divBdr>
          <w:divsChild>
            <w:div w:id="197789929">
              <w:marLeft w:val="0"/>
              <w:marRight w:val="0"/>
              <w:marTop w:val="0"/>
              <w:marBottom w:val="0"/>
              <w:divBdr>
                <w:top w:val="none" w:sz="0" w:space="0" w:color="auto"/>
                <w:left w:val="none" w:sz="0" w:space="0" w:color="auto"/>
                <w:bottom w:val="none" w:sz="0" w:space="0" w:color="auto"/>
                <w:right w:val="none" w:sz="0" w:space="0" w:color="auto"/>
              </w:divBdr>
              <w:divsChild>
                <w:div w:id="1076318748">
                  <w:marLeft w:val="0"/>
                  <w:marRight w:val="0"/>
                  <w:marTop w:val="0"/>
                  <w:marBottom w:val="0"/>
                  <w:divBdr>
                    <w:top w:val="none" w:sz="0" w:space="0" w:color="auto"/>
                    <w:left w:val="none" w:sz="0" w:space="0" w:color="auto"/>
                    <w:bottom w:val="none" w:sz="0" w:space="0" w:color="auto"/>
                    <w:right w:val="none" w:sz="0" w:space="0" w:color="auto"/>
                  </w:divBdr>
                  <w:divsChild>
                    <w:div w:id="18118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076184">
      <w:bodyDiv w:val="1"/>
      <w:marLeft w:val="0"/>
      <w:marRight w:val="0"/>
      <w:marTop w:val="0"/>
      <w:marBottom w:val="0"/>
      <w:divBdr>
        <w:top w:val="none" w:sz="0" w:space="0" w:color="auto"/>
        <w:left w:val="none" w:sz="0" w:space="0" w:color="auto"/>
        <w:bottom w:val="none" w:sz="0" w:space="0" w:color="auto"/>
        <w:right w:val="none" w:sz="0" w:space="0" w:color="auto"/>
      </w:divBdr>
      <w:divsChild>
        <w:div w:id="1642926632">
          <w:marLeft w:val="0"/>
          <w:marRight w:val="0"/>
          <w:marTop w:val="0"/>
          <w:marBottom w:val="0"/>
          <w:divBdr>
            <w:top w:val="none" w:sz="0" w:space="0" w:color="auto"/>
            <w:left w:val="none" w:sz="0" w:space="0" w:color="auto"/>
            <w:bottom w:val="none" w:sz="0" w:space="0" w:color="auto"/>
            <w:right w:val="none" w:sz="0" w:space="0" w:color="auto"/>
          </w:divBdr>
          <w:divsChild>
            <w:div w:id="1708288527">
              <w:marLeft w:val="0"/>
              <w:marRight w:val="0"/>
              <w:marTop w:val="0"/>
              <w:marBottom w:val="0"/>
              <w:divBdr>
                <w:top w:val="none" w:sz="0" w:space="0" w:color="auto"/>
                <w:left w:val="none" w:sz="0" w:space="0" w:color="auto"/>
                <w:bottom w:val="none" w:sz="0" w:space="0" w:color="auto"/>
                <w:right w:val="none" w:sz="0" w:space="0" w:color="auto"/>
              </w:divBdr>
              <w:divsChild>
                <w:div w:id="8016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3554">
      <w:bodyDiv w:val="1"/>
      <w:marLeft w:val="0"/>
      <w:marRight w:val="0"/>
      <w:marTop w:val="0"/>
      <w:marBottom w:val="0"/>
      <w:divBdr>
        <w:top w:val="none" w:sz="0" w:space="0" w:color="auto"/>
        <w:left w:val="none" w:sz="0" w:space="0" w:color="auto"/>
        <w:bottom w:val="none" w:sz="0" w:space="0" w:color="auto"/>
        <w:right w:val="none" w:sz="0" w:space="0" w:color="auto"/>
      </w:divBdr>
      <w:divsChild>
        <w:div w:id="216937329">
          <w:marLeft w:val="0"/>
          <w:marRight w:val="0"/>
          <w:marTop w:val="0"/>
          <w:marBottom w:val="0"/>
          <w:divBdr>
            <w:top w:val="none" w:sz="0" w:space="0" w:color="auto"/>
            <w:left w:val="none" w:sz="0" w:space="0" w:color="auto"/>
            <w:bottom w:val="none" w:sz="0" w:space="0" w:color="auto"/>
            <w:right w:val="none" w:sz="0" w:space="0" w:color="auto"/>
          </w:divBdr>
          <w:divsChild>
            <w:div w:id="633801295">
              <w:marLeft w:val="0"/>
              <w:marRight w:val="0"/>
              <w:marTop w:val="0"/>
              <w:marBottom w:val="0"/>
              <w:divBdr>
                <w:top w:val="none" w:sz="0" w:space="0" w:color="auto"/>
                <w:left w:val="none" w:sz="0" w:space="0" w:color="auto"/>
                <w:bottom w:val="none" w:sz="0" w:space="0" w:color="auto"/>
                <w:right w:val="none" w:sz="0" w:space="0" w:color="auto"/>
              </w:divBdr>
              <w:divsChild>
                <w:div w:id="1659842090">
                  <w:marLeft w:val="0"/>
                  <w:marRight w:val="0"/>
                  <w:marTop w:val="0"/>
                  <w:marBottom w:val="0"/>
                  <w:divBdr>
                    <w:top w:val="none" w:sz="0" w:space="0" w:color="auto"/>
                    <w:left w:val="none" w:sz="0" w:space="0" w:color="auto"/>
                    <w:bottom w:val="none" w:sz="0" w:space="0" w:color="auto"/>
                    <w:right w:val="none" w:sz="0" w:space="0" w:color="auto"/>
                  </w:divBdr>
                  <w:divsChild>
                    <w:div w:id="17189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136618">
      <w:bodyDiv w:val="1"/>
      <w:marLeft w:val="0"/>
      <w:marRight w:val="0"/>
      <w:marTop w:val="0"/>
      <w:marBottom w:val="0"/>
      <w:divBdr>
        <w:top w:val="none" w:sz="0" w:space="0" w:color="auto"/>
        <w:left w:val="none" w:sz="0" w:space="0" w:color="auto"/>
        <w:bottom w:val="none" w:sz="0" w:space="0" w:color="auto"/>
        <w:right w:val="none" w:sz="0" w:space="0" w:color="auto"/>
      </w:divBdr>
    </w:div>
    <w:div w:id="398095528">
      <w:bodyDiv w:val="1"/>
      <w:marLeft w:val="0"/>
      <w:marRight w:val="0"/>
      <w:marTop w:val="0"/>
      <w:marBottom w:val="0"/>
      <w:divBdr>
        <w:top w:val="none" w:sz="0" w:space="0" w:color="auto"/>
        <w:left w:val="none" w:sz="0" w:space="0" w:color="auto"/>
        <w:bottom w:val="none" w:sz="0" w:space="0" w:color="auto"/>
        <w:right w:val="none" w:sz="0" w:space="0" w:color="auto"/>
      </w:divBdr>
      <w:divsChild>
        <w:div w:id="236475629">
          <w:marLeft w:val="0"/>
          <w:marRight w:val="0"/>
          <w:marTop w:val="0"/>
          <w:marBottom w:val="0"/>
          <w:divBdr>
            <w:top w:val="none" w:sz="0" w:space="0" w:color="auto"/>
            <w:left w:val="none" w:sz="0" w:space="0" w:color="auto"/>
            <w:bottom w:val="none" w:sz="0" w:space="0" w:color="auto"/>
            <w:right w:val="none" w:sz="0" w:space="0" w:color="auto"/>
          </w:divBdr>
          <w:divsChild>
            <w:div w:id="2044866780">
              <w:marLeft w:val="0"/>
              <w:marRight w:val="0"/>
              <w:marTop w:val="0"/>
              <w:marBottom w:val="0"/>
              <w:divBdr>
                <w:top w:val="none" w:sz="0" w:space="0" w:color="auto"/>
                <w:left w:val="none" w:sz="0" w:space="0" w:color="auto"/>
                <w:bottom w:val="none" w:sz="0" w:space="0" w:color="auto"/>
                <w:right w:val="none" w:sz="0" w:space="0" w:color="auto"/>
              </w:divBdr>
              <w:divsChild>
                <w:div w:id="16153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77281">
      <w:bodyDiv w:val="1"/>
      <w:marLeft w:val="0"/>
      <w:marRight w:val="0"/>
      <w:marTop w:val="0"/>
      <w:marBottom w:val="0"/>
      <w:divBdr>
        <w:top w:val="none" w:sz="0" w:space="0" w:color="auto"/>
        <w:left w:val="none" w:sz="0" w:space="0" w:color="auto"/>
        <w:bottom w:val="none" w:sz="0" w:space="0" w:color="auto"/>
        <w:right w:val="none" w:sz="0" w:space="0" w:color="auto"/>
      </w:divBdr>
      <w:divsChild>
        <w:div w:id="461653288">
          <w:marLeft w:val="0"/>
          <w:marRight w:val="0"/>
          <w:marTop w:val="0"/>
          <w:marBottom w:val="0"/>
          <w:divBdr>
            <w:top w:val="none" w:sz="0" w:space="0" w:color="auto"/>
            <w:left w:val="none" w:sz="0" w:space="0" w:color="auto"/>
            <w:bottom w:val="none" w:sz="0" w:space="0" w:color="auto"/>
            <w:right w:val="none" w:sz="0" w:space="0" w:color="auto"/>
          </w:divBdr>
          <w:divsChild>
            <w:div w:id="955671770">
              <w:marLeft w:val="0"/>
              <w:marRight w:val="0"/>
              <w:marTop w:val="0"/>
              <w:marBottom w:val="0"/>
              <w:divBdr>
                <w:top w:val="none" w:sz="0" w:space="0" w:color="auto"/>
                <w:left w:val="none" w:sz="0" w:space="0" w:color="auto"/>
                <w:bottom w:val="none" w:sz="0" w:space="0" w:color="auto"/>
                <w:right w:val="none" w:sz="0" w:space="0" w:color="auto"/>
              </w:divBdr>
              <w:divsChild>
                <w:div w:id="1533035006">
                  <w:marLeft w:val="0"/>
                  <w:marRight w:val="0"/>
                  <w:marTop w:val="0"/>
                  <w:marBottom w:val="0"/>
                  <w:divBdr>
                    <w:top w:val="none" w:sz="0" w:space="0" w:color="auto"/>
                    <w:left w:val="none" w:sz="0" w:space="0" w:color="auto"/>
                    <w:bottom w:val="none" w:sz="0" w:space="0" w:color="auto"/>
                    <w:right w:val="none" w:sz="0" w:space="0" w:color="auto"/>
                  </w:divBdr>
                  <w:divsChild>
                    <w:div w:id="20199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556446">
      <w:bodyDiv w:val="1"/>
      <w:marLeft w:val="0"/>
      <w:marRight w:val="0"/>
      <w:marTop w:val="0"/>
      <w:marBottom w:val="0"/>
      <w:divBdr>
        <w:top w:val="none" w:sz="0" w:space="0" w:color="auto"/>
        <w:left w:val="none" w:sz="0" w:space="0" w:color="auto"/>
        <w:bottom w:val="none" w:sz="0" w:space="0" w:color="auto"/>
        <w:right w:val="none" w:sz="0" w:space="0" w:color="auto"/>
      </w:divBdr>
    </w:div>
    <w:div w:id="559902092">
      <w:bodyDiv w:val="1"/>
      <w:marLeft w:val="0"/>
      <w:marRight w:val="0"/>
      <w:marTop w:val="0"/>
      <w:marBottom w:val="0"/>
      <w:divBdr>
        <w:top w:val="none" w:sz="0" w:space="0" w:color="auto"/>
        <w:left w:val="none" w:sz="0" w:space="0" w:color="auto"/>
        <w:bottom w:val="none" w:sz="0" w:space="0" w:color="auto"/>
        <w:right w:val="none" w:sz="0" w:space="0" w:color="auto"/>
      </w:divBdr>
    </w:div>
    <w:div w:id="566689986">
      <w:bodyDiv w:val="1"/>
      <w:marLeft w:val="0"/>
      <w:marRight w:val="0"/>
      <w:marTop w:val="0"/>
      <w:marBottom w:val="0"/>
      <w:divBdr>
        <w:top w:val="none" w:sz="0" w:space="0" w:color="auto"/>
        <w:left w:val="none" w:sz="0" w:space="0" w:color="auto"/>
        <w:bottom w:val="none" w:sz="0" w:space="0" w:color="auto"/>
        <w:right w:val="none" w:sz="0" w:space="0" w:color="auto"/>
      </w:divBdr>
      <w:divsChild>
        <w:div w:id="1832257641">
          <w:marLeft w:val="0"/>
          <w:marRight w:val="0"/>
          <w:marTop w:val="0"/>
          <w:marBottom w:val="0"/>
          <w:divBdr>
            <w:top w:val="none" w:sz="0" w:space="0" w:color="auto"/>
            <w:left w:val="none" w:sz="0" w:space="0" w:color="auto"/>
            <w:bottom w:val="none" w:sz="0" w:space="0" w:color="auto"/>
            <w:right w:val="none" w:sz="0" w:space="0" w:color="auto"/>
          </w:divBdr>
          <w:divsChild>
            <w:div w:id="1093357366">
              <w:marLeft w:val="0"/>
              <w:marRight w:val="0"/>
              <w:marTop w:val="0"/>
              <w:marBottom w:val="0"/>
              <w:divBdr>
                <w:top w:val="none" w:sz="0" w:space="0" w:color="auto"/>
                <w:left w:val="none" w:sz="0" w:space="0" w:color="auto"/>
                <w:bottom w:val="none" w:sz="0" w:space="0" w:color="auto"/>
                <w:right w:val="none" w:sz="0" w:space="0" w:color="auto"/>
              </w:divBdr>
              <w:divsChild>
                <w:div w:id="215431394">
                  <w:marLeft w:val="0"/>
                  <w:marRight w:val="0"/>
                  <w:marTop w:val="0"/>
                  <w:marBottom w:val="0"/>
                  <w:divBdr>
                    <w:top w:val="none" w:sz="0" w:space="0" w:color="auto"/>
                    <w:left w:val="none" w:sz="0" w:space="0" w:color="auto"/>
                    <w:bottom w:val="none" w:sz="0" w:space="0" w:color="auto"/>
                    <w:right w:val="none" w:sz="0" w:space="0" w:color="auto"/>
                  </w:divBdr>
                  <w:divsChild>
                    <w:div w:id="11027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870124">
      <w:bodyDiv w:val="1"/>
      <w:marLeft w:val="0"/>
      <w:marRight w:val="0"/>
      <w:marTop w:val="0"/>
      <w:marBottom w:val="0"/>
      <w:divBdr>
        <w:top w:val="none" w:sz="0" w:space="0" w:color="auto"/>
        <w:left w:val="none" w:sz="0" w:space="0" w:color="auto"/>
        <w:bottom w:val="none" w:sz="0" w:space="0" w:color="auto"/>
        <w:right w:val="none" w:sz="0" w:space="0" w:color="auto"/>
      </w:divBdr>
    </w:div>
    <w:div w:id="603877247">
      <w:bodyDiv w:val="1"/>
      <w:marLeft w:val="0"/>
      <w:marRight w:val="0"/>
      <w:marTop w:val="0"/>
      <w:marBottom w:val="0"/>
      <w:divBdr>
        <w:top w:val="none" w:sz="0" w:space="0" w:color="auto"/>
        <w:left w:val="none" w:sz="0" w:space="0" w:color="auto"/>
        <w:bottom w:val="none" w:sz="0" w:space="0" w:color="auto"/>
        <w:right w:val="none" w:sz="0" w:space="0" w:color="auto"/>
      </w:divBdr>
      <w:divsChild>
        <w:div w:id="35861578">
          <w:marLeft w:val="0"/>
          <w:marRight w:val="0"/>
          <w:marTop w:val="0"/>
          <w:marBottom w:val="0"/>
          <w:divBdr>
            <w:top w:val="none" w:sz="0" w:space="0" w:color="auto"/>
            <w:left w:val="none" w:sz="0" w:space="0" w:color="auto"/>
            <w:bottom w:val="none" w:sz="0" w:space="0" w:color="auto"/>
            <w:right w:val="none" w:sz="0" w:space="0" w:color="auto"/>
          </w:divBdr>
          <w:divsChild>
            <w:div w:id="1744838795">
              <w:marLeft w:val="0"/>
              <w:marRight w:val="0"/>
              <w:marTop w:val="0"/>
              <w:marBottom w:val="0"/>
              <w:divBdr>
                <w:top w:val="none" w:sz="0" w:space="0" w:color="auto"/>
                <w:left w:val="none" w:sz="0" w:space="0" w:color="auto"/>
                <w:bottom w:val="none" w:sz="0" w:space="0" w:color="auto"/>
                <w:right w:val="none" w:sz="0" w:space="0" w:color="auto"/>
              </w:divBdr>
              <w:divsChild>
                <w:div w:id="121534989">
                  <w:marLeft w:val="0"/>
                  <w:marRight w:val="0"/>
                  <w:marTop w:val="0"/>
                  <w:marBottom w:val="0"/>
                  <w:divBdr>
                    <w:top w:val="none" w:sz="0" w:space="0" w:color="auto"/>
                    <w:left w:val="none" w:sz="0" w:space="0" w:color="auto"/>
                    <w:bottom w:val="none" w:sz="0" w:space="0" w:color="auto"/>
                    <w:right w:val="none" w:sz="0" w:space="0" w:color="auto"/>
                  </w:divBdr>
                  <w:divsChild>
                    <w:div w:id="1042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0157">
      <w:bodyDiv w:val="1"/>
      <w:marLeft w:val="0"/>
      <w:marRight w:val="0"/>
      <w:marTop w:val="0"/>
      <w:marBottom w:val="0"/>
      <w:divBdr>
        <w:top w:val="none" w:sz="0" w:space="0" w:color="auto"/>
        <w:left w:val="none" w:sz="0" w:space="0" w:color="auto"/>
        <w:bottom w:val="none" w:sz="0" w:space="0" w:color="auto"/>
        <w:right w:val="none" w:sz="0" w:space="0" w:color="auto"/>
      </w:divBdr>
      <w:divsChild>
        <w:div w:id="493499446">
          <w:marLeft w:val="0"/>
          <w:marRight w:val="0"/>
          <w:marTop w:val="0"/>
          <w:marBottom w:val="0"/>
          <w:divBdr>
            <w:top w:val="none" w:sz="0" w:space="0" w:color="auto"/>
            <w:left w:val="none" w:sz="0" w:space="0" w:color="auto"/>
            <w:bottom w:val="none" w:sz="0" w:space="0" w:color="auto"/>
            <w:right w:val="none" w:sz="0" w:space="0" w:color="auto"/>
          </w:divBdr>
          <w:divsChild>
            <w:div w:id="1511792329">
              <w:marLeft w:val="0"/>
              <w:marRight w:val="0"/>
              <w:marTop w:val="0"/>
              <w:marBottom w:val="0"/>
              <w:divBdr>
                <w:top w:val="none" w:sz="0" w:space="0" w:color="auto"/>
                <w:left w:val="none" w:sz="0" w:space="0" w:color="auto"/>
                <w:bottom w:val="none" w:sz="0" w:space="0" w:color="auto"/>
                <w:right w:val="none" w:sz="0" w:space="0" w:color="auto"/>
              </w:divBdr>
              <w:divsChild>
                <w:div w:id="686298209">
                  <w:marLeft w:val="0"/>
                  <w:marRight w:val="0"/>
                  <w:marTop w:val="0"/>
                  <w:marBottom w:val="0"/>
                  <w:divBdr>
                    <w:top w:val="none" w:sz="0" w:space="0" w:color="auto"/>
                    <w:left w:val="none" w:sz="0" w:space="0" w:color="auto"/>
                    <w:bottom w:val="none" w:sz="0" w:space="0" w:color="auto"/>
                    <w:right w:val="none" w:sz="0" w:space="0" w:color="auto"/>
                  </w:divBdr>
                  <w:divsChild>
                    <w:div w:id="14009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30038">
      <w:bodyDiv w:val="1"/>
      <w:marLeft w:val="0"/>
      <w:marRight w:val="0"/>
      <w:marTop w:val="0"/>
      <w:marBottom w:val="0"/>
      <w:divBdr>
        <w:top w:val="none" w:sz="0" w:space="0" w:color="auto"/>
        <w:left w:val="none" w:sz="0" w:space="0" w:color="auto"/>
        <w:bottom w:val="none" w:sz="0" w:space="0" w:color="auto"/>
        <w:right w:val="none" w:sz="0" w:space="0" w:color="auto"/>
      </w:divBdr>
      <w:divsChild>
        <w:div w:id="1675841199">
          <w:marLeft w:val="0"/>
          <w:marRight w:val="0"/>
          <w:marTop w:val="0"/>
          <w:marBottom w:val="0"/>
          <w:divBdr>
            <w:top w:val="none" w:sz="0" w:space="0" w:color="auto"/>
            <w:left w:val="none" w:sz="0" w:space="0" w:color="auto"/>
            <w:bottom w:val="none" w:sz="0" w:space="0" w:color="auto"/>
            <w:right w:val="none" w:sz="0" w:space="0" w:color="auto"/>
          </w:divBdr>
          <w:divsChild>
            <w:div w:id="2088724663">
              <w:marLeft w:val="0"/>
              <w:marRight w:val="0"/>
              <w:marTop w:val="0"/>
              <w:marBottom w:val="0"/>
              <w:divBdr>
                <w:top w:val="none" w:sz="0" w:space="0" w:color="auto"/>
                <w:left w:val="none" w:sz="0" w:space="0" w:color="auto"/>
                <w:bottom w:val="none" w:sz="0" w:space="0" w:color="auto"/>
                <w:right w:val="none" w:sz="0" w:space="0" w:color="auto"/>
              </w:divBdr>
              <w:divsChild>
                <w:div w:id="1908373122">
                  <w:marLeft w:val="0"/>
                  <w:marRight w:val="0"/>
                  <w:marTop w:val="0"/>
                  <w:marBottom w:val="0"/>
                  <w:divBdr>
                    <w:top w:val="none" w:sz="0" w:space="0" w:color="auto"/>
                    <w:left w:val="none" w:sz="0" w:space="0" w:color="auto"/>
                    <w:bottom w:val="none" w:sz="0" w:space="0" w:color="auto"/>
                    <w:right w:val="none" w:sz="0" w:space="0" w:color="auto"/>
                  </w:divBdr>
                  <w:divsChild>
                    <w:div w:id="3954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143256">
      <w:bodyDiv w:val="1"/>
      <w:marLeft w:val="0"/>
      <w:marRight w:val="0"/>
      <w:marTop w:val="0"/>
      <w:marBottom w:val="0"/>
      <w:divBdr>
        <w:top w:val="none" w:sz="0" w:space="0" w:color="auto"/>
        <w:left w:val="none" w:sz="0" w:space="0" w:color="auto"/>
        <w:bottom w:val="none" w:sz="0" w:space="0" w:color="auto"/>
        <w:right w:val="none" w:sz="0" w:space="0" w:color="auto"/>
      </w:divBdr>
    </w:div>
    <w:div w:id="736172698">
      <w:bodyDiv w:val="1"/>
      <w:marLeft w:val="0"/>
      <w:marRight w:val="0"/>
      <w:marTop w:val="0"/>
      <w:marBottom w:val="0"/>
      <w:divBdr>
        <w:top w:val="none" w:sz="0" w:space="0" w:color="auto"/>
        <w:left w:val="none" w:sz="0" w:space="0" w:color="auto"/>
        <w:bottom w:val="none" w:sz="0" w:space="0" w:color="auto"/>
        <w:right w:val="none" w:sz="0" w:space="0" w:color="auto"/>
      </w:divBdr>
      <w:divsChild>
        <w:div w:id="2130010480">
          <w:marLeft w:val="0"/>
          <w:marRight w:val="0"/>
          <w:marTop w:val="0"/>
          <w:marBottom w:val="0"/>
          <w:divBdr>
            <w:top w:val="none" w:sz="0" w:space="0" w:color="auto"/>
            <w:left w:val="none" w:sz="0" w:space="0" w:color="auto"/>
            <w:bottom w:val="none" w:sz="0" w:space="0" w:color="auto"/>
            <w:right w:val="none" w:sz="0" w:space="0" w:color="auto"/>
          </w:divBdr>
          <w:divsChild>
            <w:div w:id="1319186312">
              <w:marLeft w:val="0"/>
              <w:marRight w:val="0"/>
              <w:marTop w:val="0"/>
              <w:marBottom w:val="0"/>
              <w:divBdr>
                <w:top w:val="none" w:sz="0" w:space="0" w:color="auto"/>
                <w:left w:val="none" w:sz="0" w:space="0" w:color="auto"/>
                <w:bottom w:val="none" w:sz="0" w:space="0" w:color="auto"/>
                <w:right w:val="none" w:sz="0" w:space="0" w:color="auto"/>
              </w:divBdr>
              <w:divsChild>
                <w:div w:id="1741950208">
                  <w:marLeft w:val="0"/>
                  <w:marRight w:val="0"/>
                  <w:marTop w:val="0"/>
                  <w:marBottom w:val="0"/>
                  <w:divBdr>
                    <w:top w:val="none" w:sz="0" w:space="0" w:color="auto"/>
                    <w:left w:val="none" w:sz="0" w:space="0" w:color="auto"/>
                    <w:bottom w:val="none" w:sz="0" w:space="0" w:color="auto"/>
                    <w:right w:val="none" w:sz="0" w:space="0" w:color="auto"/>
                  </w:divBdr>
                  <w:divsChild>
                    <w:div w:id="13941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707959">
      <w:bodyDiv w:val="1"/>
      <w:marLeft w:val="0"/>
      <w:marRight w:val="0"/>
      <w:marTop w:val="0"/>
      <w:marBottom w:val="0"/>
      <w:divBdr>
        <w:top w:val="none" w:sz="0" w:space="0" w:color="auto"/>
        <w:left w:val="none" w:sz="0" w:space="0" w:color="auto"/>
        <w:bottom w:val="none" w:sz="0" w:space="0" w:color="auto"/>
        <w:right w:val="none" w:sz="0" w:space="0" w:color="auto"/>
      </w:divBdr>
      <w:divsChild>
        <w:div w:id="1312056355">
          <w:marLeft w:val="0"/>
          <w:marRight w:val="0"/>
          <w:marTop w:val="0"/>
          <w:marBottom w:val="0"/>
          <w:divBdr>
            <w:top w:val="none" w:sz="0" w:space="0" w:color="auto"/>
            <w:left w:val="none" w:sz="0" w:space="0" w:color="auto"/>
            <w:bottom w:val="none" w:sz="0" w:space="0" w:color="auto"/>
            <w:right w:val="none" w:sz="0" w:space="0" w:color="auto"/>
          </w:divBdr>
          <w:divsChild>
            <w:div w:id="1338076430">
              <w:marLeft w:val="0"/>
              <w:marRight w:val="0"/>
              <w:marTop w:val="0"/>
              <w:marBottom w:val="0"/>
              <w:divBdr>
                <w:top w:val="none" w:sz="0" w:space="0" w:color="auto"/>
                <w:left w:val="none" w:sz="0" w:space="0" w:color="auto"/>
                <w:bottom w:val="none" w:sz="0" w:space="0" w:color="auto"/>
                <w:right w:val="none" w:sz="0" w:space="0" w:color="auto"/>
              </w:divBdr>
              <w:divsChild>
                <w:div w:id="117068344">
                  <w:marLeft w:val="0"/>
                  <w:marRight w:val="0"/>
                  <w:marTop w:val="0"/>
                  <w:marBottom w:val="0"/>
                  <w:divBdr>
                    <w:top w:val="none" w:sz="0" w:space="0" w:color="auto"/>
                    <w:left w:val="none" w:sz="0" w:space="0" w:color="auto"/>
                    <w:bottom w:val="none" w:sz="0" w:space="0" w:color="auto"/>
                    <w:right w:val="none" w:sz="0" w:space="0" w:color="auto"/>
                  </w:divBdr>
                  <w:divsChild>
                    <w:div w:id="1078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329224">
      <w:bodyDiv w:val="1"/>
      <w:marLeft w:val="0"/>
      <w:marRight w:val="0"/>
      <w:marTop w:val="0"/>
      <w:marBottom w:val="0"/>
      <w:divBdr>
        <w:top w:val="none" w:sz="0" w:space="0" w:color="auto"/>
        <w:left w:val="none" w:sz="0" w:space="0" w:color="auto"/>
        <w:bottom w:val="none" w:sz="0" w:space="0" w:color="auto"/>
        <w:right w:val="none" w:sz="0" w:space="0" w:color="auto"/>
      </w:divBdr>
      <w:divsChild>
        <w:div w:id="1301618278">
          <w:marLeft w:val="0"/>
          <w:marRight w:val="0"/>
          <w:marTop w:val="0"/>
          <w:marBottom w:val="0"/>
          <w:divBdr>
            <w:top w:val="none" w:sz="0" w:space="0" w:color="auto"/>
            <w:left w:val="none" w:sz="0" w:space="0" w:color="auto"/>
            <w:bottom w:val="none" w:sz="0" w:space="0" w:color="auto"/>
            <w:right w:val="none" w:sz="0" w:space="0" w:color="auto"/>
          </w:divBdr>
          <w:divsChild>
            <w:div w:id="1501391628">
              <w:marLeft w:val="0"/>
              <w:marRight w:val="0"/>
              <w:marTop w:val="0"/>
              <w:marBottom w:val="0"/>
              <w:divBdr>
                <w:top w:val="none" w:sz="0" w:space="0" w:color="auto"/>
                <w:left w:val="none" w:sz="0" w:space="0" w:color="auto"/>
                <w:bottom w:val="none" w:sz="0" w:space="0" w:color="auto"/>
                <w:right w:val="none" w:sz="0" w:space="0" w:color="auto"/>
              </w:divBdr>
              <w:divsChild>
                <w:div w:id="649603704">
                  <w:marLeft w:val="0"/>
                  <w:marRight w:val="0"/>
                  <w:marTop w:val="0"/>
                  <w:marBottom w:val="0"/>
                  <w:divBdr>
                    <w:top w:val="none" w:sz="0" w:space="0" w:color="auto"/>
                    <w:left w:val="none" w:sz="0" w:space="0" w:color="auto"/>
                    <w:bottom w:val="none" w:sz="0" w:space="0" w:color="auto"/>
                    <w:right w:val="none" w:sz="0" w:space="0" w:color="auto"/>
                  </w:divBdr>
                  <w:divsChild>
                    <w:div w:id="19065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946914">
      <w:bodyDiv w:val="1"/>
      <w:marLeft w:val="0"/>
      <w:marRight w:val="0"/>
      <w:marTop w:val="0"/>
      <w:marBottom w:val="0"/>
      <w:divBdr>
        <w:top w:val="none" w:sz="0" w:space="0" w:color="auto"/>
        <w:left w:val="none" w:sz="0" w:space="0" w:color="auto"/>
        <w:bottom w:val="none" w:sz="0" w:space="0" w:color="auto"/>
        <w:right w:val="none" w:sz="0" w:space="0" w:color="auto"/>
      </w:divBdr>
      <w:divsChild>
        <w:div w:id="705518840">
          <w:marLeft w:val="0"/>
          <w:marRight w:val="0"/>
          <w:marTop w:val="0"/>
          <w:marBottom w:val="0"/>
          <w:divBdr>
            <w:top w:val="none" w:sz="0" w:space="0" w:color="auto"/>
            <w:left w:val="none" w:sz="0" w:space="0" w:color="auto"/>
            <w:bottom w:val="none" w:sz="0" w:space="0" w:color="auto"/>
            <w:right w:val="none" w:sz="0" w:space="0" w:color="auto"/>
          </w:divBdr>
          <w:divsChild>
            <w:div w:id="375324770">
              <w:marLeft w:val="0"/>
              <w:marRight w:val="0"/>
              <w:marTop w:val="0"/>
              <w:marBottom w:val="0"/>
              <w:divBdr>
                <w:top w:val="none" w:sz="0" w:space="0" w:color="auto"/>
                <w:left w:val="none" w:sz="0" w:space="0" w:color="auto"/>
                <w:bottom w:val="none" w:sz="0" w:space="0" w:color="auto"/>
                <w:right w:val="none" w:sz="0" w:space="0" w:color="auto"/>
              </w:divBdr>
              <w:divsChild>
                <w:div w:id="316500109">
                  <w:marLeft w:val="0"/>
                  <w:marRight w:val="0"/>
                  <w:marTop w:val="0"/>
                  <w:marBottom w:val="0"/>
                  <w:divBdr>
                    <w:top w:val="none" w:sz="0" w:space="0" w:color="auto"/>
                    <w:left w:val="none" w:sz="0" w:space="0" w:color="auto"/>
                    <w:bottom w:val="none" w:sz="0" w:space="0" w:color="auto"/>
                    <w:right w:val="none" w:sz="0" w:space="0" w:color="auto"/>
                  </w:divBdr>
                  <w:divsChild>
                    <w:div w:id="20016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78542">
      <w:bodyDiv w:val="1"/>
      <w:marLeft w:val="0"/>
      <w:marRight w:val="0"/>
      <w:marTop w:val="0"/>
      <w:marBottom w:val="0"/>
      <w:divBdr>
        <w:top w:val="none" w:sz="0" w:space="0" w:color="auto"/>
        <w:left w:val="none" w:sz="0" w:space="0" w:color="auto"/>
        <w:bottom w:val="none" w:sz="0" w:space="0" w:color="auto"/>
        <w:right w:val="none" w:sz="0" w:space="0" w:color="auto"/>
      </w:divBdr>
      <w:divsChild>
        <w:div w:id="735082369">
          <w:marLeft w:val="0"/>
          <w:marRight w:val="0"/>
          <w:marTop w:val="0"/>
          <w:marBottom w:val="0"/>
          <w:divBdr>
            <w:top w:val="none" w:sz="0" w:space="0" w:color="auto"/>
            <w:left w:val="none" w:sz="0" w:space="0" w:color="auto"/>
            <w:bottom w:val="none" w:sz="0" w:space="0" w:color="auto"/>
            <w:right w:val="none" w:sz="0" w:space="0" w:color="auto"/>
          </w:divBdr>
          <w:divsChild>
            <w:div w:id="1971285234">
              <w:marLeft w:val="0"/>
              <w:marRight w:val="0"/>
              <w:marTop w:val="0"/>
              <w:marBottom w:val="0"/>
              <w:divBdr>
                <w:top w:val="none" w:sz="0" w:space="0" w:color="auto"/>
                <w:left w:val="none" w:sz="0" w:space="0" w:color="auto"/>
                <w:bottom w:val="none" w:sz="0" w:space="0" w:color="auto"/>
                <w:right w:val="none" w:sz="0" w:space="0" w:color="auto"/>
              </w:divBdr>
              <w:divsChild>
                <w:div w:id="1961455510">
                  <w:marLeft w:val="0"/>
                  <w:marRight w:val="0"/>
                  <w:marTop w:val="0"/>
                  <w:marBottom w:val="0"/>
                  <w:divBdr>
                    <w:top w:val="none" w:sz="0" w:space="0" w:color="auto"/>
                    <w:left w:val="none" w:sz="0" w:space="0" w:color="auto"/>
                    <w:bottom w:val="none" w:sz="0" w:space="0" w:color="auto"/>
                    <w:right w:val="none" w:sz="0" w:space="0" w:color="auto"/>
                  </w:divBdr>
                  <w:divsChild>
                    <w:div w:id="99368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649034">
      <w:bodyDiv w:val="1"/>
      <w:marLeft w:val="0"/>
      <w:marRight w:val="0"/>
      <w:marTop w:val="0"/>
      <w:marBottom w:val="0"/>
      <w:divBdr>
        <w:top w:val="none" w:sz="0" w:space="0" w:color="auto"/>
        <w:left w:val="none" w:sz="0" w:space="0" w:color="auto"/>
        <w:bottom w:val="none" w:sz="0" w:space="0" w:color="auto"/>
        <w:right w:val="none" w:sz="0" w:space="0" w:color="auto"/>
      </w:divBdr>
      <w:divsChild>
        <w:div w:id="1900239409">
          <w:marLeft w:val="0"/>
          <w:marRight w:val="0"/>
          <w:marTop w:val="0"/>
          <w:marBottom w:val="0"/>
          <w:divBdr>
            <w:top w:val="none" w:sz="0" w:space="0" w:color="ACACAC"/>
            <w:left w:val="none" w:sz="0" w:space="0" w:color="ACACAC"/>
            <w:bottom w:val="none" w:sz="0" w:space="0" w:color="ACACAC"/>
            <w:right w:val="none" w:sz="0" w:space="0" w:color="ACACAC"/>
          </w:divBdr>
        </w:div>
      </w:divsChild>
    </w:div>
    <w:div w:id="810250418">
      <w:bodyDiv w:val="1"/>
      <w:marLeft w:val="0"/>
      <w:marRight w:val="0"/>
      <w:marTop w:val="0"/>
      <w:marBottom w:val="0"/>
      <w:divBdr>
        <w:top w:val="none" w:sz="0" w:space="0" w:color="auto"/>
        <w:left w:val="none" w:sz="0" w:space="0" w:color="auto"/>
        <w:bottom w:val="none" w:sz="0" w:space="0" w:color="auto"/>
        <w:right w:val="none" w:sz="0" w:space="0" w:color="auto"/>
      </w:divBdr>
      <w:divsChild>
        <w:div w:id="1875342585">
          <w:marLeft w:val="0"/>
          <w:marRight w:val="0"/>
          <w:marTop w:val="0"/>
          <w:marBottom w:val="0"/>
          <w:divBdr>
            <w:top w:val="none" w:sz="0" w:space="0" w:color="auto"/>
            <w:left w:val="none" w:sz="0" w:space="0" w:color="auto"/>
            <w:bottom w:val="none" w:sz="0" w:space="0" w:color="auto"/>
            <w:right w:val="none" w:sz="0" w:space="0" w:color="auto"/>
          </w:divBdr>
          <w:divsChild>
            <w:div w:id="268007061">
              <w:marLeft w:val="0"/>
              <w:marRight w:val="0"/>
              <w:marTop w:val="0"/>
              <w:marBottom w:val="0"/>
              <w:divBdr>
                <w:top w:val="none" w:sz="0" w:space="0" w:color="auto"/>
                <w:left w:val="none" w:sz="0" w:space="0" w:color="auto"/>
                <w:bottom w:val="none" w:sz="0" w:space="0" w:color="auto"/>
                <w:right w:val="none" w:sz="0" w:space="0" w:color="auto"/>
              </w:divBdr>
              <w:divsChild>
                <w:div w:id="1910461616">
                  <w:marLeft w:val="0"/>
                  <w:marRight w:val="0"/>
                  <w:marTop w:val="0"/>
                  <w:marBottom w:val="0"/>
                  <w:divBdr>
                    <w:top w:val="none" w:sz="0" w:space="0" w:color="auto"/>
                    <w:left w:val="none" w:sz="0" w:space="0" w:color="auto"/>
                    <w:bottom w:val="none" w:sz="0" w:space="0" w:color="auto"/>
                    <w:right w:val="none" w:sz="0" w:space="0" w:color="auto"/>
                  </w:divBdr>
                  <w:divsChild>
                    <w:div w:id="18661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820757">
      <w:bodyDiv w:val="1"/>
      <w:marLeft w:val="0"/>
      <w:marRight w:val="0"/>
      <w:marTop w:val="0"/>
      <w:marBottom w:val="0"/>
      <w:divBdr>
        <w:top w:val="none" w:sz="0" w:space="0" w:color="auto"/>
        <w:left w:val="none" w:sz="0" w:space="0" w:color="auto"/>
        <w:bottom w:val="none" w:sz="0" w:space="0" w:color="auto"/>
        <w:right w:val="none" w:sz="0" w:space="0" w:color="auto"/>
      </w:divBdr>
      <w:divsChild>
        <w:div w:id="1783450310">
          <w:marLeft w:val="0"/>
          <w:marRight w:val="0"/>
          <w:marTop w:val="0"/>
          <w:marBottom w:val="0"/>
          <w:divBdr>
            <w:top w:val="none" w:sz="0" w:space="0" w:color="auto"/>
            <w:left w:val="none" w:sz="0" w:space="0" w:color="auto"/>
            <w:bottom w:val="none" w:sz="0" w:space="0" w:color="auto"/>
            <w:right w:val="none" w:sz="0" w:space="0" w:color="auto"/>
          </w:divBdr>
          <w:divsChild>
            <w:div w:id="180046529">
              <w:marLeft w:val="0"/>
              <w:marRight w:val="0"/>
              <w:marTop w:val="0"/>
              <w:marBottom w:val="0"/>
              <w:divBdr>
                <w:top w:val="none" w:sz="0" w:space="0" w:color="auto"/>
                <w:left w:val="none" w:sz="0" w:space="0" w:color="auto"/>
                <w:bottom w:val="none" w:sz="0" w:space="0" w:color="auto"/>
                <w:right w:val="none" w:sz="0" w:space="0" w:color="auto"/>
              </w:divBdr>
              <w:divsChild>
                <w:div w:id="330062181">
                  <w:marLeft w:val="0"/>
                  <w:marRight w:val="0"/>
                  <w:marTop w:val="0"/>
                  <w:marBottom w:val="0"/>
                  <w:divBdr>
                    <w:top w:val="none" w:sz="0" w:space="0" w:color="auto"/>
                    <w:left w:val="none" w:sz="0" w:space="0" w:color="auto"/>
                    <w:bottom w:val="none" w:sz="0" w:space="0" w:color="auto"/>
                    <w:right w:val="none" w:sz="0" w:space="0" w:color="auto"/>
                  </w:divBdr>
                  <w:divsChild>
                    <w:div w:id="7030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21434">
      <w:bodyDiv w:val="1"/>
      <w:marLeft w:val="0"/>
      <w:marRight w:val="0"/>
      <w:marTop w:val="0"/>
      <w:marBottom w:val="0"/>
      <w:divBdr>
        <w:top w:val="none" w:sz="0" w:space="0" w:color="auto"/>
        <w:left w:val="none" w:sz="0" w:space="0" w:color="auto"/>
        <w:bottom w:val="none" w:sz="0" w:space="0" w:color="auto"/>
        <w:right w:val="none" w:sz="0" w:space="0" w:color="auto"/>
      </w:divBdr>
      <w:divsChild>
        <w:div w:id="1653177868">
          <w:marLeft w:val="0"/>
          <w:marRight w:val="0"/>
          <w:marTop w:val="0"/>
          <w:marBottom w:val="0"/>
          <w:divBdr>
            <w:top w:val="none" w:sz="0" w:space="0" w:color="auto"/>
            <w:left w:val="none" w:sz="0" w:space="0" w:color="auto"/>
            <w:bottom w:val="none" w:sz="0" w:space="0" w:color="auto"/>
            <w:right w:val="none" w:sz="0" w:space="0" w:color="auto"/>
          </w:divBdr>
          <w:divsChild>
            <w:div w:id="620260689">
              <w:marLeft w:val="0"/>
              <w:marRight w:val="0"/>
              <w:marTop w:val="0"/>
              <w:marBottom w:val="0"/>
              <w:divBdr>
                <w:top w:val="none" w:sz="0" w:space="0" w:color="auto"/>
                <w:left w:val="none" w:sz="0" w:space="0" w:color="auto"/>
                <w:bottom w:val="none" w:sz="0" w:space="0" w:color="auto"/>
                <w:right w:val="none" w:sz="0" w:space="0" w:color="auto"/>
              </w:divBdr>
              <w:divsChild>
                <w:div w:id="1972638085">
                  <w:marLeft w:val="0"/>
                  <w:marRight w:val="0"/>
                  <w:marTop w:val="0"/>
                  <w:marBottom w:val="0"/>
                  <w:divBdr>
                    <w:top w:val="none" w:sz="0" w:space="0" w:color="auto"/>
                    <w:left w:val="none" w:sz="0" w:space="0" w:color="auto"/>
                    <w:bottom w:val="none" w:sz="0" w:space="0" w:color="auto"/>
                    <w:right w:val="none" w:sz="0" w:space="0" w:color="auto"/>
                  </w:divBdr>
                  <w:divsChild>
                    <w:div w:id="16920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94442">
      <w:bodyDiv w:val="1"/>
      <w:marLeft w:val="0"/>
      <w:marRight w:val="0"/>
      <w:marTop w:val="0"/>
      <w:marBottom w:val="0"/>
      <w:divBdr>
        <w:top w:val="none" w:sz="0" w:space="0" w:color="auto"/>
        <w:left w:val="none" w:sz="0" w:space="0" w:color="auto"/>
        <w:bottom w:val="none" w:sz="0" w:space="0" w:color="auto"/>
        <w:right w:val="none" w:sz="0" w:space="0" w:color="auto"/>
      </w:divBdr>
    </w:div>
    <w:div w:id="882713235">
      <w:bodyDiv w:val="1"/>
      <w:marLeft w:val="0"/>
      <w:marRight w:val="0"/>
      <w:marTop w:val="0"/>
      <w:marBottom w:val="0"/>
      <w:divBdr>
        <w:top w:val="none" w:sz="0" w:space="0" w:color="auto"/>
        <w:left w:val="none" w:sz="0" w:space="0" w:color="auto"/>
        <w:bottom w:val="none" w:sz="0" w:space="0" w:color="auto"/>
        <w:right w:val="none" w:sz="0" w:space="0" w:color="auto"/>
      </w:divBdr>
      <w:divsChild>
        <w:div w:id="391271628">
          <w:marLeft w:val="0"/>
          <w:marRight w:val="0"/>
          <w:marTop w:val="0"/>
          <w:marBottom w:val="0"/>
          <w:divBdr>
            <w:top w:val="none" w:sz="0" w:space="0" w:color="auto"/>
            <w:left w:val="none" w:sz="0" w:space="0" w:color="auto"/>
            <w:bottom w:val="none" w:sz="0" w:space="0" w:color="auto"/>
            <w:right w:val="none" w:sz="0" w:space="0" w:color="auto"/>
          </w:divBdr>
          <w:divsChild>
            <w:div w:id="1309434747">
              <w:marLeft w:val="0"/>
              <w:marRight w:val="0"/>
              <w:marTop w:val="0"/>
              <w:marBottom w:val="0"/>
              <w:divBdr>
                <w:top w:val="none" w:sz="0" w:space="0" w:color="auto"/>
                <w:left w:val="none" w:sz="0" w:space="0" w:color="auto"/>
                <w:bottom w:val="none" w:sz="0" w:space="0" w:color="auto"/>
                <w:right w:val="none" w:sz="0" w:space="0" w:color="auto"/>
              </w:divBdr>
              <w:divsChild>
                <w:div w:id="651561399">
                  <w:marLeft w:val="0"/>
                  <w:marRight w:val="0"/>
                  <w:marTop w:val="0"/>
                  <w:marBottom w:val="0"/>
                  <w:divBdr>
                    <w:top w:val="none" w:sz="0" w:space="0" w:color="auto"/>
                    <w:left w:val="none" w:sz="0" w:space="0" w:color="auto"/>
                    <w:bottom w:val="none" w:sz="0" w:space="0" w:color="auto"/>
                    <w:right w:val="none" w:sz="0" w:space="0" w:color="auto"/>
                  </w:divBdr>
                  <w:divsChild>
                    <w:div w:id="6415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71036">
      <w:bodyDiv w:val="1"/>
      <w:marLeft w:val="0"/>
      <w:marRight w:val="0"/>
      <w:marTop w:val="0"/>
      <w:marBottom w:val="0"/>
      <w:divBdr>
        <w:top w:val="none" w:sz="0" w:space="0" w:color="auto"/>
        <w:left w:val="none" w:sz="0" w:space="0" w:color="auto"/>
        <w:bottom w:val="none" w:sz="0" w:space="0" w:color="auto"/>
        <w:right w:val="none" w:sz="0" w:space="0" w:color="auto"/>
      </w:divBdr>
      <w:divsChild>
        <w:div w:id="1114253179">
          <w:marLeft w:val="0"/>
          <w:marRight w:val="0"/>
          <w:marTop w:val="0"/>
          <w:marBottom w:val="0"/>
          <w:divBdr>
            <w:top w:val="none" w:sz="0" w:space="0" w:color="auto"/>
            <w:left w:val="none" w:sz="0" w:space="0" w:color="auto"/>
            <w:bottom w:val="none" w:sz="0" w:space="0" w:color="auto"/>
            <w:right w:val="none" w:sz="0" w:space="0" w:color="auto"/>
          </w:divBdr>
          <w:divsChild>
            <w:div w:id="287704640">
              <w:marLeft w:val="0"/>
              <w:marRight w:val="0"/>
              <w:marTop w:val="0"/>
              <w:marBottom w:val="0"/>
              <w:divBdr>
                <w:top w:val="none" w:sz="0" w:space="0" w:color="auto"/>
                <w:left w:val="none" w:sz="0" w:space="0" w:color="auto"/>
                <w:bottom w:val="none" w:sz="0" w:space="0" w:color="auto"/>
                <w:right w:val="none" w:sz="0" w:space="0" w:color="auto"/>
              </w:divBdr>
              <w:divsChild>
                <w:div w:id="2120639689">
                  <w:marLeft w:val="0"/>
                  <w:marRight w:val="0"/>
                  <w:marTop w:val="0"/>
                  <w:marBottom w:val="0"/>
                  <w:divBdr>
                    <w:top w:val="none" w:sz="0" w:space="0" w:color="auto"/>
                    <w:left w:val="none" w:sz="0" w:space="0" w:color="auto"/>
                    <w:bottom w:val="none" w:sz="0" w:space="0" w:color="auto"/>
                    <w:right w:val="none" w:sz="0" w:space="0" w:color="auto"/>
                  </w:divBdr>
                  <w:divsChild>
                    <w:div w:id="12960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270653">
      <w:bodyDiv w:val="1"/>
      <w:marLeft w:val="0"/>
      <w:marRight w:val="0"/>
      <w:marTop w:val="0"/>
      <w:marBottom w:val="0"/>
      <w:divBdr>
        <w:top w:val="none" w:sz="0" w:space="0" w:color="auto"/>
        <w:left w:val="none" w:sz="0" w:space="0" w:color="auto"/>
        <w:bottom w:val="none" w:sz="0" w:space="0" w:color="auto"/>
        <w:right w:val="none" w:sz="0" w:space="0" w:color="auto"/>
      </w:divBdr>
      <w:divsChild>
        <w:div w:id="758410362">
          <w:marLeft w:val="0"/>
          <w:marRight w:val="0"/>
          <w:marTop w:val="0"/>
          <w:marBottom w:val="0"/>
          <w:divBdr>
            <w:top w:val="none" w:sz="0" w:space="0" w:color="auto"/>
            <w:left w:val="none" w:sz="0" w:space="0" w:color="auto"/>
            <w:bottom w:val="none" w:sz="0" w:space="0" w:color="auto"/>
            <w:right w:val="none" w:sz="0" w:space="0" w:color="auto"/>
          </w:divBdr>
          <w:divsChild>
            <w:div w:id="23136785">
              <w:marLeft w:val="0"/>
              <w:marRight w:val="0"/>
              <w:marTop w:val="0"/>
              <w:marBottom w:val="0"/>
              <w:divBdr>
                <w:top w:val="none" w:sz="0" w:space="0" w:color="auto"/>
                <w:left w:val="none" w:sz="0" w:space="0" w:color="auto"/>
                <w:bottom w:val="none" w:sz="0" w:space="0" w:color="auto"/>
                <w:right w:val="none" w:sz="0" w:space="0" w:color="auto"/>
              </w:divBdr>
              <w:divsChild>
                <w:div w:id="13914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75517">
      <w:bodyDiv w:val="1"/>
      <w:marLeft w:val="0"/>
      <w:marRight w:val="0"/>
      <w:marTop w:val="0"/>
      <w:marBottom w:val="0"/>
      <w:divBdr>
        <w:top w:val="none" w:sz="0" w:space="0" w:color="auto"/>
        <w:left w:val="none" w:sz="0" w:space="0" w:color="auto"/>
        <w:bottom w:val="none" w:sz="0" w:space="0" w:color="auto"/>
        <w:right w:val="none" w:sz="0" w:space="0" w:color="auto"/>
      </w:divBdr>
    </w:div>
    <w:div w:id="995574853">
      <w:bodyDiv w:val="1"/>
      <w:marLeft w:val="0"/>
      <w:marRight w:val="0"/>
      <w:marTop w:val="0"/>
      <w:marBottom w:val="0"/>
      <w:divBdr>
        <w:top w:val="none" w:sz="0" w:space="0" w:color="auto"/>
        <w:left w:val="none" w:sz="0" w:space="0" w:color="auto"/>
        <w:bottom w:val="none" w:sz="0" w:space="0" w:color="auto"/>
        <w:right w:val="none" w:sz="0" w:space="0" w:color="auto"/>
      </w:divBdr>
    </w:div>
    <w:div w:id="1002972799">
      <w:bodyDiv w:val="1"/>
      <w:marLeft w:val="0"/>
      <w:marRight w:val="0"/>
      <w:marTop w:val="0"/>
      <w:marBottom w:val="0"/>
      <w:divBdr>
        <w:top w:val="none" w:sz="0" w:space="0" w:color="auto"/>
        <w:left w:val="none" w:sz="0" w:space="0" w:color="auto"/>
        <w:bottom w:val="none" w:sz="0" w:space="0" w:color="auto"/>
        <w:right w:val="none" w:sz="0" w:space="0" w:color="auto"/>
      </w:divBdr>
      <w:divsChild>
        <w:div w:id="1185165891">
          <w:marLeft w:val="0"/>
          <w:marRight w:val="0"/>
          <w:marTop w:val="0"/>
          <w:marBottom w:val="0"/>
          <w:divBdr>
            <w:top w:val="none" w:sz="0" w:space="0" w:color="auto"/>
            <w:left w:val="none" w:sz="0" w:space="0" w:color="auto"/>
            <w:bottom w:val="none" w:sz="0" w:space="0" w:color="auto"/>
            <w:right w:val="none" w:sz="0" w:space="0" w:color="auto"/>
          </w:divBdr>
          <w:divsChild>
            <w:div w:id="1119908604">
              <w:marLeft w:val="0"/>
              <w:marRight w:val="0"/>
              <w:marTop w:val="0"/>
              <w:marBottom w:val="0"/>
              <w:divBdr>
                <w:top w:val="none" w:sz="0" w:space="0" w:color="auto"/>
                <w:left w:val="none" w:sz="0" w:space="0" w:color="auto"/>
                <w:bottom w:val="none" w:sz="0" w:space="0" w:color="auto"/>
                <w:right w:val="none" w:sz="0" w:space="0" w:color="auto"/>
              </w:divBdr>
              <w:divsChild>
                <w:div w:id="1088186047">
                  <w:marLeft w:val="0"/>
                  <w:marRight w:val="0"/>
                  <w:marTop w:val="0"/>
                  <w:marBottom w:val="0"/>
                  <w:divBdr>
                    <w:top w:val="none" w:sz="0" w:space="0" w:color="auto"/>
                    <w:left w:val="none" w:sz="0" w:space="0" w:color="auto"/>
                    <w:bottom w:val="none" w:sz="0" w:space="0" w:color="auto"/>
                    <w:right w:val="none" w:sz="0" w:space="0" w:color="auto"/>
                  </w:divBdr>
                  <w:divsChild>
                    <w:div w:id="9780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81072">
      <w:bodyDiv w:val="1"/>
      <w:marLeft w:val="0"/>
      <w:marRight w:val="0"/>
      <w:marTop w:val="0"/>
      <w:marBottom w:val="0"/>
      <w:divBdr>
        <w:top w:val="none" w:sz="0" w:space="0" w:color="auto"/>
        <w:left w:val="none" w:sz="0" w:space="0" w:color="auto"/>
        <w:bottom w:val="none" w:sz="0" w:space="0" w:color="auto"/>
        <w:right w:val="none" w:sz="0" w:space="0" w:color="auto"/>
      </w:divBdr>
      <w:divsChild>
        <w:div w:id="1428768514">
          <w:marLeft w:val="0"/>
          <w:marRight w:val="0"/>
          <w:marTop w:val="0"/>
          <w:marBottom w:val="0"/>
          <w:divBdr>
            <w:top w:val="none" w:sz="0" w:space="0" w:color="auto"/>
            <w:left w:val="none" w:sz="0" w:space="0" w:color="auto"/>
            <w:bottom w:val="none" w:sz="0" w:space="0" w:color="auto"/>
            <w:right w:val="none" w:sz="0" w:space="0" w:color="auto"/>
          </w:divBdr>
          <w:divsChild>
            <w:div w:id="208298610">
              <w:marLeft w:val="0"/>
              <w:marRight w:val="0"/>
              <w:marTop w:val="0"/>
              <w:marBottom w:val="0"/>
              <w:divBdr>
                <w:top w:val="none" w:sz="0" w:space="0" w:color="auto"/>
                <w:left w:val="none" w:sz="0" w:space="0" w:color="auto"/>
                <w:bottom w:val="none" w:sz="0" w:space="0" w:color="auto"/>
                <w:right w:val="none" w:sz="0" w:space="0" w:color="auto"/>
              </w:divBdr>
              <w:divsChild>
                <w:div w:id="2048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54337">
      <w:bodyDiv w:val="1"/>
      <w:marLeft w:val="0"/>
      <w:marRight w:val="0"/>
      <w:marTop w:val="0"/>
      <w:marBottom w:val="0"/>
      <w:divBdr>
        <w:top w:val="none" w:sz="0" w:space="0" w:color="auto"/>
        <w:left w:val="none" w:sz="0" w:space="0" w:color="auto"/>
        <w:bottom w:val="none" w:sz="0" w:space="0" w:color="auto"/>
        <w:right w:val="none" w:sz="0" w:space="0" w:color="auto"/>
      </w:divBdr>
    </w:div>
    <w:div w:id="1051031539">
      <w:bodyDiv w:val="1"/>
      <w:marLeft w:val="0"/>
      <w:marRight w:val="0"/>
      <w:marTop w:val="0"/>
      <w:marBottom w:val="0"/>
      <w:divBdr>
        <w:top w:val="none" w:sz="0" w:space="0" w:color="auto"/>
        <w:left w:val="none" w:sz="0" w:space="0" w:color="auto"/>
        <w:bottom w:val="none" w:sz="0" w:space="0" w:color="auto"/>
        <w:right w:val="none" w:sz="0" w:space="0" w:color="auto"/>
      </w:divBdr>
    </w:div>
    <w:div w:id="1059017830">
      <w:bodyDiv w:val="1"/>
      <w:marLeft w:val="0"/>
      <w:marRight w:val="0"/>
      <w:marTop w:val="0"/>
      <w:marBottom w:val="0"/>
      <w:divBdr>
        <w:top w:val="none" w:sz="0" w:space="0" w:color="auto"/>
        <w:left w:val="none" w:sz="0" w:space="0" w:color="auto"/>
        <w:bottom w:val="none" w:sz="0" w:space="0" w:color="auto"/>
        <w:right w:val="none" w:sz="0" w:space="0" w:color="auto"/>
      </w:divBdr>
    </w:div>
    <w:div w:id="1073624561">
      <w:bodyDiv w:val="1"/>
      <w:marLeft w:val="0"/>
      <w:marRight w:val="0"/>
      <w:marTop w:val="0"/>
      <w:marBottom w:val="0"/>
      <w:divBdr>
        <w:top w:val="none" w:sz="0" w:space="0" w:color="auto"/>
        <w:left w:val="none" w:sz="0" w:space="0" w:color="auto"/>
        <w:bottom w:val="none" w:sz="0" w:space="0" w:color="auto"/>
        <w:right w:val="none" w:sz="0" w:space="0" w:color="auto"/>
      </w:divBdr>
      <w:divsChild>
        <w:div w:id="468978327">
          <w:marLeft w:val="0"/>
          <w:marRight w:val="0"/>
          <w:marTop w:val="0"/>
          <w:marBottom w:val="0"/>
          <w:divBdr>
            <w:top w:val="none" w:sz="0" w:space="0" w:color="auto"/>
            <w:left w:val="none" w:sz="0" w:space="0" w:color="auto"/>
            <w:bottom w:val="none" w:sz="0" w:space="0" w:color="auto"/>
            <w:right w:val="none" w:sz="0" w:space="0" w:color="auto"/>
          </w:divBdr>
          <w:divsChild>
            <w:div w:id="1834103232">
              <w:marLeft w:val="0"/>
              <w:marRight w:val="0"/>
              <w:marTop w:val="0"/>
              <w:marBottom w:val="0"/>
              <w:divBdr>
                <w:top w:val="none" w:sz="0" w:space="0" w:color="auto"/>
                <w:left w:val="none" w:sz="0" w:space="0" w:color="auto"/>
                <w:bottom w:val="none" w:sz="0" w:space="0" w:color="auto"/>
                <w:right w:val="none" w:sz="0" w:space="0" w:color="auto"/>
              </w:divBdr>
              <w:divsChild>
                <w:div w:id="871769567">
                  <w:marLeft w:val="0"/>
                  <w:marRight w:val="0"/>
                  <w:marTop w:val="0"/>
                  <w:marBottom w:val="0"/>
                  <w:divBdr>
                    <w:top w:val="none" w:sz="0" w:space="0" w:color="auto"/>
                    <w:left w:val="none" w:sz="0" w:space="0" w:color="auto"/>
                    <w:bottom w:val="none" w:sz="0" w:space="0" w:color="auto"/>
                    <w:right w:val="none" w:sz="0" w:space="0" w:color="auto"/>
                  </w:divBdr>
                  <w:divsChild>
                    <w:div w:id="17695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333385">
      <w:bodyDiv w:val="1"/>
      <w:marLeft w:val="0"/>
      <w:marRight w:val="0"/>
      <w:marTop w:val="0"/>
      <w:marBottom w:val="0"/>
      <w:divBdr>
        <w:top w:val="none" w:sz="0" w:space="0" w:color="auto"/>
        <w:left w:val="none" w:sz="0" w:space="0" w:color="auto"/>
        <w:bottom w:val="none" w:sz="0" w:space="0" w:color="auto"/>
        <w:right w:val="none" w:sz="0" w:space="0" w:color="auto"/>
      </w:divBdr>
    </w:div>
    <w:div w:id="1159224314">
      <w:bodyDiv w:val="1"/>
      <w:marLeft w:val="0"/>
      <w:marRight w:val="0"/>
      <w:marTop w:val="0"/>
      <w:marBottom w:val="0"/>
      <w:divBdr>
        <w:top w:val="none" w:sz="0" w:space="0" w:color="auto"/>
        <w:left w:val="none" w:sz="0" w:space="0" w:color="auto"/>
        <w:bottom w:val="none" w:sz="0" w:space="0" w:color="auto"/>
        <w:right w:val="none" w:sz="0" w:space="0" w:color="auto"/>
      </w:divBdr>
      <w:divsChild>
        <w:div w:id="1400975619">
          <w:marLeft w:val="0"/>
          <w:marRight w:val="0"/>
          <w:marTop w:val="0"/>
          <w:marBottom w:val="0"/>
          <w:divBdr>
            <w:top w:val="none" w:sz="0" w:space="0" w:color="auto"/>
            <w:left w:val="none" w:sz="0" w:space="0" w:color="auto"/>
            <w:bottom w:val="none" w:sz="0" w:space="0" w:color="auto"/>
            <w:right w:val="none" w:sz="0" w:space="0" w:color="auto"/>
          </w:divBdr>
          <w:divsChild>
            <w:div w:id="1360082967">
              <w:marLeft w:val="0"/>
              <w:marRight w:val="0"/>
              <w:marTop w:val="0"/>
              <w:marBottom w:val="0"/>
              <w:divBdr>
                <w:top w:val="none" w:sz="0" w:space="0" w:color="auto"/>
                <w:left w:val="none" w:sz="0" w:space="0" w:color="auto"/>
                <w:bottom w:val="none" w:sz="0" w:space="0" w:color="auto"/>
                <w:right w:val="none" w:sz="0" w:space="0" w:color="auto"/>
              </w:divBdr>
              <w:divsChild>
                <w:div w:id="1163594164">
                  <w:marLeft w:val="0"/>
                  <w:marRight w:val="0"/>
                  <w:marTop w:val="0"/>
                  <w:marBottom w:val="0"/>
                  <w:divBdr>
                    <w:top w:val="none" w:sz="0" w:space="0" w:color="auto"/>
                    <w:left w:val="none" w:sz="0" w:space="0" w:color="auto"/>
                    <w:bottom w:val="none" w:sz="0" w:space="0" w:color="auto"/>
                    <w:right w:val="none" w:sz="0" w:space="0" w:color="auto"/>
                  </w:divBdr>
                  <w:divsChild>
                    <w:div w:id="5442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33962">
      <w:bodyDiv w:val="1"/>
      <w:marLeft w:val="0"/>
      <w:marRight w:val="0"/>
      <w:marTop w:val="0"/>
      <w:marBottom w:val="0"/>
      <w:divBdr>
        <w:top w:val="none" w:sz="0" w:space="0" w:color="auto"/>
        <w:left w:val="none" w:sz="0" w:space="0" w:color="auto"/>
        <w:bottom w:val="none" w:sz="0" w:space="0" w:color="auto"/>
        <w:right w:val="none" w:sz="0" w:space="0" w:color="auto"/>
      </w:divBdr>
      <w:divsChild>
        <w:div w:id="1222713785">
          <w:marLeft w:val="0"/>
          <w:marRight w:val="0"/>
          <w:marTop w:val="0"/>
          <w:marBottom w:val="0"/>
          <w:divBdr>
            <w:top w:val="none" w:sz="0" w:space="0" w:color="auto"/>
            <w:left w:val="none" w:sz="0" w:space="0" w:color="auto"/>
            <w:bottom w:val="none" w:sz="0" w:space="0" w:color="auto"/>
            <w:right w:val="none" w:sz="0" w:space="0" w:color="auto"/>
          </w:divBdr>
          <w:divsChild>
            <w:div w:id="177236584">
              <w:marLeft w:val="0"/>
              <w:marRight w:val="0"/>
              <w:marTop w:val="0"/>
              <w:marBottom w:val="0"/>
              <w:divBdr>
                <w:top w:val="none" w:sz="0" w:space="0" w:color="auto"/>
                <w:left w:val="none" w:sz="0" w:space="0" w:color="auto"/>
                <w:bottom w:val="none" w:sz="0" w:space="0" w:color="auto"/>
                <w:right w:val="none" w:sz="0" w:space="0" w:color="auto"/>
              </w:divBdr>
              <w:divsChild>
                <w:div w:id="1308316208">
                  <w:marLeft w:val="0"/>
                  <w:marRight w:val="0"/>
                  <w:marTop w:val="0"/>
                  <w:marBottom w:val="0"/>
                  <w:divBdr>
                    <w:top w:val="none" w:sz="0" w:space="0" w:color="auto"/>
                    <w:left w:val="none" w:sz="0" w:space="0" w:color="auto"/>
                    <w:bottom w:val="none" w:sz="0" w:space="0" w:color="auto"/>
                    <w:right w:val="none" w:sz="0" w:space="0" w:color="auto"/>
                  </w:divBdr>
                  <w:divsChild>
                    <w:div w:id="575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68466">
      <w:bodyDiv w:val="1"/>
      <w:marLeft w:val="0"/>
      <w:marRight w:val="0"/>
      <w:marTop w:val="0"/>
      <w:marBottom w:val="0"/>
      <w:divBdr>
        <w:top w:val="none" w:sz="0" w:space="0" w:color="auto"/>
        <w:left w:val="none" w:sz="0" w:space="0" w:color="auto"/>
        <w:bottom w:val="none" w:sz="0" w:space="0" w:color="auto"/>
        <w:right w:val="none" w:sz="0" w:space="0" w:color="auto"/>
      </w:divBdr>
    </w:div>
    <w:div w:id="1191532842">
      <w:bodyDiv w:val="1"/>
      <w:marLeft w:val="0"/>
      <w:marRight w:val="0"/>
      <w:marTop w:val="0"/>
      <w:marBottom w:val="0"/>
      <w:divBdr>
        <w:top w:val="none" w:sz="0" w:space="0" w:color="auto"/>
        <w:left w:val="none" w:sz="0" w:space="0" w:color="auto"/>
        <w:bottom w:val="none" w:sz="0" w:space="0" w:color="auto"/>
        <w:right w:val="none" w:sz="0" w:space="0" w:color="auto"/>
      </w:divBdr>
    </w:div>
    <w:div w:id="1209218729">
      <w:bodyDiv w:val="1"/>
      <w:marLeft w:val="0"/>
      <w:marRight w:val="0"/>
      <w:marTop w:val="0"/>
      <w:marBottom w:val="0"/>
      <w:divBdr>
        <w:top w:val="none" w:sz="0" w:space="0" w:color="auto"/>
        <w:left w:val="none" w:sz="0" w:space="0" w:color="auto"/>
        <w:bottom w:val="none" w:sz="0" w:space="0" w:color="auto"/>
        <w:right w:val="none" w:sz="0" w:space="0" w:color="auto"/>
      </w:divBdr>
      <w:divsChild>
        <w:div w:id="899903754">
          <w:marLeft w:val="0"/>
          <w:marRight w:val="0"/>
          <w:marTop w:val="0"/>
          <w:marBottom w:val="0"/>
          <w:divBdr>
            <w:top w:val="none" w:sz="0" w:space="0" w:color="auto"/>
            <w:left w:val="none" w:sz="0" w:space="0" w:color="auto"/>
            <w:bottom w:val="none" w:sz="0" w:space="0" w:color="auto"/>
            <w:right w:val="none" w:sz="0" w:space="0" w:color="auto"/>
          </w:divBdr>
          <w:divsChild>
            <w:div w:id="1662269318">
              <w:marLeft w:val="0"/>
              <w:marRight w:val="0"/>
              <w:marTop w:val="0"/>
              <w:marBottom w:val="0"/>
              <w:divBdr>
                <w:top w:val="none" w:sz="0" w:space="0" w:color="auto"/>
                <w:left w:val="none" w:sz="0" w:space="0" w:color="auto"/>
                <w:bottom w:val="none" w:sz="0" w:space="0" w:color="auto"/>
                <w:right w:val="none" w:sz="0" w:space="0" w:color="auto"/>
              </w:divBdr>
              <w:divsChild>
                <w:div w:id="1099183681">
                  <w:marLeft w:val="0"/>
                  <w:marRight w:val="0"/>
                  <w:marTop w:val="0"/>
                  <w:marBottom w:val="0"/>
                  <w:divBdr>
                    <w:top w:val="none" w:sz="0" w:space="0" w:color="auto"/>
                    <w:left w:val="none" w:sz="0" w:space="0" w:color="auto"/>
                    <w:bottom w:val="none" w:sz="0" w:space="0" w:color="auto"/>
                    <w:right w:val="none" w:sz="0" w:space="0" w:color="auto"/>
                  </w:divBdr>
                  <w:divsChild>
                    <w:div w:id="5670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262711">
      <w:bodyDiv w:val="1"/>
      <w:marLeft w:val="0"/>
      <w:marRight w:val="0"/>
      <w:marTop w:val="0"/>
      <w:marBottom w:val="0"/>
      <w:divBdr>
        <w:top w:val="none" w:sz="0" w:space="0" w:color="auto"/>
        <w:left w:val="none" w:sz="0" w:space="0" w:color="auto"/>
        <w:bottom w:val="none" w:sz="0" w:space="0" w:color="auto"/>
        <w:right w:val="none" w:sz="0" w:space="0" w:color="auto"/>
      </w:divBdr>
      <w:divsChild>
        <w:div w:id="1970670528">
          <w:marLeft w:val="0"/>
          <w:marRight w:val="0"/>
          <w:marTop w:val="0"/>
          <w:marBottom w:val="0"/>
          <w:divBdr>
            <w:top w:val="none" w:sz="0" w:space="0" w:color="auto"/>
            <w:left w:val="none" w:sz="0" w:space="0" w:color="auto"/>
            <w:bottom w:val="none" w:sz="0" w:space="0" w:color="auto"/>
            <w:right w:val="none" w:sz="0" w:space="0" w:color="auto"/>
          </w:divBdr>
          <w:divsChild>
            <w:div w:id="1686398479">
              <w:marLeft w:val="0"/>
              <w:marRight w:val="0"/>
              <w:marTop w:val="0"/>
              <w:marBottom w:val="0"/>
              <w:divBdr>
                <w:top w:val="none" w:sz="0" w:space="0" w:color="auto"/>
                <w:left w:val="none" w:sz="0" w:space="0" w:color="auto"/>
                <w:bottom w:val="none" w:sz="0" w:space="0" w:color="auto"/>
                <w:right w:val="none" w:sz="0" w:space="0" w:color="auto"/>
              </w:divBdr>
              <w:divsChild>
                <w:div w:id="46985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69653">
      <w:bodyDiv w:val="1"/>
      <w:marLeft w:val="0"/>
      <w:marRight w:val="0"/>
      <w:marTop w:val="0"/>
      <w:marBottom w:val="0"/>
      <w:divBdr>
        <w:top w:val="none" w:sz="0" w:space="0" w:color="auto"/>
        <w:left w:val="none" w:sz="0" w:space="0" w:color="auto"/>
        <w:bottom w:val="none" w:sz="0" w:space="0" w:color="auto"/>
        <w:right w:val="none" w:sz="0" w:space="0" w:color="auto"/>
      </w:divBdr>
    </w:div>
    <w:div w:id="1294096838">
      <w:bodyDiv w:val="1"/>
      <w:marLeft w:val="0"/>
      <w:marRight w:val="0"/>
      <w:marTop w:val="0"/>
      <w:marBottom w:val="0"/>
      <w:divBdr>
        <w:top w:val="none" w:sz="0" w:space="0" w:color="auto"/>
        <w:left w:val="none" w:sz="0" w:space="0" w:color="auto"/>
        <w:bottom w:val="none" w:sz="0" w:space="0" w:color="auto"/>
        <w:right w:val="none" w:sz="0" w:space="0" w:color="auto"/>
      </w:divBdr>
      <w:divsChild>
        <w:div w:id="1117413188">
          <w:marLeft w:val="0"/>
          <w:marRight w:val="0"/>
          <w:marTop w:val="0"/>
          <w:marBottom w:val="0"/>
          <w:divBdr>
            <w:top w:val="none" w:sz="0" w:space="0" w:color="auto"/>
            <w:left w:val="none" w:sz="0" w:space="0" w:color="auto"/>
            <w:bottom w:val="none" w:sz="0" w:space="0" w:color="auto"/>
            <w:right w:val="none" w:sz="0" w:space="0" w:color="auto"/>
          </w:divBdr>
          <w:divsChild>
            <w:div w:id="1452675558">
              <w:marLeft w:val="0"/>
              <w:marRight w:val="0"/>
              <w:marTop w:val="0"/>
              <w:marBottom w:val="0"/>
              <w:divBdr>
                <w:top w:val="none" w:sz="0" w:space="0" w:color="auto"/>
                <w:left w:val="none" w:sz="0" w:space="0" w:color="auto"/>
                <w:bottom w:val="none" w:sz="0" w:space="0" w:color="auto"/>
                <w:right w:val="none" w:sz="0" w:space="0" w:color="auto"/>
              </w:divBdr>
              <w:divsChild>
                <w:div w:id="299724556">
                  <w:marLeft w:val="0"/>
                  <w:marRight w:val="0"/>
                  <w:marTop w:val="0"/>
                  <w:marBottom w:val="0"/>
                  <w:divBdr>
                    <w:top w:val="none" w:sz="0" w:space="0" w:color="auto"/>
                    <w:left w:val="none" w:sz="0" w:space="0" w:color="auto"/>
                    <w:bottom w:val="none" w:sz="0" w:space="0" w:color="auto"/>
                    <w:right w:val="none" w:sz="0" w:space="0" w:color="auto"/>
                  </w:divBdr>
                  <w:divsChild>
                    <w:div w:id="142777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59869">
      <w:bodyDiv w:val="1"/>
      <w:marLeft w:val="0"/>
      <w:marRight w:val="0"/>
      <w:marTop w:val="0"/>
      <w:marBottom w:val="0"/>
      <w:divBdr>
        <w:top w:val="none" w:sz="0" w:space="0" w:color="auto"/>
        <w:left w:val="none" w:sz="0" w:space="0" w:color="auto"/>
        <w:bottom w:val="none" w:sz="0" w:space="0" w:color="auto"/>
        <w:right w:val="none" w:sz="0" w:space="0" w:color="auto"/>
      </w:divBdr>
      <w:divsChild>
        <w:div w:id="342363212">
          <w:marLeft w:val="0"/>
          <w:marRight w:val="0"/>
          <w:marTop w:val="0"/>
          <w:marBottom w:val="0"/>
          <w:divBdr>
            <w:top w:val="none" w:sz="0" w:space="0" w:color="auto"/>
            <w:left w:val="none" w:sz="0" w:space="0" w:color="auto"/>
            <w:bottom w:val="none" w:sz="0" w:space="0" w:color="auto"/>
            <w:right w:val="none" w:sz="0" w:space="0" w:color="auto"/>
          </w:divBdr>
          <w:divsChild>
            <w:div w:id="1980919326">
              <w:marLeft w:val="0"/>
              <w:marRight w:val="0"/>
              <w:marTop w:val="0"/>
              <w:marBottom w:val="0"/>
              <w:divBdr>
                <w:top w:val="none" w:sz="0" w:space="0" w:color="auto"/>
                <w:left w:val="none" w:sz="0" w:space="0" w:color="auto"/>
                <w:bottom w:val="none" w:sz="0" w:space="0" w:color="auto"/>
                <w:right w:val="none" w:sz="0" w:space="0" w:color="auto"/>
              </w:divBdr>
              <w:divsChild>
                <w:div w:id="664940687">
                  <w:marLeft w:val="0"/>
                  <w:marRight w:val="0"/>
                  <w:marTop w:val="0"/>
                  <w:marBottom w:val="0"/>
                  <w:divBdr>
                    <w:top w:val="none" w:sz="0" w:space="0" w:color="auto"/>
                    <w:left w:val="none" w:sz="0" w:space="0" w:color="auto"/>
                    <w:bottom w:val="none" w:sz="0" w:space="0" w:color="auto"/>
                    <w:right w:val="none" w:sz="0" w:space="0" w:color="auto"/>
                  </w:divBdr>
                  <w:divsChild>
                    <w:div w:id="210707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256">
      <w:bodyDiv w:val="1"/>
      <w:marLeft w:val="0"/>
      <w:marRight w:val="0"/>
      <w:marTop w:val="0"/>
      <w:marBottom w:val="0"/>
      <w:divBdr>
        <w:top w:val="none" w:sz="0" w:space="0" w:color="auto"/>
        <w:left w:val="none" w:sz="0" w:space="0" w:color="auto"/>
        <w:bottom w:val="none" w:sz="0" w:space="0" w:color="auto"/>
        <w:right w:val="none" w:sz="0" w:space="0" w:color="auto"/>
      </w:divBdr>
      <w:divsChild>
        <w:div w:id="1164783972">
          <w:marLeft w:val="0"/>
          <w:marRight w:val="0"/>
          <w:marTop w:val="0"/>
          <w:marBottom w:val="0"/>
          <w:divBdr>
            <w:top w:val="none" w:sz="0" w:space="0" w:color="auto"/>
            <w:left w:val="none" w:sz="0" w:space="0" w:color="auto"/>
            <w:bottom w:val="none" w:sz="0" w:space="0" w:color="auto"/>
            <w:right w:val="none" w:sz="0" w:space="0" w:color="auto"/>
          </w:divBdr>
          <w:divsChild>
            <w:div w:id="1108618789">
              <w:marLeft w:val="0"/>
              <w:marRight w:val="0"/>
              <w:marTop w:val="0"/>
              <w:marBottom w:val="0"/>
              <w:divBdr>
                <w:top w:val="none" w:sz="0" w:space="0" w:color="auto"/>
                <w:left w:val="none" w:sz="0" w:space="0" w:color="auto"/>
                <w:bottom w:val="none" w:sz="0" w:space="0" w:color="auto"/>
                <w:right w:val="none" w:sz="0" w:space="0" w:color="auto"/>
              </w:divBdr>
              <w:divsChild>
                <w:div w:id="961040421">
                  <w:marLeft w:val="0"/>
                  <w:marRight w:val="0"/>
                  <w:marTop w:val="0"/>
                  <w:marBottom w:val="0"/>
                  <w:divBdr>
                    <w:top w:val="none" w:sz="0" w:space="0" w:color="auto"/>
                    <w:left w:val="none" w:sz="0" w:space="0" w:color="auto"/>
                    <w:bottom w:val="none" w:sz="0" w:space="0" w:color="auto"/>
                    <w:right w:val="none" w:sz="0" w:space="0" w:color="auto"/>
                  </w:divBdr>
                  <w:divsChild>
                    <w:div w:id="8373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67039">
      <w:bodyDiv w:val="1"/>
      <w:marLeft w:val="0"/>
      <w:marRight w:val="0"/>
      <w:marTop w:val="0"/>
      <w:marBottom w:val="0"/>
      <w:divBdr>
        <w:top w:val="none" w:sz="0" w:space="0" w:color="auto"/>
        <w:left w:val="none" w:sz="0" w:space="0" w:color="auto"/>
        <w:bottom w:val="none" w:sz="0" w:space="0" w:color="auto"/>
        <w:right w:val="none" w:sz="0" w:space="0" w:color="auto"/>
      </w:divBdr>
      <w:divsChild>
        <w:div w:id="1688680671">
          <w:marLeft w:val="0"/>
          <w:marRight w:val="0"/>
          <w:marTop w:val="0"/>
          <w:marBottom w:val="0"/>
          <w:divBdr>
            <w:top w:val="none" w:sz="0" w:space="0" w:color="auto"/>
            <w:left w:val="none" w:sz="0" w:space="0" w:color="auto"/>
            <w:bottom w:val="none" w:sz="0" w:space="0" w:color="auto"/>
            <w:right w:val="none" w:sz="0" w:space="0" w:color="auto"/>
          </w:divBdr>
          <w:divsChild>
            <w:div w:id="680592277">
              <w:marLeft w:val="0"/>
              <w:marRight w:val="0"/>
              <w:marTop w:val="0"/>
              <w:marBottom w:val="0"/>
              <w:divBdr>
                <w:top w:val="none" w:sz="0" w:space="0" w:color="auto"/>
                <w:left w:val="none" w:sz="0" w:space="0" w:color="auto"/>
                <w:bottom w:val="none" w:sz="0" w:space="0" w:color="auto"/>
                <w:right w:val="none" w:sz="0" w:space="0" w:color="auto"/>
              </w:divBdr>
              <w:divsChild>
                <w:div w:id="419330531">
                  <w:marLeft w:val="0"/>
                  <w:marRight w:val="0"/>
                  <w:marTop w:val="0"/>
                  <w:marBottom w:val="0"/>
                  <w:divBdr>
                    <w:top w:val="none" w:sz="0" w:space="0" w:color="auto"/>
                    <w:left w:val="none" w:sz="0" w:space="0" w:color="auto"/>
                    <w:bottom w:val="none" w:sz="0" w:space="0" w:color="auto"/>
                    <w:right w:val="none" w:sz="0" w:space="0" w:color="auto"/>
                  </w:divBdr>
                  <w:divsChild>
                    <w:div w:id="19718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047611">
      <w:bodyDiv w:val="1"/>
      <w:marLeft w:val="0"/>
      <w:marRight w:val="0"/>
      <w:marTop w:val="0"/>
      <w:marBottom w:val="0"/>
      <w:divBdr>
        <w:top w:val="none" w:sz="0" w:space="0" w:color="auto"/>
        <w:left w:val="none" w:sz="0" w:space="0" w:color="auto"/>
        <w:bottom w:val="none" w:sz="0" w:space="0" w:color="auto"/>
        <w:right w:val="none" w:sz="0" w:space="0" w:color="auto"/>
      </w:divBdr>
      <w:divsChild>
        <w:div w:id="1029374888">
          <w:marLeft w:val="0"/>
          <w:marRight w:val="0"/>
          <w:marTop w:val="0"/>
          <w:marBottom w:val="0"/>
          <w:divBdr>
            <w:top w:val="none" w:sz="0" w:space="0" w:color="auto"/>
            <w:left w:val="none" w:sz="0" w:space="0" w:color="auto"/>
            <w:bottom w:val="none" w:sz="0" w:space="0" w:color="auto"/>
            <w:right w:val="none" w:sz="0" w:space="0" w:color="auto"/>
          </w:divBdr>
          <w:divsChild>
            <w:div w:id="1950310728">
              <w:marLeft w:val="0"/>
              <w:marRight w:val="0"/>
              <w:marTop w:val="0"/>
              <w:marBottom w:val="0"/>
              <w:divBdr>
                <w:top w:val="none" w:sz="0" w:space="0" w:color="auto"/>
                <w:left w:val="none" w:sz="0" w:space="0" w:color="auto"/>
                <w:bottom w:val="none" w:sz="0" w:space="0" w:color="auto"/>
                <w:right w:val="none" w:sz="0" w:space="0" w:color="auto"/>
              </w:divBdr>
              <w:divsChild>
                <w:div w:id="822694691">
                  <w:marLeft w:val="0"/>
                  <w:marRight w:val="0"/>
                  <w:marTop w:val="0"/>
                  <w:marBottom w:val="0"/>
                  <w:divBdr>
                    <w:top w:val="none" w:sz="0" w:space="0" w:color="auto"/>
                    <w:left w:val="none" w:sz="0" w:space="0" w:color="auto"/>
                    <w:bottom w:val="none" w:sz="0" w:space="0" w:color="auto"/>
                    <w:right w:val="none" w:sz="0" w:space="0" w:color="auto"/>
                  </w:divBdr>
                  <w:divsChild>
                    <w:div w:id="6587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358833">
      <w:bodyDiv w:val="1"/>
      <w:marLeft w:val="0"/>
      <w:marRight w:val="0"/>
      <w:marTop w:val="0"/>
      <w:marBottom w:val="0"/>
      <w:divBdr>
        <w:top w:val="none" w:sz="0" w:space="0" w:color="auto"/>
        <w:left w:val="none" w:sz="0" w:space="0" w:color="auto"/>
        <w:bottom w:val="none" w:sz="0" w:space="0" w:color="auto"/>
        <w:right w:val="none" w:sz="0" w:space="0" w:color="auto"/>
      </w:divBdr>
      <w:divsChild>
        <w:div w:id="1177499924">
          <w:marLeft w:val="0"/>
          <w:marRight w:val="0"/>
          <w:marTop w:val="0"/>
          <w:marBottom w:val="0"/>
          <w:divBdr>
            <w:top w:val="none" w:sz="0" w:space="0" w:color="auto"/>
            <w:left w:val="none" w:sz="0" w:space="0" w:color="auto"/>
            <w:bottom w:val="none" w:sz="0" w:space="0" w:color="auto"/>
            <w:right w:val="none" w:sz="0" w:space="0" w:color="auto"/>
          </w:divBdr>
          <w:divsChild>
            <w:div w:id="28264498">
              <w:marLeft w:val="0"/>
              <w:marRight w:val="0"/>
              <w:marTop w:val="0"/>
              <w:marBottom w:val="0"/>
              <w:divBdr>
                <w:top w:val="none" w:sz="0" w:space="0" w:color="auto"/>
                <w:left w:val="none" w:sz="0" w:space="0" w:color="auto"/>
                <w:bottom w:val="none" w:sz="0" w:space="0" w:color="auto"/>
                <w:right w:val="none" w:sz="0" w:space="0" w:color="auto"/>
              </w:divBdr>
              <w:divsChild>
                <w:div w:id="606231445">
                  <w:marLeft w:val="0"/>
                  <w:marRight w:val="0"/>
                  <w:marTop w:val="0"/>
                  <w:marBottom w:val="0"/>
                  <w:divBdr>
                    <w:top w:val="none" w:sz="0" w:space="0" w:color="auto"/>
                    <w:left w:val="none" w:sz="0" w:space="0" w:color="auto"/>
                    <w:bottom w:val="none" w:sz="0" w:space="0" w:color="auto"/>
                    <w:right w:val="none" w:sz="0" w:space="0" w:color="auto"/>
                  </w:divBdr>
                  <w:divsChild>
                    <w:div w:id="11925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7999">
      <w:bodyDiv w:val="1"/>
      <w:marLeft w:val="0"/>
      <w:marRight w:val="0"/>
      <w:marTop w:val="0"/>
      <w:marBottom w:val="0"/>
      <w:divBdr>
        <w:top w:val="none" w:sz="0" w:space="0" w:color="auto"/>
        <w:left w:val="none" w:sz="0" w:space="0" w:color="auto"/>
        <w:bottom w:val="none" w:sz="0" w:space="0" w:color="auto"/>
        <w:right w:val="none" w:sz="0" w:space="0" w:color="auto"/>
      </w:divBdr>
      <w:divsChild>
        <w:div w:id="1821993106">
          <w:marLeft w:val="0"/>
          <w:marRight w:val="0"/>
          <w:marTop w:val="0"/>
          <w:marBottom w:val="0"/>
          <w:divBdr>
            <w:top w:val="none" w:sz="0" w:space="0" w:color="auto"/>
            <w:left w:val="none" w:sz="0" w:space="0" w:color="auto"/>
            <w:bottom w:val="none" w:sz="0" w:space="0" w:color="auto"/>
            <w:right w:val="none" w:sz="0" w:space="0" w:color="auto"/>
          </w:divBdr>
          <w:divsChild>
            <w:div w:id="1104810175">
              <w:marLeft w:val="0"/>
              <w:marRight w:val="0"/>
              <w:marTop w:val="0"/>
              <w:marBottom w:val="0"/>
              <w:divBdr>
                <w:top w:val="none" w:sz="0" w:space="0" w:color="auto"/>
                <w:left w:val="none" w:sz="0" w:space="0" w:color="auto"/>
                <w:bottom w:val="none" w:sz="0" w:space="0" w:color="auto"/>
                <w:right w:val="none" w:sz="0" w:space="0" w:color="auto"/>
              </w:divBdr>
              <w:divsChild>
                <w:div w:id="1771386742">
                  <w:marLeft w:val="0"/>
                  <w:marRight w:val="0"/>
                  <w:marTop w:val="0"/>
                  <w:marBottom w:val="0"/>
                  <w:divBdr>
                    <w:top w:val="none" w:sz="0" w:space="0" w:color="auto"/>
                    <w:left w:val="none" w:sz="0" w:space="0" w:color="auto"/>
                    <w:bottom w:val="none" w:sz="0" w:space="0" w:color="auto"/>
                    <w:right w:val="none" w:sz="0" w:space="0" w:color="auto"/>
                  </w:divBdr>
                  <w:divsChild>
                    <w:div w:id="21227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92081">
      <w:bodyDiv w:val="1"/>
      <w:marLeft w:val="0"/>
      <w:marRight w:val="0"/>
      <w:marTop w:val="0"/>
      <w:marBottom w:val="0"/>
      <w:divBdr>
        <w:top w:val="none" w:sz="0" w:space="0" w:color="auto"/>
        <w:left w:val="none" w:sz="0" w:space="0" w:color="auto"/>
        <w:bottom w:val="none" w:sz="0" w:space="0" w:color="auto"/>
        <w:right w:val="none" w:sz="0" w:space="0" w:color="auto"/>
      </w:divBdr>
      <w:divsChild>
        <w:div w:id="622079261">
          <w:marLeft w:val="0"/>
          <w:marRight w:val="0"/>
          <w:marTop w:val="0"/>
          <w:marBottom w:val="0"/>
          <w:divBdr>
            <w:top w:val="none" w:sz="0" w:space="0" w:color="auto"/>
            <w:left w:val="none" w:sz="0" w:space="0" w:color="auto"/>
            <w:bottom w:val="none" w:sz="0" w:space="0" w:color="auto"/>
            <w:right w:val="none" w:sz="0" w:space="0" w:color="auto"/>
          </w:divBdr>
          <w:divsChild>
            <w:div w:id="1651594734">
              <w:marLeft w:val="0"/>
              <w:marRight w:val="0"/>
              <w:marTop w:val="0"/>
              <w:marBottom w:val="0"/>
              <w:divBdr>
                <w:top w:val="none" w:sz="0" w:space="0" w:color="auto"/>
                <w:left w:val="none" w:sz="0" w:space="0" w:color="auto"/>
                <w:bottom w:val="none" w:sz="0" w:space="0" w:color="auto"/>
                <w:right w:val="none" w:sz="0" w:space="0" w:color="auto"/>
              </w:divBdr>
              <w:divsChild>
                <w:div w:id="17439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23524577">
      <w:bodyDiv w:val="1"/>
      <w:marLeft w:val="0"/>
      <w:marRight w:val="0"/>
      <w:marTop w:val="0"/>
      <w:marBottom w:val="0"/>
      <w:divBdr>
        <w:top w:val="none" w:sz="0" w:space="0" w:color="auto"/>
        <w:left w:val="none" w:sz="0" w:space="0" w:color="auto"/>
        <w:bottom w:val="none" w:sz="0" w:space="0" w:color="auto"/>
        <w:right w:val="none" w:sz="0" w:space="0" w:color="auto"/>
      </w:divBdr>
      <w:divsChild>
        <w:div w:id="881748711">
          <w:marLeft w:val="0"/>
          <w:marRight w:val="0"/>
          <w:marTop w:val="0"/>
          <w:marBottom w:val="0"/>
          <w:divBdr>
            <w:top w:val="none" w:sz="0" w:space="0" w:color="auto"/>
            <w:left w:val="none" w:sz="0" w:space="0" w:color="auto"/>
            <w:bottom w:val="none" w:sz="0" w:space="0" w:color="auto"/>
            <w:right w:val="none" w:sz="0" w:space="0" w:color="auto"/>
          </w:divBdr>
          <w:divsChild>
            <w:div w:id="85425736">
              <w:marLeft w:val="0"/>
              <w:marRight w:val="0"/>
              <w:marTop w:val="0"/>
              <w:marBottom w:val="0"/>
              <w:divBdr>
                <w:top w:val="none" w:sz="0" w:space="0" w:color="auto"/>
                <w:left w:val="none" w:sz="0" w:space="0" w:color="auto"/>
                <w:bottom w:val="none" w:sz="0" w:space="0" w:color="auto"/>
                <w:right w:val="none" w:sz="0" w:space="0" w:color="auto"/>
              </w:divBdr>
              <w:divsChild>
                <w:div w:id="1749956548">
                  <w:marLeft w:val="0"/>
                  <w:marRight w:val="0"/>
                  <w:marTop w:val="0"/>
                  <w:marBottom w:val="0"/>
                  <w:divBdr>
                    <w:top w:val="none" w:sz="0" w:space="0" w:color="auto"/>
                    <w:left w:val="none" w:sz="0" w:space="0" w:color="auto"/>
                    <w:bottom w:val="none" w:sz="0" w:space="0" w:color="auto"/>
                    <w:right w:val="none" w:sz="0" w:space="0" w:color="auto"/>
                  </w:divBdr>
                  <w:divsChild>
                    <w:div w:id="4260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539313">
      <w:bodyDiv w:val="1"/>
      <w:marLeft w:val="0"/>
      <w:marRight w:val="0"/>
      <w:marTop w:val="0"/>
      <w:marBottom w:val="0"/>
      <w:divBdr>
        <w:top w:val="none" w:sz="0" w:space="0" w:color="auto"/>
        <w:left w:val="none" w:sz="0" w:space="0" w:color="auto"/>
        <w:bottom w:val="none" w:sz="0" w:space="0" w:color="auto"/>
        <w:right w:val="none" w:sz="0" w:space="0" w:color="auto"/>
      </w:divBdr>
      <w:divsChild>
        <w:div w:id="343243033">
          <w:marLeft w:val="0"/>
          <w:marRight w:val="0"/>
          <w:marTop w:val="0"/>
          <w:marBottom w:val="0"/>
          <w:divBdr>
            <w:top w:val="none" w:sz="0" w:space="0" w:color="auto"/>
            <w:left w:val="none" w:sz="0" w:space="0" w:color="auto"/>
            <w:bottom w:val="none" w:sz="0" w:space="0" w:color="auto"/>
            <w:right w:val="none" w:sz="0" w:space="0" w:color="auto"/>
          </w:divBdr>
          <w:divsChild>
            <w:div w:id="912667055">
              <w:marLeft w:val="0"/>
              <w:marRight w:val="0"/>
              <w:marTop w:val="0"/>
              <w:marBottom w:val="0"/>
              <w:divBdr>
                <w:top w:val="none" w:sz="0" w:space="0" w:color="auto"/>
                <w:left w:val="none" w:sz="0" w:space="0" w:color="auto"/>
                <w:bottom w:val="none" w:sz="0" w:space="0" w:color="auto"/>
                <w:right w:val="none" w:sz="0" w:space="0" w:color="auto"/>
              </w:divBdr>
              <w:divsChild>
                <w:div w:id="77991925">
                  <w:marLeft w:val="0"/>
                  <w:marRight w:val="0"/>
                  <w:marTop w:val="0"/>
                  <w:marBottom w:val="0"/>
                  <w:divBdr>
                    <w:top w:val="none" w:sz="0" w:space="0" w:color="auto"/>
                    <w:left w:val="none" w:sz="0" w:space="0" w:color="auto"/>
                    <w:bottom w:val="none" w:sz="0" w:space="0" w:color="auto"/>
                    <w:right w:val="none" w:sz="0" w:space="0" w:color="auto"/>
                  </w:divBdr>
                  <w:divsChild>
                    <w:div w:id="7772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88221">
      <w:bodyDiv w:val="1"/>
      <w:marLeft w:val="0"/>
      <w:marRight w:val="0"/>
      <w:marTop w:val="0"/>
      <w:marBottom w:val="0"/>
      <w:divBdr>
        <w:top w:val="none" w:sz="0" w:space="0" w:color="auto"/>
        <w:left w:val="none" w:sz="0" w:space="0" w:color="auto"/>
        <w:bottom w:val="none" w:sz="0" w:space="0" w:color="auto"/>
        <w:right w:val="none" w:sz="0" w:space="0" w:color="auto"/>
      </w:divBdr>
    </w:div>
    <w:div w:id="1451165817">
      <w:bodyDiv w:val="1"/>
      <w:marLeft w:val="0"/>
      <w:marRight w:val="0"/>
      <w:marTop w:val="0"/>
      <w:marBottom w:val="0"/>
      <w:divBdr>
        <w:top w:val="none" w:sz="0" w:space="0" w:color="auto"/>
        <w:left w:val="none" w:sz="0" w:space="0" w:color="auto"/>
        <w:bottom w:val="none" w:sz="0" w:space="0" w:color="auto"/>
        <w:right w:val="none" w:sz="0" w:space="0" w:color="auto"/>
      </w:divBdr>
    </w:div>
    <w:div w:id="1465847707">
      <w:bodyDiv w:val="1"/>
      <w:marLeft w:val="0"/>
      <w:marRight w:val="0"/>
      <w:marTop w:val="0"/>
      <w:marBottom w:val="0"/>
      <w:divBdr>
        <w:top w:val="none" w:sz="0" w:space="0" w:color="auto"/>
        <w:left w:val="none" w:sz="0" w:space="0" w:color="auto"/>
        <w:bottom w:val="none" w:sz="0" w:space="0" w:color="auto"/>
        <w:right w:val="none" w:sz="0" w:space="0" w:color="auto"/>
      </w:divBdr>
      <w:divsChild>
        <w:div w:id="329909747">
          <w:marLeft w:val="0"/>
          <w:marRight w:val="0"/>
          <w:marTop w:val="0"/>
          <w:marBottom w:val="0"/>
          <w:divBdr>
            <w:top w:val="none" w:sz="0" w:space="0" w:color="auto"/>
            <w:left w:val="none" w:sz="0" w:space="0" w:color="auto"/>
            <w:bottom w:val="none" w:sz="0" w:space="0" w:color="auto"/>
            <w:right w:val="none" w:sz="0" w:space="0" w:color="auto"/>
          </w:divBdr>
          <w:divsChild>
            <w:div w:id="1839273042">
              <w:marLeft w:val="0"/>
              <w:marRight w:val="0"/>
              <w:marTop w:val="0"/>
              <w:marBottom w:val="0"/>
              <w:divBdr>
                <w:top w:val="none" w:sz="0" w:space="0" w:color="auto"/>
                <w:left w:val="none" w:sz="0" w:space="0" w:color="auto"/>
                <w:bottom w:val="none" w:sz="0" w:space="0" w:color="auto"/>
                <w:right w:val="none" w:sz="0" w:space="0" w:color="auto"/>
              </w:divBdr>
              <w:divsChild>
                <w:div w:id="498740677">
                  <w:marLeft w:val="0"/>
                  <w:marRight w:val="0"/>
                  <w:marTop w:val="0"/>
                  <w:marBottom w:val="0"/>
                  <w:divBdr>
                    <w:top w:val="none" w:sz="0" w:space="0" w:color="auto"/>
                    <w:left w:val="none" w:sz="0" w:space="0" w:color="auto"/>
                    <w:bottom w:val="none" w:sz="0" w:space="0" w:color="auto"/>
                    <w:right w:val="none" w:sz="0" w:space="0" w:color="auto"/>
                  </w:divBdr>
                  <w:divsChild>
                    <w:div w:id="867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244613">
      <w:bodyDiv w:val="1"/>
      <w:marLeft w:val="0"/>
      <w:marRight w:val="0"/>
      <w:marTop w:val="0"/>
      <w:marBottom w:val="0"/>
      <w:divBdr>
        <w:top w:val="none" w:sz="0" w:space="0" w:color="auto"/>
        <w:left w:val="none" w:sz="0" w:space="0" w:color="auto"/>
        <w:bottom w:val="none" w:sz="0" w:space="0" w:color="auto"/>
        <w:right w:val="none" w:sz="0" w:space="0" w:color="auto"/>
      </w:divBdr>
      <w:divsChild>
        <w:div w:id="872578272">
          <w:marLeft w:val="0"/>
          <w:marRight w:val="0"/>
          <w:marTop w:val="0"/>
          <w:marBottom w:val="0"/>
          <w:divBdr>
            <w:top w:val="none" w:sz="0" w:space="0" w:color="auto"/>
            <w:left w:val="none" w:sz="0" w:space="0" w:color="auto"/>
            <w:bottom w:val="none" w:sz="0" w:space="0" w:color="auto"/>
            <w:right w:val="none" w:sz="0" w:space="0" w:color="auto"/>
          </w:divBdr>
          <w:divsChild>
            <w:div w:id="1185099410">
              <w:marLeft w:val="0"/>
              <w:marRight w:val="0"/>
              <w:marTop w:val="0"/>
              <w:marBottom w:val="0"/>
              <w:divBdr>
                <w:top w:val="none" w:sz="0" w:space="0" w:color="auto"/>
                <w:left w:val="none" w:sz="0" w:space="0" w:color="auto"/>
                <w:bottom w:val="none" w:sz="0" w:space="0" w:color="auto"/>
                <w:right w:val="none" w:sz="0" w:space="0" w:color="auto"/>
              </w:divBdr>
              <w:divsChild>
                <w:div w:id="569850159">
                  <w:marLeft w:val="0"/>
                  <w:marRight w:val="0"/>
                  <w:marTop w:val="0"/>
                  <w:marBottom w:val="0"/>
                  <w:divBdr>
                    <w:top w:val="none" w:sz="0" w:space="0" w:color="auto"/>
                    <w:left w:val="none" w:sz="0" w:space="0" w:color="auto"/>
                    <w:bottom w:val="none" w:sz="0" w:space="0" w:color="auto"/>
                    <w:right w:val="none" w:sz="0" w:space="0" w:color="auto"/>
                  </w:divBdr>
                  <w:divsChild>
                    <w:div w:id="12233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6808">
      <w:bodyDiv w:val="1"/>
      <w:marLeft w:val="0"/>
      <w:marRight w:val="0"/>
      <w:marTop w:val="0"/>
      <w:marBottom w:val="0"/>
      <w:divBdr>
        <w:top w:val="none" w:sz="0" w:space="0" w:color="auto"/>
        <w:left w:val="none" w:sz="0" w:space="0" w:color="auto"/>
        <w:bottom w:val="none" w:sz="0" w:space="0" w:color="auto"/>
        <w:right w:val="none" w:sz="0" w:space="0" w:color="auto"/>
      </w:divBdr>
      <w:divsChild>
        <w:div w:id="2072608626">
          <w:marLeft w:val="0"/>
          <w:marRight w:val="0"/>
          <w:marTop w:val="0"/>
          <w:marBottom w:val="0"/>
          <w:divBdr>
            <w:top w:val="none" w:sz="0" w:space="0" w:color="auto"/>
            <w:left w:val="none" w:sz="0" w:space="0" w:color="auto"/>
            <w:bottom w:val="none" w:sz="0" w:space="0" w:color="auto"/>
            <w:right w:val="none" w:sz="0" w:space="0" w:color="auto"/>
          </w:divBdr>
          <w:divsChild>
            <w:div w:id="561911446">
              <w:marLeft w:val="0"/>
              <w:marRight w:val="0"/>
              <w:marTop w:val="0"/>
              <w:marBottom w:val="0"/>
              <w:divBdr>
                <w:top w:val="none" w:sz="0" w:space="0" w:color="auto"/>
                <w:left w:val="none" w:sz="0" w:space="0" w:color="auto"/>
                <w:bottom w:val="none" w:sz="0" w:space="0" w:color="auto"/>
                <w:right w:val="none" w:sz="0" w:space="0" w:color="auto"/>
              </w:divBdr>
              <w:divsChild>
                <w:div w:id="1092505216">
                  <w:marLeft w:val="0"/>
                  <w:marRight w:val="0"/>
                  <w:marTop w:val="0"/>
                  <w:marBottom w:val="0"/>
                  <w:divBdr>
                    <w:top w:val="none" w:sz="0" w:space="0" w:color="auto"/>
                    <w:left w:val="none" w:sz="0" w:space="0" w:color="auto"/>
                    <w:bottom w:val="none" w:sz="0" w:space="0" w:color="auto"/>
                    <w:right w:val="none" w:sz="0" w:space="0" w:color="auto"/>
                  </w:divBdr>
                  <w:divsChild>
                    <w:div w:id="13912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873">
      <w:bodyDiv w:val="1"/>
      <w:marLeft w:val="0"/>
      <w:marRight w:val="0"/>
      <w:marTop w:val="0"/>
      <w:marBottom w:val="0"/>
      <w:divBdr>
        <w:top w:val="none" w:sz="0" w:space="0" w:color="auto"/>
        <w:left w:val="none" w:sz="0" w:space="0" w:color="auto"/>
        <w:bottom w:val="none" w:sz="0" w:space="0" w:color="auto"/>
        <w:right w:val="none" w:sz="0" w:space="0" w:color="auto"/>
      </w:divBdr>
    </w:div>
    <w:div w:id="1614826836">
      <w:bodyDiv w:val="1"/>
      <w:marLeft w:val="0"/>
      <w:marRight w:val="0"/>
      <w:marTop w:val="0"/>
      <w:marBottom w:val="0"/>
      <w:divBdr>
        <w:top w:val="none" w:sz="0" w:space="0" w:color="auto"/>
        <w:left w:val="none" w:sz="0" w:space="0" w:color="auto"/>
        <w:bottom w:val="none" w:sz="0" w:space="0" w:color="auto"/>
        <w:right w:val="none" w:sz="0" w:space="0" w:color="auto"/>
      </w:divBdr>
      <w:divsChild>
        <w:div w:id="1707490351">
          <w:marLeft w:val="0"/>
          <w:marRight w:val="0"/>
          <w:marTop w:val="0"/>
          <w:marBottom w:val="0"/>
          <w:divBdr>
            <w:top w:val="none" w:sz="0" w:space="0" w:color="auto"/>
            <w:left w:val="none" w:sz="0" w:space="0" w:color="auto"/>
            <w:bottom w:val="none" w:sz="0" w:space="0" w:color="auto"/>
            <w:right w:val="none" w:sz="0" w:space="0" w:color="auto"/>
          </w:divBdr>
          <w:divsChild>
            <w:div w:id="1480227331">
              <w:marLeft w:val="0"/>
              <w:marRight w:val="0"/>
              <w:marTop w:val="0"/>
              <w:marBottom w:val="0"/>
              <w:divBdr>
                <w:top w:val="none" w:sz="0" w:space="0" w:color="auto"/>
                <w:left w:val="none" w:sz="0" w:space="0" w:color="auto"/>
                <w:bottom w:val="none" w:sz="0" w:space="0" w:color="auto"/>
                <w:right w:val="none" w:sz="0" w:space="0" w:color="auto"/>
              </w:divBdr>
              <w:divsChild>
                <w:div w:id="1681354478">
                  <w:marLeft w:val="0"/>
                  <w:marRight w:val="0"/>
                  <w:marTop w:val="0"/>
                  <w:marBottom w:val="0"/>
                  <w:divBdr>
                    <w:top w:val="none" w:sz="0" w:space="0" w:color="auto"/>
                    <w:left w:val="none" w:sz="0" w:space="0" w:color="auto"/>
                    <w:bottom w:val="none" w:sz="0" w:space="0" w:color="auto"/>
                    <w:right w:val="none" w:sz="0" w:space="0" w:color="auto"/>
                  </w:divBdr>
                  <w:divsChild>
                    <w:div w:id="21182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73708">
      <w:bodyDiv w:val="1"/>
      <w:marLeft w:val="0"/>
      <w:marRight w:val="0"/>
      <w:marTop w:val="0"/>
      <w:marBottom w:val="0"/>
      <w:divBdr>
        <w:top w:val="none" w:sz="0" w:space="0" w:color="auto"/>
        <w:left w:val="none" w:sz="0" w:space="0" w:color="auto"/>
        <w:bottom w:val="none" w:sz="0" w:space="0" w:color="auto"/>
        <w:right w:val="none" w:sz="0" w:space="0" w:color="auto"/>
      </w:divBdr>
      <w:divsChild>
        <w:div w:id="1692804958">
          <w:marLeft w:val="0"/>
          <w:marRight w:val="0"/>
          <w:marTop w:val="0"/>
          <w:marBottom w:val="0"/>
          <w:divBdr>
            <w:top w:val="none" w:sz="0" w:space="0" w:color="auto"/>
            <w:left w:val="none" w:sz="0" w:space="0" w:color="auto"/>
            <w:bottom w:val="none" w:sz="0" w:space="0" w:color="auto"/>
            <w:right w:val="none" w:sz="0" w:space="0" w:color="auto"/>
          </w:divBdr>
          <w:divsChild>
            <w:div w:id="967973165">
              <w:marLeft w:val="0"/>
              <w:marRight w:val="0"/>
              <w:marTop w:val="0"/>
              <w:marBottom w:val="0"/>
              <w:divBdr>
                <w:top w:val="none" w:sz="0" w:space="0" w:color="auto"/>
                <w:left w:val="none" w:sz="0" w:space="0" w:color="auto"/>
                <w:bottom w:val="none" w:sz="0" w:space="0" w:color="auto"/>
                <w:right w:val="none" w:sz="0" w:space="0" w:color="auto"/>
              </w:divBdr>
              <w:divsChild>
                <w:div w:id="118572335">
                  <w:marLeft w:val="0"/>
                  <w:marRight w:val="0"/>
                  <w:marTop w:val="0"/>
                  <w:marBottom w:val="0"/>
                  <w:divBdr>
                    <w:top w:val="none" w:sz="0" w:space="0" w:color="auto"/>
                    <w:left w:val="none" w:sz="0" w:space="0" w:color="auto"/>
                    <w:bottom w:val="none" w:sz="0" w:space="0" w:color="auto"/>
                    <w:right w:val="none" w:sz="0" w:space="0" w:color="auto"/>
                  </w:divBdr>
                  <w:divsChild>
                    <w:div w:id="5026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758668457">
      <w:bodyDiv w:val="1"/>
      <w:marLeft w:val="0"/>
      <w:marRight w:val="0"/>
      <w:marTop w:val="0"/>
      <w:marBottom w:val="0"/>
      <w:divBdr>
        <w:top w:val="none" w:sz="0" w:space="0" w:color="auto"/>
        <w:left w:val="none" w:sz="0" w:space="0" w:color="auto"/>
        <w:bottom w:val="none" w:sz="0" w:space="0" w:color="auto"/>
        <w:right w:val="none" w:sz="0" w:space="0" w:color="auto"/>
      </w:divBdr>
      <w:divsChild>
        <w:div w:id="2010283163">
          <w:marLeft w:val="0"/>
          <w:marRight w:val="0"/>
          <w:marTop w:val="0"/>
          <w:marBottom w:val="0"/>
          <w:divBdr>
            <w:top w:val="none" w:sz="0" w:space="0" w:color="auto"/>
            <w:left w:val="none" w:sz="0" w:space="0" w:color="auto"/>
            <w:bottom w:val="none" w:sz="0" w:space="0" w:color="auto"/>
            <w:right w:val="none" w:sz="0" w:space="0" w:color="auto"/>
          </w:divBdr>
          <w:divsChild>
            <w:div w:id="1424037175">
              <w:marLeft w:val="0"/>
              <w:marRight w:val="0"/>
              <w:marTop w:val="0"/>
              <w:marBottom w:val="0"/>
              <w:divBdr>
                <w:top w:val="none" w:sz="0" w:space="0" w:color="auto"/>
                <w:left w:val="none" w:sz="0" w:space="0" w:color="auto"/>
                <w:bottom w:val="none" w:sz="0" w:space="0" w:color="auto"/>
                <w:right w:val="none" w:sz="0" w:space="0" w:color="auto"/>
              </w:divBdr>
              <w:divsChild>
                <w:div w:id="644824154">
                  <w:marLeft w:val="0"/>
                  <w:marRight w:val="0"/>
                  <w:marTop w:val="0"/>
                  <w:marBottom w:val="0"/>
                  <w:divBdr>
                    <w:top w:val="none" w:sz="0" w:space="0" w:color="auto"/>
                    <w:left w:val="none" w:sz="0" w:space="0" w:color="auto"/>
                    <w:bottom w:val="none" w:sz="0" w:space="0" w:color="auto"/>
                    <w:right w:val="none" w:sz="0" w:space="0" w:color="auto"/>
                  </w:divBdr>
                  <w:divsChild>
                    <w:div w:id="2468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12238">
      <w:bodyDiv w:val="1"/>
      <w:marLeft w:val="0"/>
      <w:marRight w:val="0"/>
      <w:marTop w:val="0"/>
      <w:marBottom w:val="0"/>
      <w:divBdr>
        <w:top w:val="none" w:sz="0" w:space="0" w:color="auto"/>
        <w:left w:val="none" w:sz="0" w:space="0" w:color="auto"/>
        <w:bottom w:val="none" w:sz="0" w:space="0" w:color="auto"/>
        <w:right w:val="none" w:sz="0" w:space="0" w:color="auto"/>
      </w:divBdr>
    </w:div>
    <w:div w:id="1791436073">
      <w:bodyDiv w:val="1"/>
      <w:marLeft w:val="0"/>
      <w:marRight w:val="0"/>
      <w:marTop w:val="0"/>
      <w:marBottom w:val="0"/>
      <w:divBdr>
        <w:top w:val="none" w:sz="0" w:space="0" w:color="auto"/>
        <w:left w:val="none" w:sz="0" w:space="0" w:color="auto"/>
        <w:bottom w:val="none" w:sz="0" w:space="0" w:color="auto"/>
        <w:right w:val="none" w:sz="0" w:space="0" w:color="auto"/>
      </w:divBdr>
    </w:div>
    <w:div w:id="1804886821">
      <w:bodyDiv w:val="1"/>
      <w:marLeft w:val="0"/>
      <w:marRight w:val="0"/>
      <w:marTop w:val="0"/>
      <w:marBottom w:val="0"/>
      <w:divBdr>
        <w:top w:val="none" w:sz="0" w:space="0" w:color="auto"/>
        <w:left w:val="none" w:sz="0" w:space="0" w:color="auto"/>
        <w:bottom w:val="none" w:sz="0" w:space="0" w:color="auto"/>
        <w:right w:val="none" w:sz="0" w:space="0" w:color="auto"/>
      </w:divBdr>
      <w:divsChild>
        <w:div w:id="1493566293">
          <w:marLeft w:val="0"/>
          <w:marRight w:val="0"/>
          <w:marTop w:val="0"/>
          <w:marBottom w:val="0"/>
          <w:divBdr>
            <w:top w:val="none" w:sz="0" w:space="0" w:color="auto"/>
            <w:left w:val="none" w:sz="0" w:space="0" w:color="auto"/>
            <w:bottom w:val="none" w:sz="0" w:space="0" w:color="auto"/>
            <w:right w:val="none" w:sz="0" w:space="0" w:color="auto"/>
          </w:divBdr>
          <w:divsChild>
            <w:div w:id="1854954121">
              <w:marLeft w:val="0"/>
              <w:marRight w:val="0"/>
              <w:marTop w:val="0"/>
              <w:marBottom w:val="0"/>
              <w:divBdr>
                <w:top w:val="none" w:sz="0" w:space="0" w:color="auto"/>
                <w:left w:val="none" w:sz="0" w:space="0" w:color="auto"/>
                <w:bottom w:val="none" w:sz="0" w:space="0" w:color="auto"/>
                <w:right w:val="none" w:sz="0" w:space="0" w:color="auto"/>
              </w:divBdr>
              <w:divsChild>
                <w:div w:id="15471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5443">
      <w:bodyDiv w:val="1"/>
      <w:marLeft w:val="0"/>
      <w:marRight w:val="0"/>
      <w:marTop w:val="0"/>
      <w:marBottom w:val="0"/>
      <w:divBdr>
        <w:top w:val="none" w:sz="0" w:space="0" w:color="auto"/>
        <w:left w:val="none" w:sz="0" w:space="0" w:color="auto"/>
        <w:bottom w:val="none" w:sz="0" w:space="0" w:color="auto"/>
        <w:right w:val="none" w:sz="0" w:space="0" w:color="auto"/>
      </w:divBdr>
      <w:divsChild>
        <w:div w:id="531573392">
          <w:marLeft w:val="0"/>
          <w:marRight w:val="0"/>
          <w:marTop w:val="0"/>
          <w:marBottom w:val="0"/>
          <w:divBdr>
            <w:top w:val="none" w:sz="0" w:space="0" w:color="auto"/>
            <w:left w:val="none" w:sz="0" w:space="0" w:color="auto"/>
            <w:bottom w:val="none" w:sz="0" w:space="0" w:color="auto"/>
            <w:right w:val="none" w:sz="0" w:space="0" w:color="auto"/>
          </w:divBdr>
          <w:divsChild>
            <w:div w:id="1896039977">
              <w:marLeft w:val="0"/>
              <w:marRight w:val="0"/>
              <w:marTop w:val="0"/>
              <w:marBottom w:val="0"/>
              <w:divBdr>
                <w:top w:val="none" w:sz="0" w:space="0" w:color="auto"/>
                <w:left w:val="none" w:sz="0" w:space="0" w:color="auto"/>
                <w:bottom w:val="none" w:sz="0" w:space="0" w:color="auto"/>
                <w:right w:val="none" w:sz="0" w:space="0" w:color="auto"/>
              </w:divBdr>
              <w:divsChild>
                <w:div w:id="102654562">
                  <w:marLeft w:val="0"/>
                  <w:marRight w:val="0"/>
                  <w:marTop w:val="0"/>
                  <w:marBottom w:val="0"/>
                  <w:divBdr>
                    <w:top w:val="none" w:sz="0" w:space="0" w:color="auto"/>
                    <w:left w:val="none" w:sz="0" w:space="0" w:color="auto"/>
                    <w:bottom w:val="none" w:sz="0" w:space="0" w:color="auto"/>
                    <w:right w:val="none" w:sz="0" w:space="0" w:color="auto"/>
                  </w:divBdr>
                  <w:divsChild>
                    <w:div w:id="19573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60590">
      <w:bodyDiv w:val="1"/>
      <w:marLeft w:val="0"/>
      <w:marRight w:val="0"/>
      <w:marTop w:val="0"/>
      <w:marBottom w:val="0"/>
      <w:divBdr>
        <w:top w:val="none" w:sz="0" w:space="0" w:color="auto"/>
        <w:left w:val="none" w:sz="0" w:space="0" w:color="auto"/>
        <w:bottom w:val="none" w:sz="0" w:space="0" w:color="auto"/>
        <w:right w:val="none" w:sz="0" w:space="0" w:color="auto"/>
      </w:divBdr>
      <w:divsChild>
        <w:div w:id="775561922">
          <w:marLeft w:val="0"/>
          <w:marRight w:val="0"/>
          <w:marTop w:val="0"/>
          <w:marBottom w:val="0"/>
          <w:divBdr>
            <w:top w:val="none" w:sz="0" w:space="0" w:color="auto"/>
            <w:left w:val="none" w:sz="0" w:space="0" w:color="auto"/>
            <w:bottom w:val="none" w:sz="0" w:space="0" w:color="auto"/>
            <w:right w:val="none" w:sz="0" w:space="0" w:color="auto"/>
          </w:divBdr>
          <w:divsChild>
            <w:div w:id="1430541172">
              <w:marLeft w:val="0"/>
              <w:marRight w:val="0"/>
              <w:marTop w:val="0"/>
              <w:marBottom w:val="0"/>
              <w:divBdr>
                <w:top w:val="none" w:sz="0" w:space="0" w:color="auto"/>
                <w:left w:val="none" w:sz="0" w:space="0" w:color="auto"/>
                <w:bottom w:val="none" w:sz="0" w:space="0" w:color="auto"/>
                <w:right w:val="none" w:sz="0" w:space="0" w:color="auto"/>
              </w:divBdr>
              <w:divsChild>
                <w:div w:id="20345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39350">
      <w:bodyDiv w:val="1"/>
      <w:marLeft w:val="0"/>
      <w:marRight w:val="0"/>
      <w:marTop w:val="0"/>
      <w:marBottom w:val="0"/>
      <w:divBdr>
        <w:top w:val="none" w:sz="0" w:space="0" w:color="auto"/>
        <w:left w:val="none" w:sz="0" w:space="0" w:color="auto"/>
        <w:bottom w:val="none" w:sz="0" w:space="0" w:color="auto"/>
        <w:right w:val="none" w:sz="0" w:space="0" w:color="auto"/>
      </w:divBdr>
      <w:divsChild>
        <w:div w:id="727992408">
          <w:marLeft w:val="0"/>
          <w:marRight w:val="0"/>
          <w:marTop w:val="0"/>
          <w:marBottom w:val="0"/>
          <w:divBdr>
            <w:top w:val="none" w:sz="0" w:space="0" w:color="auto"/>
            <w:left w:val="none" w:sz="0" w:space="0" w:color="auto"/>
            <w:bottom w:val="none" w:sz="0" w:space="0" w:color="auto"/>
            <w:right w:val="none" w:sz="0" w:space="0" w:color="auto"/>
          </w:divBdr>
          <w:divsChild>
            <w:div w:id="2087533193">
              <w:marLeft w:val="0"/>
              <w:marRight w:val="0"/>
              <w:marTop w:val="0"/>
              <w:marBottom w:val="0"/>
              <w:divBdr>
                <w:top w:val="none" w:sz="0" w:space="0" w:color="auto"/>
                <w:left w:val="none" w:sz="0" w:space="0" w:color="auto"/>
                <w:bottom w:val="none" w:sz="0" w:space="0" w:color="auto"/>
                <w:right w:val="none" w:sz="0" w:space="0" w:color="auto"/>
              </w:divBdr>
              <w:divsChild>
                <w:div w:id="627783780">
                  <w:marLeft w:val="0"/>
                  <w:marRight w:val="0"/>
                  <w:marTop w:val="0"/>
                  <w:marBottom w:val="0"/>
                  <w:divBdr>
                    <w:top w:val="none" w:sz="0" w:space="0" w:color="auto"/>
                    <w:left w:val="none" w:sz="0" w:space="0" w:color="auto"/>
                    <w:bottom w:val="none" w:sz="0" w:space="0" w:color="auto"/>
                    <w:right w:val="none" w:sz="0" w:space="0" w:color="auto"/>
                  </w:divBdr>
                  <w:divsChild>
                    <w:div w:id="4601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65890">
      <w:bodyDiv w:val="1"/>
      <w:marLeft w:val="0"/>
      <w:marRight w:val="0"/>
      <w:marTop w:val="0"/>
      <w:marBottom w:val="0"/>
      <w:divBdr>
        <w:top w:val="none" w:sz="0" w:space="0" w:color="auto"/>
        <w:left w:val="none" w:sz="0" w:space="0" w:color="auto"/>
        <w:bottom w:val="none" w:sz="0" w:space="0" w:color="auto"/>
        <w:right w:val="none" w:sz="0" w:space="0" w:color="auto"/>
      </w:divBdr>
    </w:div>
    <w:div w:id="1864204245">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1868637402">
      <w:bodyDiv w:val="1"/>
      <w:marLeft w:val="0"/>
      <w:marRight w:val="0"/>
      <w:marTop w:val="0"/>
      <w:marBottom w:val="0"/>
      <w:divBdr>
        <w:top w:val="none" w:sz="0" w:space="0" w:color="auto"/>
        <w:left w:val="none" w:sz="0" w:space="0" w:color="auto"/>
        <w:bottom w:val="none" w:sz="0" w:space="0" w:color="auto"/>
        <w:right w:val="none" w:sz="0" w:space="0" w:color="auto"/>
      </w:divBdr>
    </w:div>
    <w:div w:id="1918202039">
      <w:bodyDiv w:val="1"/>
      <w:marLeft w:val="0"/>
      <w:marRight w:val="0"/>
      <w:marTop w:val="0"/>
      <w:marBottom w:val="0"/>
      <w:divBdr>
        <w:top w:val="none" w:sz="0" w:space="0" w:color="auto"/>
        <w:left w:val="none" w:sz="0" w:space="0" w:color="auto"/>
        <w:bottom w:val="none" w:sz="0" w:space="0" w:color="auto"/>
        <w:right w:val="none" w:sz="0" w:space="0" w:color="auto"/>
      </w:divBdr>
      <w:divsChild>
        <w:div w:id="1521620840">
          <w:marLeft w:val="0"/>
          <w:marRight w:val="0"/>
          <w:marTop w:val="0"/>
          <w:marBottom w:val="0"/>
          <w:divBdr>
            <w:top w:val="none" w:sz="0" w:space="0" w:color="auto"/>
            <w:left w:val="none" w:sz="0" w:space="0" w:color="auto"/>
            <w:bottom w:val="none" w:sz="0" w:space="0" w:color="auto"/>
            <w:right w:val="none" w:sz="0" w:space="0" w:color="auto"/>
          </w:divBdr>
          <w:divsChild>
            <w:div w:id="787353120">
              <w:marLeft w:val="0"/>
              <w:marRight w:val="0"/>
              <w:marTop w:val="0"/>
              <w:marBottom w:val="0"/>
              <w:divBdr>
                <w:top w:val="none" w:sz="0" w:space="0" w:color="auto"/>
                <w:left w:val="none" w:sz="0" w:space="0" w:color="auto"/>
                <w:bottom w:val="none" w:sz="0" w:space="0" w:color="auto"/>
                <w:right w:val="none" w:sz="0" w:space="0" w:color="auto"/>
              </w:divBdr>
              <w:divsChild>
                <w:div w:id="17344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371624">
      <w:bodyDiv w:val="1"/>
      <w:marLeft w:val="0"/>
      <w:marRight w:val="0"/>
      <w:marTop w:val="0"/>
      <w:marBottom w:val="0"/>
      <w:divBdr>
        <w:top w:val="none" w:sz="0" w:space="0" w:color="auto"/>
        <w:left w:val="none" w:sz="0" w:space="0" w:color="auto"/>
        <w:bottom w:val="none" w:sz="0" w:space="0" w:color="auto"/>
        <w:right w:val="none" w:sz="0" w:space="0" w:color="auto"/>
      </w:divBdr>
      <w:divsChild>
        <w:div w:id="1320235318">
          <w:marLeft w:val="0"/>
          <w:marRight w:val="0"/>
          <w:marTop w:val="0"/>
          <w:marBottom w:val="0"/>
          <w:divBdr>
            <w:top w:val="none" w:sz="0" w:space="0" w:color="auto"/>
            <w:left w:val="none" w:sz="0" w:space="0" w:color="auto"/>
            <w:bottom w:val="none" w:sz="0" w:space="0" w:color="auto"/>
            <w:right w:val="none" w:sz="0" w:space="0" w:color="auto"/>
          </w:divBdr>
          <w:divsChild>
            <w:div w:id="285936446">
              <w:marLeft w:val="0"/>
              <w:marRight w:val="0"/>
              <w:marTop w:val="0"/>
              <w:marBottom w:val="0"/>
              <w:divBdr>
                <w:top w:val="none" w:sz="0" w:space="0" w:color="auto"/>
                <w:left w:val="none" w:sz="0" w:space="0" w:color="auto"/>
                <w:bottom w:val="none" w:sz="0" w:space="0" w:color="auto"/>
                <w:right w:val="none" w:sz="0" w:space="0" w:color="auto"/>
              </w:divBdr>
              <w:divsChild>
                <w:div w:id="390075590">
                  <w:marLeft w:val="0"/>
                  <w:marRight w:val="0"/>
                  <w:marTop w:val="0"/>
                  <w:marBottom w:val="0"/>
                  <w:divBdr>
                    <w:top w:val="none" w:sz="0" w:space="0" w:color="auto"/>
                    <w:left w:val="none" w:sz="0" w:space="0" w:color="auto"/>
                    <w:bottom w:val="none" w:sz="0" w:space="0" w:color="auto"/>
                    <w:right w:val="none" w:sz="0" w:space="0" w:color="auto"/>
                  </w:divBdr>
                  <w:divsChild>
                    <w:div w:id="7482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12">
      <w:bodyDiv w:val="1"/>
      <w:marLeft w:val="0"/>
      <w:marRight w:val="0"/>
      <w:marTop w:val="0"/>
      <w:marBottom w:val="0"/>
      <w:divBdr>
        <w:top w:val="none" w:sz="0" w:space="0" w:color="auto"/>
        <w:left w:val="none" w:sz="0" w:space="0" w:color="auto"/>
        <w:bottom w:val="none" w:sz="0" w:space="0" w:color="auto"/>
        <w:right w:val="none" w:sz="0" w:space="0" w:color="auto"/>
      </w:divBdr>
    </w:div>
    <w:div w:id="1984046260">
      <w:bodyDiv w:val="1"/>
      <w:marLeft w:val="0"/>
      <w:marRight w:val="0"/>
      <w:marTop w:val="0"/>
      <w:marBottom w:val="0"/>
      <w:divBdr>
        <w:top w:val="none" w:sz="0" w:space="0" w:color="auto"/>
        <w:left w:val="none" w:sz="0" w:space="0" w:color="auto"/>
        <w:bottom w:val="none" w:sz="0" w:space="0" w:color="auto"/>
        <w:right w:val="none" w:sz="0" w:space="0" w:color="auto"/>
      </w:divBdr>
      <w:divsChild>
        <w:div w:id="458689183">
          <w:marLeft w:val="0"/>
          <w:marRight w:val="0"/>
          <w:marTop w:val="0"/>
          <w:marBottom w:val="0"/>
          <w:divBdr>
            <w:top w:val="none" w:sz="0" w:space="0" w:color="auto"/>
            <w:left w:val="none" w:sz="0" w:space="0" w:color="auto"/>
            <w:bottom w:val="none" w:sz="0" w:space="0" w:color="auto"/>
            <w:right w:val="none" w:sz="0" w:space="0" w:color="auto"/>
          </w:divBdr>
          <w:divsChild>
            <w:div w:id="821699781">
              <w:marLeft w:val="0"/>
              <w:marRight w:val="0"/>
              <w:marTop w:val="0"/>
              <w:marBottom w:val="0"/>
              <w:divBdr>
                <w:top w:val="none" w:sz="0" w:space="0" w:color="auto"/>
                <w:left w:val="none" w:sz="0" w:space="0" w:color="auto"/>
                <w:bottom w:val="none" w:sz="0" w:space="0" w:color="auto"/>
                <w:right w:val="none" w:sz="0" w:space="0" w:color="auto"/>
              </w:divBdr>
              <w:divsChild>
                <w:div w:id="34736236">
                  <w:marLeft w:val="0"/>
                  <w:marRight w:val="0"/>
                  <w:marTop w:val="0"/>
                  <w:marBottom w:val="0"/>
                  <w:divBdr>
                    <w:top w:val="none" w:sz="0" w:space="0" w:color="auto"/>
                    <w:left w:val="none" w:sz="0" w:space="0" w:color="auto"/>
                    <w:bottom w:val="none" w:sz="0" w:space="0" w:color="auto"/>
                    <w:right w:val="none" w:sz="0" w:space="0" w:color="auto"/>
                  </w:divBdr>
                  <w:divsChild>
                    <w:div w:id="2269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62575">
      <w:bodyDiv w:val="1"/>
      <w:marLeft w:val="0"/>
      <w:marRight w:val="0"/>
      <w:marTop w:val="0"/>
      <w:marBottom w:val="0"/>
      <w:divBdr>
        <w:top w:val="none" w:sz="0" w:space="0" w:color="auto"/>
        <w:left w:val="none" w:sz="0" w:space="0" w:color="auto"/>
        <w:bottom w:val="none" w:sz="0" w:space="0" w:color="auto"/>
        <w:right w:val="none" w:sz="0" w:space="0" w:color="auto"/>
      </w:divBdr>
      <w:divsChild>
        <w:div w:id="1522402331">
          <w:marLeft w:val="0"/>
          <w:marRight w:val="0"/>
          <w:marTop w:val="0"/>
          <w:marBottom w:val="0"/>
          <w:divBdr>
            <w:top w:val="none" w:sz="0" w:space="0" w:color="auto"/>
            <w:left w:val="none" w:sz="0" w:space="0" w:color="auto"/>
            <w:bottom w:val="none" w:sz="0" w:space="0" w:color="auto"/>
            <w:right w:val="none" w:sz="0" w:space="0" w:color="auto"/>
          </w:divBdr>
          <w:divsChild>
            <w:div w:id="1148977521">
              <w:marLeft w:val="0"/>
              <w:marRight w:val="0"/>
              <w:marTop w:val="0"/>
              <w:marBottom w:val="0"/>
              <w:divBdr>
                <w:top w:val="none" w:sz="0" w:space="0" w:color="auto"/>
                <w:left w:val="none" w:sz="0" w:space="0" w:color="auto"/>
                <w:bottom w:val="none" w:sz="0" w:space="0" w:color="auto"/>
                <w:right w:val="none" w:sz="0" w:space="0" w:color="auto"/>
              </w:divBdr>
              <w:divsChild>
                <w:div w:id="2003583846">
                  <w:marLeft w:val="0"/>
                  <w:marRight w:val="0"/>
                  <w:marTop w:val="0"/>
                  <w:marBottom w:val="0"/>
                  <w:divBdr>
                    <w:top w:val="none" w:sz="0" w:space="0" w:color="auto"/>
                    <w:left w:val="none" w:sz="0" w:space="0" w:color="auto"/>
                    <w:bottom w:val="none" w:sz="0" w:space="0" w:color="auto"/>
                    <w:right w:val="none" w:sz="0" w:space="0" w:color="auto"/>
                  </w:divBdr>
                  <w:divsChild>
                    <w:div w:id="19809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56493">
      <w:bodyDiv w:val="1"/>
      <w:marLeft w:val="0"/>
      <w:marRight w:val="0"/>
      <w:marTop w:val="0"/>
      <w:marBottom w:val="0"/>
      <w:divBdr>
        <w:top w:val="none" w:sz="0" w:space="0" w:color="auto"/>
        <w:left w:val="none" w:sz="0" w:space="0" w:color="auto"/>
        <w:bottom w:val="none" w:sz="0" w:space="0" w:color="auto"/>
        <w:right w:val="none" w:sz="0" w:space="0" w:color="auto"/>
      </w:divBdr>
      <w:divsChild>
        <w:div w:id="1998607613">
          <w:marLeft w:val="0"/>
          <w:marRight w:val="0"/>
          <w:marTop w:val="0"/>
          <w:marBottom w:val="0"/>
          <w:divBdr>
            <w:top w:val="none" w:sz="0" w:space="0" w:color="auto"/>
            <w:left w:val="none" w:sz="0" w:space="0" w:color="auto"/>
            <w:bottom w:val="none" w:sz="0" w:space="0" w:color="auto"/>
            <w:right w:val="none" w:sz="0" w:space="0" w:color="auto"/>
          </w:divBdr>
          <w:divsChild>
            <w:div w:id="144472659">
              <w:marLeft w:val="0"/>
              <w:marRight w:val="0"/>
              <w:marTop w:val="0"/>
              <w:marBottom w:val="0"/>
              <w:divBdr>
                <w:top w:val="none" w:sz="0" w:space="0" w:color="auto"/>
                <w:left w:val="none" w:sz="0" w:space="0" w:color="auto"/>
                <w:bottom w:val="none" w:sz="0" w:space="0" w:color="auto"/>
                <w:right w:val="none" w:sz="0" w:space="0" w:color="auto"/>
              </w:divBdr>
              <w:divsChild>
                <w:div w:id="687559205">
                  <w:marLeft w:val="0"/>
                  <w:marRight w:val="0"/>
                  <w:marTop w:val="0"/>
                  <w:marBottom w:val="0"/>
                  <w:divBdr>
                    <w:top w:val="none" w:sz="0" w:space="0" w:color="auto"/>
                    <w:left w:val="none" w:sz="0" w:space="0" w:color="auto"/>
                    <w:bottom w:val="none" w:sz="0" w:space="0" w:color="auto"/>
                    <w:right w:val="none" w:sz="0" w:space="0" w:color="auto"/>
                  </w:divBdr>
                  <w:divsChild>
                    <w:div w:id="139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093306">
      <w:bodyDiv w:val="1"/>
      <w:marLeft w:val="0"/>
      <w:marRight w:val="0"/>
      <w:marTop w:val="0"/>
      <w:marBottom w:val="0"/>
      <w:divBdr>
        <w:top w:val="none" w:sz="0" w:space="0" w:color="auto"/>
        <w:left w:val="none" w:sz="0" w:space="0" w:color="auto"/>
        <w:bottom w:val="none" w:sz="0" w:space="0" w:color="auto"/>
        <w:right w:val="none" w:sz="0" w:space="0" w:color="auto"/>
      </w:divBdr>
      <w:divsChild>
        <w:div w:id="1023630329">
          <w:marLeft w:val="0"/>
          <w:marRight w:val="0"/>
          <w:marTop w:val="0"/>
          <w:marBottom w:val="0"/>
          <w:divBdr>
            <w:top w:val="none" w:sz="0" w:space="0" w:color="auto"/>
            <w:left w:val="none" w:sz="0" w:space="0" w:color="auto"/>
            <w:bottom w:val="none" w:sz="0" w:space="0" w:color="auto"/>
            <w:right w:val="none" w:sz="0" w:space="0" w:color="auto"/>
          </w:divBdr>
          <w:divsChild>
            <w:div w:id="1836188644">
              <w:marLeft w:val="0"/>
              <w:marRight w:val="0"/>
              <w:marTop w:val="0"/>
              <w:marBottom w:val="0"/>
              <w:divBdr>
                <w:top w:val="none" w:sz="0" w:space="0" w:color="auto"/>
                <w:left w:val="none" w:sz="0" w:space="0" w:color="auto"/>
                <w:bottom w:val="none" w:sz="0" w:space="0" w:color="auto"/>
                <w:right w:val="none" w:sz="0" w:space="0" w:color="auto"/>
              </w:divBdr>
              <w:divsChild>
                <w:div w:id="507646683">
                  <w:marLeft w:val="0"/>
                  <w:marRight w:val="0"/>
                  <w:marTop w:val="0"/>
                  <w:marBottom w:val="0"/>
                  <w:divBdr>
                    <w:top w:val="none" w:sz="0" w:space="0" w:color="auto"/>
                    <w:left w:val="none" w:sz="0" w:space="0" w:color="auto"/>
                    <w:bottom w:val="none" w:sz="0" w:space="0" w:color="auto"/>
                    <w:right w:val="none" w:sz="0" w:space="0" w:color="auto"/>
                  </w:divBdr>
                  <w:divsChild>
                    <w:div w:id="19685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9701">
      <w:bodyDiv w:val="1"/>
      <w:marLeft w:val="0"/>
      <w:marRight w:val="0"/>
      <w:marTop w:val="0"/>
      <w:marBottom w:val="0"/>
      <w:divBdr>
        <w:top w:val="none" w:sz="0" w:space="0" w:color="auto"/>
        <w:left w:val="none" w:sz="0" w:space="0" w:color="auto"/>
        <w:bottom w:val="none" w:sz="0" w:space="0" w:color="auto"/>
        <w:right w:val="none" w:sz="0" w:space="0" w:color="auto"/>
      </w:divBdr>
    </w:div>
    <w:div w:id="2143764998">
      <w:bodyDiv w:val="1"/>
      <w:marLeft w:val="0"/>
      <w:marRight w:val="0"/>
      <w:marTop w:val="0"/>
      <w:marBottom w:val="0"/>
      <w:divBdr>
        <w:top w:val="none" w:sz="0" w:space="0" w:color="auto"/>
        <w:left w:val="none" w:sz="0" w:space="0" w:color="auto"/>
        <w:bottom w:val="none" w:sz="0" w:space="0" w:color="auto"/>
        <w:right w:val="none" w:sz="0" w:space="0" w:color="auto"/>
      </w:divBdr>
      <w:divsChild>
        <w:div w:id="1917202499">
          <w:marLeft w:val="0"/>
          <w:marRight w:val="0"/>
          <w:marTop w:val="0"/>
          <w:marBottom w:val="0"/>
          <w:divBdr>
            <w:top w:val="none" w:sz="0" w:space="0" w:color="auto"/>
            <w:left w:val="none" w:sz="0" w:space="0" w:color="auto"/>
            <w:bottom w:val="none" w:sz="0" w:space="0" w:color="auto"/>
            <w:right w:val="none" w:sz="0" w:space="0" w:color="auto"/>
          </w:divBdr>
          <w:divsChild>
            <w:div w:id="1737165034">
              <w:marLeft w:val="0"/>
              <w:marRight w:val="0"/>
              <w:marTop w:val="0"/>
              <w:marBottom w:val="0"/>
              <w:divBdr>
                <w:top w:val="none" w:sz="0" w:space="0" w:color="auto"/>
                <w:left w:val="none" w:sz="0" w:space="0" w:color="auto"/>
                <w:bottom w:val="none" w:sz="0" w:space="0" w:color="auto"/>
                <w:right w:val="none" w:sz="0" w:space="0" w:color="auto"/>
              </w:divBdr>
              <w:divsChild>
                <w:div w:id="1966809367">
                  <w:marLeft w:val="0"/>
                  <w:marRight w:val="0"/>
                  <w:marTop w:val="0"/>
                  <w:marBottom w:val="0"/>
                  <w:divBdr>
                    <w:top w:val="none" w:sz="0" w:space="0" w:color="auto"/>
                    <w:left w:val="none" w:sz="0" w:space="0" w:color="auto"/>
                    <w:bottom w:val="none" w:sz="0" w:space="0" w:color="auto"/>
                    <w:right w:val="none" w:sz="0" w:space="0" w:color="auto"/>
                  </w:divBdr>
                </w:div>
                <w:div w:id="4586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F83D7-CD57-834C-B291-DC74322B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3149</Words>
  <Characters>19142</Characters>
  <Application>Microsoft Office Word</Application>
  <DocSecurity>0</DocSecurity>
  <Lines>418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Cambodia Development Program Progress Report</dc:title>
  <dc:subject/>
  <dc:creator/>
  <cp:keywords/>
  <cp:lastModifiedBy/>
  <cp:revision>1</cp:revision>
  <dcterms:created xsi:type="dcterms:W3CDTF">2021-11-24T05:03:00Z</dcterms:created>
  <dcterms:modified xsi:type="dcterms:W3CDTF">2021-11-24T05:03:00Z</dcterms:modified>
  <cp:category/>
</cp:coreProperties>
</file>