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146"/>
        <w:tblW w:w="974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747"/>
      </w:tblGrid>
      <w:tr w:rsidR="00151A2A" w:rsidRPr="00C20566" w14:paraId="1AACCEF6" w14:textId="77777777" w:rsidTr="00EA3A1C">
        <w:trPr>
          <w:trHeight w:val="445"/>
        </w:trPr>
        <w:tc>
          <w:tcPr>
            <w:tcW w:w="9747" w:type="dxa"/>
          </w:tcPr>
          <w:p w14:paraId="581F23EB" w14:textId="16EA4B7E" w:rsidR="0099099D" w:rsidRDefault="002F62A7" w:rsidP="00A00B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76CD5">
              <w:rPr>
                <w:b/>
                <w:bCs/>
              </w:rPr>
              <w:t>6</w:t>
            </w:r>
            <w:r w:rsidR="001F3DE3">
              <w:rPr>
                <w:b/>
                <w:bCs/>
              </w:rPr>
              <w:t>5th</w:t>
            </w:r>
            <w:r w:rsidR="00174F54">
              <w:rPr>
                <w:b/>
                <w:bCs/>
              </w:rPr>
              <w:t xml:space="preserve"> </w:t>
            </w:r>
            <w:r w:rsidR="00BA3A66">
              <w:rPr>
                <w:b/>
                <w:bCs/>
              </w:rPr>
              <w:t xml:space="preserve">COMMITTEEE FOR DEVELOPMENT COOPERATION MEETING </w:t>
            </w:r>
          </w:p>
          <w:p w14:paraId="3DB1C031" w14:textId="1CF2A5CC" w:rsidR="00BA3A66" w:rsidRDefault="001F3DE3" w:rsidP="00A00B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March 2022</w:t>
            </w:r>
            <w:r w:rsidR="002579A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1:30pm – </w:t>
            </w:r>
            <w:r w:rsidR="00FF1465">
              <w:rPr>
                <w:b/>
                <w:bCs/>
              </w:rPr>
              <w:t>3:20pm</w:t>
            </w:r>
          </w:p>
          <w:p w14:paraId="6726FF20" w14:textId="7C278099" w:rsidR="001406CF" w:rsidRPr="00BA3A66" w:rsidRDefault="00E20349" w:rsidP="00140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 held online via Webex</w:t>
            </w:r>
          </w:p>
          <w:p w14:paraId="5E165AF8" w14:textId="77777777" w:rsidR="00BA3A66" w:rsidRPr="0021136B" w:rsidRDefault="00BA3A66" w:rsidP="0021136B">
            <w:pPr>
              <w:jc w:val="center"/>
              <w:rPr>
                <w:b/>
                <w:bCs/>
              </w:rPr>
            </w:pPr>
          </w:p>
        </w:tc>
      </w:tr>
    </w:tbl>
    <w:p w14:paraId="61F58A4A" w14:textId="77777777" w:rsidR="00FC69BE" w:rsidRDefault="00FC69BE" w:rsidP="004F262F">
      <w:pPr>
        <w:rPr>
          <w:rFonts w:asciiTheme="minorHAnsi" w:hAnsiTheme="minorHAnsi" w:cstheme="minorHAnsi"/>
          <w:b/>
          <w:bCs/>
        </w:rPr>
      </w:pPr>
    </w:p>
    <w:p w14:paraId="728C784C" w14:textId="6DB55E74" w:rsidR="002E405A" w:rsidRPr="00943D3D" w:rsidRDefault="00BA3A66" w:rsidP="004F262F">
      <w:pPr>
        <w:rPr>
          <w:rFonts w:asciiTheme="minorHAnsi" w:hAnsiTheme="minorHAnsi" w:cstheme="minorHAnsi"/>
          <w:b/>
          <w:bCs/>
        </w:rPr>
      </w:pPr>
      <w:r w:rsidRPr="00943D3D">
        <w:rPr>
          <w:rFonts w:asciiTheme="minorHAnsi" w:hAnsiTheme="minorHAnsi" w:cstheme="minorHAnsi"/>
          <w:b/>
          <w:bCs/>
        </w:rPr>
        <w:t>Participants</w:t>
      </w:r>
    </w:p>
    <w:p w14:paraId="3EC94253" w14:textId="01BD0C52" w:rsidR="00F31979" w:rsidRPr="005848C7" w:rsidRDefault="00F31979" w:rsidP="00F31979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</w:rPr>
      </w:pPr>
      <w:r w:rsidRPr="005848C7">
        <w:rPr>
          <w:rStyle w:val="Strong"/>
          <w:b w:val="0"/>
        </w:rPr>
        <w:t>Mr Aedan Whyatt (DFAT)</w:t>
      </w:r>
      <w:r w:rsidR="006623BC">
        <w:rPr>
          <w:rStyle w:val="Strong"/>
          <w:b w:val="0"/>
        </w:rPr>
        <w:t xml:space="preserve"> – Chair</w:t>
      </w:r>
    </w:p>
    <w:p w14:paraId="3F3D2511" w14:textId="3989EEDC" w:rsidR="0044343B" w:rsidRPr="001E200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Ms </w:t>
      </w:r>
      <w:r w:rsidR="00D76CD5" w:rsidRPr="001E200E">
        <w:rPr>
          <w:rStyle w:val="Strong"/>
          <w:b w:val="0"/>
          <w:bCs w:val="0"/>
        </w:rPr>
        <w:t>Selvi Vikan</w:t>
      </w:r>
      <w:r w:rsidR="0044343B" w:rsidRPr="001E200E">
        <w:rPr>
          <w:rStyle w:val="Strong"/>
          <w:b w:val="0"/>
          <w:bCs w:val="0"/>
        </w:rPr>
        <w:t xml:space="preserve"> </w:t>
      </w:r>
      <w:r w:rsidR="00547BDF" w:rsidRPr="001E200E">
        <w:rPr>
          <w:rStyle w:val="Strong"/>
          <w:b w:val="0"/>
          <w:bCs w:val="0"/>
        </w:rPr>
        <w:t>(DFAT)</w:t>
      </w:r>
    </w:p>
    <w:p w14:paraId="27C3DCF0" w14:textId="0D54EE88" w:rsidR="00BA3A66" w:rsidRPr="001E200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Mr </w:t>
      </w:r>
      <w:r w:rsidR="00531424" w:rsidRPr="001E200E">
        <w:rPr>
          <w:rStyle w:val="Strong"/>
          <w:b w:val="0"/>
          <w:bCs w:val="0"/>
        </w:rPr>
        <w:t>Tim Church (DFAT)</w:t>
      </w:r>
    </w:p>
    <w:p w14:paraId="1FFF9BE9" w14:textId="1AB3332E" w:rsidR="00497BB3" w:rsidRPr="001E200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Ms </w:t>
      </w:r>
      <w:r w:rsidR="00D76CD5" w:rsidRPr="001E200E">
        <w:rPr>
          <w:rStyle w:val="Strong"/>
          <w:b w:val="0"/>
          <w:bCs w:val="0"/>
        </w:rPr>
        <w:t>Christina Munzer</w:t>
      </w:r>
      <w:r w:rsidR="00497BB3" w:rsidRPr="001E200E">
        <w:rPr>
          <w:rStyle w:val="Strong"/>
          <w:b w:val="0"/>
          <w:bCs w:val="0"/>
        </w:rPr>
        <w:t xml:space="preserve"> (DFAT</w:t>
      </w:r>
      <w:r w:rsidR="00FF1465">
        <w:rPr>
          <w:rStyle w:val="Strong"/>
          <w:b w:val="0"/>
          <w:bCs w:val="0"/>
        </w:rPr>
        <w:t xml:space="preserve">, left meeting at 2pm and </w:t>
      </w:r>
      <w:proofErr w:type="spellStart"/>
      <w:r w:rsidR="00FF1465">
        <w:rPr>
          <w:rStyle w:val="Strong"/>
          <w:b w:val="0"/>
          <w:bCs w:val="0"/>
        </w:rPr>
        <w:t>rejoined</w:t>
      </w:r>
      <w:proofErr w:type="spellEnd"/>
      <w:r w:rsidR="00FF1465">
        <w:rPr>
          <w:rStyle w:val="Strong"/>
          <w:b w:val="0"/>
          <w:bCs w:val="0"/>
        </w:rPr>
        <w:t xml:space="preserve"> at 2:15pm</w:t>
      </w:r>
      <w:r w:rsidR="00497BB3" w:rsidRPr="001E200E">
        <w:rPr>
          <w:rStyle w:val="Strong"/>
          <w:b w:val="0"/>
          <w:bCs w:val="0"/>
        </w:rPr>
        <w:t>)</w:t>
      </w:r>
    </w:p>
    <w:p w14:paraId="7DECB450" w14:textId="5F476CDE" w:rsidR="00F31979" w:rsidRDefault="00F31979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Ms Ellen Shipley (</w:t>
      </w:r>
      <w:proofErr w:type="spellStart"/>
      <w:r>
        <w:rPr>
          <w:rStyle w:val="Strong"/>
          <w:b w:val="0"/>
          <w:bCs w:val="0"/>
        </w:rPr>
        <w:t>UnitingWorld</w:t>
      </w:r>
      <w:proofErr w:type="spellEnd"/>
      <w:r>
        <w:rPr>
          <w:rStyle w:val="Strong"/>
          <w:b w:val="0"/>
          <w:bCs w:val="0"/>
        </w:rPr>
        <w:t>)</w:t>
      </w:r>
    </w:p>
    <w:p w14:paraId="2C0D0061" w14:textId="20DC4DC3" w:rsidR="00182AD9" w:rsidRPr="001E200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Mr </w:t>
      </w:r>
      <w:r w:rsidR="00182AD9" w:rsidRPr="001E200E">
        <w:rPr>
          <w:rStyle w:val="Strong"/>
          <w:b w:val="0"/>
          <w:bCs w:val="0"/>
        </w:rPr>
        <w:t>John Morley (Plan International</w:t>
      </w:r>
      <w:r w:rsidR="00DE5752" w:rsidRPr="001E200E">
        <w:rPr>
          <w:rStyle w:val="Strong"/>
          <w:b w:val="0"/>
          <w:bCs w:val="0"/>
        </w:rPr>
        <w:t xml:space="preserve"> Australia</w:t>
      </w:r>
      <w:r w:rsidR="00FF1465">
        <w:rPr>
          <w:rStyle w:val="Strong"/>
          <w:b w:val="0"/>
          <w:bCs w:val="0"/>
        </w:rPr>
        <w:t xml:space="preserve">, left meeting at 2.35pm and did not </w:t>
      </w:r>
      <w:proofErr w:type="spellStart"/>
      <w:r w:rsidR="00FF1465">
        <w:rPr>
          <w:rStyle w:val="Strong"/>
          <w:b w:val="0"/>
          <w:bCs w:val="0"/>
        </w:rPr>
        <w:t>rejoin</w:t>
      </w:r>
      <w:proofErr w:type="spellEnd"/>
      <w:r w:rsidR="00182AD9" w:rsidRPr="001E200E">
        <w:rPr>
          <w:rStyle w:val="Strong"/>
          <w:b w:val="0"/>
          <w:bCs w:val="0"/>
        </w:rPr>
        <w:t>)</w:t>
      </w:r>
    </w:p>
    <w:p w14:paraId="30DBEB1E" w14:textId="10579983" w:rsidR="00531424" w:rsidRPr="001E200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Mr </w:t>
      </w:r>
      <w:r w:rsidR="00531424" w:rsidRPr="001E200E">
        <w:rPr>
          <w:rStyle w:val="Strong"/>
          <w:b w:val="0"/>
          <w:bCs w:val="0"/>
        </w:rPr>
        <w:t>Andrew Hartwich (</w:t>
      </w:r>
      <w:r w:rsidR="002337B2" w:rsidRPr="001E200E">
        <w:rPr>
          <w:rStyle w:val="Strong"/>
          <w:b w:val="0"/>
          <w:bCs w:val="0"/>
        </w:rPr>
        <w:t xml:space="preserve">The </w:t>
      </w:r>
      <w:r w:rsidR="00531424" w:rsidRPr="001E200E">
        <w:rPr>
          <w:rStyle w:val="Strong"/>
          <w:b w:val="0"/>
          <w:bCs w:val="0"/>
        </w:rPr>
        <w:t>Fred Hollows</w:t>
      </w:r>
      <w:r w:rsidR="002337B2" w:rsidRPr="001E200E">
        <w:rPr>
          <w:rStyle w:val="Strong"/>
          <w:b w:val="0"/>
          <w:bCs w:val="0"/>
        </w:rPr>
        <w:t xml:space="preserve"> Foundation</w:t>
      </w:r>
      <w:r w:rsidR="00531424" w:rsidRPr="001E200E">
        <w:rPr>
          <w:rStyle w:val="Strong"/>
          <w:b w:val="0"/>
          <w:bCs w:val="0"/>
        </w:rPr>
        <w:t>)</w:t>
      </w:r>
    </w:p>
    <w:p w14:paraId="3E0982C2" w14:textId="5A0C07EF" w:rsidR="00D76CD5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Ms </w:t>
      </w:r>
      <w:r w:rsidR="00D76CD5" w:rsidRPr="001E200E">
        <w:rPr>
          <w:rStyle w:val="Strong"/>
          <w:b w:val="0"/>
          <w:bCs w:val="0"/>
        </w:rPr>
        <w:t>Jessica Waite (International Women’s Development Agency)</w:t>
      </w:r>
    </w:p>
    <w:p w14:paraId="0D2193D7" w14:textId="77777777" w:rsidR="00F3347A" w:rsidRPr="00943D3D" w:rsidRDefault="00F3347A" w:rsidP="00091399">
      <w:pPr>
        <w:pStyle w:val="ListParagraph"/>
        <w:ind w:left="567"/>
        <w:rPr>
          <w:rFonts w:asciiTheme="minorHAnsi" w:hAnsiTheme="minorHAnsi" w:cstheme="minorHAnsi"/>
        </w:rPr>
      </w:pPr>
    </w:p>
    <w:p w14:paraId="5C3169A8" w14:textId="77777777" w:rsidR="002A109A" w:rsidRPr="00943D3D" w:rsidRDefault="002A109A" w:rsidP="00091399">
      <w:pPr>
        <w:rPr>
          <w:rFonts w:asciiTheme="minorHAnsi" w:hAnsiTheme="minorHAnsi" w:cstheme="minorHAnsi"/>
          <w:b/>
        </w:rPr>
      </w:pPr>
      <w:r w:rsidRPr="00943D3D">
        <w:rPr>
          <w:rFonts w:asciiTheme="minorHAnsi" w:hAnsiTheme="minorHAnsi" w:cstheme="minorHAnsi"/>
          <w:b/>
        </w:rPr>
        <w:t>CDC Secretariat and Observers</w:t>
      </w:r>
    </w:p>
    <w:p w14:paraId="6EAF47F7" w14:textId="4100E2DD" w:rsidR="00454B5A" w:rsidRPr="001E200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Ms </w:t>
      </w:r>
      <w:r w:rsidR="00D76CD5" w:rsidRPr="001E200E">
        <w:rPr>
          <w:rStyle w:val="Strong"/>
          <w:b w:val="0"/>
          <w:bCs w:val="0"/>
        </w:rPr>
        <w:t>Emily Moreton</w:t>
      </w:r>
      <w:r w:rsidR="00454B5A" w:rsidRPr="001E200E">
        <w:rPr>
          <w:rStyle w:val="Strong"/>
          <w:b w:val="0"/>
          <w:bCs w:val="0"/>
        </w:rPr>
        <w:t xml:space="preserve"> (ACFID)</w:t>
      </w:r>
      <w:r w:rsidR="00F31979">
        <w:rPr>
          <w:rStyle w:val="Strong"/>
          <w:b w:val="0"/>
          <w:bCs w:val="0"/>
        </w:rPr>
        <w:t xml:space="preserve"> – minute taker for this meeting</w:t>
      </w:r>
    </w:p>
    <w:p w14:paraId="3F16076F" w14:textId="7E53EA4C" w:rsidR="00D76CD5" w:rsidRPr="001E200E" w:rsidRDefault="00EF00B0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Dr</w:t>
      </w:r>
      <w:r w:rsidR="00F0442D" w:rsidRPr="001E200E">
        <w:rPr>
          <w:rStyle w:val="Strong"/>
          <w:b w:val="0"/>
          <w:bCs w:val="0"/>
        </w:rPr>
        <w:t xml:space="preserve"> </w:t>
      </w:r>
      <w:r w:rsidR="00E52938" w:rsidRPr="001E200E">
        <w:rPr>
          <w:rStyle w:val="Strong"/>
          <w:b w:val="0"/>
          <w:bCs w:val="0"/>
        </w:rPr>
        <w:t>Jane Alver</w:t>
      </w:r>
      <w:r w:rsidR="009265D8" w:rsidRPr="001E200E">
        <w:rPr>
          <w:rStyle w:val="Strong"/>
          <w:b w:val="0"/>
          <w:bCs w:val="0"/>
        </w:rPr>
        <w:t xml:space="preserve"> (</w:t>
      </w:r>
      <w:r w:rsidR="00D76CD5" w:rsidRPr="001E200E">
        <w:rPr>
          <w:rStyle w:val="Strong"/>
          <w:b w:val="0"/>
          <w:bCs w:val="0"/>
        </w:rPr>
        <w:t>ACFID</w:t>
      </w:r>
      <w:r w:rsidR="00FF1465" w:rsidRPr="007D2825">
        <w:rPr>
          <w:rStyle w:val="Strong"/>
          <w:b w:val="0"/>
          <w:bCs w:val="0"/>
        </w:rPr>
        <w:t xml:space="preserve">, left meeting at 3:15pm and did not </w:t>
      </w:r>
      <w:proofErr w:type="spellStart"/>
      <w:r w:rsidR="00FF1465" w:rsidRPr="007D2825">
        <w:rPr>
          <w:rStyle w:val="Strong"/>
          <w:b w:val="0"/>
          <w:bCs w:val="0"/>
        </w:rPr>
        <w:t>rejoin</w:t>
      </w:r>
      <w:proofErr w:type="spellEnd"/>
      <w:r w:rsidR="0052622D">
        <w:rPr>
          <w:rStyle w:val="Strong"/>
          <w:b w:val="0"/>
          <w:bCs w:val="0"/>
        </w:rPr>
        <w:t>)</w:t>
      </w:r>
    </w:p>
    <w:p w14:paraId="5568CB2F" w14:textId="27A153EB" w:rsidR="0044343B" w:rsidRPr="001E200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Ms </w:t>
      </w:r>
      <w:r w:rsidR="0052622D">
        <w:rPr>
          <w:rStyle w:val="Strong"/>
          <w:b w:val="0"/>
          <w:bCs w:val="0"/>
        </w:rPr>
        <w:t>Marilyn Yue</w:t>
      </w:r>
      <w:r w:rsidR="0044343B" w:rsidRPr="001E200E">
        <w:rPr>
          <w:rStyle w:val="Strong"/>
          <w:b w:val="0"/>
          <w:bCs w:val="0"/>
        </w:rPr>
        <w:t xml:space="preserve"> (DFAT) </w:t>
      </w:r>
    </w:p>
    <w:p w14:paraId="3047BF0A" w14:textId="286FEE46" w:rsidR="00497BB3" w:rsidRPr="001E200E" w:rsidRDefault="00923B0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b w:val="0"/>
          <w:bCs w:val="0"/>
        </w:rPr>
      </w:pPr>
      <w:r w:rsidRPr="001E200E">
        <w:rPr>
          <w:rStyle w:val="Strong"/>
          <w:b w:val="0"/>
          <w:bCs w:val="0"/>
        </w:rPr>
        <w:t xml:space="preserve">Ms </w:t>
      </w:r>
      <w:r w:rsidR="0052622D">
        <w:rPr>
          <w:rStyle w:val="Strong"/>
          <w:b w:val="0"/>
          <w:bCs w:val="0"/>
        </w:rPr>
        <w:t>Tina Angel</w:t>
      </w:r>
      <w:r w:rsidR="00497BB3" w:rsidRPr="001E200E">
        <w:rPr>
          <w:rStyle w:val="Strong"/>
          <w:b w:val="0"/>
          <w:bCs w:val="0"/>
        </w:rPr>
        <w:t xml:space="preserve"> (DFAT)</w:t>
      </w:r>
    </w:p>
    <w:p w14:paraId="6F3FBE05" w14:textId="5CABA6F3" w:rsidR="0044343B" w:rsidRPr="00943D3D" w:rsidRDefault="0044343B" w:rsidP="00D76CD5">
      <w:pPr>
        <w:pStyle w:val="ListParagraph"/>
        <w:ind w:left="567"/>
        <w:rPr>
          <w:rFonts w:asciiTheme="minorHAnsi" w:hAnsiTheme="minorHAnsi" w:cstheme="minorHAnsi"/>
        </w:rPr>
      </w:pPr>
    </w:p>
    <w:p w14:paraId="13AB3C59" w14:textId="77777777" w:rsidR="00F27432" w:rsidRPr="00943D3D" w:rsidRDefault="00F27432" w:rsidP="00091399">
      <w:pPr>
        <w:rPr>
          <w:rStyle w:val="Strong"/>
          <w:rFonts w:asciiTheme="minorHAnsi" w:hAnsiTheme="minorHAnsi" w:cstheme="minorHAnsi"/>
          <w:szCs w:val="24"/>
        </w:rPr>
      </w:pPr>
      <w:r w:rsidRPr="00943D3D">
        <w:rPr>
          <w:rStyle w:val="Strong"/>
          <w:rFonts w:asciiTheme="minorHAnsi" w:hAnsiTheme="minorHAnsi" w:cstheme="minorHAnsi"/>
          <w:szCs w:val="24"/>
        </w:rPr>
        <w:t>Agenda</w:t>
      </w:r>
    </w:p>
    <w:p w14:paraId="2B36CF37" w14:textId="77777777" w:rsidR="008A339D" w:rsidRPr="00943D3D" w:rsidRDefault="008A339D" w:rsidP="00091399">
      <w:pPr>
        <w:rPr>
          <w:rStyle w:val="Strong"/>
          <w:rFonts w:asciiTheme="minorHAnsi" w:hAnsiTheme="minorHAnsi" w:cstheme="minorHAnsi"/>
          <w:szCs w:val="24"/>
        </w:rPr>
      </w:pPr>
    </w:p>
    <w:p w14:paraId="70B84340" w14:textId="74BBD554" w:rsidR="002A109A" w:rsidRPr="0027498B" w:rsidRDefault="002A109A" w:rsidP="009A466E">
      <w:pPr>
        <w:pStyle w:val="ListParagraph"/>
        <w:numPr>
          <w:ilvl w:val="0"/>
          <w:numId w:val="12"/>
        </w:numPr>
        <w:spacing w:before="120" w:after="120"/>
        <w:ind w:left="567"/>
        <w:rPr>
          <w:rFonts w:asciiTheme="minorHAnsi" w:hAnsiTheme="minorHAnsi" w:cstheme="minorHAnsi"/>
          <w:b/>
        </w:rPr>
      </w:pPr>
      <w:r w:rsidRPr="0027498B">
        <w:rPr>
          <w:rFonts w:asciiTheme="minorHAnsi" w:hAnsiTheme="minorHAnsi" w:cstheme="minorHAnsi"/>
          <w:b/>
        </w:rPr>
        <w:t>Welcome, Introduction,</w:t>
      </w:r>
      <w:r w:rsidR="00A90865" w:rsidRPr="0027498B">
        <w:rPr>
          <w:rFonts w:asciiTheme="minorHAnsi" w:hAnsiTheme="minorHAnsi" w:cstheme="minorHAnsi"/>
          <w:b/>
        </w:rPr>
        <w:t xml:space="preserve"> Apologies and conflict check</w:t>
      </w:r>
      <w:r w:rsidR="008D4B10" w:rsidRPr="0027498B">
        <w:rPr>
          <w:rFonts w:asciiTheme="minorHAnsi" w:hAnsiTheme="minorHAnsi" w:cstheme="minorHAnsi"/>
          <w:b/>
        </w:rPr>
        <w:t>- Chair</w:t>
      </w:r>
      <w:r w:rsidR="00497BB3" w:rsidRPr="0027498B">
        <w:rPr>
          <w:rFonts w:asciiTheme="minorHAnsi" w:hAnsiTheme="minorHAnsi" w:cstheme="minorHAnsi"/>
          <w:b/>
        </w:rPr>
        <w:t xml:space="preserve"> </w:t>
      </w:r>
    </w:p>
    <w:p w14:paraId="67F8D905" w14:textId="77777777" w:rsidR="002A109A" w:rsidRPr="00943D3D" w:rsidRDefault="002A109A" w:rsidP="009F03BC">
      <w:pPr>
        <w:pStyle w:val="Bullet1"/>
        <w:numPr>
          <w:ilvl w:val="0"/>
          <w:numId w:val="0"/>
        </w:numPr>
        <w:spacing w:before="120" w:after="120"/>
        <w:ind w:left="567"/>
        <w:rPr>
          <w:rStyle w:val="Strong"/>
          <w:rFonts w:cstheme="minorHAnsi"/>
        </w:rPr>
      </w:pPr>
      <w:r w:rsidRPr="00943D3D">
        <w:rPr>
          <w:rStyle w:val="Strong"/>
          <w:rFonts w:cstheme="minorHAnsi"/>
        </w:rPr>
        <w:t>Welcome to Country</w:t>
      </w:r>
    </w:p>
    <w:p w14:paraId="50AA8EE0" w14:textId="4B65D95B" w:rsidR="002A109A" w:rsidRPr="00157792" w:rsidRDefault="00F0442D" w:rsidP="00157792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</w:rPr>
      </w:pPr>
      <w:r w:rsidRPr="00157792">
        <w:rPr>
          <w:rStyle w:val="Strong"/>
          <w:rFonts w:asciiTheme="minorHAnsi" w:hAnsiTheme="minorHAnsi" w:cstheme="minorHAnsi"/>
          <w:b w:val="0"/>
          <w:u w:val="single"/>
        </w:rPr>
        <w:t>The Chair</w:t>
      </w:r>
      <w:r w:rsidRPr="00157792">
        <w:rPr>
          <w:rStyle w:val="Strong"/>
          <w:rFonts w:asciiTheme="minorHAnsi" w:hAnsiTheme="minorHAnsi" w:cstheme="minorHAnsi"/>
          <w:b w:val="0"/>
        </w:rPr>
        <w:t xml:space="preserve"> </w:t>
      </w:r>
      <w:r w:rsidR="0027498B" w:rsidRPr="00157792">
        <w:rPr>
          <w:rStyle w:val="Strong"/>
          <w:rFonts w:asciiTheme="minorHAnsi" w:hAnsiTheme="minorHAnsi" w:cstheme="minorHAnsi"/>
          <w:b w:val="0"/>
        </w:rPr>
        <w:t>opened the meeting with the Welcome to Country as follows “</w:t>
      </w:r>
      <w:r w:rsidR="002A109A" w:rsidRPr="00157792">
        <w:rPr>
          <w:rStyle w:val="Strong"/>
          <w:rFonts w:asciiTheme="minorHAnsi" w:hAnsiTheme="minorHAnsi" w:cstheme="minorHAnsi"/>
          <w:b w:val="0"/>
        </w:rPr>
        <w:t>I would like to pay my respect and acknowledge the traditional custodians of the land on which this meeting takes place, and also pay respect to Elders both past and present.</w:t>
      </w:r>
      <w:r w:rsidR="001406CF" w:rsidRPr="00157792">
        <w:rPr>
          <w:rStyle w:val="Strong"/>
          <w:rFonts w:asciiTheme="minorHAnsi" w:hAnsiTheme="minorHAnsi" w:cstheme="minorHAnsi"/>
          <w:b w:val="0"/>
        </w:rPr>
        <w:t xml:space="preserve"> I extend this respect to any Abori</w:t>
      </w:r>
      <w:r w:rsidR="008D002D" w:rsidRPr="00157792">
        <w:rPr>
          <w:rStyle w:val="Strong"/>
          <w:rFonts w:asciiTheme="minorHAnsi" w:hAnsiTheme="minorHAnsi" w:cstheme="minorHAnsi"/>
          <w:b w:val="0"/>
        </w:rPr>
        <w:t>ginal or Torres Strait Islander</w:t>
      </w:r>
      <w:r w:rsidR="001406CF" w:rsidRPr="00157792">
        <w:rPr>
          <w:rStyle w:val="Strong"/>
          <w:rFonts w:asciiTheme="minorHAnsi" w:hAnsiTheme="minorHAnsi" w:cstheme="minorHAnsi"/>
          <w:b w:val="0"/>
        </w:rPr>
        <w:t xml:space="preserve"> people here today.</w:t>
      </w:r>
      <w:r w:rsidR="0027498B" w:rsidRPr="00157792">
        <w:rPr>
          <w:rStyle w:val="Strong"/>
          <w:rFonts w:asciiTheme="minorHAnsi" w:hAnsiTheme="minorHAnsi" w:cstheme="minorHAnsi"/>
          <w:b w:val="0"/>
        </w:rPr>
        <w:t>”</w:t>
      </w:r>
    </w:p>
    <w:p w14:paraId="1D505127" w14:textId="77777777" w:rsidR="00D35712" w:rsidRPr="00943D3D" w:rsidRDefault="00D35712" w:rsidP="009F03BC">
      <w:pPr>
        <w:pStyle w:val="ListParagraph"/>
        <w:spacing w:before="120" w:after="120"/>
        <w:ind w:left="1134"/>
        <w:rPr>
          <w:rStyle w:val="Strong"/>
          <w:rFonts w:asciiTheme="minorHAnsi" w:hAnsiTheme="minorHAnsi" w:cstheme="minorHAnsi"/>
          <w:b w:val="0"/>
        </w:rPr>
      </w:pPr>
    </w:p>
    <w:p w14:paraId="3A37FD18" w14:textId="77777777" w:rsidR="00736251" w:rsidRPr="00943D3D" w:rsidRDefault="00736251" w:rsidP="009F03BC">
      <w:pPr>
        <w:pStyle w:val="Bullet1"/>
        <w:numPr>
          <w:ilvl w:val="0"/>
          <w:numId w:val="0"/>
        </w:numPr>
        <w:spacing w:before="120" w:after="120"/>
        <w:ind w:left="567"/>
        <w:rPr>
          <w:rStyle w:val="Strong"/>
          <w:rFonts w:cstheme="minorHAnsi"/>
        </w:rPr>
      </w:pPr>
      <w:r w:rsidRPr="00943D3D">
        <w:rPr>
          <w:rStyle w:val="Strong"/>
          <w:rFonts w:cstheme="minorHAnsi"/>
        </w:rPr>
        <w:t>Welcome</w:t>
      </w:r>
    </w:p>
    <w:p w14:paraId="10F553C5" w14:textId="450469E1" w:rsidR="005D4713" w:rsidRPr="00157792" w:rsidRDefault="00F0442D" w:rsidP="00157792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</w:rPr>
      </w:pPr>
      <w:r w:rsidRPr="00157792">
        <w:rPr>
          <w:rStyle w:val="Strong"/>
          <w:rFonts w:asciiTheme="minorHAnsi" w:hAnsiTheme="minorHAnsi" w:cstheme="minorHAnsi"/>
          <w:b w:val="0"/>
          <w:u w:val="single"/>
        </w:rPr>
        <w:t xml:space="preserve">The Chair </w:t>
      </w:r>
      <w:r w:rsidRPr="00157792">
        <w:rPr>
          <w:rStyle w:val="Strong"/>
          <w:rFonts w:asciiTheme="minorHAnsi" w:hAnsiTheme="minorHAnsi" w:cstheme="minorHAnsi"/>
          <w:b w:val="0"/>
        </w:rPr>
        <w:t>w</w:t>
      </w:r>
      <w:r w:rsidR="00174F54" w:rsidRPr="00157792">
        <w:rPr>
          <w:rStyle w:val="Strong"/>
          <w:rFonts w:asciiTheme="minorHAnsi" w:hAnsiTheme="minorHAnsi" w:cstheme="minorHAnsi"/>
          <w:b w:val="0"/>
        </w:rPr>
        <w:t>elcome</w:t>
      </w:r>
      <w:r w:rsidRPr="00157792">
        <w:rPr>
          <w:rStyle w:val="Strong"/>
          <w:rFonts w:asciiTheme="minorHAnsi" w:hAnsiTheme="minorHAnsi" w:cstheme="minorHAnsi"/>
          <w:b w:val="0"/>
        </w:rPr>
        <w:t>d</w:t>
      </w:r>
      <w:r w:rsidR="00174F54" w:rsidRPr="00157792">
        <w:rPr>
          <w:rStyle w:val="Strong"/>
          <w:rFonts w:asciiTheme="minorHAnsi" w:hAnsiTheme="minorHAnsi" w:cstheme="minorHAnsi"/>
          <w:b w:val="0"/>
        </w:rPr>
        <w:t xml:space="preserve"> everyone to 1</w:t>
      </w:r>
      <w:r w:rsidR="0068792A" w:rsidRPr="00157792">
        <w:rPr>
          <w:rStyle w:val="Strong"/>
          <w:rFonts w:asciiTheme="minorHAnsi" w:hAnsiTheme="minorHAnsi" w:cstheme="minorHAnsi"/>
          <w:b w:val="0"/>
        </w:rPr>
        <w:t>6</w:t>
      </w:r>
      <w:r w:rsidR="00F377E6">
        <w:rPr>
          <w:rStyle w:val="Strong"/>
          <w:rFonts w:asciiTheme="minorHAnsi" w:hAnsiTheme="minorHAnsi" w:cstheme="minorHAnsi"/>
          <w:b w:val="0"/>
        </w:rPr>
        <w:t>5th</w:t>
      </w:r>
      <w:r w:rsidR="00D13B83" w:rsidRPr="00157792">
        <w:rPr>
          <w:rStyle w:val="Strong"/>
          <w:rFonts w:asciiTheme="minorHAnsi" w:hAnsiTheme="minorHAnsi" w:cstheme="minorHAnsi"/>
          <w:b w:val="0"/>
        </w:rPr>
        <w:t xml:space="preserve"> </w:t>
      </w:r>
      <w:r w:rsidR="00174F54" w:rsidRPr="00157792">
        <w:rPr>
          <w:rStyle w:val="Strong"/>
          <w:rFonts w:asciiTheme="minorHAnsi" w:hAnsiTheme="minorHAnsi" w:cstheme="minorHAnsi"/>
          <w:b w:val="0"/>
        </w:rPr>
        <w:t>CDC meeting.</w:t>
      </w:r>
      <w:r w:rsidR="009725CD" w:rsidRPr="00157792">
        <w:rPr>
          <w:rStyle w:val="Strong"/>
          <w:rFonts w:asciiTheme="minorHAnsi" w:hAnsiTheme="minorHAnsi" w:cstheme="minorHAnsi"/>
          <w:b w:val="0"/>
        </w:rPr>
        <w:t xml:space="preserve"> </w:t>
      </w:r>
    </w:p>
    <w:p w14:paraId="25536A6A" w14:textId="77777777" w:rsidR="00DB6B02" w:rsidRPr="00DB6B02" w:rsidRDefault="00DB6B02" w:rsidP="00154794">
      <w:pPr>
        <w:pStyle w:val="Bullet1"/>
        <w:numPr>
          <w:ilvl w:val="0"/>
          <w:numId w:val="0"/>
        </w:numPr>
        <w:spacing w:before="120" w:after="120"/>
        <w:ind w:left="1701"/>
        <w:rPr>
          <w:rStyle w:val="Strong"/>
          <w:rFonts w:cstheme="minorHAnsi"/>
          <w:b w:val="0"/>
          <w:szCs w:val="20"/>
        </w:rPr>
      </w:pPr>
    </w:p>
    <w:p w14:paraId="25739123" w14:textId="23C7265B" w:rsidR="002A109A" w:rsidRPr="00AF171E" w:rsidRDefault="0068792A" w:rsidP="009F03BC">
      <w:pPr>
        <w:pStyle w:val="Bullet1"/>
        <w:numPr>
          <w:ilvl w:val="0"/>
          <w:numId w:val="0"/>
        </w:numPr>
        <w:spacing w:before="120" w:after="120"/>
        <w:ind w:left="567"/>
        <w:rPr>
          <w:rStyle w:val="Strong"/>
          <w:rFonts w:cstheme="minorHAnsi"/>
        </w:rPr>
      </w:pPr>
      <w:r w:rsidRPr="00AF171E">
        <w:rPr>
          <w:rStyle w:val="Strong"/>
          <w:rFonts w:cstheme="minorHAnsi"/>
        </w:rPr>
        <w:t>Note</w:t>
      </w:r>
      <w:r w:rsidR="002A109A" w:rsidRPr="00AF171E">
        <w:rPr>
          <w:rStyle w:val="Strong"/>
          <w:rFonts w:cstheme="minorHAnsi"/>
        </w:rPr>
        <w:t xml:space="preserve"> </w:t>
      </w:r>
      <w:r w:rsidRPr="00AF171E">
        <w:rPr>
          <w:rStyle w:val="Strong"/>
          <w:rFonts w:cstheme="minorHAnsi"/>
        </w:rPr>
        <w:t>the</w:t>
      </w:r>
      <w:r w:rsidR="002A109A" w:rsidRPr="00AF171E">
        <w:rPr>
          <w:rStyle w:val="Strong"/>
          <w:rFonts w:cstheme="minorHAnsi"/>
        </w:rPr>
        <w:t xml:space="preserve"> observers</w:t>
      </w:r>
      <w:r w:rsidR="005D4713" w:rsidRPr="00AF171E">
        <w:rPr>
          <w:rStyle w:val="Strong"/>
          <w:rFonts w:cstheme="minorHAnsi"/>
        </w:rPr>
        <w:t>, and Secretariat</w:t>
      </w:r>
      <w:r w:rsidR="002A109A" w:rsidRPr="00AF171E">
        <w:rPr>
          <w:rStyle w:val="Strong"/>
          <w:rFonts w:cstheme="minorHAnsi"/>
        </w:rPr>
        <w:t>:</w:t>
      </w:r>
    </w:p>
    <w:p w14:paraId="27A9EA27" w14:textId="741B8E52" w:rsidR="0068792A" w:rsidRPr="00AF171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rFonts w:cstheme="minorHAnsi"/>
          <w:b w:val="0"/>
        </w:rPr>
      </w:pPr>
      <w:r w:rsidRPr="00AF171E">
        <w:rPr>
          <w:rStyle w:val="Strong"/>
          <w:rFonts w:cstheme="minorHAnsi"/>
          <w:b w:val="0"/>
        </w:rPr>
        <w:t>Ms</w:t>
      </w:r>
      <w:r w:rsidR="0068792A" w:rsidRPr="00AF171E">
        <w:rPr>
          <w:rStyle w:val="Strong"/>
          <w:rFonts w:cstheme="minorHAnsi"/>
          <w:b w:val="0"/>
        </w:rPr>
        <w:t xml:space="preserve"> Moreton</w:t>
      </w:r>
      <w:r w:rsidR="00325158" w:rsidRPr="00AF171E">
        <w:rPr>
          <w:rStyle w:val="Strong"/>
          <w:rFonts w:cstheme="minorHAnsi"/>
          <w:b w:val="0"/>
        </w:rPr>
        <w:t xml:space="preserve"> (</w:t>
      </w:r>
      <w:r w:rsidR="001E0E77" w:rsidRPr="00AF171E">
        <w:rPr>
          <w:rStyle w:val="Strong"/>
          <w:rFonts w:cstheme="minorHAnsi"/>
          <w:b w:val="0"/>
        </w:rPr>
        <w:t>ACFID</w:t>
      </w:r>
      <w:r w:rsidR="00325158" w:rsidRPr="00AF171E">
        <w:rPr>
          <w:rStyle w:val="Strong"/>
          <w:rFonts w:cstheme="minorHAnsi"/>
          <w:b w:val="0"/>
        </w:rPr>
        <w:t>)</w:t>
      </w:r>
      <w:r w:rsidR="00AF171E">
        <w:rPr>
          <w:rStyle w:val="Strong"/>
          <w:rFonts w:cstheme="minorHAnsi"/>
          <w:b w:val="0"/>
        </w:rPr>
        <w:t>, minute taker.</w:t>
      </w:r>
    </w:p>
    <w:p w14:paraId="5D93A662" w14:textId="57360D1C" w:rsidR="00325158" w:rsidRPr="00AF171E" w:rsidRDefault="007A08A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Dr</w:t>
      </w:r>
      <w:r w:rsidR="0068792A" w:rsidRPr="00AF171E">
        <w:rPr>
          <w:rStyle w:val="Strong"/>
          <w:rFonts w:cstheme="minorHAnsi"/>
          <w:b w:val="0"/>
        </w:rPr>
        <w:t xml:space="preserve"> </w:t>
      </w:r>
      <w:r w:rsidR="00E52938" w:rsidRPr="00AF171E">
        <w:rPr>
          <w:rStyle w:val="Strong"/>
          <w:rFonts w:cstheme="minorHAnsi"/>
          <w:b w:val="0"/>
        </w:rPr>
        <w:t>Alver</w:t>
      </w:r>
      <w:r w:rsidR="0068792A" w:rsidRPr="00AF171E">
        <w:rPr>
          <w:rStyle w:val="Strong"/>
          <w:rFonts w:cstheme="minorHAnsi"/>
          <w:b w:val="0"/>
        </w:rPr>
        <w:t xml:space="preserve"> (ACFID)</w:t>
      </w:r>
      <w:r w:rsidR="00325158" w:rsidRPr="00AF171E">
        <w:rPr>
          <w:rStyle w:val="Strong"/>
          <w:rFonts w:cstheme="minorHAnsi"/>
          <w:b w:val="0"/>
        </w:rPr>
        <w:t xml:space="preserve"> </w:t>
      </w:r>
    </w:p>
    <w:p w14:paraId="0462E010" w14:textId="5B917B68" w:rsidR="0044343B" w:rsidRPr="00AF171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rFonts w:cstheme="minorHAnsi"/>
          <w:b w:val="0"/>
        </w:rPr>
      </w:pPr>
      <w:r w:rsidRPr="00AF171E">
        <w:rPr>
          <w:rStyle w:val="Strong"/>
          <w:rFonts w:cstheme="minorHAnsi"/>
          <w:b w:val="0"/>
        </w:rPr>
        <w:t xml:space="preserve">Ms </w:t>
      </w:r>
      <w:r w:rsidR="00AF171E" w:rsidRPr="00AF171E">
        <w:rPr>
          <w:rStyle w:val="Strong"/>
          <w:rFonts w:cstheme="minorHAnsi"/>
          <w:b w:val="0"/>
        </w:rPr>
        <w:t>Yue</w:t>
      </w:r>
      <w:r w:rsidR="0044343B" w:rsidRPr="00AF171E">
        <w:rPr>
          <w:rStyle w:val="Strong"/>
          <w:rFonts w:cstheme="minorHAnsi"/>
          <w:b w:val="0"/>
        </w:rPr>
        <w:t xml:space="preserve"> (DFAT)</w:t>
      </w:r>
    </w:p>
    <w:p w14:paraId="603A6CD9" w14:textId="0DFAD165" w:rsidR="00497BB3" w:rsidRPr="00AF171E" w:rsidRDefault="00F0442D" w:rsidP="009A466E">
      <w:pPr>
        <w:pStyle w:val="Bullet1"/>
        <w:numPr>
          <w:ilvl w:val="1"/>
          <w:numId w:val="15"/>
        </w:numPr>
        <w:tabs>
          <w:tab w:val="clear" w:pos="1134"/>
        </w:tabs>
        <w:spacing w:before="120" w:after="120"/>
        <w:rPr>
          <w:rStyle w:val="Strong"/>
          <w:rFonts w:cstheme="minorHAnsi"/>
          <w:b w:val="0"/>
        </w:rPr>
      </w:pPr>
      <w:r w:rsidRPr="00AF171E">
        <w:rPr>
          <w:rStyle w:val="Strong"/>
          <w:rFonts w:cstheme="minorHAnsi"/>
          <w:b w:val="0"/>
        </w:rPr>
        <w:t xml:space="preserve">Ms </w:t>
      </w:r>
      <w:r w:rsidR="00AF171E" w:rsidRPr="00AF171E">
        <w:rPr>
          <w:rStyle w:val="Strong"/>
          <w:rFonts w:cstheme="minorHAnsi"/>
          <w:b w:val="0"/>
        </w:rPr>
        <w:t>Angel</w:t>
      </w:r>
      <w:r w:rsidR="00497BB3" w:rsidRPr="00AF171E">
        <w:rPr>
          <w:rStyle w:val="Strong"/>
          <w:rFonts w:cstheme="minorHAnsi"/>
          <w:b w:val="0"/>
        </w:rPr>
        <w:t xml:space="preserve"> (DFAT)</w:t>
      </w:r>
    </w:p>
    <w:p w14:paraId="6922D9E1" w14:textId="77777777" w:rsidR="005D4713" w:rsidRPr="00943D3D" w:rsidRDefault="005D4713" w:rsidP="009F03BC">
      <w:pPr>
        <w:pStyle w:val="ListParagraph"/>
        <w:spacing w:before="120" w:after="120"/>
        <w:ind w:left="567"/>
        <w:rPr>
          <w:rStyle w:val="Strong"/>
          <w:rFonts w:asciiTheme="minorHAnsi" w:hAnsiTheme="minorHAnsi" w:cstheme="minorHAnsi"/>
          <w:b w:val="0"/>
          <w:bCs w:val="0"/>
        </w:rPr>
      </w:pPr>
    </w:p>
    <w:p w14:paraId="1C9F3A9E" w14:textId="77777777" w:rsidR="002A109A" w:rsidRPr="00FF1465" w:rsidRDefault="002A109A" w:rsidP="009F03BC">
      <w:pPr>
        <w:pStyle w:val="Bullet1"/>
        <w:numPr>
          <w:ilvl w:val="0"/>
          <w:numId w:val="0"/>
        </w:numPr>
        <w:ind w:left="567"/>
        <w:rPr>
          <w:rStyle w:val="Strong"/>
          <w:rFonts w:cstheme="minorHAnsi"/>
        </w:rPr>
      </w:pPr>
      <w:r w:rsidRPr="00FF1465">
        <w:rPr>
          <w:rStyle w:val="Strong"/>
          <w:rFonts w:cstheme="minorHAnsi"/>
        </w:rPr>
        <w:lastRenderedPageBreak/>
        <w:t xml:space="preserve">Conflict Check </w:t>
      </w:r>
    </w:p>
    <w:p w14:paraId="042D3485" w14:textId="77777777" w:rsidR="00FF1465" w:rsidRDefault="00617605" w:rsidP="00236F70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</w:rPr>
      </w:pPr>
      <w:r w:rsidRPr="00FF1465">
        <w:rPr>
          <w:rStyle w:val="Strong"/>
          <w:rFonts w:asciiTheme="minorHAnsi" w:hAnsiTheme="minorHAnsi" w:cstheme="minorHAnsi"/>
          <w:b w:val="0"/>
          <w:u w:val="single"/>
        </w:rPr>
        <w:t xml:space="preserve">The Chair </w:t>
      </w:r>
      <w:r w:rsidRPr="00FF1465">
        <w:rPr>
          <w:rStyle w:val="Strong"/>
          <w:rFonts w:asciiTheme="minorHAnsi" w:hAnsiTheme="minorHAnsi" w:cstheme="minorHAnsi"/>
          <w:b w:val="0"/>
        </w:rPr>
        <w:t xml:space="preserve">asked all meeting participants to declare any conflicts of interest. </w:t>
      </w:r>
    </w:p>
    <w:p w14:paraId="2AE62843" w14:textId="77777777" w:rsidR="00325158" w:rsidRPr="00943D3D" w:rsidRDefault="00325158" w:rsidP="00091399">
      <w:pPr>
        <w:pStyle w:val="Bullet1"/>
        <w:numPr>
          <w:ilvl w:val="0"/>
          <w:numId w:val="0"/>
        </w:numPr>
        <w:ind w:left="1134"/>
        <w:rPr>
          <w:rStyle w:val="Strong"/>
          <w:rFonts w:cstheme="minorHAnsi"/>
          <w:b w:val="0"/>
          <w:i/>
        </w:rPr>
      </w:pPr>
    </w:p>
    <w:p w14:paraId="5AA36CB4" w14:textId="0E081FE3" w:rsidR="008A339D" w:rsidRPr="0027498B" w:rsidRDefault="00325158" w:rsidP="009A466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27498B">
        <w:rPr>
          <w:rFonts w:asciiTheme="minorHAnsi" w:hAnsiTheme="minorHAnsi" w:cstheme="minorHAnsi"/>
          <w:b/>
        </w:rPr>
        <w:t xml:space="preserve">Endorsement of </w:t>
      </w:r>
      <w:r w:rsidR="00497BB3" w:rsidRPr="0027498B">
        <w:rPr>
          <w:rFonts w:asciiTheme="minorHAnsi" w:hAnsiTheme="minorHAnsi" w:cstheme="minorHAnsi"/>
          <w:b/>
        </w:rPr>
        <w:t>the</w:t>
      </w:r>
      <w:r w:rsidRPr="0027498B">
        <w:rPr>
          <w:rFonts w:asciiTheme="minorHAnsi" w:hAnsiTheme="minorHAnsi" w:cstheme="minorHAnsi"/>
          <w:b/>
        </w:rPr>
        <w:t xml:space="preserve"> </w:t>
      </w:r>
      <w:r w:rsidR="0068792A" w:rsidRPr="0027498B">
        <w:rPr>
          <w:rFonts w:asciiTheme="minorHAnsi" w:hAnsiTheme="minorHAnsi" w:cstheme="minorHAnsi"/>
          <w:b/>
        </w:rPr>
        <w:t>16</w:t>
      </w:r>
      <w:r w:rsidR="00DB6B02">
        <w:rPr>
          <w:rFonts w:asciiTheme="minorHAnsi" w:hAnsiTheme="minorHAnsi" w:cstheme="minorHAnsi"/>
          <w:b/>
        </w:rPr>
        <w:t>4</w:t>
      </w:r>
      <w:r w:rsidR="00DB6B02" w:rsidRPr="00DB6B02">
        <w:rPr>
          <w:rFonts w:asciiTheme="minorHAnsi" w:hAnsiTheme="minorHAnsi" w:cstheme="minorHAnsi"/>
          <w:b/>
          <w:vertAlign w:val="superscript"/>
        </w:rPr>
        <w:t>th</w:t>
      </w:r>
      <w:r w:rsidR="00DB6B02">
        <w:rPr>
          <w:rFonts w:asciiTheme="minorHAnsi" w:hAnsiTheme="minorHAnsi" w:cstheme="minorHAnsi"/>
          <w:b/>
        </w:rPr>
        <w:t xml:space="preserve"> </w:t>
      </w:r>
      <w:r w:rsidR="00497BB3" w:rsidRPr="0027498B">
        <w:rPr>
          <w:rFonts w:asciiTheme="minorHAnsi" w:hAnsiTheme="minorHAnsi" w:cstheme="minorHAnsi"/>
          <w:b/>
        </w:rPr>
        <w:t xml:space="preserve">CDC </w:t>
      </w:r>
      <w:r w:rsidR="00A90865" w:rsidRPr="0027498B">
        <w:rPr>
          <w:rFonts w:asciiTheme="minorHAnsi" w:hAnsiTheme="minorHAnsi" w:cstheme="minorHAnsi"/>
          <w:b/>
        </w:rPr>
        <w:t>Minutes</w:t>
      </w:r>
      <w:r w:rsidR="00260D81">
        <w:rPr>
          <w:rFonts w:asciiTheme="minorHAnsi" w:hAnsiTheme="minorHAnsi" w:cstheme="minorHAnsi"/>
          <w:b/>
        </w:rPr>
        <w:t xml:space="preserve"> </w:t>
      </w:r>
      <w:r w:rsidR="008D4B10" w:rsidRPr="0027498B">
        <w:rPr>
          <w:rFonts w:asciiTheme="minorHAnsi" w:hAnsiTheme="minorHAnsi" w:cstheme="minorHAnsi"/>
          <w:b/>
        </w:rPr>
        <w:t>-</w:t>
      </w:r>
      <w:r w:rsidR="00260D81">
        <w:rPr>
          <w:rFonts w:asciiTheme="minorHAnsi" w:hAnsiTheme="minorHAnsi" w:cstheme="minorHAnsi"/>
          <w:b/>
        </w:rPr>
        <w:t xml:space="preserve"> </w:t>
      </w:r>
      <w:r w:rsidR="008D4B10" w:rsidRPr="0027498B">
        <w:rPr>
          <w:rFonts w:asciiTheme="minorHAnsi" w:hAnsiTheme="minorHAnsi" w:cstheme="minorHAnsi"/>
          <w:b/>
        </w:rPr>
        <w:t>Chair</w:t>
      </w:r>
      <w:r w:rsidR="002337B2" w:rsidRPr="0027498B">
        <w:rPr>
          <w:rFonts w:asciiTheme="minorHAnsi" w:hAnsiTheme="minorHAnsi" w:cstheme="minorHAnsi"/>
          <w:b/>
        </w:rPr>
        <w:t xml:space="preserve"> </w:t>
      </w:r>
    </w:p>
    <w:p w14:paraId="235A8FAC" w14:textId="0FD84BA4" w:rsidR="00D35712" w:rsidRPr="00943D3D" w:rsidRDefault="001406CF" w:rsidP="004C566D">
      <w:pPr>
        <w:pStyle w:val="Bullet1"/>
        <w:numPr>
          <w:ilvl w:val="0"/>
          <w:numId w:val="0"/>
        </w:numPr>
        <w:ind w:left="927" w:hanging="567"/>
        <w:rPr>
          <w:rStyle w:val="Strong"/>
          <w:rFonts w:cstheme="minorHAnsi"/>
          <w:b w:val="0"/>
        </w:rPr>
      </w:pPr>
      <w:r w:rsidRPr="00943D3D">
        <w:rPr>
          <w:rStyle w:val="Strong"/>
          <w:rFonts w:cstheme="minorHAnsi"/>
          <w:b w:val="0"/>
        </w:rPr>
        <w:t xml:space="preserve">The minutes of </w:t>
      </w:r>
      <w:r w:rsidR="0068792A" w:rsidRPr="00943D3D">
        <w:rPr>
          <w:rStyle w:val="Strong"/>
          <w:rFonts w:cstheme="minorHAnsi"/>
          <w:b w:val="0"/>
        </w:rPr>
        <w:t>16</w:t>
      </w:r>
      <w:r w:rsidR="00DB6B02">
        <w:rPr>
          <w:rStyle w:val="Strong"/>
          <w:rFonts w:cstheme="minorHAnsi"/>
          <w:b w:val="0"/>
        </w:rPr>
        <w:t>4</w:t>
      </w:r>
      <w:r w:rsidR="00DB6B02" w:rsidRPr="00DB6B02">
        <w:rPr>
          <w:rStyle w:val="Strong"/>
          <w:rFonts w:cstheme="minorHAnsi"/>
          <w:b w:val="0"/>
          <w:vertAlign w:val="superscript"/>
        </w:rPr>
        <w:t>th</w:t>
      </w:r>
      <w:r w:rsidR="00DB6B02">
        <w:rPr>
          <w:rStyle w:val="Strong"/>
          <w:rFonts w:cstheme="minorHAnsi"/>
          <w:b w:val="0"/>
        </w:rPr>
        <w:t xml:space="preserve"> </w:t>
      </w:r>
      <w:r w:rsidR="00A66988" w:rsidRPr="00943D3D">
        <w:rPr>
          <w:rStyle w:val="Strong"/>
          <w:rFonts w:cstheme="minorHAnsi"/>
          <w:b w:val="0"/>
        </w:rPr>
        <w:t>CDC</w:t>
      </w:r>
      <w:r w:rsidR="0044343B" w:rsidRPr="00943D3D">
        <w:rPr>
          <w:rStyle w:val="Strong"/>
          <w:rFonts w:cstheme="minorHAnsi"/>
          <w:b w:val="0"/>
        </w:rPr>
        <w:t xml:space="preserve"> </w:t>
      </w:r>
      <w:r w:rsidR="00A66988" w:rsidRPr="00943D3D">
        <w:rPr>
          <w:rStyle w:val="Strong"/>
          <w:rFonts w:cstheme="minorHAnsi"/>
          <w:b w:val="0"/>
        </w:rPr>
        <w:t>have been circulated</w:t>
      </w:r>
      <w:r w:rsidR="00F0442D" w:rsidRPr="00943D3D">
        <w:rPr>
          <w:rStyle w:val="Strong"/>
          <w:rFonts w:cstheme="minorHAnsi"/>
          <w:b w:val="0"/>
        </w:rPr>
        <w:t xml:space="preserve">.  </w:t>
      </w:r>
    </w:p>
    <w:p w14:paraId="51F840C2" w14:textId="2BBB036E" w:rsidR="00617605" w:rsidRPr="00236F70" w:rsidRDefault="00F0442D" w:rsidP="00236F70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  <w:u w:val="single"/>
        </w:rPr>
      </w:pPr>
      <w:r w:rsidRPr="00236F70">
        <w:rPr>
          <w:rStyle w:val="Strong"/>
          <w:rFonts w:asciiTheme="minorHAnsi" w:hAnsiTheme="minorHAnsi" w:cstheme="minorHAnsi"/>
          <w:b w:val="0"/>
          <w:u w:val="single"/>
        </w:rPr>
        <w:t xml:space="preserve">The Chair </w:t>
      </w:r>
      <w:r w:rsidRPr="00236F70">
        <w:rPr>
          <w:rStyle w:val="Strong"/>
          <w:rFonts w:asciiTheme="minorHAnsi" w:hAnsiTheme="minorHAnsi" w:cstheme="minorHAnsi"/>
          <w:b w:val="0"/>
        </w:rPr>
        <w:t xml:space="preserve">moved </w:t>
      </w:r>
      <w:r w:rsidR="004539DD" w:rsidRPr="00236F70">
        <w:rPr>
          <w:rStyle w:val="Strong"/>
          <w:rFonts w:asciiTheme="minorHAnsi" w:hAnsiTheme="minorHAnsi" w:cstheme="minorHAnsi"/>
          <w:b w:val="0"/>
        </w:rPr>
        <w:t xml:space="preserve">that </w:t>
      </w:r>
      <w:r w:rsidRPr="00236F70">
        <w:rPr>
          <w:rStyle w:val="Strong"/>
          <w:rFonts w:asciiTheme="minorHAnsi" w:hAnsiTheme="minorHAnsi" w:cstheme="minorHAnsi"/>
          <w:b w:val="0"/>
        </w:rPr>
        <w:t xml:space="preserve">the CDC </w:t>
      </w:r>
      <w:r w:rsidR="00A04A1F" w:rsidRPr="00236F70">
        <w:rPr>
          <w:rStyle w:val="Strong"/>
          <w:rFonts w:asciiTheme="minorHAnsi" w:hAnsiTheme="minorHAnsi" w:cstheme="minorHAnsi"/>
          <w:b w:val="0"/>
        </w:rPr>
        <w:t>a</w:t>
      </w:r>
      <w:r w:rsidR="00D92402" w:rsidRPr="00236F70">
        <w:rPr>
          <w:rStyle w:val="Strong"/>
          <w:rFonts w:asciiTheme="minorHAnsi" w:hAnsiTheme="minorHAnsi" w:cstheme="minorHAnsi"/>
          <w:b w:val="0"/>
        </w:rPr>
        <w:t xml:space="preserve">ccept </w:t>
      </w:r>
      <w:r w:rsidR="00BF449E" w:rsidRPr="00236F70">
        <w:rPr>
          <w:rStyle w:val="Strong"/>
          <w:rFonts w:asciiTheme="minorHAnsi" w:hAnsiTheme="minorHAnsi" w:cstheme="minorHAnsi"/>
          <w:b w:val="0"/>
        </w:rPr>
        <w:t xml:space="preserve">the </w:t>
      </w:r>
      <w:r w:rsidR="0068792A" w:rsidRPr="00236F70">
        <w:rPr>
          <w:rStyle w:val="Strong"/>
          <w:rFonts w:asciiTheme="minorHAnsi" w:hAnsiTheme="minorHAnsi" w:cstheme="minorHAnsi"/>
          <w:b w:val="0"/>
        </w:rPr>
        <w:t>16</w:t>
      </w:r>
      <w:r w:rsidR="00DB6B02">
        <w:rPr>
          <w:rStyle w:val="Strong"/>
          <w:rFonts w:asciiTheme="minorHAnsi" w:hAnsiTheme="minorHAnsi" w:cstheme="minorHAnsi"/>
          <w:b w:val="0"/>
        </w:rPr>
        <w:t>4</w:t>
      </w:r>
      <w:r w:rsidR="00DB6B02" w:rsidRPr="00DB6B02">
        <w:rPr>
          <w:rStyle w:val="Strong"/>
          <w:rFonts w:asciiTheme="minorHAnsi" w:hAnsiTheme="minorHAnsi" w:cstheme="minorHAnsi"/>
          <w:b w:val="0"/>
          <w:vertAlign w:val="superscript"/>
        </w:rPr>
        <w:t>th</w:t>
      </w:r>
      <w:r w:rsidR="00DB6B02">
        <w:rPr>
          <w:rStyle w:val="Strong"/>
          <w:rFonts w:asciiTheme="minorHAnsi" w:hAnsiTheme="minorHAnsi" w:cstheme="minorHAnsi"/>
          <w:b w:val="0"/>
        </w:rPr>
        <w:t xml:space="preserve"> </w:t>
      </w:r>
      <w:r w:rsidR="00D92402" w:rsidRPr="00236F70">
        <w:rPr>
          <w:rStyle w:val="Strong"/>
          <w:rFonts w:asciiTheme="minorHAnsi" w:hAnsiTheme="minorHAnsi" w:cstheme="minorHAnsi"/>
          <w:b w:val="0"/>
        </w:rPr>
        <w:t>Minutes</w:t>
      </w:r>
      <w:r w:rsidR="000A35FE" w:rsidRPr="00236F70">
        <w:rPr>
          <w:rStyle w:val="Strong"/>
          <w:rFonts w:asciiTheme="minorHAnsi" w:hAnsiTheme="minorHAnsi" w:cstheme="minorHAnsi"/>
          <w:b w:val="0"/>
        </w:rPr>
        <w:t>.</w:t>
      </w:r>
      <w:r w:rsidR="000A35FE" w:rsidRPr="00236F70">
        <w:rPr>
          <w:rStyle w:val="Strong"/>
          <w:rFonts w:asciiTheme="minorHAnsi" w:hAnsiTheme="minorHAnsi" w:cstheme="minorHAnsi"/>
          <w:b w:val="0"/>
          <w:u w:val="single"/>
        </w:rPr>
        <w:t xml:space="preserve">  </w:t>
      </w:r>
    </w:p>
    <w:p w14:paraId="5C65DF68" w14:textId="729552A6" w:rsidR="00410CD9" w:rsidRDefault="000A35FE" w:rsidP="00101AC3">
      <w:pPr>
        <w:pStyle w:val="Bullet1"/>
        <w:numPr>
          <w:ilvl w:val="2"/>
          <w:numId w:val="11"/>
        </w:numPr>
        <w:tabs>
          <w:tab w:val="num" w:pos="1134"/>
        </w:tabs>
        <w:rPr>
          <w:rStyle w:val="Strong"/>
          <w:rFonts w:cstheme="minorHAnsi"/>
          <w:b w:val="0"/>
        </w:rPr>
      </w:pPr>
      <w:r w:rsidRPr="00943D3D">
        <w:rPr>
          <w:rStyle w:val="Strong"/>
          <w:rFonts w:cstheme="minorHAnsi"/>
          <w:b w:val="0"/>
        </w:rPr>
        <w:t>The 16</w:t>
      </w:r>
      <w:r w:rsidR="00DB6B02">
        <w:rPr>
          <w:rStyle w:val="Strong"/>
          <w:rFonts w:cstheme="minorHAnsi"/>
          <w:b w:val="0"/>
        </w:rPr>
        <w:t>4</w:t>
      </w:r>
      <w:r w:rsidR="00DB6B02" w:rsidRPr="00DB6B02">
        <w:rPr>
          <w:rStyle w:val="Strong"/>
          <w:rFonts w:cstheme="minorHAnsi"/>
          <w:b w:val="0"/>
          <w:vertAlign w:val="superscript"/>
        </w:rPr>
        <w:t>th</w:t>
      </w:r>
      <w:r w:rsidR="00DB6B02">
        <w:rPr>
          <w:rStyle w:val="Strong"/>
          <w:rFonts w:cstheme="minorHAnsi"/>
          <w:b w:val="0"/>
        </w:rPr>
        <w:t xml:space="preserve"> </w:t>
      </w:r>
      <w:r w:rsidRPr="00943D3D">
        <w:rPr>
          <w:rStyle w:val="Strong"/>
          <w:rFonts w:cstheme="minorHAnsi"/>
          <w:b w:val="0"/>
        </w:rPr>
        <w:t>Minutes were accepted by the CDC</w:t>
      </w:r>
      <w:r w:rsidR="00F0442D" w:rsidRPr="00943D3D">
        <w:rPr>
          <w:rStyle w:val="Strong"/>
          <w:rFonts w:cstheme="minorHAnsi"/>
          <w:b w:val="0"/>
        </w:rPr>
        <w:t>.</w:t>
      </w:r>
    </w:p>
    <w:p w14:paraId="6590A21D" w14:textId="35D525C7" w:rsidR="00DB6B02" w:rsidRDefault="004C566D" w:rsidP="00101AC3">
      <w:pPr>
        <w:pStyle w:val="Bullet1"/>
        <w:numPr>
          <w:ilvl w:val="2"/>
          <w:numId w:val="11"/>
        </w:numPr>
        <w:tabs>
          <w:tab w:val="num" w:pos="1134"/>
        </w:tabs>
        <w:rPr>
          <w:rStyle w:val="Strong"/>
          <w:rFonts w:cstheme="minorHAnsi"/>
          <w:b w:val="0"/>
        </w:rPr>
      </w:pPr>
      <w:r w:rsidRPr="004C566D">
        <w:rPr>
          <w:rStyle w:val="Strong"/>
          <w:rFonts w:cstheme="minorHAnsi"/>
          <w:b w:val="0"/>
          <w:u w:val="single"/>
        </w:rPr>
        <w:t>Ms Munzer</w:t>
      </w:r>
      <w:r w:rsidR="00DB6B02">
        <w:rPr>
          <w:rStyle w:val="Strong"/>
          <w:rFonts w:cstheme="minorHAnsi"/>
          <w:b w:val="0"/>
        </w:rPr>
        <w:t xml:space="preserve"> endorsed, seconded by </w:t>
      </w:r>
      <w:r w:rsidRPr="004C566D">
        <w:rPr>
          <w:rStyle w:val="Strong"/>
          <w:rFonts w:cstheme="minorHAnsi"/>
          <w:b w:val="0"/>
          <w:u w:val="single"/>
        </w:rPr>
        <w:t>Ms Shipley</w:t>
      </w:r>
      <w:r>
        <w:rPr>
          <w:rStyle w:val="Strong"/>
          <w:rFonts w:cstheme="minorHAnsi"/>
          <w:b w:val="0"/>
        </w:rPr>
        <w:t>.</w:t>
      </w:r>
    </w:p>
    <w:p w14:paraId="6616619A" w14:textId="77777777" w:rsidR="00D35712" w:rsidRPr="004C566D" w:rsidRDefault="00D35712" w:rsidP="00101AC3">
      <w:pPr>
        <w:pStyle w:val="Bullet1"/>
        <w:numPr>
          <w:ilvl w:val="0"/>
          <w:numId w:val="0"/>
        </w:numPr>
        <w:tabs>
          <w:tab w:val="num" w:pos="1134"/>
        </w:tabs>
        <w:ind w:left="1701"/>
        <w:rPr>
          <w:rStyle w:val="Strong"/>
          <w:rFonts w:cstheme="minorHAnsi"/>
          <w:b w:val="0"/>
          <w:u w:val="single"/>
        </w:rPr>
      </w:pPr>
    </w:p>
    <w:p w14:paraId="4741583A" w14:textId="77777777" w:rsidR="007F26ED" w:rsidRPr="00943D3D" w:rsidRDefault="007F26ED" w:rsidP="00547BDF">
      <w:pPr>
        <w:pStyle w:val="Bullet1"/>
        <w:numPr>
          <w:ilvl w:val="0"/>
          <w:numId w:val="0"/>
        </w:numPr>
        <w:rPr>
          <w:rStyle w:val="Strong"/>
          <w:rFonts w:cstheme="minorHAnsi"/>
          <w:b w:val="0"/>
        </w:rPr>
      </w:pPr>
    </w:p>
    <w:p w14:paraId="33C1BA7D" w14:textId="5D000B8F" w:rsidR="00E52938" w:rsidRPr="00CE2080" w:rsidRDefault="00126083" w:rsidP="009A466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CE2080">
        <w:rPr>
          <w:rFonts w:asciiTheme="minorHAnsi" w:hAnsiTheme="minorHAnsi" w:cstheme="minorHAnsi"/>
          <w:b/>
        </w:rPr>
        <w:t>Update on Action Items</w:t>
      </w:r>
    </w:p>
    <w:p w14:paraId="3601342F" w14:textId="387CCDEC" w:rsidR="00B76A84" w:rsidRPr="00913D81" w:rsidRDefault="004C566D" w:rsidP="00236F70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  <w:u w:val="single"/>
        </w:rPr>
      </w:pPr>
      <w:r w:rsidRPr="004C566D">
        <w:rPr>
          <w:rStyle w:val="Strong"/>
          <w:rFonts w:asciiTheme="minorHAnsi" w:hAnsiTheme="minorHAnsi" w:cstheme="minorHAnsi"/>
          <w:b w:val="0"/>
          <w:u w:val="single"/>
        </w:rPr>
        <w:t>Ms Moreton</w:t>
      </w:r>
      <w:r w:rsidR="00913D81">
        <w:rPr>
          <w:rStyle w:val="Strong"/>
          <w:rFonts w:asciiTheme="minorHAnsi" w:hAnsiTheme="minorHAnsi" w:cstheme="minorHAnsi"/>
          <w:b w:val="0"/>
        </w:rPr>
        <w:t xml:space="preserve"> outlined a new tracking tool developed </w:t>
      </w:r>
      <w:r w:rsidR="00CE2080">
        <w:rPr>
          <w:rStyle w:val="Strong"/>
          <w:rFonts w:asciiTheme="minorHAnsi" w:hAnsiTheme="minorHAnsi" w:cstheme="minorHAnsi"/>
          <w:b w:val="0"/>
        </w:rPr>
        <w:t>to support</w:t>
      </w:r>
      <w:r w:rsidR="00913D81">
        <w:rPr>
          <w:rStyle w:val="Strong"/>
          <w:rFonts w:asciiTheme="minorHAnsi" w:hAnsiTheme="minorHAnsi" w:cstheme="minorHAnsi"/>
          <w:b w:val="0"/>
        </w:rPr>
        <w:t xml:space="preserve"> to an action arising from the CDC meeting on 12 June 2020. </w:t>
      </w:r>
    </w:p>
    <w:p w14:paraId="11FB2FAF" w14:textId="48AC0013" w:rsidR="00913D81" w:rsidRPr="00913D81" w:rsidRDefault="00913D81" w:rsidP="00913D81">
      <w:pPr>
        <w:pStyle w:val="ListParagraph"/>
        <w:numPr>
          <w:ilvl w:val="2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  <w:u w:val="single"/>
        </w:rPr>
      </w:pPr>
      <w:r>
        <w:rPr>
          <w:rStyle w:val="Strong"/>
          <w:rFonts w:asciiTheme="minorHAnsi" w:hAnsiTheme="minorHAnsi" w:cstheme="minorHAnsi"/>
          <w:b w:val="0"/>
        </w:rPr>
        <w:t xml:space="preserve">The spreadsheet aims to help the CDC identify and monitor trends where NGOs are receiving subject </w:t>
      </w:r>
      <w:proofErr w:type="spellStart"/>
      <w:r>
        <w:rPr>
          <w:rStyle w:val="Strong"/>
          <w:rFonts w:asciiTheme="minorHAnsi" w:hAnsiTheme="minorHAnsi" w:cstheme="minorHAnsi"/>
          <w:b w:val="0"/>
        </w:rPr>
        <w:t>tos</w:t>
      </w:r>
      <w:proofErr w:type="spellEnd"/>
      <w:r>
        <w:rPr>
          <w:rStyle w:val="Strong"/>
          <w:rFonts w:asciiTheme="minorHAnsi" w:hAnsiTheme="minorHAnsi" w:cstheme="minorHAnsi"/>
          <w:b w:val="0"/>
        </w:rPr>
        <w:t xml:space="preserve">, how many subject </w:t>
      </w:r>
      <w:proofErr w:type="spellStart"/>
      <w:r>
        <w:rPr>
          <w:rStyle w:val="Strong"/>
          <w:rFonts w:asciiTheme="minorHAnsi" w:hAnsiTheme="minorHAnsi" w:cstheme="minorHAnsi"/>
          <w:b w:val="0"/>
        </w:rPr>
        <w:t>tos</w:t>
      </w:r>
      <w:proofErr w:type="spellEnd"/>
      <w:r>
        <w:rPr>
          <w:rStyle w:val="Strong"/>
          <w:rFonts w:asciiTheme="minorHAnsi" w:hAnsiTheme="minorHAnsi" w:cstheme="minorHAnsi"/>
          <w:b w:val="0"/>
        </w:rPr>
        <w:t xml:space="preserve"> are being given and </w:t>
      </w:r>
      <w:r w:rsidR="00EF009B">
        <w:rPr>
          <w:rStyle w:val="Strong"/>
          <w:rFonts w:asciiTheme="minorHAnsi" w:hAnsiTheme="minorHAnsi" w:cstheme="minorHAnsi"/>
          <w:b w:val="0"/>
        </w:rPr>
        <w:t>the timeframes allowed</w:t>
      </w:r>
      <w:r>
        <w:rPr>
          <w:rStyle w:val="Strong"/>
          <w:rFonts w:asciiTheme="minorHAnsi" w:hAnsiTheme="minorHAnsi" w:cstheme="minorHAnsi"/>
          <w:b w:val="0"/>
        </w:rPr>
        <w:t>.</w:t>
      </w:r>
    </w:p>
    <w:p w14:paraId="09B3DBD5" w14:textId="0041D141" w:rsidR="00913D81" w:rsidRPr="00913D81" w:rsidRDefault="00EF009B" w:rsidP="00913D81">
      <w:pPr>
        <w:pStyle w:val="ListParagraph"/>
        <w:numPr>
          <w:ilvl w:val="2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  <w:u w:val="single"/>
        </w:rPr>
      </w:pPr>
      <w:r>
        <w:rPr>
          <w:rStyle w:val="Strong"/>
          <w:rFonts w:asciiTheme="minorHAnsi" w:hAnsiTheme="minorHAnsi" w:cstheme="minorHAnsi"/>
          <w:b w:val="0"/>
        </w:rPr>
        <w:t>There is potential to expand the spreadsheet</w:t>
      </w:r>
      <w:r w:rsidR="00913D81">
        <w:rPr>
          <w:rStyle w:val="Strong"/>
          <w:rFonts w:asciiTheme="minorHAnsi" w:hAnsiTheme="minorHAnsi" w:cstheme="minorHAnsi"/>
          <w:b w:val="0"/>
        </w:rPr>
        <w:t xml:space="preserve"> to </w:t>
      </w:r>
      <w:r>
        <w:rPr>
          <w:rStyle w:val="Strong"/>
          <w:rFonts w:asciiTheme="minorHAnsi" w:hAnsiTheme="minorHAnsi" w:cstheme="minorHAnsi"/>
          <w:b w:val="0"/>
        </w:rPr>
        <w:t>track NGO good practice</w:t>
      </w:r>
      <w:r w:rsidR="008239E3">
        <w:rPr>
          <w:rStyle w:val="Strong"/>
          <w:rFonts w:asciiTheme="minorHAnsi" w:hAnsiTheme="minorHAnsi" w:cstheme="minorHAnsi"/>
          <w:b w:val="0"/>
        </w:rPr>
        <w:t xml:space="preserve"> identified in OR reports</w:t>
      </w:r>
      <w:r w:rsidR="00913D81">
        <w:rPr>
          <w:rStyle w:val="Strong"/>
          <w:rFonts w:asciiTheme="minorHAnsi" w:hAnsiTheme="minorHAnsi" w:cstheme="minorHAnsi"/>
          <w:b w:val="0"/>
        </w:rPr>
        <w:t>.</w:t>
      </w:r>
    </w:p>
    <w:p w14:paraId="282A119E" w14:textId="09EAAC5B" w:rsidR="00913D81" w:rsidRPr="00E21F9C" w:rsidRDefault="00913D81" w:rsidP="00E21F9C">
      <w:pPr>
        <w:pStyle w:val="ListParagraph"/>
        <w:numPr>
          <w:ilvl w:val="2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  <w:u w:val="single"/>
        </w:rPr>
      </w:pPr>
      <w:r>
        <w:rPr>
          <w:rStyle w:val="Strong"/>
          <w:rFonts w:asciiTheme="minorHAnsi" w:hAnsiTheme="minorHAnsi" w:cstheme="minorHAnsi"/>
          <w:b w:val="0"/>
        </w:rPr>
        <w:t xml:space="preserve">ACFID offered to be responsible for </w:t>
      </w:r>
      <w:r w:rsidR="00E21F9C">
        <w:rPr>
          <w:rStyle w:val="Strong"/>
          <w:rFonts w:asciiTheme="minorHAnsi" w:hAnsiTheme="minorHAnsi" w:cstheme="minorHAnsi"/>
          <w:b w:val="0"/>
        </w:rPr>
        <w:t>maintaining</w:t>
      </w:r>
      <w:r>
        <w:rPr>
          <w:rStyle w:val="Strong"/>
          <w:rFonts w:asciiTheme="minorHAnsi" w:hAnsiTheme="minorHAnsi" w:cstheme="minorHAnsi"/>
          <w:b w:val="0"/>
        </w:rPr>
        <w:t xml:space="preserve"> the spreadsheet.</w:t>
      </w:r>
    </w:p>
    <w:p w14:paraId="135A316A" w14:textId="2922081B" w:rsidR="004C566D" w:rsidRDefault="0003470F" w:rsidP="00236F70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</w:rPr>
      </w:pPr>
      <w:r w:rsidRPr="00913D81">
        <w:rPr>
          <w:rStyle w:val="Strong"/>
          <w:rFonts w:asciiTheme="minorHAnsi" w:hAnsiTheme="minorHAnsi" w:cstheme="minorHAnsi"/>
          <w:b w:val="0"/>
          <w:u w:val="single"/>
        </w:rPr>
        <w:t>Mr Church</w:t>
      </w:r>
      <w:r>
        <w:rPr>
          <w:rStyle w:val="Strong"/>
          <w:rFonts w:asciiTheme="minorHAnsi" w:hAnsiTheme="minorHAnsi" w:cstheme="minorHAnsi"/>
          <w:b w:val="0"/>
        </w:rPr>
        <w:t xml:space="preserve"> asked how the CDC will ensure the privacy of the information in the spreadsheet and who this will be shared with. </w:t>
      </w:r>
      <w:r w:rsidRPr="00913D81">
        <w:rPr>
          <w:rStyle w:val="Strong"/>
          <w:rFonts w:asciiTheme="minorHAnsi" w:hAnsiTheme="minorHAnsi" w:cstheme="minorHAnsi"/>
          <w:b w:val="0"/>
          <w:u w:val="single"/>
        </w:rPr>
        <w:t>Ms Shipley</w:t>
      </w:r>
      <w:r>
        <w:rPr>
          <w:rStyle w:val="Strong"/>
          <w:rFonts w:asciiTheme="minorHAnsi" w:hAnsiTheme="minorHAnsi" w:cstheme="minorHAnsi"/>
          <w:b w:val="0"/>
        </w:rPr>
        <w:t xml:space="preserve"> suggested </w:t>
      </w:r>
      <w:r w:rsidR="00913D81">
        <w:rPr>
          <w:rStyle w:val="Strong"/>
          <w:rFonts w:asciiTheme="minorHAnsi" w:hAnsiTheme="minorHAnsi" w:cstheme="minorHAnsi"/>
          <w:b w:val="0"/>
        </w:rPr>
        <w:t>that data could be deidentified</w:t>
      </w:r>
      <w:r w:rsidR="00227EAD">
        <w:rPr>
          <w:rStyle w:val="Strong"/>
          <w:rFonts w:asciiTheme="minorHAnsi" w:hAnsiTheme="minorHAnsi" w:cstheme="minorHAnsi"/>
          <w:b w:val="0"/>
        </w:rPr>
        <w:t xml:space="preserve"> and summarised</w:t>
      </w:r>
      <w:r w:rsidR="00913D81">
        <w:rPr>
          <w:rStyle w:val="Strong"/>
          <w:rFonts w:asciiTheme="minorHAnsi" w:hAnsiTheme="minorHAnsi" w:cstheme="minorHAnsi"/>
          <w:b w:val="0"/>
        </w:rPr>
        <w:t xml:space="preserve">. </w:t>
      </w:r>
      <w:r w:rsidR="00913D81" w:rsidRPr="00913D81">
        <w:rPr>
          <w:rStyle w:val="Strong"/>
          <w:rFonts w:asciiTheme="minorHAnsi" w:hAnsiTheme="minorHAnsi" w:cstheme="minorHAnsi"/>
          <w:b w:val="0"/>
          <w:u w:val="single"/>
        </w:rPr>
        <w:t>Mr Morley</w:t>
      </w:r>
      <w:r w:rsidR="00913D81">
        <w:rPr>
          <w:rStyle w:val="Strong"/>
          <w:rFonts w:asciiTheme="minorHAnsi" w:hAnsiTheme="minorHAnsi" w:cstheme="minorHAnsi"/>
          <w:b w:val="0"/>
        </w:rPr>
        <w:t xml:space="preserve"> </w:t>
      </w:r>
      <w:r w:rsidR="00227EAD">
        <w:rPr>
          <w:rStyle w:val="Strong"/>
          <w:rFonts w:asciiTheme="minorHAnsi" w:hAnsiTheme="minorHAnsi" w:cstheme="minorHAnsi"/>
          <w:b w:val="0"/>
        </w:rPr>
        <w:t>stated</w:t>
      </w:r>
      <w:r w:rsidR="00913D81">
        <w:rPr>
          <w:rStyle w:val="Strong"/>
          <w:rFonts w:asciiTheme="minorHAnsi" w:hAnsiTheme="minorHAnsi" w:cstheme="minorHAnsi"/>
          <w:b w:val="0"/>
        </w:rPr>
        <w:t xml:space="preserve"> that it was still important to be able to identify the agency in some way, so that the CDC could monitor consistency in the use of subject </w:t>
      </w:r>
      <w:proofErr w:type="spellStart"/>
      <w:r w:rsidR="00913D81">
        <w:rPr>
          <w:rStyle w:val="Strong"/>
          <w:rFonts w:asciiTheme="minorHAnsi" w:hAnsiTheme="minorHAnsi" w:cstheme="minorHAnsi"/>
          <w:b w:val="0"/>
        </w:rPr>
        <w:t>tos</w:t>
      </w:r>
      <w:proofErr w:type="spellEnd"/>
      <w:r w:rsidR="00913D81">
        <w:rPr>
          <w:rStyle w:val="Strong"/>
          <w:rFonts w:asciiTheme="minorHAnsi" w:hAnsiTheme="minorHAnsi" w:cstheme="minorHAnsi"/>
          <w:b w:val="0"/>
        </w:rPr>
        <w:t xml:space="preserve"> across agencies.</w:t>
      </w:r>
    </w:p>
    <w:p w14:paraId="624176A2" w14:textId="4353AE01" w:rsidR="0003470F" w:rsidRPr="00D3514F" w:rsidRDefault="0003470F" w:rsidP="00236F70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</w:rPr>
      </w:pPr>
      <w:r w:rsidRPr="00913D81">
        <w:rPr>
          <w:rStyle w:val="Strong"/>
          <w:rFonts w:asciiTheme="minorHAnsi" w:hAnsiTheme="minorHAnsi" w:cstheme="minorHAnsi"/>
          <w:b w:val="0"/>
          <w:u w:val="single"/>
        </w:rPr>
        <w:t>Ms Vikan</w:t>
      </w:r>
      <w:r>
        <w:rPr>
          <w:rStyle w:val="Strong"/>
          <w:rFonts w:asciiTheme="minorHAnsi" w:hAnsiTheme="minorHAnsi" w:cstheme="minorHAnsi"/>
          <w:b w:val="0"/>
        </w:rPr>
        <w:t xml:space="preserve"> noted the benefits of having this tool to easily identify areas of learning, and areas of strength for different organisations, and </w:t>
      </w:r>
      <w:r w:rsidR="0098435D">
        <w:rPr>
          <w:rStyle w:val="Strong"/>
          <w:rFonts w:asciiTheme="minorHAnsi" w:hAnsiTheme="minorHAnsi" w:cstheme="minorHAnsi"/>
          <w:b w:val="0"/>
        </w:rPr>
        <w:t xml:space="preserve">suggested that </w:t>
      </w:r>
      <w:r>
        <w:rPr>
          <w:rStyle w:val="Strong"/>
          <w:rFonts w:asciiTheme="minorHAnsi" w:hAnsiTheme="minorHAnsi" w:cstheme="minorHAnsi"/>
          <w:b w:val="0"/>
        </w:rPr>
        <w:t xml:space="preserve">it only be shared with the CDC. </w:t>
      </w:r>
      <w:r w:rsidRPr="00913D81">
        <w:rPr>
          <w:rStyle w:val="Strong"/>
          <w:rFonts w:asciiTheme="minorHAnsi" w:hAnsiTheme="minorHAnsi" w:cstheme="minorHAnsi"/>
          <w:b w:val="0"/>
          <w:u w:val="single"/>
        </w:rPr>
        <w:t xml:space="preserve">Ms </w:t>
      </w:r>
      <w:r w:rsidRPr="00D3514F">
        <w:rPr>
          <w:rStyle w:val="Strong"/>
          <w:rFonts w:asciiTheme="minorHAnsi" w:hAnsiTheme="minorHAnsi" w:cstheme="minorHAnsi"/>
          <w:b w:val="0"/>
          <w:u w:val="single"/>
        </w:rPr>
        <w:t>Vikan</w:t>
      </w:r>
      <w:r w:rsidRPr="00D3514F">
        <w:rPr>
          <w:rStyle w:val="Strong"/>
          <w:rFonts w:asciiTheme="minorHAnsi" w:hAnsiTheme="minorHAnsi" w:cstheme="minorHAnsi"/>
          <w:b w:val="0"/>
        </w:rPr>
        <w:t xml:space="preserve"> agreed with </w:t>
      </w:r>
      <w:r w:rsidRPr="00D3514F">
        <w:rPr>
          <w:rStyle w:val="Strong"/>
          <w:rFonts w:asciiTheme="minorHAnsi" w:hAnsiTheme="minorHAnsi" w:cstheme="minorHAnsi"/>
          <w:b w:val="0"/>
          <w:u w:val="single"/>
        </w:rPr>
        <w:t>Mr Morley</w:t>
      </w:r>
      <w:r w:rsidRPr="00D3514F">
        <w:rPr>
          <w:rStyle w:val="Strong"/>
          <w:rFonts w:asciiTheme="minorHAnsi" w:hAnsiTheme="minorHAnsi" w:cstheme="minorHAnsi"/>
          <w:b w:val="0"/>
        </w:rPr>
        <w:t xml:space="preserve"> that it would be beneficial to be able to identify the agencies individually.</w:t>
      </w:r>
    </w:p>
    <w:p w14:paraId="6E81F40B" w14:textId="77777777" w:rsidR="00D3514F" w:rsidRDefault="0003470F" w:rsidP="00D3514F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</w:rPr>
      </w:pPr>
      <w:r w:rsidRPr="00D3514F">
        <w:rPr>
          <w:rStyle w:val="Strong"/>
          <w:rFonts w:asciiTheme="minorHAnsi" w:hAnsiTheme="minorHAnsi" w:cstheme="minorHAnsi"/>
          <w:b w:val="0"/>
          <w:u w:val="single"/>
        </w:rPr>
        <w:t>Mr Morley</w:t>
      </w:r>
      <w:r w:rsidRPr="00D3514F">
        <w:rPr>
          <w:rStyle w:val="Strong"/>
          <w:rFonts w:asciiTheme="minorHAnsi" w:hAnsiTheme="minorHAnsi" w:cstheme="minorHAnsi"/>
          <w:b w:val="0"/>
        </w:rPr>
        <w:t xml:space="preserve"> </w:t>
      </w:r>
      <w:r w:rsidR="002412A8" w:rsidRPr="00D3514F">
        <w:rPr>
          <w:rStyle w:val="Strong"/>
          <w:rFonts w:asciiTheme="minorHAnsi" w:hAnsiTheme="minorHAnsi" w:cstheme="minorHAnsi"/>
          <w:b w:val="0"/>
        </w:rPr>
        <w:t>stated that the spreadsheet would be very beneficial for the annual reflection session with assessors.</w:t>
      </w:r>
    </w:p>
    <w:p w14:paraId="0CF8CDA8" w14:textId="5A86B628" w:rsidR="00900689" w:rsidRPr="00D3514F" w:rsidRDefault="00D3514F" w:rsidP="00D3514F">
      <w:pPr>
        <w:pStyle w:val="ListParagraph"/>
        <w:numPr>
          <w:ilvl w:val="0"/>
          <w:numId w:val="19"/>
        </w:numPr>
        <w:spacing w:before="120" w:after="120"/>
        <w:rPr>
          <w:rStyle w:val="Strong"/>
          <w:rFonts w:asciiTheme="minorHAnsi" w:hAnsiTheme="minorHAnsi" w:cstheme="minorHAnsi"/>
          <w:b w:val="0"/>
        </w:rPr>
      </w:pPr>
      <w:r w:rsidRPr="00D3514F">
        <w:rPr>
          <w:rStyle w:val="Strong"/>
          <w:rFonts w:asciiTheme="minorHAnsi" w:hAnsiTheme="minorHAnsi" w:cstheme="minorHAnsi"/>
          <w:b w:val="0"/>
          <w:u w:val="single"/>
        </w:rPr>
        <w:t>The Chair</w:t>
      </w:r>
      <w:r w:rsidRPr="00D3514F">
        <w:rPr>
          <w:rStyle w:val="Strong"/>
          <w:rFonts w:asciiTheme="minorHAnsi" w:hAnsiTheme="minorHAnsi" w:cstheme="minorHAnsi"/>
          <w:b w:val="0"/>
        </w:rPr>
        <w:t xml:space="preserve"> agreed that the spreadsheet should be kept as a tool for the CDC, with </w:t>
      </w:r>
      <w:r w:rsidR="007F7AB8">
        <w:rPr>
          <w:rStyle w:val="Strong"/>
          <w:rFonts w:asciiTheme="minorHAnsi" w:hAnsiTheme="minorHAnsi" w:cstheme="minorHAnsi"/>
          <w:b w:val="0"/>
        </w:rPr>
        <w:t xml:space="preserve">an update to </w:t>
      </w:r>
      <w:r w:rsidR="00E627AB">
        <w:rPr>
          <w:rStyle w:val="Strong"/>
          <w:rFonts w:asciiTheme="minorHAnsi" w:hAnsiTheme="minorHAnsi" w:cstheme="minorHAnsi"/>
          <w:b w:val="0"/>
        </w:rPr>
        <w:t>track</w:t>
      </w:r>
      <w:r w:rsidR="007F7AB8">
        <w:rPr>
          <w:rStyle w:val="Strong"/>
          <w:rFonts w:asciiTheme="minorHAnsi" w:hAnsiTheme="minorHAnsi" w:cstheme="minorHAnsi"/>
          <w:b w:val="0"/>
        </w:rPr>
        <w:t xml:space="preserve"> areas of </w:t>
      </w:r>
      <w:r w:rsidR="00E627AB">
        <w:rPr>
          <w:rStyle w:val="Strong"/>
          <w:rFonts w:asciiTheme="minorHAnsi" w:hAnsiTheme="minorHAnsi" w:cstheme="minorHAnsi"/>
          <w:b w:val="0"/>
        </w:rPr>
        <w:t xml:space="preserve">good practice as well as subject </w:t>
      </w:r>
      <w:proofErr w:type="spellStart"/>
      <w:r w:rsidR="00E627AB">
        <w:rPr>
          <w:rStyle w:val="Strong"/>
          <w:rFonts w:asciiTheme="minorHAnsi" w:hAnsiTheme="minorHAnsi" w:cstheme="minorHAnsi"/>
          <w:b w:val="0"/>
        </w:rPr>
        <w:t>tos</w:t>
      </w:r>
      <w:proofErr w:type="spellEnd"/>
      <w:r w:rsidRPr="00D3514F">
        <w:rPr>
          <w:rStyle w:val="Strong"/>
          <w:rFonts w:asciiTheme="minorHAnsi" w:hAnsiTheme="minorHAnsi" w:cstheme="minorHAnsi"/>
          <w:b w:val="0"/>
        </w:rPr>
        <w:t xml:space="preserve">. </w:t>
      </w:r>
    </w:p>
    <w:p w14:paraId="629A6379" w14:textId="77777777" w:rsidR="00D3514F" w:rsidRPr="00D3514F" w:rsidRDefault="00D3514F" w:rsidP="00D3514F">
      <w:pPr>
        <w:pStyle w:val="ListParagraph"/>
        <w:spacing w:before="120" w:after="120"/>
        <w:ind w:left="567"/>
        <w:rPr>
          <w:rStyle w:val="Strong"/>
          <w:rFonts w:asciiTheme="minorHAnsi" w:hAnsiTheme="minorHAnsi" w:cstheme="minorHAnsi"/>
          <w:b w:val="0"/>
          <w:highlight w:val="yellow"/>
        </w:rPr>
      </w:pPr>
    </w:p>
    <w:p w14:paraId="37BC1417" w14:textId="33D66290" w:rsidR="005566BF" w:rsidRDefault="00900689" w:rsidP="00DB6B02">
      <w:pPr>
        <w:pStyle w:val="ListParagraph"/>
        <w:ind w:left="567"/>
        <w:rPr>
          <w:rStyle w:val="Strong"/>
          <w:rFonts w:asciiTheme="minorHAnsi" w:hAnsiTheme="minorHAnsi" w:cstheme="minorHAnsi"/>
          <w:b w:val="0"/>
          <w:u w:val="single"/>
        </w:rPr>
      </w:pPr>
      <w:r w:rsidRPr="00193B5D">
        <w:rPr>
          <w:rStyle w:val="Strong"/>
          <w:rFonts w:asciiTheme="minorHAnsi" w:hAnsiTheme="minorHAnsi" w:cstheme="minorHAnsi"/>
          <w:bCs w:val="0"/>
        </w:rPr>
        <w:t>Action:</w:t>
      </w:r>
      <w:r w:rsidRPr="00900689">
        <w:rPr>
          <w:rStyle w:val="Strong"/>
          <w:rFonts w:asciiTheme="minorHAnsi" w:hAnsiTheme="minorHAnsi" w:cstheme="minorHAnsi"/>
          <w:b w:val="0"/>
        </w:rPr>
        <w:t xml:space="preserve"> </w:t>
      </w:r>
      <w:r w:rsidR="0003470F">
        <w:rPr>
          <w:rStyle w:val="Strong"/>
          <w:rFonts w:asciiTheme="minorHAnsi" w:hAnsiTheme="minorHAnsi" w:cstheme="minorHAnsi"/>
          <w:b w:val="0"/>
        </w:rPr>
        <w:t>ACFID to update the tracking spreadsheet based on the feedback provided</w:t>
      </w:r>
      <w:r w:rsidR="009169B2">
        <w:rPr>
          <w:rStyle w:val="Strong"/>
          <w:rFonts w:asciiTheme="minorHAnsi" w:hAnsiTheme="minorHAnsi" w:cstheme="minorHAnsi"/>
          <w:b w:val="0"/>
        </w:rPr>
        <w:t>.</w:t>
      </w:r>
    </w:p>
    <w:p w14:paraId="58150BFA" w14:textId="549DC54B" w:rsidR="00FC69BE" w:rsidRDefault="00FC69BE">
      <w:pPr>
        <w:spacing w:after="120" w:line="440" w:lineRule="atLeast"/>
        <w:rPr>
          <w:rFonts w:asciiTheme="minorHAnsi" w:hAnsiTheme="minorHAnsi" w:cstheme="minorHAnsi"/>
          <w:b/>
          <w:szCs w:val="24"/>
        </w:rPr>
      </w:pPr>
    </w:p>
    <w:p w14:paraId="589BFD46" w14:textId="1EF7FF62" w:rsidR="003848F1" w:rsidRPr="001C4164" w:rsidRDefault="003848F1" w:rsidP="009A466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1C4164">
        <w:rPr>
          <w:rFonts w:asciiTheme="minorHAnsi" w:hAnsiTheme="minorHAnsi" w:cstheme="minorHAnsi"/>
          <w:b/>
        </w:rPr>
        <w:t>Update from DFAT</w:t>
      </w:r>
    </w:p>
    <w:p w14:paraId="576F7689" w14:textId="29051F30" w:rsidR="001633CF" w:rsidRPr="001C4164" w:rsidRDefault="001633CF" w:rsidP="001633CF">
      <w:pPr>
        <w:rPr>
          <w:rFonts w:asciiTheme="minorHAnsi" w:hAnsiTheme="minorHAnsi" w:cstheme="minorHAnsi"/>
          <w:b/>
        </w:rPr>
      </w:pPr>
    </w:p>
    <w:p w14:paraId="73503E2B" w14:textId="2CA15193" w:rsidR="00C33F1D" w:rsidRPr="00943D3D" w:rsidRDefault="00DB6B02" w:rsidP="00D556FB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Accreditation Reviews Summary</w:t>
      </w:r>
      <w:r w:rsidR="00237A4A">
        <w:rPr>
          <w:rFonts w:asciiTheme="minorHAnsi" w:hAnsiTheme="minorHAnsi" w:cstheme="minorHAnsi"/>
          <w:b/>
        </w:rPr>
        <w:t xml:space="preserve"> - Chair</w:t>
      </w:r>
    </w:p>
    <w:p w14:paraId="0E900BCC" w14:textId="7E75B2A0" w:rsidR="0068792A" w:rsidRDefault="004C566D" w:rsidP="00E935FB">
      <w:pPr>
        <w:pStyle w:val="ListParagraph"/>
        <w:numPr>
          <w:ilvl w:val="0"/>
          <w:numId w:val="17"/>
        </w:numPr>
        <w:tabs>
          <w:tab w:val="clear" w:pos="567"/>
        </w:tabs>
        <w:spacing w:before="120" w:after="120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The </w:t>
      </w:r>
      <w:r w:rsidRPr="004C566D">
        <w:rPr>
          <w:rFonts w:asciiTheme="minorHAnsi" w:hAnsiTheme="minorHAnsi" w:cstheme="minorHAnsi"/>
          <w:u w:val="single"/>
        </w:rPr>
        <w:t>Chair</w:t>
      </w:r>
      <w:r>
        <w:rPr>
          <w:rFonts w:asciiTheme="minorHAnsi" w:hAnsiTheme="minorHAnsi" w:cstheme="minorHAnsi"/>
        </w:rPr>
        <w:t xml:space="preserve"> </w:t>
      </w:r>
      <w:r w:rsidR="008E6167" w:rsidRPr="004C566D">
        <w:rPr>
          <w:rFonts w:asciiTheme="minorHAnsi" w:hAnsiTheme="minorHAnsi" w:cstheme="minorHAnsi"/>
        </w:rPr>
        <w:t>noted</w:t>
      </w:r>
      <w:r w:rsidR="008E6167" w:rsidRPr="00ED737E">
        <w:rPr>
          <w:rFonts w:asciiTheme="minorHAnsi" w:hAnsiTheme="minorHAnsi" w:cstheme="minorHAnsi"/>
        </w:rPr>
        <w:t xml:space="preserve"> that</w:t>
      </w:r>
      <w:r>
        <w:rPr>
          <w:rFonts w:asciiTheme="minorHAnsi" w:hAnsiTheme="minorHAnsi" w:cstheme="minorHAnsi"/>
        </w:rPr>
        <w:t>:</w:t>
      </w:r>
    </w:p>
    <w:p w14:paraId="04529558" w14:textId="33AEF3A4" w:rsidR="004C566D" w:rsidRDefault="004C566D" w:rsidP="00E935FB">
      <w:pPr>
        <w:pStyle w:val="ListParagraph"/>
        <w:numPr>
          <w:ilvl w:val="2"/>
          <w:numId w:val="17"/>
        </w:numPr>
        <w:spacing w:before="120" w:after="120"/>
        <w:rPr>
          <w:rFonts w:asciiTheme="minorHAnsi" w:hAnsiTheme="minorHAnsi" w:cstheme="minorHAnsi"/>
        </w:rPr>
      </w:pPr>
      <w:r w:rsidRPr="004C566D">
        <w:rPr>
          <w:rFonts w:asciiTheme="minorHAnsi" w:hAnsiTheme="minorHAnsi" w:cstheme="minorHAnsi"/>
        </w:rPr>
        <w:t xml:space="preserve">10 applications were received in </w:t>
      </w:r>
      <w:r w:rsidR="00C54032">
        <w:rPr>
          <w:rFonts w:asciiTheme="minorHAnsi" w:hAnsiTheme="minorHAnsi" w:cstheme="minorHAnsi"/>
        </w:rPr>
        <w:t xml:space="preserve">the 2021 accreditation round, which closed on 30 </w:t>
      </w:r>
      <w:r w:rsidRPr="004C566D">
        <w:rPr>
          <w:rFonts w:asciiTheme="minorHAnsi" w:hAnsiTheme="minorHAnsi" w:cstheme="minorHAnsi"/>
        </w:rPr>
        <w:t>September 2021</w:t>
      </w:r>
      <w:r w:rsidR="00C54032">
        <w:rPr>
          <w:rFonts w:asciiTheme="minorHAnsi" w:hAnsiTheme="minorHAnsi" w:cstheme="minorHAnsi"/>
        </w:rPr>
        <w:t xml:space="preserve">. </w:t>
      </w:r>
      <w:r w:rsidR="00C839CC">
        <w:rPr>
          <w:rFonts w:asciiTheme="minorHAnsi" w:hAnsiTheme="minorHAnsi" w:cstheme="minorHAnsi"/>
        </w:rPr>
        <w:t>This comprised of</w:t>
      </w:r>
      <w:r>
        <w:rPr>
          <w:rFonts w:asciiTheme="minorHAnsi" w:hAnsiTheme="minorHAnsi" w:cstheme="minorHAnsi"/>
        </w:rPr>
        <w:t xml:space="preserve"> </w:t>
      </w:r>
      <w:r w:rsidR="00B55EB5">
        <w:rPr>
          <w:rFonts w:asciiTheme="minorHAnsi" w:hAnsiTheme="minorHAnsi" w:cstheme="minorHAnsi"/>
        </w:rPr>
        <w:t>eight</w:t>
      </w:r>
      <w:r>
        <w:rPr>
          <w:rFonts w:asciiTheme="minorHAnsi" w:hAnsiTheme="minorHAnsi" w:cstheme="minorHAnsi"/>
        </w:rPr>
        <w:t xml:space="preserve"> organisations applying for accreditation for the first time and </w:t>
      </w:r>
      <w:r w:rsidR="00DA3604">
        <w:rPr>
          <w:rFonts w:asciiTheme="minorHAnsi" w:hAnsiTheme="minorHAnsi" w:cstheme="minorHAnsi"/>
        </w:rPr>
        <w:t>two</w:t>
      </w:r>
      <w:r>
        <w:rPr>
          <w:rFonts w:asciiTheme="minorHAnsi" w:hAnsiTheme="minorHAnsi" w:cstheme="minorHAnsi"/>
        </w:rPr>
        <w:t xml:space="preserve"> organisations applying for upgrades outside the usual five-year </w:t>
      </w:r>
      <w:r>
        <w:rPr>
          <w:rFonts w:asciiTheme="minorHAnsi" w:hAnsiTheme="minorHAnsi" w:cstheme="minorHAnsi"/>
        </w:rPr>
        <w:lastRenderedPageBreak/>
        <w:t xml:space="preserve">assessment period. It is anticipated that these ORs will be discussed at the next CDC meeting in May 2022. </w:t>
      </w:r>
    </w:p>
    <w:p w14:paraId="68834966" w14:textId="2ACFD4E9" w:rsidR="00017036" w:rsidRPr="004C566D" w:rsidRDefault="004C566D" w:rsidP="00E935FB">
      <w:pPr>
        <w:pStyle w:val="ListParagraph"/>
        <w:numPr>
          <w:ilvl w:val="2"/>
          <w:numId w:val="17"/>
        </w:numPr>
        <w:spacing w:before="120" w:after="120"/>
        <w:rPr>
          <w:rFonts w:asciiTheme="minorHAnsi" w:hAnsiTheme="minorHAnsi" w:cstheme="minorHAnsi"/>
          <w:iCs/>
        </w:rPr>
      </w:pPr>
      <w:r w:rsidRPr="004C566D">
        <w:rPr>
          <w:rFonts w:asciiTheme="minorHAnsi" w:hAnsiTheme="minorHAnsi" w:cstheme="minorHAnsi"/>
        </w:rPr>
        <w:t>A further 14 organisations are due for re-accreditation this year</w:t>
      </w:r>
      <w:r>
        <w:rPr>
          <w:rFonts w:asciiTheme="minorHAnsi" w:hAnsiTheme="minorHAnsi" w:cstheme="minorHAnsi"/>
        </w:rPr>
        <w:t>.</w:t>
      </w:r>
    </w:p>
    <w:p w14:paraId="2E524EC1" w14:textId="77777777" w:rsidR="00320F5A" w:rsidRPr="00320F5A" w:rsidRDefault="00320F5A" w:rsidP="00550B00">
      <w:pPr>
        <w:pStyle w:val="ListParagraph"/>
        <w:spacing w:before="120" w:after="120"/>
        <w:ind w:left="360"/>
        <w:rPr>
          <w:rFonts w:asciiTheme="minorHAnsi" w:hAnsiTheme="minorHAnsi" w:cstheme="minorHAnsi"/>
          <w:iCs/>
        </w:rPr>
      </w:pPr>
    </w:p>
    <w:p w14:paraId="21805F04" w14:textId="240356A4" w:rsidR="00657955" w:rsidRPr="00943D3D" w:rsidRDefault="00DB6B02" w:rsidP="00C26024">
      <w:pPr>
        <w:ind w:firstLine="360"/>
        <w:rPr>
          <w:rFonts w:asciiTheme="minorHAnsi" w:hAnsiTheme="minorHAnsi" w:cstheme="minorHAnsi"/>
          <w:b/>
        </w:rPr>
      </w:pPr>
      <w:r w:rsidRPr="00237A4A">
        <w:rPr>
          <w:rFonts w:asciiTheme="minorHAnsi" w:hAnsiTheme="minorHAnsi" w:cstheme="minorHAnsi"/>
          <w:b/>
        </w:rPr>
        <w:t>Accreditation Policy Review</w:t>
      </w:r>
      <w:r w:rsidR="00237A4A" w:rsidRPr="00237A4A">
        <w:rPr>
          <w:rFonts w:asciiTheme="minorHAnsi" w:hAnsiTheme="minorHAnsi" w:cstheme="minorHAnsi"/>
          <w:b/>
        </w:rPr>
        <w:t xml:space="preserve"> – Ms Vikan</w:t>
      </w:r>
    </w:p>
    <w:p w14:paraId="09D1C47B" w14:textId="1382FF16" w:rsidR="00DB6B02" w:rsidRDefault="00767D70" w:rsidP="00E935FB">
      <w:pPr>
        <w:pStyle w:val="ListParagraph"/>
        <w:numPr>
          <w:ilvl w:val="0"/>
          <w:numId w:val="11"/>
        </w:numPr>
        <w:tabs>
          <w:tab w:val="clear" w:pos="567"/>
        </w:tabs>
        <w:spacing w:before="120" w:after="120"/>
        <w:ind w:left="993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Ms Vikan provided an update on the planned Accreditation Policy Review</w:t>
      </w:r>
    </w:p>
    <w:p w14:paraId="2380B31B" w14:textId="3AA3AC75" w:rsidR="00767D70" w:rsidRDefault="00767D70" w:rsidP="00767D70">
      <w:pPr>
        <w:pStyle w:val="ListParagraph"/>
        <w:numPr>
          <w:ilvl w:val="2"/>
          <w:numId w:val="11"/>
        </w:numPr>
        <w:spacing w:before="12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The findings from the ANCP Evaluation currently underway will be used to inform the Accreditation Review.</w:t>
      </w:r>
    </w:p>
    <w:p w14:paraId="341BEAEF" w14:textId="585C1E7F" w:rsidR="00767D70" w:rsidRDefault="0050775A" w:rsidP="00767D70">
      <w:pPr>
        <w:pStyle w:val="ListParagraph"/>
        <w:numPr>
          <w:ilvl w:val="2"/>
          <w:numId w:val="11"/>
        </w:numPr>
        <w:spacing w:before="12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The</w:t>
      </w:r>
      <w:r w:rsidR="00767D70">
        <w:rPr>
          <w:rFonts w:asciiTheme="minorHAnsi" w:hAnsiTheme="minorHAnsi" w:cstheme="minorHAnsi"/>
          <w:iCs/>
        </w:rPr>
        <w:t xml:space="preserve"> Accreditation Review will begin </w:t>
      </w:r>
      <w:r>
        <w:rPr>
          <w:rFonts w:asciiTheme="minorHAnsi" w:hAnsiTheme="minorHAnsi" w:cstheme="minorHAnsi"/>
          <w:iCs/>
        </w:rPr>
        <w:t>after</w:t>
      </w:r>
      <w:r w:rsidR="00767D70">
        <w:rPr>
          <w:rFonts w:asciiTheme="minorHAnsi" w:hAnsiTheme="minorHAnsi" w:cstheme="minorHAnsi"/>
          <w:iCs/>
        </w:rPr>
        <w:t xml:space="preserve"> the conclusion of the ANCP Evaluation</w:t>
      </w:r>
      <w:r>
        <w:rPr>
          <w:rFonts w:asciiTheme="minorHAnsi" w:hAnsiTheme="minorHAnsi" w:cstheme="minorHAnsi"/>
          <w:iCs/>
        </w:rPr>
        <w:t xml:space="preserve"> which is expected to be in August 2022, with preparation for the Review beginning earlier.</w:t>
      </w:r>
    </w:p>
    <w:p w14:paraId="6F2AB8BD" w14:textId="09433186" w:rsidR="00767D70" w:rsidRPr="00DB6B02" w:rsidRDefault="00767D70" w:rsidP="00767D70">
      <w:pPr>
        <w:pStyle w:val="ListParagraph"/>
        <w:numPr>
          <w:ilvl w:val="2"/>
          <w:numId w:val="11"/>
        </w:numPr>
        <w:spacing w:before="12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DFAT are also considering the merits of updating other key documents, e.g. CDC </w:t>
      </w:r>
      <w:proofErr w:type="spellStart"/>
      <w:r>
        <w:rPr>
          <w:rFonts w:asciiTheme="minorHAnsi" w:hAnsiTheme="minorHAnsi" w:cstheme="minorHAnsi"/>
          <w:iCs/>
        </w:rPr>
        <w:t>ToR</w:t>
      </w:r>
      <w:proofErr w:type="spellEnd"/>
      <w:r>
        <w:rPr>
          <w:rFonts w:asciiTheme="minorHAnsi" w:hAnsiTheme="minorHAnsi" w:cstheme="minorHAnsi"/>
          <w:iCs/>
        </w:rPr>
        <w:t>, ANGO Accreditation Guidance Manual, as part of the Review or subsequent to the Review. This will be discussed further at a CDC meeting in June or July.</w:t>
      </w:r>
    </w:p>
    <w:p w14:paraId="35A6E5CF" w14:textId="77777777" w:rsidR="00D35712" w:rsidRPr="001C4164" w:rsidRDefault="00D35712" w:rsidP="00237A4A">
      <w:pPr>
        <w:spacing w:before="120" w:after="120"/>
        <w:rPr>
          <w:rFonts w:asciiTheme="minorHAnsi" w:hAnsiTheme="minorHAnsi" w:cstheme="minorHAnsi"/>
        </w:rPr>
      </w:pPr>
    </w:p>
    <w:p w14:paraId="5BA1E61E" w14:textId="3C84A40F" w:rsidR="0061482F" w:rsidRPr="00943D3D" w:rsidRDefault="00DB6B02" w:rsidP="00ED737E">
      <w:pPr>
        <w:ind w:firstLine="284"/>
        <w:rPr>
          <w:rFonts w:asciiTheme="minorHAnsi" w:hAnsiTheme="minorHAnsi" w:cstheme="minorHAnsi"/>
          <w:b/>
        </w:rPr>
      </w:pPr>
      <w:r w:rsidRPr="00237A4A">
        <w:rPr>
          <w:rFonts w:asciiTheme="minorHAnsi" w:hAnsiTheme="minorHAnsi" w:cstheme="minorHAnsi"/>
          <w:b/>
        </w:rPr>
        <w:t xml:space="preserve">Action Log </w:t>
      </w:r>
      <w:r w:rsidR="00237A4A" w:rsidRPr="00237A4A">
        <w:rPr>
          <w:rFonts w:asciiTheme="minorHAnsi" w:hAnsiTheme="minorHAnsi" w:cstheme="minorHAnsi"/>
          <w:b/>
        </w:rPr>
        <w:t>–</w:t>
      </w:r>
      <w:r w:rsidRPr="00237A4A">
        <w:rPr>
          <w:rFonts w:asciiTheme="minorHAnsi" w:hAnsiTheme="minorHAnsi" w:cstheme="minorHAnsi"/>
          <w:b/>
        </w:rPr>
        <w:t xml:space="preserve"> </w:t>
      </w:r>
      <w:r w:rsidR="00237A4A" w:rsidRPr="00237A4A">
        <w:rPr>
          <w:rFonts w:asciiTheme="minorHAnsi" w:hAnsiTheme="minorHAnsi" w:cstheme="minorHAnsi"/>
          <w:b/>
        </w:rPr>
        <w:t xml:space="preserve">Ms </w:t>
      </w:r>
      <w:r w:rsidR="00D310AE">
        <w:rPr>
          <w:rFonts w:asciiTheme="minorHAnsi" w:hAnsiTheme="minorHAnsi" w:cstheme="minorHAnsi"/>
          <w:b/>
        </w:rPr>
        <w:t>Yue</w:t>
      </w:r>
    </w:p>
    <w:p w14:paraId="7512EBC9" w14:textId="6BA0DD66" w:rsidR="00FB4E6F" w:rsidRPr="00D310AE" w:rsidRDefault="00D310AE" w:rsidP="00E935FB">
      <w:pPr>
        <w:pStyle w:val="ListParagraph"/>
        <w:numPr>
          <w:ilvl w:val="0"/>
          <w:numId w:val="19"/>
        </w:numPr>
        <w:tabs>
          <w:tab w:val="clear" w:pos="567"/>
        </w:tabs>
        <w:spacing w:before="120" w:after="120"/>
        <w:ind w:left="993"/>
        <w:rPr>
          <w:rFonts w:asciiTheme="minorHAnsi" w:hAnsiTheme="minorHAnsi" w:cstheme="minorHAnsi"/>
          <w:b/>
        </w:rPr>
      </w:pPr>
      <w:r w:rsidRPr="00D310AE">
        <w:rPr>
          <w:rFonts w:asciiTheme="minorHAnsi" w:hAnsiTheme="minorHAnsi" w:cstheme="minorHAnsi"/>
          <w:u w:val="single"/>
        </w:rPr>
        <w:t>Ms Yue</w:t>
      </w:r>
      <w:r>
        <w:rPr>
          <w:rFonts w:asciiTheme="minorHAnsi" w:hAnsiTheme="minorHAnsi" w:cstheme="minorHAnsi"/>
        </w:rPr>
        <w:t xml:space="preserve"> thanked and acknowledged the CDC NGO reps for their engagement with DFAT on the action log.</w:t>
      </w:r>
    </w:p>
    <w:p w14:paraId="155A87B2" w14:textId="0F68E996" w:rsidR="00D310AE" w:rsidRPr="00D310AE" w:rsidRDefault="00D310AE" w:rsidP="0050775A">
      <w:pPr>
        <w:pStyle w:val="ListParagraph"/>
        <w:numPr>
          <w:ilvl w:val="2"/>
          <w:numId w:val="19"/>
        </w:numPr>
        <w:spacing w:before="120" w:after="120"/>
        <w:rPr>
          <w:rFonts w:asciiTheme="minorHAnsi" w:hAnsiTheme="minorHAnsi" w:cstheme="minorHAnsi"/>
          <w:b/>
        </w:rPr>
      </w:pPr>
      <w:r w:rsidRPr="00D310AE">
        <w:rPr>
          <w:rFonts w:asciiTheme="minorHAnsi" w:hAnsiTheme="minorHAnsi" w:cstheme="minorHAnsi"/>
          <w:u w:val="single"/>
        </w:rPr>
        <w:t>Ms Yue</w:t>
      </w:r>
      <w:r>
        <w:rPr>
          <w:rFonts w:asciiTheme="minorHAnsi" w:hAnsiTheme="minorHAnsi" w:cstheme="minorHAnsi"/>
        </w:rPr>
        <w:t xml:space="preserve"> met with </w:t>
      </w:r>
      <w:r w:rsidRPr="00D310AE">
        <w:rPr>
          <w:rFonts w:asciiTheme="minorHAnsi" w:hAnsiTheme="minorHAnsi" w:cstheme="minorHAnsi"/>
          <w:u w:val="single"/>
        </w:rPr>
        <w:t>Ms Shipley</w:t>
      </w:r>
      <w:r>
        <w:rPr>
          <w:rFonts w:asciiTheme="minorHAnsi" w:hAnsiTheme="minorHAnsi" w:cstheme="minorHAnsi"/>
        </w:rPr>
        <w:t xml:space="preserve"> to discuss a new approach to managing the action log.</w:t>
      </w:r>
    </w:p>
    <w:p w14:paraId="46D5D909" w14:textId="4D30E966" w:rsidR="00D310AE" w:rsidRPr="00CC61F3" w:rsidRDefault="00D310AE" w:rsidP="0050775A">
      <w:pPr>
        <w:pStyle w:val="ListParagraph"/>
        <w:numPr>
          <w:ilvl w:val="2"/>
          <w:numId w:val="19"/>
        </w:numPr>
        <w:spacing w:before="12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The proposed approach includes refining the action log by grouping actions by topic not date. </w:t>
      </w:r>
    </w:p>
    <w:p w14:paraId="4E440021" w14:textId="21C5E11C" w:rsidR="00CC61F3" w:rsidRPr="00D310AE" w:rsidRDefault="00CC61F3" w:rsidP="00CC61F3">
      <w:pPr>
        <w:pStyle w:val="ListParagraph"/>
        <w:spacing w:before="120" w:after="120"/>
        <w:ind w:left="567"/>
        <w:rPr>
          <w:rFonts w:asciiTheme="minorHAnsi" w:hAnsiTheme="minorHAnsi" w:cstheme="minorHAnsi"/>
          <w:u w:val="single"/>
        </w:rPr>
      </w:pPr>
    </w:p>
    <w:p w14:paraId="6EE69346" w14:textId="7429FC30" w:rsidR="00CC61F3" w:rsidRPr="009D106C" w:rsidRDefault="00CC61F3" w:rsidP="00CC61F3">
      <w:pPr>
        <w:pStyle w:val="ListParagraph"/>
        <w:spacing w:before="120" w:after="120"/>
        <w:ind w:left="567"/>
        <w:rPr>
          <w:rFonts w:asciiTheme="minorHAnsi" w:hAnsiTheme="minorHAnsi" w:cstheme="minorHAnsi"/>
          <w:bCs/>
        </w:rPr>
      </w:pPr>
      <w:r w:rsidRPr="00193B5D">
        <w:rPr>
          <w:rFonts w:asciiTheme="minorHAnsi" w:hAnsiTheme="minorHAnsi" w:cstheme="minorHAnsi"/>
          <w:b/>
        </w:rPr>
        <w:t>Action</w:t>
      </w:r>
      <w:r w:rsidRPr="00193B5D">
        <w:rPr>
          <w:rFonts w:asciiTheme="minorHAnsi" w:hAnsiTheme="minorHAnsi" w:cstheme="minorHAnsi"/>
          <w:bCs/>
        </w:rPr>
        <w:t>:</w:t>
      </w:r>
      <w:r w:rsidRPr="00375AA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DFAT to develop a draft of the </w:t>
      </w:r>
      <w:r w:rsidR="00867B90">
        <w:rPr>
          <w:rFonts w:asciiTheme="minorHAnsi" w:hAnsiTheme="minorHAnsi" w:cstheme="minorHAnsi"/>
          <w:bCs/>
        </w:rPr>
        <w:t>revised</w:t>
      </w:r>
      <w:r>
        <w:rPr>
          <w:rFonts w:asciiTheme="minorHAnsi" w:hAnsiTheme="minorHAnsi" w:cstheme="minorHAnsi"/>
          <w:bCs/>
        </w:rPr>
        <w:t xml:space="preserve"> action log and circulate to the CDC for review and feedback</w:t>
      </w:r>
      <w:r w:rsidR="004D034E">
        <w:rPr>
          <w:rFonts w:asciiTheme="minorHAnsi" w:hAnsiTheme="minorHAnsi" w:cstheme="minorHAnsi"/>
          <w:bCs/>
        </w:rPr>
        <w:t xml:space="preserve"> prior to the meeting in May 2022.</w:t>
      </w:r>
    </w:p>
    <w:p w14:paraId="03B01F12" w14:textId="77777777" w:rsidR="00D310AE" w:rsidRDefault="00D310AE" w:rsidP="00A94E32">
      <w:pPr>
        <w:ind w:firstLine="360"/>
        <w:rPr>
          <w:rFonts w:asciiTheme="minorHAnsi" w:hAnsiTheme="minorHAnsi" w:cstheme="minorHAnsi"/>
          <w:b/>
        </w:rPr>
      </w:pPr>
    </w:p>
    <w:p w14:paraId="7AEDEBBF" w14:textId="509BCA63" w:rsidR="00A94E32" w:rsidRPr="00562DD3" w:rsidRDefault="00562DD3" w:rsidP="00A94E32">
      <w:pPr>
        <w:ind w:firstLine="360"/>
        <w:rPr>
          <w:rFonts w:asciiTheme="minorHAnsi" w:hAnsiTheme="minorHAnsi" w:cstheme="minorHAnsi"/>
          <w:b/>
        </w:rPr>
      </w:pPr>
      <w:r w:rsidRPr="00562DD3">
        <w:rPr>
          <w:rFonts w:asciiTheme="minorHAnsi" w:hAnsiTheme="minorHAnsi" w:cstheme="minorHAnsi"/>
          <w:b/>
        </w:rPr>
        <w:t>Proposed Myanmar briefing</w:t>
      </w:r>
    </w:p>
    <w:p w14:paraId="38BBB8CC" w14:textId="5446F6B5" w:rsidR="00562DD3" w:rsidRDefault="00562DD3" w:rsidP="00562DD3">
      <w:pPr>
        <w:pStyle w:val="ListParagraph"/>
        <w:numPr>
          <w:ilvl w:val="0"/>
          <w:numId w:val="11"/>
        </w:numPr>
        <w:tabs>
          <w:tab w:val="clear" w:pos="567"/>
        </w:tabs>
        <w:spacing w:before="120" w:after="120"/>
        <w:ind w:left="993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u w:val="single"/>
        </w:rPr>
        <w:t xml:space="preserve">Ms </w:t>
      </w:r>
      <w:r w:rsidR="00925F92">
        <w:rPr>
          <w:rFonts w:asciiTheme="minorHAnsi" w:hAnsiTheme="minorHAnsi" w:cstheme="minorHAnsi"/>
          <w:iCs/>
          <w:u w:val="single"/>
        </w:rPr>
        <w:t>Yue</w:t>
      </w:r>
      <w:r w:rsidR="00925F92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provided an update on the request for an NGO briefing on changes to the aid program investment in Myanmar made by Mr Morley at CDC 164. </w:t>
      </w:r>
    </w:p>
    <w:p w14:paraId="1417BD8B" w14:textId="09DD8BC7" w:rsidR="00562DD3" w:rsidRDefault="00562DD3" w:rsidP="00562DD3">
      <w:pPr>
        <w:pStyle w:val="ListParagraph"/>
        <w:numPr>
          <w:ilvl w:val="2"/>
          <w:numId w:val="11"/>
        </w:numPr>
        <w:spacing w:before="12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The ANCP team has discussed this with the relevant geographic area and ACFID.</w:t>
      </w:r>
    </w:p>
    <w:p w14:paraId="1347FE67" w14:textId="740B4A2C" w:rsidR="00562DD3" w:rsidRDefault="00562DD3" w:rsidP="00562DD3">
      <w:pPr>
        <w:pStyle w:val="ListParagraph"/>
        <w:numPr>
          <w:ilvl w:val="2"/>
          <w:numId w:val="11"/>
        </w:numPr>
        <w:spacing w:before="12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Plans are underway to hold a roundtable in the coming months,</w:t>
      </w:r>
      <w:r w:rsidR="00D349BB">
        <w:rPr>
          <w:rFonts w:asciiTheme="minorHAnsi" w:hAnsiTheme="minorHAnsi" w:cstheme="minorHAnsi"/>
          <w:iCs/>
        </w:rPr>
        <w:t xml:space="preserve"> noting </w:t>
      </w:r>
      <w:r w:rsidR="003B7B33">
        <w:rPr>
          <w:rFonts w:asciiTheme="minorHAnsi" w:hAnsiTheme="minorHAnsi" w:cstheme="minorHAnsi"/>
          <w:iCs/>
        </w:rPr>
        <w:t>discussions are continuing</w:t>
      </w:r>
      <w:r>
        <w:rPr>
          <w:rFonts w:asciiTheme="minorHAnsi" w:hAnsiTheme="minorHAnsi" w:cstheme="minorHAnsi"/>
          <w:iCs/>
        </w:rPr>
        <w:t xml:space="preserve"> with the ACFID Myanmar Community of Practice, ACFID and NGOs on the ground. </w:t>
      </w:r>
    </w:p>
    <w:p w14:paraId="59B1B8C7" w14:textId="510EB400" w:rsidR="00562DD3" w:rsidRPr="00562DD3" w:rsidRDefault="00562DD3" w:rsidP="00562DD3">
      <w:pPr>
        <w:pStyle w:val="ListParagraph"/>
        <w:numPr>
          <w:ilvl w:val="2"/>
          <w:numId w:val="11"/>
        </w:numPr>
        <w:spacing w:before="120" w:after="12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Details of the event will be </w:t>
      </w:r>
      <w:r w:rsidR="00083579">
        <w:rPr>
          <w:rFonts w:asciiTheme="minorHAnsi" w:hAnsiTheme="minorHAnsi" w:cstheme="minorHAnsi"/>
          <w:iCs/>
        </w:rPr>
        <w:t>shared</w:t>
      </w:r>
      <w:r>
        <w:rPr>
          <w:rFonts w:asciiTheme="minorHAnsi" w:hAnsiTheme="minorHAnsi" w:cstheme="minorHAnsi"/>
          <w:iCs/>
        </w:rPr>
        <w:t xml:space="preserve"> once </w:t>
      </w:r>
      <w:r w:rsidR="00083579">
        <w:rPr>
          <w:rFonts w:asciiTheme="minorHAnsi" w:hAnsiTheme="minorHAnsi" w:cstheme="minorHAnsi"/>
          <w:iCs/>
        </w:rPr>
        <w:t>determined</w:t>
      </w:r>
      <w:r>
        <w:rPr>
          <w:rFonts w:asciiTheme="minorHAnsi" w:hAnsiTheme="minorHAnsi" w:cstheme="minorHAnsi"/>
          <w:iCs/>
        </w:rPr>
        <w:t>.</w:t>
      </w:r>
    </w:p>
    <w:p w14:paraId="5D4C86C5" w14:textId="2D60CD13" w:rsidR="00562DD3" w:rsidRDefault="00562DD3" w:rsidP="00562DD3">
      <w:pPr>
        <w:spacing w:before="120" w:after="120"/>
        <w:rPr>
          <w:rFonts w:asciiTheme="minorHAnsi" w:hAnsiTheme="minorHAnsi" w:cstheme="minorHAnsi"/>
          <w:iCs/>
        </w:rPr>
      </w:pPr>
    </w:p>
    <w:p w14:paraId="75A812B6" w14:textId="5C151E0E" w:rsidR="00562DD3" w:rsidRPr="00562DD3" w:rsidRDefault="00562DD3" w:rsidP="00562DD3">
      <w:pPr>
        <w:spacing w:before="120" w:after="120"/>
        <w:ind w:left="426"/>
        <w:rPr>
          <w:rFonts w:asciiTheme="minorHAnsi" w:hAnsiTheme="minorHAnsi" w:cstheme="minorHAnsi"/>
          <w:b/>
          <w:bCs/>
          <w:iCs/>
        </w:rPr>
      </w:pPr>
      <w:r w:rsidRPr="00562DD3">
        <w:rPr>
          <w:rFonts w:asciiTheme="minorHAnsi" w:hAnsiTheme="minorHAnsi" w:cstheme="minorHAnsi"/>
          <w:b/>
          <w:bCs/>
          <w:iCs/>
        </w:rPr>
        <w:t>DFAT Safeguards Review</w:t>
      </w:r>
    </w:p>
    <w:p w14:paraId="5B0A283D" w14:textId="77777777" w:rsidR="00573112" w:rsidRDefault="00562DD3" w:rsidP="00562DD3">
      <w:pPr>
        <w:pStyle w:val="ListParagraph"/>
        <w:numPr>
          <w:ilvl w:val="0"/>
          <w:numId w:val="11"/>
        </w:numPr>
        <w:tabs>
          <w:tab w:val="clear" w:pos="567"/>
        </w:tabs>
        <w:spacing w:before="120" w:after="120"/>
        <w:ind w:left="993"/>
        <w:rPr>
          <w:rFonts w:asciiTheme="minorHAnsi" w:hAnsiTheme="minorHAnsi" w:cstheme="minorHAnsi"/>
          <w:iCs/>
        </w:rPr>
      </w:pPr>
      <w:r w:rsidRPr="00A94E32">
        <w:rPr>
          <w:rFonts w:asciiTheme="minorHAnsi" w:hAnsiTheme="minorHAnsi" w:cstheme="minorHAnsi"/>
          <w:iCs/>
          <w:u w:val="single"/>
        </w:rPr>
        <w:t>Ms Shipley</w:t>
      </w:r>
      <w:r>
        <w:rPr>
          <w:rFonts w:asciiTheme="minorHAnsi" w:hAnsiTheme="minorHAnsi" w:cstheme="minorHAnsi"/>
          <w:iCs/>
        </w:rPr>
        <w:t xml:space="preserve"> noted that DFAT’s Safeguards policy review was completed and asked when an indication of the next steps and potential outcomes might be provided to the NGO sector. </w:t>
      </w:r>
    </w:p>
    <w:p w14:paraId="0D8EB0D3" w14:textId="3E09F33C" w:rsidR="00562DD3" w:rsidRDefault="00562DD3" w:rsidP="00562DD3">
      <w:pPr>
        <w:pStyle w:val="ListParagraph"/>
        <w:numPr>
          <w:ilvl w:val="0"/>
          <w:numId w:val="11"/>
        </w:numPr>
        <w:tabs>
          <w:tab w:val="clear" w:pos="567"/>
        </w:tabs>
        <w:spacing w:before="120" w:after="120"/>
        <w:ind w:left="993"/>
        <w:rPr>
          <w:rFonts w:asciiTheme="minorHAnsi" w:hAnsiTheme="minorHAnsi" w:cstheme="minorHAnsi"/>
          <w:iCs/>
        </w:rPr>
      </w:pPr>
      <w:r w:rsidRPr="00A94E32">
        <w:rPr>
          <w:rFonts w:asciiTheme="minorHAnsi" w:hAnsiTheme="minorHAnsi" w:cstheme="minorHAnsi"/>
          <w:iCs/>
          <w:u w:val="single"/>
        </w:rPr>
        <w:t xml:space="preserve">Ms </w:t>
      </w:r>
      <w:r w:rsidR="00CA7011" w:rsidRPr="00125E49">
        <w:rPr>
          <w:rFonts w:asciiTheme="minorHAnsi" w:hAnsiTheme="minorHAnsi" w:cstheme="minorHAnsi"/>
          <w:iCs/>
          <w:u w:val="single"/>
        </w:rPr>
        <w:t>Vikan</w:t>
      </w:r>
      <w:r w:rsidR="00CA7011">
        <w:rPr>
          <w:rFonts w:asciiTheme="minorHAnsi" w:hAnsiTheme="minorHAnsi" w:cstheme="minorHAnsi"/>
          <w:iCs/>
        </w:rPr>
        <w:t xml:space="preserve"> </w:t>
      </w:r>
      <w:r w:rsidRPr="00CA7011">
        <w:rPr>
          <w:rFonts w:asciiTheme="minorHAnsi" w:hAnsiTheme="minorHAnsi" w:cstheme="minorHAnsi"/>
          <w:iCs/>
        </w:rPr>
        <w:t>confirmed</w:t>
      </w:r>
      <w:r>
        <w:rPr>
          <w:rFonts w:asciiTheme="minorHAnsi" w:hAnsiTheme="minorHAnsi" w:cstheme="minorHAnsi"/>
          <w:iCs/>
        </w:rPr>
        <w:t xml:space="preserve"> that the dates and next steps for this process are still being considered</w:t>
      </w:r>
      <w:r w:rsidR="00B57935">
        <w:rPr>
          <w:rFonts w:asciiTheme="minorHAnsi" w:hAnsiTheme="minorHAnsi" w:cstheme="minorHAnsi"/>
          <w:iCs/>
        </w:rPr>
        <w:t xml:space="preserve"> </w:t>
      </w:r>
      <w:r w:rsidR="00745646">
        <w:rPr>
          <w:rFonts w:asciiTheme="minorHAnsi" w:hAnsiTheme="minorHAnsi" w:cstheme="minorHAnsi"/>
          <w:iCs/>
        </w:rPr>
        <w:t xml:space="preserve">and </w:t>
      </w:r>
      <w:r w:rsidR="006D0D92">
        <w:rPr>
          <w:rFonts w:asciiTheme="minorHAnsi" w:hAnsiTheme="minorHAnsi" w:cstheme="minorHAnsi"/>
          <w:iCs/>
        </w:rPr>
        <w:t>will provide updates to the CDC when there are developments.</w:t>
      </w:r>
    </w:p>
    <w:p w14:paraId="3F59B0F6" w14:textId="25B528A0" w:rsidR="00CC61F3" w:rsidRDefault="00CC61F3" w:rsidP="00A94E32">
      <w:pPr>
        <w:spacing w:before="120" w:after="120"/>
        <w:rPr>
          <w:rFonts w:asciiTheme="minorHAnsi" w:hAnsiTheme="minorHAnsi" w:cstheme="minorHAnsi"/>
          <w:b/>
        </w:rPr>
      </w:pPr>
    </w:p>
    <w:p w14:paraId="6D402E06" w14:textId="77777777" w:rsidR="00BF24A4" w:rsidRPr="00943D3D" w:rsidRDefault="00BF24A4" w:rsidP="00BF24A4">
      <w:pPr>
        <w:rPr>
          <w:rFonts w:asciiTheme="minorHAnsi" w:hAnsiTheme="minorHAnsi" w:cstheme="minorHAnsi"/>
          <w:bCs/>
        </w:rPr>
      </w:pPr>
    </w:p>
    <w:p w14:paraId="778F581D" w14:textId="08B736FD" w:rsidR="00DB6B02" w:rsidRPr="00B404A1" w:rsidRDefault="00DB6B02" w:rsidP="00B404A1">
      <w:pPr>
        <w:pStyle w:val="ListParagraph"/>
        <w:numPr>
          <w:ilvl w:val="0"/>
          <w:numId w:val="12"/>
        </w:numPr>
        <w:spacing w:before="120" w:after="120"/>
        <w:ind w:left="567"/>
        <w:rPr>
          <w:rFonts w:asciiTheme="minorHAnsi" w:hAnsiTheme="minorHAnsi" w:cstheme="minorHAnsi"/>
          <w:b/>
        </w:rPr>
      </w:pPr>
      <w:r w:rsidRPr="00B404A1">
        <w:rPr>
          <w:rFonts w:asciiTheme="minorHAnsi" w:hAnsiTheme="minorHAnsi" w:cstheme="minorHAnsi"/>
          <w:b/>
        </w:rPr>
        <w:lastRenderedPageBreak/>
        <w:t xml:space="preserve">Subject-to </w:t>
      </w:r>
      <w:r w:rsidR="00D953BC">
        <w:rPr>
          <w:rFonts w:asciiTheme="minorHAnsi" w:hAnsiTheme="minorHAnsi" w:cstheme="minorHAnsi"/>
          <w:b/>
        </w:rPr>
        <w:t xml:space="preserve">and Organisation Review </w:t>
      </w:r>
      <w:r w:rsidRPr="00B404A1">
        <w:rPr>
          <w:rFonts w:asciiTheme="minorHAnsi" w:hAnsiTheme="minorHAnsi" w:cstheme="minorHAnsi"/>
          <w:b/>
        </w:rPr>
        <w:t>Reports</w:t>
      </w:r>
    </w:p>
    <w:p w14:paraId="6279FDDA" w14:textId="77777777" w:rsidR="00D05640" w:rsidRPr="00D953BC" w:rsidRDefault="00D05640" w:rsidP="00D953BC">
      <w:pPr>
        <w:spacing w:before="120" w:after="120"/>
        <w:rPr>
          <w:rFonts w:asciiTheme="minorHAnsi" w:hAnsiTheme="minorHAnsi" w:cstheme="minorHAnsi"/>
          <w:b/>
          <w:bCs/>
        </w:rPr>
      </w:pPr>
    </w:p>
    <w:p w14:paraId="5924F209" w14:textId="4D17549A" w:rsidR="00D22E5B" w:rsidRPr="00136C4F" w:rsidRDefault="00D22E5B" w:rsidP="009A466E">
      <w:pPr>
        <w:pStyle w:val="ListParagraph"/>
        <w:numPr>
          <w:ilvl w:val="0"/>
          <w:numId w:val="12"/>
        </w:numPr>
        <w:spacing w:before="120" w:after="120"/>
        <w:ind w:left="567"/>
        <w:rPr>
          <w:rFonts w:asciiTheme="minorHAnsi" w:hAnsiTheme="minorHAnsi" w:cstheme="minorHAnsi"/>
          <w:b/>
        </w:rPr>
      </w:pPr>
      <w:r w:rsidRPr="00136C4F">
        <w:rPr>
          <w:rFonts w:asciiTheme="minorHAnsi" w:hAnsiTheme="minorHAnsi" w:cstheme="minorHAnsi"/>
          <w:b/>
        </w:rPr>
        <w:t xml:space="preserve">Other issues for NGO Representatives to </w:t>
      </w:r>
      <w:r w:rsidR="006314F1">
        <w:rPr>
          <w:rFonts w:asciiTheme="minorHAnsi" w:hAnsiTheme="minorHAnsi" w:cstheme="minorHAnsi"/>
          <w:b/>
        </w:rPr>
        <w:t>t</w:t>
      </w:r>
      <w:r w:rsidRPr="00136C4F">
        <w:rPr>
          <w:rFonts w:asciiTheme="minorHAnsi" w:hAnsiTheme="minorHAnsi" w:cstheme="minorHAnsi"/>
          <w:b/>
        </w:rPr>
        <w:t xml:space="preserve">able – Chair </w:t>
      </w:r>
    </w:p>
    <w:p w14:paraId="268FB20D" w14:textId="341A7558" w:rsidR="00D22E5B" w:rsidRPr="00157792" w:rsidRDefault="00F15C69" w:rsidP="00573112">
      <w:pPr>
        <w:pStyle w:val="ListParagraph"/>
        <w:spacing w:before="120" w:after="120"/>
        <w:ind w:left="567"/>
        <w:rPr>
          <w:rFonts w:asciiTheme="minorHAnsi" w:hAnsiTheme="minorHAnsi" w:cstheme="minorHAnsi"/>
        </w:rPr>
      </w:pPr>
      <w:r w:rsidRPr="00157792">
        <w:rPr>
          <w:rFonts w:asciiTheme="minorHAnsi" w:hAnsiTheme="minorHAnsi" w:cstheme="minorHAnsi"/>
          <w:u w:val="single"/>
        </w:rPr>
        <w:t xml:space="preserve">The </w:t>
      </w:r>
      <w:r w:rsidR="007E0B90" w:rsidRPr="00157792">
        <w:rPr>
          <w:rFonts w:asciiTheme="minorHAnsi" w:hAnsiTheme="minorHAnsi" w:cstheme="minorHAnsi"/>
          <w:u w:val="single"/>
        </w:rPr>
        <w:t>C</w:t>
      </w:r>
      <w:r w:rsidR="00B540D5" w:rsidRPr="00157792">
        <w:rPr>
          <w:rFonts w:asciiTheme="minorHAnsi" w:hAnsiTheme="minorHAnsi" w:cstheme="minorHAnsi"/>
          <w:u w:val="single"/>
        </w:rPr>
        <w:t>hair</w:t>
      </w:r>
      <w:r w:rsidR="00B540D5" w:rsidRPr="00157792">
        <w:rPr>
          <w:rFonts w:asciiTheme="minorHAnsi" w:hAnsiTheme="minorHAnsi" w:cstheme="minorHAnsi"/>
        </w:rPr>
        <w:t xml:space="preserve"> asked</w:t>
      </w:r>
      <w:r w:rsidR="00D22E5B" w:rsidRPr="00157792">
        <w:rPr>
          <w:rFonts w:asciiTheme="minorHAnsi" w:hAnsiTheme="minorHAnsi" w:cstheme="minorHAnsi"/>
        </w:rPr>
        <w:t xml:space="preserve"> CDC members if there are any other issues/business to table.</w:t>
      </w:r>
    </w:p>
    <w:p w14:paraId="5BB221DC" w14:textId="566316B5" w:rsidR="00230564" w:rsidRPr="00157792" w:rsidRDefault="001B229C" w:rsidP="008D7E80">
      <w:pPr>
        <w:pStyle w:val="ListParagraph"/>
        <w:numPr>
          <w:ilvl w:val="1"/>
          <w:numId w:val="20"/>
        </w:num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other issues were raised.</w:t>
      </w:r>
    </w:p>
    <w:p w14:paraId="120F06B9" w14:textId="77777777" w:rsidR="00BB253D" w:rsidRPr="00D35712" w:rsidRDefault="00BB253D" w:rsidP="00BB253D">
      <w:pPr>
        <w:pStyle w:val="ListParagraph"/>
        <w:spacing w:before="120" w:after="120"/>
        <w:ind w:left="1134"/>
        <w:rPr>
          <w:rFonts w:asciiTheme="minorHAnsi" w:hAnsiTheme="minorHAnsi" w:cstheme="minorHAnsi"/>
          <w:bCs/>
          <w:lang w:eastAsia="en-AU"/>
        </w:rPr>
      </w:pPr>
    </w:p>
    <w:p w14:paraId="12766EC4" w14:textId="77777777" w:rsidR="00D22E5B" w:rsidRPr="004D7B73" w:rsidRDefault="00D22E5B" w:rsidP="00D35712">
      <w:pPr>
        <w:pStyle w:val="ListParagraph"/>
        <w:spacing w:before="120" w:after="120"/>
        <w:ind w:left="567"/>
        <w:rPr>
          <w:rFonts w:asciiTheme="minorHAnsi" w:hAnsiTheme="minorHAnsi" w:cstheme="minorHAnsi"/>
          <w:b/>
        </w:rPr>
      </w:pPr>
    </w:p>
    <w:p w14:paraId="4F1315F8" w14:textId="11FDACAF" w:rsidR="00CD0670" w:rsidRPr="004D7B73" w:rsidRDefault="008D4B10" w:rsidP="009A466E">
      <w:pPr>
        <w:pStyle w:val="ListParagraph"/>
        <w:numPr>
          <w:ilvl w:val="0"/>
          <w:numId w:val="12"/>
        </w:numPr>
        <w:spacing w:before="120" w:after="120"/>
        <w:ind w:left="567"/>
        <w:rPr>
          <w:rFonts w:asciiTheme="minorHAnsi" w:hAnsiTheme="minorHAnsi" w:cstheme="minorHAnsi"/>
          <w:b/>
        </w:rPr>
      </w:pPr>
      <w:r w:rsidRPr="004D7B73">
        <w:rPr>
          <w:rFonts w:asciiTheme="minorHAnsi" w:hAnsiTheme="minorHAnsi" w:cstheme="minorHAnsi"/>
          <w:b/>
        </w:rPr>
        <w:t>Next CDC Dates</w:t>
      </w:r>
      <w:r w:rsidR="00D22E5B" w:rsidRPr="004D7B73">
        <w:rPr>
          <w:rFonts w:asciiTheme="minorHAnsi" w:hAnsiTheme="minorHAnsi" w:cstheme="minorHAnsi"/>
          <w:b/>
        </w:rPr>
        <w:t xml:space="preserve"> and Meeting close</w:t>
      </w:r>
      <w:r w:rsidR="009F37A4" w:rsidRPr="004D7B73">
        <w:rPr>
          <w:rFonts w:asciiTheme="minorHAnsi" w:hAnsiTheme="minorHAnsi" w:cstheme="minorHAnsi"/>
          <w:b/>
        </w:rPr>
        <w:t xml:space="preserve"> </w:t>
      </w:r>
      <w:r w:rsidRPr="004D7B73">
        <w:rPr>
          <w:rFonts w:asciiTheme="minorHAnsi" w:hAnsiTheme="minorHAnsi" w:cstheme="minorHAnsi"/>
          <w:b/>
        </w:rPr>
        <w:t>-</w:t>
      </w:r>
      <w:r w:rsidR="009F37A4" w:rsidRPr="004D7B73">
        <w:rPr>
          <w:rFonts w:asciiTheme="minorHAnsi" w:hAnsiTheme="minorHAnsi" w:cstheme="minorHAnsi"/>
          <w:b/>
        </w:rPr>
        <w:t xml:space="preserve"> </w:t>
      </w:r>
      <w:r w:rsidR="00CD0670" w:rsidRPr="004D7B73">
        <w:rPr>
          <w:rFonts w:asciiTheme="minorHAnsi" w:hAnsiTheme="minorHAnsi" w:cstheme="minorHAnsi"/>
          <w:b/>
        </w:rPr>
        <w:t>Chair</w:t>
      </w:r>
      <w:r w:rsidRPr="004D7B73">
        <w:rPr>
          <w:rFonts w:asciiTheme="minorHAnsi" w:hAnsiTheme="minorHAnsi" w:cstheme="minorHAnsi"/>
          <w:b/>
        </w:rPr>
        <w:t xml:space="preserve"> </w:t>
      </w:r>
    </w:p>
    <w:p w14:paraId="2A3EA3A9" w14:textId="77777777" w:rsidR="00174764" w:rsidRPr="004D7B73" w:rsidRDefault="00174764" w:rsidP="00D35712">
      <w:pPr>
        <w:pStyle w:val="ListParagraph"/>
        <w:spacing w:before="120" w:after="120"/>
        <w:ind w:left="567"/>
        <w:rPr>
          <w:rFonts w:asciiTheme="minorHAnsi" w:hAnsiTheme="minorHAnsi" w:cstheme="minorHAnsi"/>
          <w:b/>
        </w:rPr>
      </w:pPr>
    </w:p>
    <w:p w14:paraId="76515CA7" w14:textId="04FF1396" w:rsidR="00A00B37" w:rsidRDefault="00657955" w:rsidP="00573112">
      <w:pPr>
        <w:pStyle w:val="ListParagraph"/>
        <w:spacing w:before="120" w:after="120"/>
        <w:ind w:left="567"/>
        <w:rPr>
          <w:rFonts w:asciiTheme="minorHAnsi" w:hAnsiTheme="minorHAnsi" w:cstheme="minorHAnsi"/>
        </w:rPr>
      </w:pPr>
      <w:r w:rsidRPr="00157792">
        <w:rPr>
          <w:rFonts w:asciiTheme="minorHAnsi" w:hAnsiTheme="minorHAnsi" w:cstheme="minorHAnsi"/>
          <w:u w:val="single"/>
        </w:rPr>
        <w:t xml:space="preserve">The </w:t>
      </w:r>
      <w:r w:rsidR="006D1379" w:rsidRPr="00157792">
        <w:rPr>
          <w:rFonts w:asciiTheme="minorHAnsi" w:hAnsiTheme="minorHAnsi" w:cstheme="minorHAnsi"/>
          <w:u w:val="single"/>
        </w:rPr>
        <w:t xml:space="preserve">Chair </w:t>
      </w:r>
      <w:r w:rsidR="006D1379" w:rsidRPr="00157792">
        <w:rPr>
          <w:rFonts w:asciiTheme="minorHAnsi" w:hAnsiTheme="minorHAnsi" w:cstheme="minorHAnsi"/>
        </w:rPr>
        <w:t xml:space="preserve">advised CDC members that the </w:t>
      </w:r>
      <w:r w:rsidRPr="00157792">
        <w:rPr>
          <w:rFonts w:asciiTheme="minorHAnsi" w:hAnsiTheme="minorHAnsi" w:cstheme="minorHAnsi"/>
        </w:rPr>
        <w:t xml:space="preserve">next CDC </w:t>
      </w:r>
      <w:r w:rsidR="00E56C40" w:rsidRPr="00157792">
        <w:rPr>
          <w:rFonts w:asciiTheme="minorHAnsi" w:hAnsiTheme="minorHAnsi" w:cstheme="minorHAnsi"/>
        </w:rPr>
        <w:t xml:space="preserve">is planned for </w:t>
      </w:r>
      <w:r w:rsidR="00FF1465">
        <w:rPr>
          <w:rFonts w:asciiTheme="minorHAnsi" w:hAnsiTheme="minorHAnsi" w:cstheme="minorHAnsi"/>
        </w:rPr>
        <w:t>May</w:t>
      </w:r>
      <w:r w:rsidR="00E56C40" w:rsidRPr="00157792">
        <w:rPr>
          <w:rFonts w:asciiTheme="minorHAnsi" w:hAnsiTheme="minorHAnsi" w:cstheme="minorHAnsi"/>
        </w:rPr>
        <w:t xml:space="preserve"> 2022. </w:t>
      </w:r>
      <w:r w:rsidR="002D4B3D">
        <w:rPr>
          <w:rFonts w:asciiTheme="minorHAnsi" w:hAnsiTheme="minorHAnsi" w:cstheme="minorHAnsi"/>
        </w:rPr>
        <w:t>10 OR reports are expected.</w:t>
      </w:r>
    </w:p>
    <w:p w14:paraId="306FD9A4" w14:textId="73FDD339" w:rsidR="002D4B3D" w:rsidRPr="00157792" w:rsidRDefault="002D4B3D" w:rsidP="00573112">
      <w:pPr>
        <w:pStyle w:val="ListParagraph"/>
        <w:spacing w:before="120"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The Chair</w:t>
      </w:r>
      <w:r>
        <w:rPr>
          <w:rFonts w:asciiTheme="minorHAnsi" w:hAnsiTheme="minorHAnsi" w:cstheme="minorHAnsi"/>
        </w:rPr>
        <w:t xml:space="preserve"> thanked the CDC members for their preparation and input </w:t>
      </w:r>
      <w:r w:rsidR="00222988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the meeting.</w:t>
      </w:r>
    </w:p>
    <w:p w14:paraId="276C7763" w14:textId="77777777" w:rsidR="000124BC" w:rsidRPr="00562E56" w:rsidRDefault="000124BC" w:rsidP="00D35712">
      <w:pPr>
        <w:spacing w:before="120" w:after="120"/>
        <w:ind w:left="567"/>
        <w:rPr>
          <w:bCs/>
          <w:highlight w:val="yellow"/>
          <w:lang w:eastAsia="en-AU"/>
        </w:rPr>
      </w:pPr>
    </w:p>
    <w:p w14:paraId="072CD8D3" w14:textId="31ECFAFD" w:rsidR="009D549C" w:rsidRPr="004D7B73" w:rsidRDefault="00FF1465" w:rsidP="00D35712">
      <w:pPr>
        <w:spacing w:before="120" w:after="120"/>
        <w:ind w:left="567"/>
        <w:rPr>
          <w:rStyle w:val="Strong"/>
          <w:rFonts w:asciiTheme="minorHAnsi" w:hAnsiTheme="minorHAnsi" w:cstheme="minorHAnsi"/>
          <w:szCs w:val="24"/>
        </w:rPr>
      </w:pPr>
      <w:r>
        <w:rPr>
          <w:rStyle w:val="Strong"/>
          <w:rFonts w:asciiTheme="minorHAnsi" w:hAnsiTheme="minorHAnsi" w:cstheme="minorHAnsi"/>
          <w:szCs w:val="24"/>
        </w:rPr>
        <w:t>3:20pm</w:t>
      </w:r>
      <w:r w:rsidR="004F625A" w:rsidRPr="004D7B73">
        <w:rPr>
          <w:rStyle w:val="Strong"/>
          <w:rFonts w:asciiTheme="minorHAnsi" w:hAnsiTheme="minorHAnsi" w:cstheme="minorHAnsi"/>
          <w:szCs w:val="24"/>
        </w:rPr>
        <w:t xml:space="preserve"> </w:t>
      </w:r>
      <w:r w:rsidR="009D549C" w:rsidRPr="004D7B73">
        <w:rPr>
          <w:rStyle w:val="Strong"/>
          <w:rFonts w:asciiTheme="minorHAnsi" w:hAnsiTheme="minorHAnsi" w:cstheme="minorHAnsi"/>
          <w:szCs w:val="24"/>
        </w:rPr>
        <w:t>Meeting Close.</w:t>
      </w:r>
      <w:r w:rsidR="008327AE" w:rsidRPr="004D7B73">
        <w:rPr>
          <w:rStyle w:val="Strong"/>
          <w:rFonts w:asciiTheme="minorHAnsi" w:hAnsiTheme="minorHAnsi" w:cstheme="minorHAnsi"/>
          <w:szCs w:val="24"/>
        </w:rPr>
        <w:t xml:space="preserve">  </w:t>
      </w:r>
    </w:p>
    <w:sectPr w:rsidR="009D549C" w:rsidRPr="004D7B73" w:rsidSect="00E641EA">
      <w:headerReference w:type="default" r:id="rId11"/>
      <w:footerReference w:type="default" r:id="rId12"/>
      <w:headerReference w:type="first" r:id="rId13"/>
      <w:pgSz w:w="11906" w:h="16838" w:code="9"/>
      <w:pgMar w:top="2127" w:right="993" w:bottom="1276" w:left="851" w:header="567" w:footer="593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A99AB" w14:textId="77777777" w:rsidR="004D569F" w:rsidRDefault="004D569F" w:rsidP="00D37B04">
      <w:r>
        <w:separator/>
      </w:r>
    </w:p>
  </w:endnote>
  <w:endnote w:type="continuationSeparator" w:id="0">
    <w:p w14:paraId="4BAAAC27" w14:textId="77777777" w:rsidR="004D569F" w:rsidRDefault="004D569F" w:rsidP="00D3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9535337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56F8607C" w14:textId="68C2A145" w:rsidR="005F0461" w:rsidRPr="005F0461" w:rsidRDefault="005F0461">
        <w:pPr>
          <w:pStyle w:val="Footer"/>
          <w:rPr>
            <w:color w:val="auto"/>
          </w:rPr>
        </w:pPr>
        <w:r w:rsidRPr="005F0461">
          <w:rPr>
            <w:color w:val="auto"/>
          </w:rPr>
          <w:fldChar w:fldCharType="begin"/>
        </w:r>
        <w:r w:rsidRPr="005F0461">
          <w:rPr>
            <w:color w:val="auto"/>
          </w:rPr>
          <w:instrText xml:space="preserve"> PAGE   \* MERGEFORMAT </w:instrText>
        </w:r>
        <w:r w:rsidRPr="005F0461">
          <w:rPr>
            <w:color w:val="auto"/>
          </w:rPr>
          <w:fldChar w:fldCharType="separate"/>
        </w:r>
        <w:r w:rsidRPr="005F0461">
          <w:rPr>
            <w:noProof/>
            <w:color w:val="auto"/>
          </w:rPr>
          <w:t>2</w:t>
        </w:r>
        <w:r w:rsidRPr="005F0461">
          <w:rPr>
            <w:noProof/>
            <w:color w:val="auto"/>
          </w:rPr>
          <w:fldChar w:fldCharType="end"/>
        </w:r>
      </w:p>
    </w:sdtContent>
  </w:sdt>
  <w:p w14:paraId="04F5EFCA" w14:textId="0447F115" w:rsidR="00565BAC" w:rsidRPr="00386BC5" w:rsidRDefault="00565BAC" w:rsidP="004A4093">
    <w:pPr>
      <w:pStyle w:val="Footer"/>
      <w:jc w:val="center"/>
      <w:rPr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6A915" w14:textId="77777777" w:rsidR="004D569F" w:rsidRPr="008C5A0E" w:rsidRDefault="004D569F" w:rsidP="00D37B04">
      <w:pPr>
        <w:pStyle w:val="Footer"/>
      </w:pPr>
    </w:p>
  </w:footnote>
  <w:footnote w:type="continuationSeparator" w:id="0">
    <w:p w14:paraId="1DB87223" w14:textId="77777777" w:rsidR="004D569F" w:rsidRDefault="004D569F" w:rsidP="00D3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1992A" w14:textId="492DB9B1" w:rsidR="00565BAC" w:rsidRPr="004A4093" w:rsidRDefault="00565BAC" w:rsidP="00BF2D37">
    <w:pPr>
      <w:pStyle w:val="Footer"/>
      <w:jc w:val="center"/>
      <w:rPr>
        <w:b/>
        <w:sz w:val="28"/>
      </w:rPr>
    </w:pPr>
    <w:r>
      <w:rPr>
        <w:b/>
        <w:sz w:val="28"/>
      </w:rPr>
      <w:t>UNCLASSIFIED</w:t>
    </w:r>
  </w:p>
  <w:p w14:paraId="1693760B" w14:textId="77777777" w:rsidR="008D204E" w:rsidRPr="00E56327" w:rsidRDefault="008D204E" w:rsidP="008D204E">
    <w:pPr>
      <w:pStyle w:val="Header"/>
      <w:rPr>
        <w:rFonts w:ascii="Calibri" w:hAnsi="Calibri"/>
        <w:b w:val="0"/>
        <w:sz w:val="32"/>
        <w:szCs w:val="32"/>
      </w:rPr>
    </w:pPr>
    <w:r w:rsidRPr="00E56327">
      <w:rPr>
        <w:rFonts w:ascii="Calibri" w:hAnsi="Calibri"/>
        <w:b w:val="0"/>
        <w:noProof/>
        <w:sz w:val="32"/>
        <w:szCs w:val="32"/>
      </w:rPr>
      <w:drawing>
        <wp:anchor distT="0" distB="0" distL="114935" distR="114935" simplePos="0" relativeHeight="251659264" behindDoc="0" locked="0" layoutInCell="0" allowOverlap="0" wp14:anchorId="343CD9F0" wp14:editId="1D819E63">
          <wp:simplePos x="0" y="0"/>
          <wp:positionH relativeFrom="page">
            <wp:posOffset>813195</wp:posOffset>
          </wp:positionH>
          <wp:positionV relativeFrom="paragraph">
            <wp:posOffset>-320675</wp:posOffset>
          </wp:positionV>
          <wp:extent cx="705485" cy="826770"/>
          <wp:effectExtent l="0" t="0" r="0" b="0"/>
          <wp:wrapSquare wrapText="bothSides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6327">
      <w:rPr>
        <w:rFonts w:ascii="Calibri" w:hAnsi="Calibri"/>
        <w:sz w:val="32"/>
        <w:szCs w:val="32"/>
      </w:rPr>
      <w:t>DFAT / NGO Committee for Development Cooperation</w:t>
    </w:r>
  </w:p>
  <w:p w14:paraId="5D1DB1DA" w14:textId="1998A834" w:rsidR="00565BAC" w:rsidRPr="008A51A6" w:rsidRDefault="008D204E" w:rsidP="008D204E">
    <w:pPr>
      <w:pStyle w:val="Header"/>
      <w:tabs>
        <w:tab w:val="clear" w:pos="4513"/>
        <w:tab w:val="clear" w:pos="9026"/>
        <w:tab w:val="left" w:pos="6720"/>
      </w:tabs>
      <w:rPr>
        <w:b w:val="0"/>
        <w:color w:val="FFFFFF" w:themeColor="background1"/>
        <w:sz w:val="22"/>
      </w:rPr>
    </w:pPr>
    <w:r w:rsidRPr="002F6DAE">
      <w:rPr>
        <w:rFonts w:ascii="Calibri" w:hAnsi="Calibri"/>
        <w:caps w:val="0"/>
        <w:sz w:val="18"/>
        <w:szCs w:val="18"/>
      </w:rPr>
      <w:t xml:space="preserve">A Joint Committee </w:t>
    </w:r>
    <w:r>
      <w:rPr>
        <w:rFonts w:ascii="Calibri" w:hAnsi="Calibri"/>
        <w:caps w:val="0"/>
        <w:sz w:val="18"/>
        <w:szCs w:val="18"/>
      </w:rPr>
      <w:t>o</w:t>
    </w:r>
    <w:r w:rsidRPr="002F6DAE">
      <w:rPr>
        <w:rFonts w:ascii="Calibri" w:hAnsi="Calibri"/>
        <w:caps w:val="0"/>
        <w:sz w:val="18"/>
        <w:szCs w:val="18"/>
      </w:rPr>
      <w:t xml:space="preserve">f </w:t>
    </w:r>
    <w:r>
      <w:rPr>
        <w:rFonts w:ascii="Calibri" w:hAnsi="Calibri"/>
        <w:caps w:val="0"/>
        <w:sz w:val="18"/>
        <w:szCs w:val="18"/>
      </w:rPr>
      <w:t>t</w:t>
    </w:r>
    <w:r w:rsidRPr="002F6DAE">
      <w:rPr>
        <w:rFonts w:ascii="Calibri" w:hAnsi="Calibri"/>
        <w:caps w:val="0"/>
        <w:sz w:val="18"/>
        <w:szCs w:val="18"/>
      </w:rPr>
      <w:t xml:space="preserve">he Department </w:t>
    </w:r>
    <w:r>
      <w:rPr>
        <w:rFonts w:ascii="Calibri" w:hAnsi="Calibri"/>
        <w:caps w:val="0"/>
        <w:sz w:val="18"/>
        <w:szCs w:val="18"/>
      </w:rPr>
      <w:t>o</w:t>
    </w:r>
    <w:r w:rsidRPr="002F6DAE">
      <w:rPr>
        <w:rFonts w:ascii="Calibri" w:hAnsi="Calibri"/>
        <w:caps w:val="0"/>
        <w:sz w:val="18"/>
        <w:szCs w:val="18"/>
      </w:rPr>
      <w:t xml:space="preserve">f Foreign Affairs </w:t>
    </w:r>
    <w:r>
      <w:rPr>
        <w:rFonts w:ascii="Calibri" w:hAnsi="Calibri"/>
        <w:caps w:val="0"/>
        <w:sz w:val="18"/>
        <w:szCs w:val="18"/>
      </w:rPr>
      <w:t>a</w:t>
    </w:r>
    <w:r w:rsidRPr="002F6DAE">
      <w:rPr>
        <w:rFonts w:ascii="Calibri" w:hAnsi="Calibri"/>
        <w:caps w:val="0"/>
        <w:sz w:val="18"/>
        <w:szCs w:val="18"/>
      </w:rPr>
      <w:t xml:space="preserve">nd Trade </w:t>
    </w:r>
    <w:r>
      <w:rPr>
        <w:rFonts w:ascii="Calibri" w:hAnsi="Calibri"/>
        <w:caps w:val="0"/>
        <w:sz w:val="18"/>
        <w:szCs w:val="18"/>
      </w:rPr>
      <w:t>a</w:t>
    </w:r>
    <w:r w:rsidRPr="002F6DAE">
      <w:rPr>
        <w:rFonts w:ascii="Calibri" w:hAnsi="Calibri"/>
        <w:caps w:val="0"/>
        <w:sz w:val="18"/>
        <w:szCs w:val="18"/>
      </w:rPr>
      <w:t>nd</w:t>
    </w:r>
    <w:r>
      <w:rPr>
        <w:rFonts w:ascii="Calibri" w:hAnsi="Calibri"/>
        <w:caps w:val="0"/>
        <w:sz w:val="18"/>
        <w:szCs w:val="18"/>
      </w:rPr>
      <w:t xml:space="preserve"> </w:t>
    </w:r>
    <w:r w:rsidRPr="002F6DAE">
      <w:rPr>
        <w:rFonts w:ascii="Calibri" w:hAnsi="Calibri"/>
        <w:caps w:val="0"/>
        <w:sz w:val="18"/>
        <w:szCs w:val="18"/>
      </w:rPr>
      <w:t>Australian Non-Government Organisations</w:t>
    </w:r>
    <w:r w:rsidR="00565BAC">
      <w:rPr>
        <w:b w:val="0"/>
        <w:color w:val="FFFFFF" w:themeColor="background1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8DA71" w14:textId="77777777" w:rsidR="00565BAC" w:rsidRPr="003631D2" w:rsidRDefault="00565BAC" w:rsidP="004F262F">
    <w:pPr>
      <w:spacing w:after="120"/>
      <w:rPr>
        <w:rFonts w:ascii="Arial" w:hAnsi="Arial" w:cs="Arial"/>
        <w:b/>
      </w:rPr>
    </w:pPr>
    <w:r w:rsidRPr="004F1323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15E29A5" wp14:editId="34707243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59675" cy="1069149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AT-Letterhead-BG_Gran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0F3B3" w14:textId="77777777" w:rsidR="00565BAC" w:rsidRPr="003631D2" w:rsidRDefault="00565BAC" w:rsidP="004F262F">
    <w:pPr>
      <w:rPr>
        <w:rFonts w:ascii="Arial" w:hAnsi="Arial" w:cs="Arial"/>
      </w:rPr>
    </w:pPr>
  </w:p>
  <w:p w14:paraId="7691DAEA" w14:textId="77777777" w:rsidR="00565BAC" w:rsidRDefault="00565BAC" w:rsidP="002D5B25">
    <w:pPr>
      <w:pStyle w:val="Header"/>
    </w:pPr>
    <w:r w:rsidRPr="004F1323"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58DC4D94" wp14:editId="16990D6C">
          <wp:simplePos x="0" y="0"/>
          <wp:positionH relativeFrom="page">
            <wp:posOffset>966470</wp:posOffset>
          </wp:positionH>
          <wp:positionV relativeFrom="page">
            <wp:posOffset>604520</wp:posOffset>
          </wp:positionV>
          <wp:extent cx="3166745" cy="5543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AT-corporate-gre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74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82863" w14:textId="77777777" w:rsidR="00565BAC" w:rsidRPr="00943730" w:rsidRDefault="00565BAC" w:rsidP="0094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7B2B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ACC7034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" w15:restartNumberingAfterBreak="0">
    <w:nsid w:val="0AFF0DBF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4" w15:restartNumberingAfterBreak="0">
    <w:nsid w:val="0F7F2B4C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5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1B4E2E12"/>
    <w:multiLevelType w:val="multilevel"/>
    <w:tmpl w:val="46769186"/>
    <w:lvl w:ilvl="0">
      <w:start w:val="1"/>
      <w:numFmt w:val="bullet"/>
      <w:pStyle w:val="Bullet1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pStyle w:val="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3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7" w15:restartNumberingAfterBreak="0">
    <w:nsid w:val="26716DDF"/>
    <w:multiLevelType w:val="hybridMultilevel"/>
    <w:tmpl w:val="AFE8CD28"/>
    <w:lvl w:ilvl="0" w:tplc="F00A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3EBD0D0E"/>
    <w:multiLevelType w:val="hybridMultilevel"/>
    <w:tmpl w:val="4AE49DB0"/>
    <w:lvl w:ilvl="0" w:tplc="D93A0C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556D46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1" w15:restartNumberingAfterBreak="0">
    <w:nsid w:val="57145FA9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2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3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4" w15:restartNumberingAfterBreak="0">
    <w:nsid w:val="6EB85E6D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5" w15:restartNumberingAfterBreak="0">
    <w:nsid w:val="6F265788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3084"/>
        </w:tabs>
        <w:ind w:left="3084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3447"/>
        </w:tabs>
        <w:ind w:left="3447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804"/>
        </w:tabs>
        <w:ind w:left="3804" w:hanging="357"/>
      </w:pPr>
      <w:rPr>
        <w:rFonts w:ascii="Symbol" w:hAnsi="Symbol" w:hint="default"/>
      </w:rPr>
    </w:lvl>
  </w:abstractNum>
  <w:abstractNum w:abstractNumId="16" w15:restartNumberingAfterBreak="0">
    <w:nsid w:val="71580C1D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7" w15:restartNumberingAfterBreak="0">
    <w:nsid w:val="73107305"/>
    <w:multiLevelType w:val="multilevel"/>
    <w:tmpl w:val="43428892"/>
    <w:styleLink w:val="BulletsList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5A62548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9" w15:restartNumberingAfterBreak="0">
    <w:nsid w:val="7824550A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0" w15:restartNumberingAfterBreak="0">
    <w:nsid w:val="792E3E94"/>
    <w:multiLevelType w:val="hybridMultilevel"/>
    <w:tmpl w:val="F5FC89DC"/>
    <w:lvl w:ilvl="0" w:tplc="C8E44640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FE2B18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38B1D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672E2C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CB009D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32EB98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C5478E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E165F2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F7A628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F32659C"/>
    <w:multiLevelType w:val="multilevel"/>
    <w:tmpl w:val="D09EE3C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7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alibri Light" w:eastAsia="Times New Roman" w:hAnsi="Calibri Light" w:cs="Times New Roman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20"/>
  </w:num>
  <w:num w:numId="10">
    <w:abstractNumId w:val="6"/>
  </w:num>
  <w:num w:numId="11">
    <w:abstractNumId w:val="2"/>
  </w:num>
  <w:num w:numId="12">
    <w:abstractNumId w:val="9"/>
  </w:num>
  <w:num w:numId="13">
    <w:abstractNumId w:val="2"/>
  </w:num>
  <w:num w:numId="14">
    <w:abstractNumId w:val="15"/>
  </w:num>
  <w:num w:numId="15">
    <w:abstractNumId w:val="0"/>
  </w:num>
  <w:num w:numId="16">
    <w:abstractNumId w:val="7"/>
  </w:num>
  <w:num w:numId="17">
    <w:abstractNumId w:val="21"/>
  </w:num>
  <w:num w:numId="18">
    <w:abstractNumId w:val="16"/>
  </w:num>
  <w:num w:numId="19">
    <w:abstractNumId w:val="19"/>
  </w:num>
  <w:num w:numId="20">
    <w:abstractNumId w:val="14"/>
  </w:num>
  <w:num w:numId="21">
    <w:abstractNumId w:val="3"/>
  </w:num>
  <w:num w:numId="22">
    <w:abstractNumId w:val="11"/>
  </w:num>
  <w:num w:numId="23">
    <w:abstractNumId w:val="10"/>
  </w:num>
  <w:num w:numId="24">
    <w:abstractNumId w:val="18"/>
  </w:num>
  <w:num w:numId="2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1C"/>
    <w:rsid w:val="00001950"/>
    <w:rsid w:val="00001DA8"/>
    <w:rsid w:val="000020C1"/>
    <w:rsid w:val="0000480B"/>
    <w:rsid w:val="0000652C"/>
    <w:rsid w:val="00011997"/>
    <w:rsid w:val="000124BC"/>
    <w:rsid w:val="00012DB1"/>
    <w:rsid w:val="00012E60"/>
    <w:rsid w:val="00016775"/>
    <w:rsid w:val="00017036"/>
    <w:rsid w:val="00017F2D"/>
    <w:rsid w:val="0002080A"/>
    <w:rsid w:val="00021146"/>
    <w:rsid w:val="00021DB9"/>
    <w:rsid w:val="00022F23"/>
    <w:rsid w:val="0002782F"/>
    <w:rsid w:val="00027D7A"/>
    <w:rsid w:val="00030D3D"/>
    <w:rsid w:val="00031DF9"/>
    <w:rsid w:val="00032E8A"/>
    <w:rsid w:val="0003470F"/>
    <w:rsid w:val="00034D04"/>
    <w:rsid w:val="00035BBF"/>
    <w:rsid w:val="0003621B"/>
    <w:rsid w:val="00036F07"/>
    <w:rsid w:val="00040893"/>
    <w:rsid w:val="00043680"/>
    <w:rsid w:val="00044447"/>
    <w:rsid w:val="000463A4"/>
    <w:rsid w:val="00050806"/>
    <w:rsid w:val="00053327"/>
    <w:rsid w:val="00053CED"/>
    <w:rsid w:val="000546D9"/>
    <w:rsid w:val="00054E4D"/>
    <w:rsid w:val="00060073"/>
    <w:rsid w:val="000616C6"/>
    <w:rsid w:val="0006219A"/>
    <w:rsid w:val="00063263"/>
    <w:rsid w:val="0006597E"/>
    <w:rsid w:val="000661C5"/>
    <w:rsid w:val="000662CC"/>
    <w:rsid w:val="000701EA"/>
    <w:rsid w:val="0007030E"/>
    <w:rsid w:val="00070450"/>
    <w:rsid w:val="00070497"/>
    <w:rsid w:val="000722B7"/>
    <w:rsid w:val="00073B61"/>
    <w:rsid w:val="00074BC5"/>
    <w:rsid w:val="00077D10"/>
    <w:rsid w:val="00077DD9"/>
    <w:rsid w:val="00081445"/>
    <w:rsid w:val="00082752"/>
    <w:rsid w:val="00083579"/>
    <w:rsid w:val="00083889"/>
    <w:rsid w:val="000854FD"/>
    <w:rsid w:val="000855C7"/>
    <w:rsid w:val="0008668E"/>
    <w:rsid w:val="00087B61"/>
    <w:rsid w:val="00090FEA"/>
    <w:rsid w:val="00091399"/>
    <w:rsid w:val="000914C3"/>
    <w:rsid w:val="000914C4"/>
    <w:rsid w:val="00095C92"/>
    <w:rsid w:val="000973C9"/>
    <w:rsid w:val="000A19EB"/>
    <w:rsid w:val="000A325E"/>
    <w:rsid w:val="000A35FE"/>
    <w:rsid w:val="000A4128"/>
    <w:rsid w:val="000A5E96"/>
    <w:rsid w:val="000A7BED"/>
    <w:rsid w:val="000B1616"/>
    <w:rsid w:val="000B2151"/>
    <w:rsid w:val="000B2D3D"/>
    <w:rsid w:val="000B3010"/>
    <w:rsid w:val="000B37F5"/>
    <w:rsid w:val="000B38AD"/>
    <w:rsid w:val="000B3DB6"/>
    <w:rsid w:val="000B3ED7"/>
    <w:rsid w:val="000B57BE"/>
    <w:rsid w:val="000B5890"/>
    <w:rsid w:val="000B5C17"/>
    <w:rsid w:val="000B5F27"/>
    <w:rsid w:val="000B654E"/>
    <w:rsid w:val="000B6D55"/>
    <w:rsid w:val="000C05FA"/>
    <w:rsid w:val="000C45AE"/>
    <w:rsid w:val="000C585E"/>
    <w:rsid w:val="000C6329"/>
    <w:rsid w:val="000D48AD"/>
    <w:rsid w:val="000D5428"/>
    <w:rsid w:val="000D5C3D"/>
    <w:rsid w:val="000D66D6"/>
    <w:rsid w:val="000D6E92"/>
    <w:rsid w:val="000D7DAA"/>
    <w:rsid w:val="000E0ABE"/>
    <w:rsid w:val="000E1F5D"/>
    <w:rsid w:val="000E2FDC"/>
    <w:rsid w:val="000E3BB7"/>
    <w:rsid w:val="000E6034"/>
    <w:rsid w:val="000E61AB"/>
    <w:rsid w:val="000E7AE7"/>
    <w:rsid w:val="000F3E74"/>
    <w:rsid w:val="000F5159"/>
    <w:rsid w:val="000F521B"/>
    <w:rsid w:val="000F7857"/>
    <w:rsid w:val="00101AC3"/>
    <w:rsid w:val="00104510"/>
    <w:rsid w:val="00104D51"/>
    <w:rsid w:val="00105079"/>
    <w:rsid w:val="00106600"/>
    <w:rsid w:val="00106608"/>
    <w:rsid w:val="001071B7"/>
    <w:rsid w:val="00113288"/>
    <w:rsid w:val="001141BC"/>
    <w:rsid w:val="001159D3"/>
    <w:rsid w:val="00115A03"/>
    <w:rsid w:val="00117777"/>
    <w:rsid w:val="001214BE"/>
    <w:rsid w:val="00121AFF"/>
    <w:rsid w:val="00122392"/>
    <w:rsid w:val="00122801"/>
    <w:rsid w:val="00122804"/>
    <w:rsid w:val="00125E49"/>
    <w:rsid w:val="00126083"/>
    <w:rsid w:val="00127B7B"/>
    <w:rsid w:val="0013101C"/>
    <w:rsid w:val="00132871"/>
    <w:rsid w:val="00133BC6"/>
    <w:rsid w:val="00136C4F"/>
    <w:rsid w:val="00137C83"/>
    <w:rsid w:val="001406CF"/>
    <w:rsid w:val="0014114B"/>
    <w:rsid w:val="001429D1"/>
    <w:rsid w:val="0014333F"/>
    <w:rsid w:val="00143755"/>
    <w:rsid w:val="001453E6"/>
    <w:rsid w:val="00145837"/>
    <w:rsid w:val="00145ABD"/>
    <w:rsid w:val="001461D6"/>
    <w:rsid w:val="00146377"/>
    <w:rsid w:val="00146962"/>
    <w:rsid w:val="0015004D"/>
    <w:rsid w:val="00151A2A"/>
    <w:rsid w:val="001541EA"/>
    <w:rsid w:val="00155A45"/>
    <w:rsid w:val="00156BCE"/>
    <w:rsid w:val="00156CC0"/>
    <w:rsid w:val="00157792"/>
    <w:rsid w:val="001605AE"/>
    <w:rsid w:val="001621C5"/>
    <w:rsid w:val="00163035"/>
    <w:rsid w:val="001633CF"/>
    <w:rsid w:val="00164415"/>
    <w:rsid w:val="00165EEF"/>
    <w:rsid w:val="001707D5"/>
    <w:rsid w:val="00174764"/>
    <w:rsid w:val="00174F54"/>
    <w:rsid w:val="0017647E"/>
    <w:rsid w:val="0018051A"/>
    <w:rsid w:val="00181E14"/>
    <w:rsid w:val="00182AD9"/>
    <w:rsid w:val="00183773"/>
    <w:rsid w:val="001848B9"/>
    <w:rsid w:val="00186FD9"/>
    <w:rsid w:val="00190773"/>
    <w:rsid w:val="00190BCF"/>
    <w:rsid w:val="00193B5D"/>
    <w:rsid w:val="00195516"/>
    <w:rsid w:val="00195BD7"/>
    <w:rsid w:val="001A207C"/>
    <w:rsid w:val="001A228E"/>
    <w:rsid w:val="001A397B"/>
    <w:rsid w:val="001A3FEA"/>
    <w:rsid w:val="001A4636"/>
    <w:rsid w:val="001A4BF2"/>
    <w:rsid w:val="001A5D4D"/>
    <w:rsid w:val="001A7663"/>
    <w:rsid w:val="001B0777"/>
    <w:rsid w:val="001B1B46"/>
    <w:rsid w:val="001B1FBB"/>
    <w:rsid w:val="001B229C"/>
    <w:rsid w:val="001B3A0D"/>
    <w:rsid w:val="001B639A"/>
    <w:rsid w:val="001C3C0E"/>
    <w:rsid w:val="001C4164"/>
    <w:rsid w:val="001D090B"/>
    <w:rsid w:val="001D1F89"/>
    <w:rsid w:val="001D3E32"/>
    <w:rsid w:val="001D429A"/>
    <w:rsid w:val="001D663E"/>
    <w:rsid w:val="001D72A6"/>
    <w:rsid w:val="001E0E77"/>
    <w:rsid w:val="001E1DC0"/>
    <w:rsid w:val="001E200E"/>
    <w:rsid w:val="001E26DF"/>
    <w:rsid w:val="001E6822"/>
    <w:rsid w:val="001F1256"/>
    <w:rsid w:val="001F1380"/>
    <w:rsid w:val="001F3DE3"/>
    <w:rsid w:val="001F4EBD"/>
    <w:rsid w:val="001F5CD2"/>
    <w:rsid w:val="001F640F"/>
    <w:rsid w:val="001F6CE3"/>
    <w:rsid w:val="0020098C"/>
    <w:rsid w:val="002013A0"/>
    <w:rsid w:val="002018F1"/>
    <w:rsid w:val="002026FB"/>
    <w:rsid w:val="0020304E"/>
    <w:rsid w:val="00203619"/>
    <w:rsid w:val="00204C3C"/>
    <w:rsid w:val="0021136B"/>
    <w:rsid w:val="00211CD2"/>
    <w:rsid w:val="00212429"/>
    <w:rsid w:val="00212928"/>
    <w:rsid w:val="00217E60"/>
    <w:rsid w:val="00221EF0"/>
    <w:rsid w:val="00222988"/>
    <w:rsid w:val="00224E09"/>
    <w:rsid w:val="00227EAD"/>
    <w:rsid w:val="00227F8A"/>
    <w:rsid w:val="00230564"/>
    <w:rsid w:val="00232952"/>
    <w:rsid w:val="002337B2"/>
    <w:rsid w:val="00236F70"/>
    <w:rsid w:val="00237A4A"/>
    <w:rsid w:val="002408C6"/>
    <w:rsid w:val="002412A8"/>
    <w:rsid w:val="00245864"/>
    <w:rsid w:val="00251E6B"/>
    <w:rsid w:val="00253C5A"/>
    <w:rsid w:val="00253E34"/>
    <w:rsid w:val="00254839"/>
    <w:rsid w:val="00254CA3"/>
    <w:rsid w:val="00256625"/>
    <w:rsid w:val="0025664B"/>
    <w:rsid w:val="002579A8"/>
    <w:rsid w:val="00260D81"/>
    <w:rsid w:val="00262D1F"/>
    <w:rsid w:val="0026429B"/>
    <w:rsid w:val="00264785"/>
    <w:rsid w:val="002711D8"/>
    <w:rsid w:val="00271269"/>
    <w:rsid w:val="0027498B"/>
    <w:rsid w:val="0027509B"/>
    <w:rsid w:val="00281B93"/>
    <w:rsid w:val="0028575A"/>
    <w:rsid w:val="0028602A"/>
    <w:rsid w:val="002901D0"/>
    <w:rsid w:val="00291275"/>
    <w:rsid w:val="00293D00"/>
    <w:rsid w:val="002947D9"/>
    <w:rsid w:val="002A0C91"/>
    <w:rsid w:val="002A109A"/>
    <w:rsid w:val="002A2701"/>
    <w:rsid w:val="002A44E8"/>
    <w:rsid w:val="002A4F3A"/>
    <w:rsid w:val="002A5810"/>
    <w:rsid w:val="002A5A12"/>
    <w:rsid w:val="002B28AB"/>
    <w:rsid w:val="002B3CAD"/>
    <w:rsid w:val="002B5238"/>
    <w:rsid w:val="002B5E10"/>
    <w:rsid w:val="002C41CF"/>
    <w:rsid w:val="002C793D"/>
    <w:rsid w:val="002C79F3"/>
    <w:rsid w:val="002C7A4B"/>
    <w:rsid w:val="002C7EB4"/>
    <w:rsid w:val="002D0967"/>
    <w:rsid w:val="002D1E64"/>
    <w:rsid w:val="002D3345"/>
    <w:rsid w:val="002D4B3D"/>
    <w:rsid w:val="002D5B25"/>
    <w:rsid w:val="002E0899"/>
    <w:rsid w:val="002E08A8"/>
    <w:rsid w:val="002E16F0"/>
    <w:rsid w:val="002E405A"/>
    <w:rsid w:val="002E702C"/>
    <w:rsid w:val="002F26E2"/>
    <w:rsid w:val="002F2A94"/>
    <w:rsid w:val="002F3AA4"/>
    <w:rsid w:val="002F471E"/>
    <w:rsid w:val="002F4F2B"/>
    <w:rsid w:val="002F62A7"/>
    <w:rsid w:val="002F6B98"/>
    <w:rsid w:val="002F7CBB"/>
    <w:rsid w:val="003002C0"/>
    <w:rsid w:val="00301144"/>
    <w:rsid w:val="0030312A"/>
    <w:rsid w:val="003031C6"/>
    <w:rsid w:val="00304984"/>
    <w:rsid w:val="00305963"/>
    <w:rsid w:val="00306355"/>
    <w:rsid w:val="0030766C"/>
    <w:rsid w:val="00310000"/>
    <w:rsid w:val="003108BF"/>
    <w:rsid w:val="003113D6"/>
    <w:rsid w:val="00311886"/>
    <w:rsid w:val="00311B83"/>
    <w:rsid w:val="00312A41"/>
    <w:rsid w:val="00312BF8"/>
    <w:rsid w:val="003137B5"/>
    <w:rsid w:val="00314000"/>
    <w:rsid w:val="003148B7"/>
    <w:rsid w:val="00314EE3"/>
    <w:rsid w:val="003158C3"/>
    <w:rsid w:val="0032075A"/>
    <w:rsid w:val="00320DEF"/>
    <w:rsid w:val="00320F5A"/>
    <w:rsid w:val="0032299F"/>
    <w:rsid w:val="00325158"/>
    <w:rsid w:val="003251B7"/>
    <w:rsid w:val="003259B5"/>
    <w:rsid w:val="003274CD"/>
    <w:rsid w:val="003318F5"/>
    <w:rsid w:val="00333501"/>
    <w:rsid w:val="0033560B"/>
    <w:rsid w:val="003379C2"/>
    <w:rsid w:val="003418A0"/>
    <w:rsid w:val="00342416"/>
    <w:rsid w:val="0034276B"/>
    <w:rsid w:val="0034289C"/>
    <w:rsid w:val="0034402C"/>
    <w:rsid w:val="003457C4"/>
    <w:rsid w:val="00347AA5"/>
    <w:rsid w:val="0035119D"/>
    <w:rsid w:val="00353113"/>
    <w:rsid w:val="00354CF9"/>
    <w:rsid w:val="00355D7C"/>
    <w:rsid w:val="003569C7"/>
    <w:rsid w:val="003571A7"/>
    <w:rsid w:val="0035795B"/>
    <w:rsid w:val="00357A4F"/>
    <w:rsid w:val="00357B3A"/>
    <w:rsid w:val="00360BEB"/>
    <w:rsid w:val="00362DD9"/>
    <w:rsid w:val="0036357C"/>
    <w:rsid w:val="003635F1"/>
    <w:rsid w:val="00363C74"/>
    <w:rsid w:val="00364DF6"/>
    <w:rsid w:val="00366016"/>
    <w:rsid w:val="00366842"/>
    <w:rsid w:val="00366CD9"/>
    <w:rsid w:val="00367330"/>
    <w:rsid w:val="00371C36"/>
    <w:rsid w:val="003732F2"/>
    <w:rsid w:val="003749AD"/>
    <w:rsid w:val="00375AA5"/>
    <w:rsid w:val="00376277"/>
    <w:rsid w:val="00382068"/>
    <w:rsid w:val="00382363"/>
    <w:rsid w:val="00383808"/>
    <w:rsid w:val="00383C5E"/>
    <w:rsid w:val="00384072"/>
    <w:rsid w:val="003848F1"/>
    <w:rsid w:val="00384C01"/>
    <w:rsid w:val="00386BBD"/>
    <w:rsid w:val="00386BC5"/>
    <w:rsid w:val="00392645"/>
    <w:rsid w:val="0039344A"/>
    <w:rsid w:val="00396153"/>
    <w:rsid w:val="003974B0"/>
    <w:rsid w:val="003A0469"/>
    <w:rsid w:val="003A2427"/>
    <w:rsid w:val="003A2A16"/>
    <w:rsid w:val="003A4BFE"/>
    <w:rsid w:val="003A5ABF"/>
    <w:rsid w:val="003A5B15"/>
    <w:rsid w:val="003B02D3"/>
    <w:rsid w:val="003B145E"/>
    <w:rsid w:val="003B1DF7"/>
    <w:rsid w:val="003B2FD4"/>
    <w:rsid w:val="003B3CF2"/>
    <w:rsid w:val="003B4F12"/>
    <w:rsid w:val="003B649A"/>
    <w:rsid w:val="003B74BF"/>
    <w:rsid w:val="003B7B33"/>
    <w:rsid w:val="003B7C29"/>
    <w:rsid w:val="003C0375"/>
    <w:rsid w:val="003C0F07"/>
    <w:rsid w:val="003C19B1"/>
    <w:rsid w:val="003C42B6"/>
    <w:rsid w:val="003C6266"/>
    <w:rsid w:val="003D1419"/>
    <w:rsid w:val="003D3C31"/>
    <w:rsid w:val="003D5A5F"/>
    <w:rsid w:val="003D7BB1"/>
    <w:rsid w:val="003E0039"/>
    <w:rsid w:val="003E1313"/>
    <w:rsid w:val="003E5ED8"/>
    <w:rsid w:val="003E6EE3"/>
    <w:rsid w:val="003E760D"/>
    <w:rsid w:val="003F2041"/>
    <w:rsid w:val="003F4E8A"/>
    <w:rsid w:val="003F52A6"/>
    <w:rsid w:val="003F55B5"/>
    <w:rsid w:val="003F7137"/>
    <w:rsid w:val="00400197"/>
    <w:rsid w:val="004011CA"/>
    <w:rsid w:val="0040158A"/>
    <w:rsid w:val="00401ABA"/>
    <w:rsid w:val="00402ACC"/>
    <w:rsid w:val="0040310B"/>
    <w:rsid w:val="0040591E"/>
    <w:rsid w:val="00405DBB"/>
    <w:rsid w:val="00410CD9"/>
    <w:rsid w:val="00411EF3"/>
    <w:rsid w:val="004120EC"/>
    <w:rsid w:val="004122DD"/>
    <w:rsid w:val="00412BA3"/>
    <w:rsid w:val="00412FC4"/>
    <w:rsid w:val="00413C1A"/>
    <w:rsid w:val="004148A3"/>
    <w:rsid w:val="00421B2A"/>
    <w:rsid w:val="00423254"/>
    <w:rsid w:val="00423F31"/>
    <w:rsid w:val="00426C17"/>
    <w:rsid w:val="00430727"/>
    <w:rsid w:val="00430EC2"/>
    <w:rsid w:val="00431899"/>
    <w:rsid w:val="00431E42"/>
    <w:rsid w:val="004343DC"/>
    <w:rsid w:val="0043603C"/>
    <w:rsid w:val="00442AE2"/>
    <w:rsid w:val="0044343B"/>
    <w:rsid w:val="00443F97"/>
    <w:rsid w:val="00445DAA"/>
    <w:rsid w:val="004509CD"/>
    <w:rsid w:val="00450AC5"/>
    <w:rsid w:val="00450BA7"/>
    <w:rsid w:val="00450C10"/>
    <w:rsid w:val="00451BA8"/>
    <w:rsid w:val="004530BB"/>
    <w:rsid w:val="004539DD"/>
    <w:rsid w:val="00453B88"/>
    <w:rsid w:val="00454B5A"/>
    <w:rsid w:val="004559E3"/>
    <w:rsid w:val="004562F8"/>
    <w:rsid w:val="004570DB"/>
    <w:rsid w:val="0045721C"/>
    <w:rsid w:val="004604FF"/>
    <w:rsid w:val="00461141"/>
    <w:rsid w:val="0046152F"/>
    <w:rsid w:val="004627E0"/>
    <w:rsid w:val="00462F2D"/>
    <w:rsid w:val="00464257"/>
    <w:rsid w:val="00464CAF"/>
    <w:rsid w:val="004663D8"/>
    <w:rsid w:val="00471A5B"/>
    <w:rsid w:val="004723E4"/>
    <w:rsid w:val="004738FE"/>
    <w:rsid w:val="004758B6"/>
    <w:rsid w:val="0048023C"/>
    <w:rsid w:val="00482987"/>
    <w:rsid w:val="00482AE8"/>
    <w:rsid w:val="004831A0"/>
    <w:rsid w:val="004832DB"/>
    <w:rsid w:val="00483F25"/>
    <w:rsid w:val="00484CF9"/>
    <w:rsid w:val="00486804"/>
    <w:rsid w:val="00491B54"/>
    <w:rsid w:val="00494C94"/>
    <w:rsid w:val="00497438"/>
    <w:rsid w:val="00497BB3"/>
    <w:rsid w:val="004A0382"/>
    <w:rsid w:val="004A0E16"/>
    <w:rsid w:val="004A1319"/>
    <w:rsid w:val="004A1699"/>
    <w:rsid w:val="004A2572"/>
    <w:rsid w:val="004A3F8F"/>
    <w:rsid w:val="004A4093"/>
    <w:rsid w:val="004A419B"/>
    <w:rsid w:val="004A4328"/>
    <w:rsid w:val="004A6ED5"/>
    <w:rsid w:val="004A7740"/>
    <w:rsid w:val="004B0C84"/>
    <w:rsid w:val="004B1FE8"/>
    <w:rsid w:val="004B2F22"/>
    <w:rsid w:val="004B3775"/>
    <w:rsid w:val="004B4451"/>
    <w:rsid w:val="004B4792"/>
    <w:rsid w:val="004B5091"/>
    <w:rsid w:val="004B7925"/>
    <w:rsid w:val="004C1011"/>
    <w:rsid w:val="004C566D"/>
    <w:rsid w:val="004C5769"/>
    <w:rsid w:val="004D034E"/>
    <w:rsid w:val="004D0BA0"/>
    <w:rsid w:val="004D158E"/>
    <w:rsid w:val="004D33C4"/>
    <w:rsid w:val="004D569F"/>
    <w:rsid w:val="004D60C9"/>
    <w:rsid w:val="004D67FF"/>
    <w:rsid w:val="004D7B73"/>
    <w:rsid w:val="004D7DD9"/>
    <w:rsid w:val="004E058F"/>
    <w:rsid w:val="004E1DCB"/>
    <w:rsid w:val="004E254C"/>
    <w:rsid w:val="004E3B87"/>
    <w:rsid w:val="004E4887"/>
    <w:rsid w:val="004E4D81"/>
    <w:rsid w:val="004E78D9"/>
    <w:rsid w:val="004F004A"/>
    <w:rsid w:val="004F012B"/>
    <w:rsid w:val="004F1323"/>
    <w:rsid w:val="004F262F"/>
    <w:rsid w:val="004F2878"/>
    <w:rsid w:val="004F3941"/>
    <w:rsid w:val="004F538F"/>
    <w:rsid w:val="004F56DC"/>
    <w:rsid w:val="004F625A"/>
    <w:rsid w:val="00500B2F"/>
    <w:rsid w:val="00501D77"/>
    <w:rsid w:val="0050217D"/>
    <w:rsid w:val="00502577"/>
    <w:rsid w:val="005028B8"/>
    <w:rsid w:val="00502A5A"/>
    <w:rsid w:val="0050305B"/>
    <w:rsid w:val="00503B7C"/>
    <w:rsid w:val="00506C1C"/>
    <w:rsid w:val="0050775A"/>
    <w:rsid w:val="00510921"/>
    <w:rsid w:val="00510AD3"/>
    <w:rsid w:val="00511360"/>
    <w:rsid w:val="0051190F"/>
    <w:rsid w:val="005123A9"/>
    <w:rsid w:val="00512623"/>
    <w:rsid w:val="00512653"/>
    <w:rsid w:val="00513027"/>
    <w:rsid w:val="00513348"/>
    <w:rsid w:val="00513AD8"/>
    <w:rsid w:val="00514BD9"/>
    <w:rsid w:val="00514D24"/>
    <w:rsid w:val="00515EBF"/>
    <w:rsid w:val="0051600C"/>
    <w:rsid w:val="00520059"/>
    <w:rsid w:val="0052017F"/>
    <w:rsid w:val="005204D2"/>
    <w:rsid w:val="005218ED"/>
    <w:rsid w:val="00522396"/>
    <w:rsid w:val="0052241B"/>
    <w:rsid w:val="0052260D"/>
    <w:rsid w:val="00525F72"/>
    <w:rsid w:val="0052622D"/>
    <w:rsid w:val="00526ADE"/>
    <w:rsid w:val="005279AD"/>
    <w:rsid w:val="00531424"/>
    <w:rsid w:val="00532CD1"/>
    <w:rsid w:val="00533B5D"/>
    <w:rsid w:val="00535787"/>
    <w:rsid w:val="00541D85"/>
    <w:rsid w:val="005426F5"/>
    <w:rsid w:val="005445FD"/>
    <w:rsid w:val="00547605"/>
    <w:rsid w:val="00547BDF"/>
    <w:rsid w:val="005509ED"/>
    <w:rsid w:val="00550B00"/>
    <w:rsid w:val="005540A1"/>
    <w:rsid w:val="005566BF"/>
    <w:rsid w:val="0056026E"/>
    <w:rsid w:val="0056117D"/>
    <w:rsid w:val="00562DD3"/>
    <w:rsid w:val="00562E56"/>
    <w:rsid w:val="00565BAC"/>
    <w:rsid w:val="00573112"/>
    <w:rsid w:val="005745F0"/>
    <w:rsid w:val="005754BF"/>
    <w:rsid w:val="005757BA"/>
    <w:rsid w:val="00575AC4"/>
    <w:rsid w:val="005763ED"/>
    <w:rsid w:val="005806CE"/>
    <w:rsid w:val="0058186E"/>
    <w:rsid w:val="00582C95"/>
    <w:rsid w:val="00583019"/>
    <w:rsid w:val="005862EA"/>
    <w:rsid w:val="0059265A"/>
    <w:rsid w:val="00592D90"/>
    <w:rsid w:val="00593668"/>
    <w:rsid w:val="00593E68"/>
    <w:rsid w:val="005A20F6"/>
    <w:rsid w:val="005A37BD"/>
    <w:rsid w:val="005A5749"/>
    <w:rsid w:val="005A5C9C"/>
    <w:rsid w:val="005A68F0"/>
    <w:rsid w:val="005A7D7A"/>
    <w:rsid w:val="005A7E96"/>
    <w:rsid w:val="005B14FF"/>
    <w:rsid w:val="005B4611"/>
    <w:rsid w:val="005B5513"/>
    <w:rsid w:val="005C2863"/>
    <w:rsid w:val="005C3BB8"/>
    <w:rsid w:val="005D2290"/>
    <w:rsid w:val="005D31B7"/>
    <w:rsid w:val="005D3655"/>
    <w:rsid w:val="005D4713"/>
    <w:rsid w:val="005D7087"/>
    <w:rsid w:val="005D7DF7"/>
    <w:rsid w:val="005E06EB"/>
    <w:rsid w:val="005E3ECE"/>
    <w:rsid w:val="005E4830"/>
    <w:rsid w:val="005E6DB7"/>
    <w:rsid w:val="005E7B1C"/>
    <w:rsid w:val="005F0461"/>
    <w:rsid w:val="005F14A8"/>
    <w:rsid w:val="005F1645"/>
    <w:rsid w:val="005F3DF7"/>
    <w:rsid w:val="005F59BA"/>
    <w:rsid w:val="00600F20"/>
    <w:rsid w:val="00601614"/>
    <w:rsid w:val="00602BDA"/>
    <w:rsid w:val="0060386F"/>
    <w:rsid w:val="00611D29"/>
    <w:rsid w:val="0061482F"/>
    <w:rsid w:val="00617605"/>
    <w:rsid w:val="00620913"/>
    <w:rsid w:val="006220FA"/>
    <w:rsid w:val="00622B86"/>
    <w:rsid w:val="00623BA1"/>
    <w:rsid w:val="00624C2C"/>
    <w:rsid w:val="00625B2E"/>
    <w:rsid w:val="00627A84"/>
    <w:rsid w:val="00630068"/>
    <w:rsid w:val="006314F1"/>
    <w:rsid w:val="006324EA"/>
    <w:rsid w:val="006338B4"/>
    <w:rsid w:val="006339B5"/>
    <w:rsid w:val="006346BC"/>
    <w:rsid w:val="00635D10"/>
    <w:rsid w:val="00646EFF"/>
    <w:rsid w:val="0064744E"/>
    <w:rsid w:val="0065304F"/>
    <w:rsid w:val="0065336C"/>
    <w:rsid w:val="006542E2"/>
    <w:rsid w:val="00656263"/>
    <w:rsid w:val="00657444"/>
    <w:rsid w:val="00657955"/>
    <w:rsid w:val="0066224C"/>
    <w:rsid w:val="006623BC"/>
    <w:rsid w:val="00664A3F"/>
    <w:rsid w:val="00664E74"/>
    <w:rsid w:val="00666225"/>
    <w:rsid w:val="0066652A"/>
    <w:rsid w:val="006719C3"/>
    <w:rsid w:val="0067434D"/>
    <w:rsid w:val="00674A56"/>
    <w:rsid w:val="00680294"/>
    <w:rsid w:val="00680522"/>
    <w:rsid w:val="00682167"/>
    <w:rsid w:val="00683F24"/>
    <w:rsid w:val="00685DFC"/>
    <w:rsid w:val="00686164"/>
    <w:rsid w:val="0068792A"/>
    <w:rsid w:val="006950EA"/>
    <w:rsid w:val="006966EA"/>
    <w:rsid w:val="00697BE6"/>
    <w:rsid w:val="006A1F00"/>
    <w:rsid w:val="006A4675"/>
    <w:rsid w:val="006A7B0C"/>
    <w:rsid w:val="006B00FD"/>
    <w:rsid w:val="006B022C"/>
    <w:rsid w:val="006B39E7"/>
    <w:rsid w:val="006B5E1C"/>
    <w:rsid w:val="006B66A5"/>
    <w:rsid w:val="006C0BC2"/>
    <w:rsid w:val="006C16CF"/>
    <w:rsid w:val="006C1A31"/>
    <w:rsid w:val="006C42AF"/>
    <w:rsid w:val="006C66C3"/>
    <w:rsid w:val="006D0D92"/>
    <w:rsid w:val="006D1379"/>
    <w:rsid w:val="006D1599"/>
    <w:rsid w:val="006D41FE"/>
    <w:rsid w:val="006D6BB7"/>
    <w:rsid w:val="006E0A5A"/>
    <w:rsid w:val="006E10CF"/>
    <w:rsid w:val="006E1FB6"/>
    <w:rsid w:val="006E22BB"/>
    <w:rsid w:val="006E3028"/>
    <w:rsid w:val="006E392E"/>
    <w:rsid w:val="006E6436"/>
    <w:rsid w:val="006F2F23"/>
    <w:rsid w:val="006F5641"/>
    <w:rsid w:val="006F588A"/>
    <w:rsid w:val="006F6A65"/>
    <w:rsid w:val="006F7C8F"/>
    <w:rsid w:val="0070109A"/>
    <w:rsid w:val="007011C3"/>
    <w:rsid w:val="007011F4"/>
    <w:rsid w:val="00701E16"/>
    <w:rsid w:val="00701EE1"/>
    <w:rsid w:val="007043CE"/>
    <w:rsid w:val="0070541D"/>
    <w:rsid w:val="0070551C"/>
    <w:rsid w:val="00705673"/>
    <w:rsid w:val="007056E3"/>
    <w:rsid w:val="00706048"/>
    <w:rsid w:val="00706FC4"/>
    <w:rsid w:val="007117CB"/>
    <w:rsid w:val="00711D8E"/>
    <w:rsid w:val="007125B0"/>
    <w:rsid w:val="00712672"/>
    <w:rsid w:val="00712A44"/>
    <w:rsid w:val="007162E0"/>
    <w:rsid w:val="00720AB4"/>
    <w:rsid w:val="007213EB"/>
    <w:rsid w:val="00721C6D"/>
    <w:rsid w:val="007240EE"/>
    <w:rsid w:val="0072682F"/>
    <w:rsid w:val="007304E0"/>
    <w:rsid w:val="00730587"/>
    <w:rsid w:val="007306CB"/>
    <w:rsid w:val="00731391"/>
    <w:rsid w:val="007323F6"/>
    <w:rsid w:val="0073376D"/>
    <w:rsid w:val="007346CB"/>
    <w:rsid w:val="00734B57"/>
    <w:rsid w:val="00734E3F"/>
    <w:rsid w:val="00736251"/>
    <w:rsid w:val="00736985"/>
    <w:rsid w:val="00737416"/>
    <w:rsid w:val="007419D4"/>
    <w:rsid w:val="007422B3"/>
    <w:rsid w:val="007426E6"/>
    <w:rsid w:val="0074435B"/>
    <w:rsid w:val="00745646"/>
    <w:rsid w:val="00745DF5"/>
    <w:rsid w:val="007502AA"/>
    <w:rsid w:val="0075177E"/>
    <w:rsid w:val="00753417"/>
    <w:rsid w:val="0075654A"/>
    <w:rsid w:val="0075760C"/>
    <w:rsid w:val="007601C5"/>
    <w:rsid w:val="00760887"/>
    <w:rsid w:val="00760CB8"/>
    <w:rsid w:val="0076250F"/>
    <w:rsid w:val="00763425"/>
    <w:rsid w:val="007678C0"/>
    <w:rsid w:val="00767D70"/>
    <w:rsid w:val="00775745"/>
    <w:rsid w:val="00776A5D"/>
    <w:rsid w:val="00780D67"/>
    <w:rsid w:val="00780FA5"/>
    <w:rsid w:val="00782F3D"/>
    <w:rsid w:val="00783555"/>
    <w:rsid w:val="00786501"/>
    <w:rsid w:val="00786C15"/>
    <w:rsid w:val="00790FCB"/>
    <w:rsid w:val="007917E0"/>
    <w:rsid w:val="007921C1"/>
    <w:rsid w:val="00795D76"/>
    <w:rsid w:val="007A08AD"/>
    <w:rsid w:val="007A24DC"/>
    <w:rsid w:val="007A3F04"/>
    <w:rsid w:val="007A4FDE"/>
    <w:rsid w:val="007A75ED"/>
    <w:rsid w:val="007B1267"/>
    <w:rsid w:val="007B142D"/>
    <w:rsid w:val="007B2D9C"/>
    <w:rsid w:val="007B3E76"/>
    <w:rsid w:val="007B413C"/>
    <w:rsid w:val="007B6200"/>
    <w:rsid w:val="007B6EBF"/>
    <w:rsid w:val="007C0E00"/>
    <w:rsid w:val="007C1263"/>
    <w:rsid w:val="007C260E"/>
    <w:rsid w:val="007C50AD"/>
    <w:rsid w:val="007C68C1"/>
    <w:rsid w:val="007C7E96"/>
    <w:rsid w:val="007D2368"/>
    <w:rsid w:val="007D2825"/>
    <w:rsid w:val="007D296F"/>
    <w:rsid w:val="007D3088"/>
    <w:rsid w:val="007D6334"/>
    <w:rsid w:val="007D7746"/>
    <w:rsid w:val="007E0B90"/>
    <w:rsid w:val="007E1B19"/>
    <w:rsid w:val="007E3DF4"/>
    <w:rsid w:val="007E65E7"/>
    <w:rsid w:val="007F26ED"/>
    <w:rsid w:val="007F3395"/>
    <w:rsid w:val="007F5A4B"/>
    <w:rsid w:val="007F5AAB"/>
    <w:rsid w:val="007F7AB8"/>
    <w:rsid w:val="00801B9F"/>
    <w:rsid w:val="0080204D"/>
    <w:rsid w:val="008050B4"/>
    <w:rsid w:val="008079C6"/>
    <w:rsid w:val="00807B93"/>
    <w:rsid w:val="00807E20"/>
    <w:rsid w:val="0081156D"/>
    <w:rsid w:val="00812256"/>
    <w:rsid w:val="00812840"/>
    <w:rsid w:val="00812D01"/>
    <w:rsid w:val="00814AA8"/>
    <w:rsid w:val="008164A7"/>
    <w:rsid w:val="00817128"/>
    <w:rsid w:val="00817455"/>
    <w:rsid w:val="008223E4"/>
    <w:rsid w:val="008239E3"/>
    <w:rsid w:val="00823C14"/>
    <w:rsid w:val="00825AC7"/>
    <w:rsid w:val="00830AC1"/>
    <w:rsid w:val="00831C6D"/>
    <w:rsid w:val="00831FA4"/>
    <w:rsid w:val="008327AE"/>
    <w:rsid w:val="008328F3"/>
    <w:rsid w:val="00832DEC"/>
    <w:rsid w:val="0083731E"/>
    <w:rsid w:val="00837B4F"/>
    <w:rsid w:val="00842565"/>
    <w:rsid w:val="008451A2"/>
    <w:rsid w:val="008475F0"/>
    <w:rsid w:val="00852FE1"/>
    <w:rsid w:val="0085567A"/>
    <w:rsid w:val="008557A7"/>
    <w:rsid w:val="0085650C"/>
    <w:rsid w:val="00856D78"/>
    <w:rsid w:val="008624F2"/>
    <w:rsid w:val="0086278B"/>
    <w:rsid w:val="0086355D"/>
    <w:rsid w:val="00865B9D"/>
    <w:rsid w:val="00866F54"/>
    <w:rsid w:val="00867B90"/>
    <w:rsid w:val="00867FB4"/>
    <w:rsid w:val="00870269"/>
    <w:rsid w:val="00870928"/>
    <w:rsid w:val="008732FA"/>
    <w:rsid w:val="00874B53"/>
    <w:rsid w:val="00874E8D"/>
    <w:rsid w:val="00876946"/>
    <w:rsid w:val="008803F7"/>
    <w:rsid w:val="00883A91"/>
    <w:rsid w:val="00883BDC"/>
    <w:rsid w:val="008842D0"/>
    <w:rsid w:val="00885B61"/>
    <w:rsid w:val="00885FF9"/>
    <w:rsid w:val="0088717D"/>
    <w:rsid w:val="008902DF"/>
    <w:rsid w:val="00891B78"/>
    <w:rsid w:val="00893615"/>
    <w:rsid w:val="0089405C"/>
    <w:rsid w:val="00894DA6"/>
    <w:rsid w:val="00895B23"/>
    <w:rsid w:val="00897FA2"/>
    <w:rsid w:val="008A1C9B"/>
    <w:rsid w:val="008A2DF4"/>
    <w:rsid w:val="008A339D"/>
    <w:rsid w:val="008A4544"/>
    <w:rsid w:val="008A51A6"/>
    <w:rsid w:val="008A52DB"/>
    <w:rsid w:val="008A5AFE"/>
    <w:rsid w:val="008A5BBA"/>
    <w:rsid w:val="008A66C1"/>
    <w:rsid w:val="008A6BA3"/>
    <w:rsid w:val="008B63C7"/>
    <w:rsid w:val="008B64D4"/>
    <w:rsid w:val="008B665B"/>
    <w:rsid w:val="008C0DBC"/>
    <w:rsid w:val="008C1509"/>
    <w:rsid w:val="008C2E62"/>
    <w:rsid w:val="008C5A0E"/>
    <w:rsid w:val="008C6CCD"/>
    <w:rsid w:val="008D002D"/>
    <w:rsid w:val="008D204E"/>
    <w:rsid w:val="008D2467"/>
    <w:rsid w:val="008D424C"/>
    <w:rsid w:val="008D4B10"/>
    <w:rsid w:val="008D4D07"/>
    <w:rsid w:val="008D4F46"/>
    <w:rsid w:val="008D5211"/>
    <w:rsid w:val="008D585E"/>
    <w:rsid w:val="008D7E80"/>
    <w:rsid w:val="008E0A30"/>
    <w:rsid w:val="008E175B"/>
    <w:rsid w:val="008E22FE"/>
    <w:rsid w:val="008E327A"/>
    <w:rsid w:val="008E37DD"/>
    <w:rsid w:val="008E6167"/>
    <w:rsid w:val="008F04BF"/>
    <w:rsid w:val="008F14F5"/>
    <w:rsid w:val="008F26E6"/>
    <w:rsid w:val="008F4444"/>
    <w:rsid w:val="008F6567"/>
    <w:rsid w:val="008F6ABA"/>
    <w:rsid w:val="008F7632"/>
    <w:rsid w:val="00900689"/>
    <w:rsid w:val="009006AB"/>
    <w:rsid w:val="009014EF"/>
    <w:rsid w:val="009050E6"/>
    <w:rsid w:val="00905B5C"/>
    <w:rsid w:val="00905D7B"/>
    <w:rsid w:val="009103E8"/>
    <w:rsid w:val="00910409"/>
    <w:rsid w:val="00913D81"/>
    <w:rsid w:val="009145C2"/>
    <w:rsid w:val="009169B2"/>
    <w:rsid w:val="009176E8"/>
    <w:rsid w:val="009203B5"/>
    <w:rsid w:val="009220A5"/>
    <w:rsid w:val="00923007"/>
    <w:rsid w:val="00923B0D"/>
    <w:rsid w:val="00923F4E"/>
    <w:rsid w:val="00923F54"/>
    <w:rsid w:val="0092423E"/>
    <w:rsid w:val="00924266"/>
    <w:rsid w:val="00925F92"/>
    <w:rsid w:val="009265D8"/>
    <w:rsid w:val="00930083"/>
    <w:rsid w:val="0093263F"/>
    <w:rsid w:val="009373BC"/>
    <w:rsid w:val="00937AA8"/>
    <w:rsid w:val="00941804"/>
    <w:rsid w:val="00943730"/>
    <w:rsid w:val="00943D3D"/>
    <w:rsid w:val="00945AD2"/>
    <w:rsid w:val="00945B3E"/>
    <w:rsid w:val="009469FF"/>
    <w:rsid w:val="00947CA6"/>
    <w:rsid w:val="009527F3"/>
    <w:rsid w:val="0095426B"/>
    <w:rsid w:val="0095650E"/>
    <w:rsid w:val="009571A5"/>
    <w:rsid w:val="00961EE4"/>
    <w:rsid w:val="00962406"/>
    <w:rsid w:val="00965224"/>
    <w:rsid w:val="00965F22"/>
    <w:rsid w:val="009725CD"/>
    <w:rsid w:val="00973D96"/>
    <w:rsid w:val="00974D52"/>
    <w:rsid w:val="00975767"/>
    <w:rsid w:val="00975CA5"/>
    <w:rsid w:val="00976270"/>
    <w:rsid w:val="00976787"/>
    <w:rsid w:val="009775EB"/>
    <w:rsid w:val="0098051B"/>
    <w:rsid w:val="009805E9"/>
    <w:rsid w:val="00983A40"/>
    <w:rsid w:val="00983B3E"/>
    <w:rsid w:val="00983E18"/>
    <w:rsid w:val="0098435D"/>
    <w:rsid w:val="00986530"/>
    <w:rsid w:val="00986590"/>
    <w:rsid w:val="00987968"/>
    <w:rsid w:val="0099075B"/>
    <w:rsid w:val="0099099D"/>
    <w:rsid w:val="00992C76"/>
    <w:rsid w:val="00993098"/>
    <w:rsid w:val="009969D6"/>
    <w:rsid w:val="00996F0C"/>
    <w:rsid w:val="009A1B00"/>
    <w:rsid w:val="009A2BC1"/>
    <w:rsid w:val="009A3692"/>
    <w:rsid w:val="009A3ED8"/>
    <w:rsid w:val="009A466E"/>
    <w:rsid w:val="009A6090"/>
    <w:rsid w:val="009B0056"/>
    <w:rsid w:val="009B089D"/>
    <w:rsid w:val="009B10E5"/>
    <w:rsid w:val="009B1E7A"/>
    <w:rsid w:val="009B291D"/>
    <w:rsid w:val="009B4D3B"/>
    <w:rsid w:val="009C03B2"/>
    <w:rsid w:val="009C1C13"/>
    <w:rsid w:val="009C24D9"/>
    <w:rsid w:val="009C2555"/>
    <w:rsid w:val="009C36B5"/>
    <w:rsid w:val="009C3EF7"/>
    <w:rsid w:val="009C5331"/>
    <w:rsid w:val="009C5C78"/>
    <w:rsid w:val="009D0369"/>
    <w:rsid w:val="009D106C"/>
    <w:rsid w:val="009D2778"/>
    <w:rsid w:val="009D300F"/>
    <w:rsid w:val="009D3C18"/>
    <w:rsid w:val="009D41A7"/>
    <w:rsid w:val="009D51A5"/>
    <w:rsid w:val="009D549C"/>
    <w:rsid w:val="009D5E9D"/>
    <w:rsid w:val="009D6293"/>
    <w:rsid w:val="009D683C"/>
    <w:rsid w:val="009D7407"/>
    <w:rsid w:val="009E0866"/>
    <w:rsid w:val="009E0E48"/>
    <w:rsid w:val="009E10FB"/>
    <w:rsid w:val="009E143B"/>
    <w:rsid w:val="009E181A"/>
    <w:rsid w:val="009E273C"/>
    <w:rsid w:val="009E3D53"/>
    <w:rsid w:val="009E4EF4"/>
    <w:rsid w:val="009E6712"/>
    <w:rsid w:val="009E70A1"/>
    <w:rsid w:val="009E72E8"/>
    <w:rsid w:val="009F0159"/>
    <w:rsid w:val="009F03BC"/>
    <w:rsid w:val="009F1350"/>
    <w:rsid w:val="009F230C"/>
    <w:rsid w:val="009F2988"/>
    <w:rsid w:val="009F37A4"/>
    <w:rsid w:val="009F48A9"/>
    <w:rsid w:val="009F62B3"/>
    <w:rsid w:val="009F6423"/>
    <w:rsid w:val="009F6471"/>
    <w:rsid w:val="009F6981"/>
    <w:rsid w:val="00A0028C"/>
    <w:rsid w:val="00A00680"/>
    <w:rsid w:val="00A00B37"/>
    <w:rsid w:val="00A00B62"/>
    <w:rsid w:val="00A04A1F"/>
    <w:rsid w:val="00A0575E"/>
    <w:rsid w:val="00A1081D"/>
    <w:rsid w:val="00A10E0A"/>
    <w:rsid w:val="00A113F8"/>
    <w:rsid w:val="00A11979"/>
    <w:rsid w:val="00A11EE7"/>
    <w:rsid w:val="00A12D80"/>
    <w:rsid w:val="00A1357F"/>
    <w:rsid w:val="00A13F7B"/>
    <w:rsid w:val="00A15A8D"/>
    <w:rsid w:val="00A1613D"/>
    <w:rsid w:val="00A17888"/>
    <w:rsid w:val="00A20082"/>
    <w:rsid w:val="00A24A62"/>
    <w:rsid w:val="00A26687"/>
    <w:rsid w:val="00A26C7D"/>
    <w:rsid w:val="00A30572"/>
    <w:rsid w:val="00A30C87"/>
    <w:rsid w:val="00A31C9F"/>
    <w:rsid w:val="00A31E9C"/>
    <w:rsid w:val="00A35A46"/>
    <w:rsid w:val="00A36B3A"/>
    <w:rsid w:val="00A37131"/>
    <w:rsid w:val="00A410D8"/>
    <w:rsid w:val="00A4144F"/>
    <w:rsid w:val="00A41559"/>
    <w:rsid w:val="00A42274"/>
    <w:rsid w:val="00A4541C"/>
    <w:rsid w:val="00A46E47"/>
    <w:rsid w:val="00A4707B"/>
    <w:rsid w:val="00A47E56"/>
    <w:rsid w:val="00A51409"/>
    <w:rsid w:val="00A51B12"/>
    <w:rsid w:val="00A51CD0"/>
    <w:rsid w:val="00A51EAB"/>
    <w:rsid w:val="00A526D8"/>
    <w:rsid w:val="00A53FED"/>
    <w:rsid w:val="00A55037"/>
    <w:rsid w:val="00A56061"/>
    <w:rsid w:val="00A56EC2"/>
    <w:rsid w:val="00A572AF"/>
    <w:rsid w:val="00A60B0C"/>
    <w:rsid w:val="00A61438"/>
    <w:rsid w:val="00A61B4D"/>
    <w:rsid w:val="00A61F94"/>
    <w:rsid w:val="00A64D83"/>
    <w:rsid w:val="00A66988"/>
    <w:rsid w:val="00A67C48"/>
    <w:rsid w:val="00A701A3"/>
    <w:rsid w:val="00A70BC1"/>
    <w:rsid w:val="00A70D11"/>
    <w:rsid w:val="00A71751"/>
    <w:rsid w:val="00A72BA2"/>
    <w:rsid w:val="00A73F4D"/>
    <w:rsid w:val="00A7528D"/>
    <w:rsid w:val="00A765E8"/>
    <w:rsid w:val="00A76F17"/>
    <w:rsid w:val="00A804EF"/>
    <w:rsid w:val="00A80F95"/>
    <w:rsid w:val="00A81E9D"/>
    <w:rsid w:val="00A82062"/>
    <w:rsid w:val="00A8281E"/>
    <w:rsid w:val="00A83E33"/>
    <w:rsid w:val="00A83FB1"/>
    <w:rsid w:val="00A84942"/>
    <w:rsid w:val="00A85B88"/>
    <w:rsid w:val="00A8732C"/>
    <w:rsid w:val="00A87B76"/>
    <w:rsid w:val="00A90559"/>
    <w:rsid w:val="00A90865"/>
    <w:rsid w:val="00A92AD0"/>
    <w:rsid w:val="00A94298"/>
    <w:rsid w:val="00A94E32"/>
    <w:rsid w:val="00A97BF1"/>
    <w:rsid w:val="00AA0355"/>
    <w:rsid w:val="00AA065F"/>
    <w:rsid w:val="00AA1572"/>
    <w:rsid w:val="00AA298A"/>
    <w:rsid w:val="00AA7736"/>
    <w:rsid w:val="00AB1B63"/>
    <w:rsid w:val="00AB288D"/>
    <w:rsid w:val="00AB46B2"/>
    <w:rsid w:val="00AB4930"/>
    <w:rsid w:val="00AB620F"/>
    <w:rsid w:val="00AB67AF"/>
    <w:rsid w:val="00AB732B"/>
    <w:rsid w:val="00AC164A"/>
    <w:rsid w:val="00AC2157"/>
    <w:rsid w:val="00AC3287"/>
    <w:rsid w:val="00AC6BC8"/>
    <w:rsid w:val="00AC7E41"/>
    <w:rsid w:val="00AD1771"/>
    <w:rsid w:val="00AD1CC1"/>
    <w:rsid w:val="00AD6F62"/>
    <w:rsid w:val="00AE01D5"/>
    <w:rsid w:val="00AE448A"/>
    <w:rsid w:val="00AE4E67"/>
    <w:rsid w:val="00AE63E4"/>
    <w:rsid w:val="00AF1485"/>
    <w:rsid w:val="00AF171E"/>
    <w:rsid w:val="00AF2040"/>
    <w:rsid w:val="00AF2050"/>
    <w:rsid w:val="00AF2EA8"/>
    <w:rsid w:val="00AF5BDA"/>
    <w:rsid w:val="00AF6D04"/>
    <w:rsid w:val="00B00B22"/>
    <w:rsid w:val="00B034B4"/>
    <w:rsid w:val="00B03CA8"/>
    <w:rsid w:val="00B050FA"/>
    <w:rsid w:val="00B06342"/>
    <w:rsid w:val="00B143DE"/>
    <w:rsid w:val="00B158B5"/>
    <w:rsid w:val="00B17111"/>
    <w:rsid w:val="00B201B4"/>
    <w:rsid w:val="00B249D9"/>
    <w:rsid w:val="00B2542A"/>
    <w:rsid w:val="00B26AEB"/>
    <w:rsid w:val="00B275E6"/>
    <w:rsid w:val="00B31237"/>
    <w:rsid w:val="00B3181F"/>
    <w:rsid w:val="00B321B8"/>
    <w:rsid w:val="00B32442"/>
    <w:rsid w:val="00B33C0A"/>
    <w:rsid w:val="00B3497B"/>
    <w:rsid w:val="00B35069"/>
    <w:rsid w:val="00B35733"/>
    <w:rsid w:val="00B35FFA"/>
    <w:rsid w:val="00B36941"/>
    <w:rsid w:val="00B37D07"/>
    <w:rsid w:val="00B404A1"/>
    <w:rsid w:val="00B51FC8"/>
    <w:rsid w:val="00B5223B"/>
    <w:rsid w:val="00B525B2"/>
    <w:rsid w:val="00B540D5"/>
    <w:rsid w:val="00B55E19"/>
    <w:rsid w:val="00B55EB5"/>
    <w:rsid w:val="00B561E9"/>
    <w:rsid w:val="00B56554"/>
    <w:rsid w:val="00B5780C"/>
    <w:rsid w:val="00B57935"/>
    <w:rsid w:val="00B61186"/>
    <w:rsid w:val="00B64B81"/>
    <w:rsid w:val="00B6552E"/>
    <w:rsid w:val="00B674D2"/>
    <w:rsid w:val="00B7050B"/>
    <w:rsid w:val="00B7139C"/>
    <w:rsid w:val="00B71B7A"/>
    <w:rsid w:val="00B72D59"/>
    <w:rsid w:val="00B73A46"/>
    <w:rsid w:val="00B74817"/>
    <w:rsid w:val="00B75A03"/>
    <w:rsid w:val="00B76A84"/>
    <w:rsid w:val="00B84E4F"/>
    <w:rsid w:val="00B857E1"/>
    <w:rsid w:val="00B85E2F"/>
    <w:rsid w:val="00B9033E"/>
    <w:rsid w:val="00B906D8"/>
    <w:rsid w:val="00B91224"/>
    <w:rsid w:val="00B93EEC"/>
    <w:rsid w:val="00B94758"/>
    <w:rsid w:val="00B9551C"/>
    <w:rsid w:val="00BA3A66"/>
    <w:rsid w:val="00BA4B6D"/>
    <w:rsid w:val="00BA54BE"/>
    <w:rsid w:val="00BA59B7"/>
    <w:rsid w:val="00BB1018"/>
    <w:rsid w:val="00BB15C3"/>
    <w:rsid w:val="00BB253D"/>
    <w:rsid w:val="00BB26C5"/>
    <w:rsid w:val="00BB39A4"/>
    <w:rsid w:val="00BB3C82"/>
    <w:rsid w:val="00BB3CD1"/>
    <w:rsid w:val="00BB5911"/>
    <w:rsid w:val="00BB5C11"/>
    <w:rsid w:val="00BB6357"/>
    <w:rsid w:val="00BB6BDD"/>
    <w:rsid w:val="00BB72A6"/>
    <w:rsid w:val="00BC0DB3"/>
    <w:rsid w:val="00BC324F"/>
    <w:rsid w:val="00BC394B"/>
    <w:rsid w:val="00BC5709"/>
    <w:rsid w:val="00BC59C6"/>
    <w:rsid w:val="00BC7EFC"/>
    <w:rsid w:val="00BD1425"/>
    <w:rsid w:val="00BD159E"/>
    <w:rsid w:val="00BD3C57"/>
    <w:rsid w:val="00BD4B1A"/>
    <w:rsid w:val="00BD6215"/>
    <w:rsid w:val="00BD69BC"/>
    <w:rsid w:val="00BE0B51"/>
    <w:rsid w:val="00BE54AF"/>
    <w:rsid w:val="00BE58F7"/>
    <w:rsid w:val="00BE5D2A"/>
    <w:rsid w:val="00BF16EF"/>
    <w:rsid w:val="00BF24A4"/>
    <w:rsid w:val="00BF26A3"/>
    <w:rsid w:val="00BF2AAB"/>
    <w:rsid w:val="00BF2D37"/>
    <w:rsid w:val="00BF449E"/>
    <w:rsid w:val="00BF4DE6"/>
    <w:rsid w:val="00BF52CD"/>
    <w:rsid w:val="00BF7014"/>
    <w:rsid w:val="00C00873"/>
    <w:rsid w:val="00C011A5"/>
    <w:rsid w:val="00C01BD4"/>
    <w:rsid w:val="00C06B13"/>
    <w:rsid w:val="00C07A7A"/>
    <w:rsid w:val="00C119C1"/>
    <w:rsid w:val="00C13D81"/>
    <w:rsid w:val="00C14396"/>
    <w:rsid w:val="00C16585"/>
    <w:rsid w:val="00C17A0B"/>
    <w:rsid w:val="00C20566"/>
    <w:rsid w:val="00C2273C"/>
    <w:rsid w:val="00C24113"/>
    <w:rsid w:val="00C24150"/>
    <w:rsid w:val="00C25206"/>
    <w:rsid w:val="00C25388"/>
    <w:rsid w:val="00C25B0A"/>
    <w:rsid w:val="00C26024"/>
    <w:rsid w:val="00C27D25"/>
    <w:rsid w:val="00C30504"/>
    <w:rsid w:val="00C311D9"/>
    <w:rsid w:val="00C31676"/>
    <w:rsid w:val="00C32D7A"/>
    <w:rsid w:val="00C334AB"/>
    <w:rsid w:val="00C33EC3"/>
    <w:rsid w:val="00C33F1D"/>
    <w:rsid w:val="00C34B5A"/>
    <w:rsid w:val="00C35E9D"/>
    <w:rsid w:val="00C3714F"/>
    <w:rsid w:val="00C40B53"/>
    <w:rsid w:val="00C42541"/>
    <w:rsid w:val="00C42CDE"/>
    <w:rsid w:val="00C43319"/>
    <w:rsid w:val="00C4452B"/>
    <w:rsid w:val="00C44BDD"/>
    <w:rsid w:val="00C44E74"/>
    <w:rsid w:val="00C46E2A"/>
    <w:rsid w:val="00C47153"/>
    <w:rsid w:val="00C5182A"/>
    <w:rsid w:val="00C54032"/>
    <w:rsid w:val="00C54D42"/>
    <w:rsid w:val="00C5596B"/>
    <w:rsid w:val="00C57A6A"/>
    <w:rsid w:val="00C61A99"/>
    <w:rsid w:val="00C63EE9"/>
    <w:rsid w:val="00C67165"/>
    <w:rsid w:val="00C7046A"/>
    <w:rsid w:val="00C821C0"/>
    <w:rsid w:val="00C82B3B"/>
    <w:rsid w:val="00C8345D"/>
    <w:rsid w:val="00C839CC"/>
    <w:rsid w:val="00C83AC4"/>
    <w:rsid w:val="00C840AD"/>
    <w:rsid w:val="00C8532A"/>
    <w:rsid w:val="00C90176"/>
    <w:rsid w:val="00C9126C"/>
    <w:rsid w:val="00C9248C"/>
    <w:rsid w:val="00C92FAA"/>
    <w:rsid w:val="00C93D70"/>
    <w:rsid w:val="00C963AA"/>
    <w:rsid w:val="00C96C36"/>
    <w:rsid w:val="00C97087"/>
    <w:rsid w:val="00C97C5C"/>
    <w:rsid w:val="00CA16F3"/>
    <w:rsid w:val="00CA1A35"/>
    <w:rsid w:val="00CA2639"/>
    <w:rsid w:val="00CA360F"/>
    <w:rsid w:val="00CA37B1"/>
    <w:rsid w:val="00CA45E4"/>
    <w:rsid w:val="00CA4E3B"/>
    <w:rsid w:val="00CA51DB"/>
    <w:rsid w:val="00CA7011"/>
    <w:rsid w:val="00CA7650"/>
    <w:rsid w:val="00CB1959"/>
    <w:rsid w:val="00CB24AE"/>
    <w:rsid w:val="00CB254E"/>
    <w:rsid w:val="00CB2D40"/>
    <w:rsid w:val="00CB5554"/>
    <w:rsid w:val="00CB6214"/>
    <w:rsid w:val="00CC0456"/>
    <w:rsid w:val="00CC17F7"/>
    <w:rsid w:val="00CC2344"/>
    <w:rsid w:val="00CC427C"/>
    <w:rsid w:val="00CC61F3"/>
    <w:rsid w:val="00CC636D"/>
    <w:rsid w:val="00CC741B"/>
    <w:rsid w:val="00CC79E1"/>
    <w:rsid w:val="00CD040A"/>
    <w:rsid w:val="00CD0670"/>
    <w:rsid w:val="00CD0E38"/>
    <w:rsid w:val="00CD0E4B"/>
    <w:rsid w:val="00CD15C6"/>
    <w:rsid w:val="00CD7DFE"/>
    <w:rsid w:val="00CE0706"/>
    <w:rsid w:val="00CE091E"/>
    <w:rsid w:val="00CE0A3E"/>
    <w:rsid w:val="00CE2080"/>
    <w:rsid w:val="00CE4C89"/>
    <w:rsid w:val="00CF07BA"/>
    <w:rsid w:val="00CF4259"/>
    <w:rsid w:val="00CF4B12"/>
    <w:rsid w:val="00CF7591"/>
    <w:rsid w:val="00CF7DC0"/>
    <w:rsid w:val="00D01581"/>
    <w:rsid w:val="00D0212C"/>
    <w:rsid w:val="00D0296C"/>
    <w:rsid w:val="00D03146"/>
    <w:rsid w:val="00D03ECC"/>
    <w:rsid w:val="00D05640"/>
    <w:rsid w:val="00D11AB2"/>
    <w:rsid w:val="00D12295"/>
    <w:rsid w:val="00D13B83"/>
    <w:rsid w:val="00D1416C"/>
    <w:rsid w:val="00D17DA3"/>
    <w:rsid w:val="00D22B27"/>
    <w:rsid w:val="00D22E5B"/>
    <w:rsid w:val="00D24117"/>
    <w:rsid w:val="00D310AE"/>
    <w:rsid w:val="00D31952"/>
    <w:rsid w:val="00D31D77"/>
    <w:rsid w:val="00D32D6F"/>
    <w:rsid w:val="00D33664"/>
    <w:rsid w:val="00D349BB"/>
    <w:rsid w:val="00D3514F"/>
    <w:rsid w:val="00D35712"/>
    <w:rsid w:val="00D361EF"/>
    <w:rsid w:val="00D37556"/>
    <w:rsid w:val="00D3764F"/>
    <w:rsid w:val="00D37B04"/>
    <w:rsid w:val="00D404D5"/>
    <w:rsid w:val="00D461FB"/>
    <w:rsid w:val="00D475A5"/>
    <w:rsid w:val="00D52288"/>
    <w:rsid w:val="00D5266C"/>
    <w:rsid w:val="00D52AD0"/>
    <w:rsid w:val="00D52F0F"/>
    <w:rsid w:val="00D53FD1"/>
    <w:rsid w:val="00D540C6"/>
    <w:rsid w:val="00D553E8"/>
    <w:rsid w:val="00D556FB"/>
    <w:rsid w:val="00D55829"/>
    <w:rsid w:val="00D61FDE"/>
    <w:rsid w:val="00D62F4F"/>
    <w:rsid w:val="00D63299"/>
    <w:rsid w:val="00D642DC"/>
    <w:rsid w:val="00D64BD1"/>
    <w:rsid w:val="00D6505E"/>
    <w:rsid w:val="00D65BF6"/>
    <w:rsid w:val="00D67C73"/>
    <w:rsid w:val="00D71E73"/>
    <w:rsid w:val="00D7241B"/>
    <w:rsid w:val="00D75D32"/>
    <w:rsid w:val="00D76CD5"/>
    <w:rsid w:val="00D771DA"/>
    <w:rsid w:val="00D77FB2"/>
    <w:rsid w:val="00D81278"/>
    <w:rsid w:val="00D82C27"/>
    <w:rsid w:val="00D84D9A"/>
    <w:rsid w:val="00D8628F"/>
    <w:rsid w:val="00D8776B"/>
    <w:rsid w:val="00D91011"/>
    <w:rsid w:val="00D92254"/>
    <w:rsid w:val="00D92402"/>
    <w:rsid w:val="00D947A8"/>
    <w:rsid w:val="00D94886"/>
    <w:rsid w:val="00D94B31"/>
    <w:rsid w:val="00D953BC"/>
    <w:rsid w:val="00D97395"/>
    <w:rsid w:val="00DA0278"/>
    <w:rsid w:val="00DA076B"/>
    <w:rsid w:val="00DA3366"/>
    <w:rsid w:val="00DA3604"/>
    <w:rsid w:val="00DA4C31"/>
    <w:rsid w:val="00DA64AD"/>
    <w:rsid w:val="00DB2143"/>
    <w:rsid w:val="00DB6B02"/>
    <w:rsid w:val="00DC1F02"/>
    <w:rsid w:val="00DC2691"/>
    <w:rsid w:val="00DC323C"/>
    <w:rsid w:val="00DC42F2"/>
    <w:rsid w:val="00DC50F4"/>
    <w:rsid w:val="00DC68AB"/>
    <w:rsid w:val="00DC719B"/>
    <w:rsid w:val="00DD0C68"/>
    <w:rsid w:val="00DD2CCF"/>
    <w:rsid w:val="00DD5BA2"/>
    <w:rsid w:val="00DD786E"/>
    <w:rsid w:val="00DE084C"/>
    <w:rsid w:val="00DE147C"/>
    <w:rsid w:val="00DE26E9"/>
    <w:rsid w:val="00DE2DE4"/>
    <w:rsid w:val="00DE2E54"/>
    <w:rsid w:val="00DE2F7C"/>
    <w:rsid w:val="00DE37E2"/>
    <w:rsid w:val="00DE4DE7"/>
    <w:rsid w:val="00DE5752"/>
    <w:rsid w:val="00DE73F3"/>
    <w:rsid w:val="00DF0116"/>
    <w:rsid w:val="00DF17B1"/>
    <w:rsid w:val="00DF4767"/>
    <w:rsid w:val="00DF4827"/>
    <w:rsid w:val="00DF4D1D"/>
    <w:rsid w:val="00DF5A06"/>
    <w:rsid w:val="00DF5ED2"/>
    <w:rsid w:val="00DF725B"/>
    <w:rsid w:val="00DF74EB"/>
    <w:rsid w:val="00DF78CD"/>
    <w:rsid w:val="00DF7DDA"/>
    <w:rsid w:val="00DF7FD7"/>
    <w:rsid w:val="00E0267F"/>
    <w:rsid w:val="00E05FF0"/>
    <w:rsid w:val="00E0781D"/>
    <w:rsid w:val="00E12517"/>
    <w:rsid w:val="00E13D51"/>
    <w:rsid w:val="00E14F51"/>
    <w:rsid w:val="00E15B12"/>
    <w:rsid w:val="00E161FE"/>
    <w:rsid w:val="00E20349"/>
    <w:rsid w:val="00E21549"/>
    <w:rsid w:val="00E21F9C"/>
    <w:rsid w:val="00E24267"/>
    <w:rsid w:val="00E25C1E"/>
    <w:rsid w:val="00E30266"/>
    <w:rsid w:val="00E303B3"/>
    <w:rsid w:val="00E30797"/>
    <w:rsid w:val="00E30F40"/>
    <w:rsid w:val="00E35556"/>
    <w:rsid w:val="00E357B7"/>
    <w:rsid w:val="00E374B6"/>
    <w:rsid w:val="00E40D4F"/>
    <w:rsid w:val="00E40DDB"/>
    <w:rsid w:val="00E4406B"/>
    <w:rsid w:val="00E4456F"/>
    <w:rsid w:val="00E470B3"/>
    <w:rsid w:val="00E50C26"/>
    <w:rsid w:val="00E50D9A"/>
    <w:rsid w:val="00E52647"/>
    <w:rsid w:val="00E52938"/>
    <w:rsid w:val="00E53486"/>
    <w:rsid w:val="00E53800"/>
    <w:rsid w:val="00E54863"/>
    <w:rsid w:val="00E56C40"/>
    <w:rsid w:val="00E57726"/>
    <w:rsid w:val="00E6081F"/>
    <w:rsid w:val="00E61488"/>
    <w:rsid w:val="00E627AB"/>
    <w:rsid w:val="00E641EA"/>
    <w:rsid w:val="00E6420B"/>
    <w:rsid w:val="00E656A5"/>
    <w:rsid w:val="00E7292B"/>
    <w:rsid w:val="00E734BA"/>
    <w:rsid w:val="00E760EF"/>
    <w:rsid w:val="00E77DA0"/>
    <w:rsid w:val="00E82964"/>
    <w:rsid w:val="00E8296D"/>
    <w:rsid w:val="00E82FFE"/>
    <w:rsid w:val="00E8457B"/>
    <w:rsid w:val="00E85386"/>
    <w:rsid w:val="00E85CB5"/>
    <w:rsid w:val="00E85D73"/>
    <w:rsid w:val="00E86602"/>
    <w:rsid w:val="00E912FD"/>
    <w:rsid w:val="00E921D4"/>
    <w:rsid w:val="00E9349B"/>
    <w:rsid w:val="00E935FB"/>
    <w:rsid w:val="00E93863"/>
    <w:rsid w:val="00EA04B2"/>
    <w:rsid w:val="00EA07AA"/>
    <w:rsid w:val="00EA20F3"/>
    <w:rsid w:val="00EA2CD8"/>
    <w:rsid w:val="00EA3982"/>
    <w:rsid w:val="00EA3A1C"/>
    <w:rsid w:val="00EA4784"/>
    <w:rsid w:val="00EA5037"/>
    <w:rsid w:val="00EA625E"/>
    <w:rsid w:val="00EB00FA"/>
    <w:rsid w:val="00EB103B"/>
    <w:rsid w:val="00EB33C5"/>
    <w:rsid w:val="00EB51F6"/>
    <w:rsid w:val="00EB74CB"/>
    <w:rsid w:val="00EB79CB"/>
    <w:rsid w:val="00EC049F"/>
    <w:rsid w:val="00EC0B9D"/>
    <w:rsid w:val="00EC35CB"/>
    <w:rsid w:val="00EC63E1"/>
    <w:rsid w:val="00ED0FEF"/>
    <w:rsid w:val="00ED1FE8"/>
    <w:rsid w:val="00ED2825"/>
    <w:rsid w:val="00ED2831"/>
    <w:rsid w:val="00ED3881"/>
    <w:rsid w:val="00ED43D1"/>
    <w:rsid w:val="00ED4DC3"/>
    <w:rsid w:val="00ED737E"/>
    <w:rsid w:val="00EE165A"/>
    <w:rsid w:val="00EE1BC9"/>
    <w:rsid w:val="00EE3BB4"/>
    <w:rsid w:val="00EE4EE1"/>
    <w:rsid w:val="00EE5194"/>
    <w:rsid w:val="00EE6A9F"/>
    <w:rsid w:val="00EE6F35"/>
    <w:rsid w:val="00EE77D1"/>
    <w:rsid w:val="00EF009B"/>
    <w:rsid w:val="00EF00B0"/>
    <w:rsid w:val="00EF14A6"/>
    <w:rsid w:val="00EF3D2D"/>
    <w:rsid w:val="00EF4574"/>
    <w:rsid w:val="00EF544A"/>
    <w:rsid w:val="00EF5AE8"/>
    <w:rsid w:val="00F00538"/>
    <w:rsid w:val="00F0276B"/>
    <w:rsid w:val="00F02AEB"/>
    <w:rsid w:val="00F0369D"/>
    <w:rsid w:val="00F0442D"/>
    <w:rsid w:val="00F04848"/>
    <w:rsid w:val="00F10F11"/>
    <w:rsid w:val="00F123A9"/>
    <w:rsid w:val="00F13EF5"/>
    <w:rsid w:val="00F13F53"/>
    <w:rsid w:val="00F14084"/>
    <w:rsid w:val="00F149A5"/>
    <w:rsid w:val="00F15C69"/>
    <w:rsid w:val="00F16C64"/>
    <w:rsid w:val="00F21D9B"/>
    <w:rsid w:val="00F22C7A"/>
    <w:rsid w:val="00F251FB"/>
    <w:rsid w:val="00F25236"/>
    <w:rsid w:val="00F252C7"/>
    <w:rsid w:val="00F25A93"/>
    <w:rsid w:val="00F2684E"/>
    <w:rsid w:val="00F2739F"/>
    <w:rsid w:val="00F27432"/>
    <w:rsid w:val="00F3022D"/>
    <w:rsid w:val="00F31979"/>
    <w:rsid w:val="00F33082"/>
    <w:rsid w:val="00F3347A"/>
    <w:rsid w:val="00F33557"/>
    <w:rsid w:val="00F356E5"/>
    <w:rsid w:val="00F35FF1"/>
    <w:rsid w:val="00F37359"/>
    <w:rsid w:val="00F377E6"/>
    <w:rsid w:val="00F41D71"/>
    <w:rsid w:val="00F42C46"/>
    <w:rsid w:val="00F46FC0"/>
    <w:rsid w:val="00F5404C"/>
    <w:rsid w:val="00F57C92"/>
    <w:rsid w:val="00F57E0F"/>
    <w:rsid w:val="00F60CC6"/>
    <w:rsid w:val="00F6112D"/>
    <w:rsid w:val="00F61F9E"/>
    <w:rsid w:val="00F629C7"/>
    <w:rsid w:val="00F6351D"/>
    <w:rsid w:val="00F6540A"/>
    <w:rsid w:val="00F67DD7"/>
    <w:rsid w:val="00F67F51"/>
    <w:rsid w:val="00F72584"/>
    <w:rsid w:val="00F72748"/>
    <w:rsid w:val="00F729EF"/>
    <w:rsid w:val="00F735E4"/>
    <w:rsid w:val="00F74317"/>
    <w:rsid w:val="00F764CD"/>
    <w:rsid w:val="00F76E23"/>
    <w:rsid w:val="00F77CAE"/>
    <w:rsid w:val="00F803E7"/>
    <w:rsid w:val="00F81798"/>
    <w:rsid w:val="00F82200"/>
    <w:rsid w:val="00F82271"/>
    <w:rsid w:val="00F8333C"/>
    <w:rsid w:val="00F83428"/>
    <w:rsid w:val="00F85B92"/>
    <w:rsid w:val="00F8649A"/>
    <w:rsid w:val="00F8659E"/>
    <w:rsid w:val="00F92934"/>
    <w:rsid w:val="00F9657E"/>
    <w:rsid w:val="00F96BB9"/>
    <w:rsid w:val="00FA1FD8"/>
    <w:rsid w:val="00FA3B24"/>
    <w:rsid w:val="00FA618C"/>
    <w:rsid w:val="00FB08FB"/>
    <w:rsid w:val="00FB093F"/>
    <w:rsid w:val="00FB4E6F"/>
    <w:rsid w:val="00FB56F2"/>
    <w:rsid w:val="00FB7C4B"/>
    <w:rsid w:val="00FC0DB8"/>
    <w:rsid w:val="00FC1A9D"/>
    <w:rsid w:val="00FC3CF7"/>
    <w:rsid w:val="00FC3E45"/>
    <w:rsid w:val="00FC5957"/>
    <w:rsid w:val="00FC6924"/>
    <w:rsid w:val="00FC69BE"/>
    <w:rsid w:val="00FC7163"/>
    <w:rsid w:val="00FC7611"/>
    <w:rsid w:val="00FD06C9"/>
    <w:rsid w:val="00FD22CB"/>
    <w:rsid w:val="00FD4D75"/>
    <w:rsid w:val="00FE0C85"/>
    <w:rsid w:val="00FE3776"/>
    <w:rsid w:val="00FE4883"/>
    <w:rsid w:val="00FE50F5"/>
    <w:rsid w:val="00FE663E"/>
    <w:rsid w:val="00FE6D51"/>
    <w:rsid w:val="00FE6F2A"/>
    <w:rsid w:val="00FF043E"/>
    <w:rsid w:val="00FF1465"/>
    <w:rsid w:val="00FF243F"/>
    <w:rsid w:val="00FF3117"/>
    <w:rsid w:val="00FF3704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1630E1"/>
  <w15:docId w15:val="{6B16B1D8-EC92-4D87-AE2D-D0A93D21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locked="0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D06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428"/>
    <w:pPr>
      <w:keepNext/>
      <w:keepLines/>
      <w:pageBreakBefore/>
      <w:spacing w:after="180" w:line="380" w:lineRule="exact"/>
      <w:contextualSpacing/>
      <w:outlineLvl w:val="0"/>
    </w:pPr>
    <w:rPr>
      <w:rFonts w:asciiTheme="majorHAnsi" w:eastAsiaTheme="majorEastAsia" w:hAnsiTheme="majorHAnsi" w:cstheme="majorBidi"/>
      <w:b/>
      <w:bCs/>
      <w:caps/>
      <w:sz w:val="3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4144F"/>
    <w:pPr>
      <w:pageBreakBefore w:val="0"/>
      <w:spacing w:before="300" w:after="12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D2831"/>
    <w:pPr>
      <w:spacing w:before="480" w:line="360" w:lineRule="atLeast"/>
      <w:outlineLvl w:val="2"/>
    </w:pPr>
    <w:rPr>
      <w:bCs/>
      <w:caps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4144F"/>
    <w:pPr>
      <w:spacing w:before="240"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A4144F"/>
    <w:pPr>
      <w:spacing w:line="200" w:lineRule="atLeast"/>
      <w:outlineLvl w:val="4"/>
    </w:pPr>
    <w:rPr>
      <w:b/>
      <w:sz w:val="16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rsid w:val="00486804"/>
    <w:pPr>
      <w:spacing w:before="40"/>
      <w:outlineLvl w:val="5"/>
    </w:pPr>
    <w:rPr>
      <w:color w:val="286B5F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locked/>
    <w:rsid w:val="00486804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locked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locked/>
    <w:rsid w:val="00486804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428"/>
    <w:rPr>
      <w:rFonts w:asciiTheme="majorHAnsi" w:eastAsiaTheme="majorEastAsia" w:hAnsiTheme="majorHAnsi" w:cstheme="majorBidi"/>
      <w:b/>
      <w:bCs/>
      <w:caps/>
      <w:color w:val="495965" w:themeColor="text2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144F"/>
    <w:rPr>
      <w:rFonts w:asciiTheme="majorHAnsi" w:eastAsiaTheme="majorEastAsia" w:hAnsiTheme="majorHAnsi" w:cstheme="majorBidi"/>
      <w:caps/>
      <w:color w:val="495965" w:themeColor="text2"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831"/>
    <w:rPr>
      <w:rFonts w:asciiTheme="majorHAnsi" w:eastAsiaTheme="majorEastAsia" w:hAnsiTheme="majorHAnsi" w:cstheme="majorBidi"/>
      <w:bCs/>
      <w:color w:val="495965" w:themeColor="text2"/>
      <w:sz w:val="30"/>
      <w:szCs w:val="26"/>
      <w:lang w:val="en-GB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rsid w:val="00D64BD1"/>
    <w:pPr>
      <w:pageBreakBefore w:val="0"/>
      <w:spacing w:after="0"/>
    </w:pPr>
    <w:rPr>
      <w:spacing w:val="-10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BD1"/>
    <w:rPr>
      <w:rFonts w:asciiTheme="majorHAnsi" w:eastAsiaTheme="majorEastAsia" w:hAnsiTheme="majorHAnsi" w:cstheme="majorBidi"/>
      <w:b/>
      <w:bCs/>
      <w:caps/>
      <w:color w:val="495965" w:themeColor="text2"/>
      <w:spacing w:val="-10"/>
      <w:kern w:val="28"/>
      <w:sz w:val="38"/>
      <w:szCs w:val="52"/>
    </w:rPr>
  </w:style>
  <w:style w:type="paragraph" w:styleId="Subtitle">
    <w:name w:val="Subtitle"/>
    <w:basedOn w:val="Title"/>
    <w:next w:val="Normal"/>
    <w:link w:val="SubtitleChar"/>
    <w:uiPriority w:val="11"/>
    <w:rsid w:val="00D64BD1"/>
    <w:pPr>
      <w:numPr>
        <w:ilvl w:val="1"/>
      </w:numPr>
      <w:spacing w:before="60" w:after="300"/>
    </w:pPr>
    <w:rPr>
      <w:rFonts w:asciiTheme="minorHAnsi" w:hAnsiTheme="minorHAnsi"/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4BD1"/>
    <w:rPr>
      <w:rFonts w:eastAsiaTheme="majorEastAsia" w:cstheme="majorBidi"/>
      <w:bCs/>
      <w:iCs/>
      <w:caps/>
      <w:color w:val="495965" w:themeColor="text2"/>
      <w:spacing w:val="-10"/>
      <w:kern w:val="28"/>
      <w:sz w:val="38"/>
      <w:szCs w:val="24"/>
    </w:rPr>
  </w:style>
  <w:style w:type="paragraph" w:customStyle="1" w:styleId="Bullet1">
    <w:name w:val="Bullet 1"/>
    <w:basedOn w:val="ListParagraph"/>
    <w:qFormat/>
    <w:rsid w:val="00B525B2"/>
    <w:pPr>
      <w:numPr>
        <w:numId w:val="10"/>
      </w:numPr>
    </w:pPr>
    <w:rPr>
      <w:rFonts w:asciiTheme="minorHAnsi" w:hAnsiTheme="minorHAnsi"/>
    </w:rPr>
  </w:style>
  <w:style w:type="paragraph" w:customStyle="1" w:styleId="Bullet2">
    <w:name w:val="Bullet 2"/>
    <w:basedOn w:val="Bullet1"/>
    <w:qFormat/>
    <w:rsid w:val="00F2684E"/>
    <w:pPr>
      <w:numPr>
        <w:ilvl w:val="1"/>
      </w:numPr>
    </w:pPr>
  </w:style>
  <w:style w:type="paragraph" w:customStyle="1" w:styleId="Bullet3">
    <w:name w:val="Bullet 3"/>
    <w:basedOn w:val="Bullet2"/>
    <w:qFormat/>
    <w:rsid w:val="00F2684E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F2684E"/>
    <w:pPr>
      <w:numPr>
        <w:numId w:val="7"/>
      </w:numPr>
      <w:suppressAutoHyphens/>
      <w:spacing w:after="60" w:line="260" w:lineRule="atLeast"/>
    </w:pPr>
  </w:style>
  <w:style w:type="paragraph" w:customStyle="1" w:styleId="NumberedList2">
    <w:name w:val="Numbered List 2"/>
    <w:basedOn w:val="NumberedList1"/>
    <w:qFormat/>
    <w:rsid w:val="00F2684E"/>
    <w:pPr>
      <w:numPr>
        <w:ilvl w:val="1"/>
      </w:numPr>
    </w:pPr>
  </w:style>
  <w:style w:type="paragraph" w:customStyle="1" w:styleId="NumberedList3">
    <w:name w:val="Numbered List 3"/>
    <w:basedOn w:val="NumberedList2"/>
    <w:qFormat/>
    <w:rsid w:val="00F2684E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"/>
    <w:qFormat/>
    <w:rsid w:val="001E1DC0"/>
    <w:pPr>
      <w:numPr>
        <w:numId w:val="6"/>
      </w:numPr>
    </w:pPr>
  </w:style>
  <w:style w:type="paragraph" w:customStyle="1" w:styleId="Heading2Numbered">
    <w:name w:val="Heading 2 Numbered"/>
    <w:basedOn w:val="Heading2"/>
    <w:next w:val="Normal"/>
    <w:qFormat/>
    <w:rsid w:val="00ED2831"/>
    <w:pPr>
      <w:numPr>
        <w:ilvl w:val="1"/>
        <w:numId w:val="6"/>
      </w:numPr>
      <w:spacing w:before="480"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ED2831"/>
    <w:pPr>
      <w:numPr>
        <w:ilvl w:val="2"/>
        <w:numId w:val="6"/>
      </w:numPr>
      <w:spacing w:before="300" w:after="60"/>
    </w:pPr>
    <w:rPr>
      <w:szCs w:val="22"/>
    </w:rPr>
  </w:style>
  <w:style w:type="numbering" w:customStyle="1" w:styleId="BulletsList">
    <w:name w:val="Bullets List"/>
    <w:uiPriority w:val="99"/>
    <w:rsid w:val="001D663E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2"/>
      </w:numPr>
    </w:pPr>
  </w:style>
  <w:style w:type="numbering" w:customStyle="1" w:styleId="HeadingsList">
    <w:name w:val="Headings List"/>
    <w:uiPriority w:val="99"/>
    <w:rsid w:val="001E1DC0"/>
    <w:pPr>
      <w:numPr>
        <w:numId w:val="3"/>
      </w:numPr>
    </w:pPr>
  </w:style>
  <w:style w:type="table" w:customStyle="1" w:styleId="PlainTable21">
    <w:name w:val="Plain Table 21"/>
    <w:basedOn w:val="TableNormal"/>
    <w:uiPriority w:val="42"/>
    <w:locked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rsid w:val="00ED2831"/>
    <w:pPr>
      <w:pageBreakBefore w:val="0"/>
      <w:spacing w:after="60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4144F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D2831"/>
    <w:pPr>
      <w:pBdr>
        <w:top w:val="single" w:sz="4" w:space="6" w:color="65C5B4" w:themeColor="accent1"/>
        <w:between w:val="single" w:sz="4" w:space="6" w:color="65C5B4" w:themeColor="accent1"/>
      </w:pBdr>
      <w:tabs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ED2831"/>
    <w:pPr>
      <w:spacing w:after="100"/>
      <w:ind w:left="199" w:right="454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FE6F2A"/>
    <w:pPr>
      <w:tabs>
        <w:tab w:val="center" w:pos="4513"/>
        <w:tab w:val="right" w:pos="9026"/>
      </w:tabs>
      <w:ind w:left="227"/>
    </w:pPr>
    <w:rPr>
      <w:b/>
      <w:caps/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ED2831"/>
    <w:pPr>
      <w:numPr>
        <w:numId w:val="4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pacing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ind w:left="907" w:hanging="907"/>
    </w:pPr>
  </w:style>
  <w:style w:type="paragraph" w:customStyle="1" w:styleId="IntroPara">
    <w:name w:val="Intro Para"/>
    <w:basedOn w:val="Normal"/>
    <w:rsid w:val="00D82C27"/>
    <w:pPr>
      <w:spacing w:before="400" w:after="400" w:line="280" w:lineRule="exact"/>
    </w:pPr>
    <w:rPr>
      <w:b/>
      <w:caps/>
      <w:color w:val="65C5B4" w:themeColor="accent1"/>
      <w:sz w:val="28"/>
    </w:rPr>
  </w:style>
  <w:style w:type="table" w:styleId="TableGrid">
    <w:name w:val="Table Grid"/>
    <w:basedOn w:val="TableNormal"/>
    <w:uiPriority w:val="59"/>
    <w:locked/>
    <w:rsid w:val="00ED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E6F2A"/>
    <w:rPr>
      <w:b/>
      <w:caps/>
      <w:color w:val="495965" w:themeColor="text2"/>
      <w:sz w:val="20"/>
      <w:lang w:val="en-GB"/>
    </w:rPr>
  </w:style>
  <w:style w:type="numbering" w:customStyle="1" w:styleId="FigureTitles">
    <w:name w:val="Figure Titles"/>
    <w:uiPriority w:val="99"/>
    <w:rsid w:val="006346B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rsid w:val="00D32D6F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4144F"/>
    <w:rPr>
      <w:rFonts w:asciiTheme="majorHAnsi" w:eastAsiaTheme="majorEastAsia" w:hAnsiTheme="majorHAnsi" w:cstheme="majorBidi"/>
      <w:b/>
      <w:bCs/>
      <w:iCs/>
      <w:color w:val="495965" w:themeColor="text2"/>
      <w:sz w:val="16"/>
      <w:szCs w:val="26"/>
    </w:rPr>
  </w:style>
  <w:style w:type="paragraph" w:styleId="Caption">
    <w:name w:val="caption"/>
    <w:basedOn w:val="Normal"/>
    <w:next w:val="Normal"/>
    <w:uiPriority w:val="35"/>
    <w:unhideWhenUsed/>
    <w:rsid w:val="001214BE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CD0E4B"/>
    <w:pPr>
      <w:spacing w:line="240" w:lineRule="exact"/>
      <w:ind w:right="284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CD0E4B"/>
    <w:rPr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rsid w:val="00ED2831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rsid w:val="00D64BD1"/>
    <w:pPr>
      <w:spacing w:after="180" w:line="320" w:lineRule="atLeast"/>
    </w:pPr>
    <w:rPr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64BD1"/>
    <w:rPr>
      <w:iCs/>
      <w:color w:val="495965" w:themeColor="text2"/>
      <w:sz w:val="28"/>
      <w:lang w:val="en-GB"/>
    </w:rPr>
  </w:style>
  <w:style w:type="paragraph" w:customStyle="1" w:styleId="QuoteHeading">
    <w:name w:val="Quote Heading"/>
    <w:basedOn w:val="Quote"/>
    <w:locked/>
    <w:rsid w:val="00C5182A"/>
    <w:rPr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5A0E"/>
    <w:pPr>
      <w:spacing w:before="60" w:line="140" w:lineRule="atLeast"/>
      <w:ind w:left="170" w:hanging="17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A0E"/>
    <w:rPr>
      <w:color w:val="495965" w:themeColor="text2"/>
      <w:sz w:val="1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2C0"/>
    <w:rPr>
      <w:vertAlign w:val="superscript"/>
    </w:rPr>
  </w:style>
  <w:style w:type="paragraph" w:customStyle="1" w:styleId="GreyRoundBoxText">
    <w:name w:val="Grey Round Box Text"/>
    <w:basedOn w:val="Normal"/>
    <w:rsid w:val="000D66D6"/>
    <w:rPr>
      <w:b/>
      <w:caps/>
      <w:color w:val="FFFFFF" w:themeColor="background1"/>
      <w:sz w:val="18"/>
    </w:rPr>
  </w:style>
  <w:style w:type="character" w:customStyle="1" w:styleId="Green">
    <w:name w:val="Green"/>
    <w:basedOn w:val="DefaultParagraphFont"/>
    <w:uiPriority w:val="1"/>
    <w:rsid w:val="00D82C27"/>
    <w:rPr>
      <w:color w:val="ACD08C" w:themeColor="accent2"/>
    </w:rPr>
  </w:style>
  <w:style w:type="paragraph" w:customStyle="1" w:styleId="PhotoMargins">
    <w:name w:val="Photo Margins"/>
    <w:basedOn w:val="Normal"/>
    <w:qFormat/>
    <w:rsid w:val="00992C76"/>
  </w:style>
  <w:style w:type="paragraph" w:customStyle="1" w:styleId="PhotoLeft">
    <w:name w:val="Photo Left"/>
    <w:basedOn w:val="PhotoMargins"/>
    <w:rsid w:val="00F82271"/>
    <w:pPr>
      <w:ind w:left="-851"/>
    </w:pPr>
  </w:style>
  <w:style w:type="paragraph" w:customStyle="1" w:styleId="PhotoRight">
    <w:name w:val="Photo Right"/>
    <w:basedOn w:val="PhotoMargins"/>
    <w:rsid w:val="00F82271"/>
    <w:pPr>
      <w:ind w:right="-851"/>
      <w:jc w:val="right"/>
    </w:pPr>
  </w:style>
  <w:style w:type="paragraph" w:customStyle="1" w:styleId="PhotoCaption">
    <w:name w:val="Photo Caption"/>
    <w:basedOn w:val="Normal"/>
    <w:rsid w:val="00897FA2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C06B13"/>
    <w:pPr>
      <w:spacing w:before="60" w:after="60" w:line="26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FootnoteSeparator">
    <w:name w:val="Footnote Separator"/>
    <w:basedOn w:val="Footer"/>
    <w:qFormat/>
    <w:rsid w:val="00ED2831"/>
    <w:pPr>
      <w:pBdr>
        <w:top w:val="single" w:sz="4" w:space="1" w:color="495965" w:themeColor="text2"/>
      </w:pBdr>
      <w:tabs>
        <w:tab w:val="right" w:pos="9356"/>
        <w:tab w:val="center" w:pos="10036"/>
      </w:tabs>
      <w:spacing w:line="220" w:lineRule="atLeast"/>
      <w:ind w:right="0"/>
      <w:jc w:val="left"/>
    </w:pPr>
    <w:rPr>
      <w:color w:val="495965" w:themeColor="text2"/>
      <w:sz w:val="14"/>
    </w:rPr>
  </w:style>
  <w:style w:type="paragraph" w:customStyle="1" w:styleId="Heading1smallspaceafter">
    <w:name w:val="Heading 1 small space after"/>
    <w:basedOn w:val="Heading1"/>
    <w:qFormat/>
    <w:rsid w:val="00F25A93"/>
    <w:pPr>
      <w:pageBreakBefore w:val="0"/>
      <w:spacing w:after="600"/>
      <w:contextualSpacing w:val="0"/>
    </w:pPr>
  </w:style>
  <w:style w:type="paragraph" w:customStyle="1" w:styleId="TableBullet1">
    <w:name w:val="Table Bullet 1"/>
    <w:basedOn w:val="Bullet1"/>
    <w:rsid w:val="00ED2831"/>
    <w:pPr>
      <w:numPr>
        <w:numId w:val="0"/>
      </w:numPr>
      <w:spacing w:before="60" w:line="220" w:lineRule="atLeast"/>
      <w:ind w:left="360" w:hanging="360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HeaderRow">
    <w:name w:val="Table Header Row"/>
    <w:basedOn w:val="Normal"/>
    <w:rsid w:val="00C06B13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NumberedList1">
    <w:name w:val="Table Numbered List 1"/>
    <w:basedOn w:val="NumberedList1"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rsid w:val="00ED2831"/>
    <w:pPr>
      <w:spacing w:before="60" w:line="220" w:lineRule="atLeast"/>
      <w:ind w:left="851"/>
    </w:pPr>
    <w:rPr>
      <w:rFonts w:ascii="Calibri" w:hAnsi="Calibri"/>
      <w:sz w:val="18"/>
    </w:rPr>
  </w:style>
  <w:style w:type="paragraph" w:customStyle="1" w:styleId="TableSourceNotes">
    <w:name w:val="Table Source Notes"/>
    <w:basedOn w:val="Normal"/>
    <w:rsid w:val="00ED2831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TotalRow">
    <w:name w:val="Table Total Row"/>
    <w:basedOn w:val="Normal"/>
    <w:rsid w:val="00CF07BA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BoxHeading">
    <w:name w:val="Box Heading"/>
    <w:basedOn w:val="Heading3"/>
    <w:locked/>
    <w:rsid w:val="00ED2831"/>
    <w:pPr>
      <w:spacing w:before="60"/>
    </w:pPr>
  </w:style>
  <w:style w:type="paragraph" w:customStyle="1" w:styleId="QuoteAuthor">
    <w:name w:val="Quote Author"/>
    <w:basedOn w:val="Quote"/>
    <w:rsid w:val="00D64BD1"/>
    <w:pPr>
      <w:spacing w:after="60" w:line="200" w:lineRule="atLeast"/>
    </w:pPr>
    <w:rPr>
      <w:sz w:val="16"/>
    </w:rPr>
  </w:style>
  <w:style w:type="paragraph" w:customStyle="1" w:styleId="TableText">
    <w:name w:val="Table Text"/>
    <w:basedOn w:val="Normal"/>
    <w:qFormat/>
    <w:rsid w:val="0080204D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PhotoCredit">
    <w:name w:val="Photo Credit"/>
    <w:basedOn w:val="Normal"/>
    <w:rsid w:val="00A80F95"/>
    <w:pPr>
      <w:spacing w:after="200" w:line="160" w:lineRule="atLeast"/>
      <w:jc w:val="right"/>
    </w:pPr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61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4D"/>
    <w:rPr>
      <w:rFonts w:ascii="Tahoma" w:hAnsi="Tahoma" w:cs="Tahoma"/>
      <w:color w:val="495965" w:themeColor="text2"/>
      <w:sz w:val="16"/>
      <w:szCs w:val="16"/>
      <w:lang w:val="en-GB"/>
    </w:rPr>
  </w:style>
  <w:style w:type="paragraph" w:customStyle="1" w:styleId="SpacebeforeTitle">
    <w:name w:val="Space before Title"/>
    <w:basedOn w:val="Normal"/>
    <w:rsid w:val="00B33C0A"/>
    <w:pPr>
      <w:spacing w:after="900"/>
    </w:pPr>
  </w:style>
  <w:style w:type="paragraph" w:customStyle="1" w:styleId="Box1Text">
    <w:name w:val="Box 1 Text"/>
    <w:basedOn w:val="Normal"/>
    <w:rsid w:val="00E8296D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</w:rPr>
  </w:style>
  <w:style w:type="paragraph" w:customStyle="1" w:styleId="Box1Heading">
    <w:name w:val="Box 1 Heading"/>
    <w:basedOn w:val="Box1Text"/>
    <w:rsid w:val="00E8296D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rsid w:val="00522396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rsid w:val="00E8296D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rsid w:val="00C42541"/>
    <w:pPr>
      <w:numPr>
        <w:numId w:val="8"/>
      </w:numPr>
      <w:ind w:left="454" w:hanging="170"/>
    </w:pPr>
  </w:style>
  <w:style w:type="paragraph" w:customStyle="1" w:styleId="Box2Bullet">
    <w:name w:val="Box 2 Bullet"/>
    <w:basedOn w:val="Box2Text"/>
    <w:rsid w:val="00C42541"/>
    <w:pPr>
      <w:numPr>
        <w:numId w:val="9"/>
      </w:numPr>
      <w:ind w:left="454" w:hanging="170"/>
    </w:pPr>
  </w:style>
  <w:style w:type="paragraph" w:styleId="BodyText">
    <w:name w:val="Body Text"/>
    <w:basedOn w:val="Normal"/>
    <w:link w:val="BodyTextChar"/>
    <w:uiPriority w:val="99"/>
    <w:unhideWhenUsed/>
    <w:rsid w:val="000020C1"/>
  </w:style>
  <w:style w:type="character" w:customStyle="1" w:styleId="BodyTextChar">
    <w:name w:val="Body Text Char"/>
    <w:basedOn w:val="DefaultParagraphFont"/>
    <w:link w:val="BodyText"/>
    <w:uiPriority w:val="99"/>
    <w:rsid w:val="000020C1"/>
    <w:rPr>
      <w:color w:val="495965" w:themeColor="text2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00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20C1"/>
    <w:rPr>
      <w:color w:val="495965" w:themeColor="text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0020C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20C1"/>
    <w:rPr>
      <w:color w:val="495965" w:themeColor="text2"/>
      <w:sz w:val="16"/>
      <w:szCs w:val="16"/>
      <w:lang w:val="en-GB"/>
    </w:rPr>
  </w:style>
  <w:style w:type="paragraph" w:styleId="BodyTextFirstIndent">
    <w:name w:val="Body Text First Indent"/>
    <w:basedOn w:val="NormalIndented"/>
    <w:link w:val="BodyTextFirstIndentChar"/>
    <w:uiPriority w:val="99"/>
    <w:unhideWhenUsed/>
    <w:rsid w:val="000020C1"/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020C1"/>
    <w:rPr>
      <w:color w:val="495965" w:themeColor="text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020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20C1"/>
    <w:rPr>
      <w:color w:val="495965" w:themeColor="text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E8457B"/>
    <w:pPr>
      <w:spacing w:after="6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457B"/>
    <w:rPr>
      <w:color w:val="495965" w:themeColor="text2"/>
      <w:lang w:val="en-GB"/>
    </w:rPr>
  </w:style>
  <w:style w:type="paragraph" w:styleId="BlockText">
    <w:name w:val="Block Text"/>
    <w:basedOn w:val="Normal"/>
    <w:uiPriority w:val="99"/>
    <w:unhideWhenUsed/>
    <w:locked/>
    <w:rsid w:val="00E8457B"/>
    <w:pPr>
      <w:pBdr>
        <w:top w:val="single" w:sz="2" w:space="10" w:color="65C5B4" w:themeColor="accent1"/>
        <w:left w:val="single" w:sz="2" w:space="10" w:color="65C5B4" w:themeColor="accent1"/>
        <w:bottom w:val="single" w:sz="2" w:space="10" w:color="65C5B4" w:themeColor="accent1"/>
        <w:right w:val="single" w:sz="2" w:space="10" w:color="65C5B4" w:themeColor="accent1"/>
      </w:pBdr>
      <w:ind w:left="1152" w:right="1152"/>
    </w:pPr>
    <w:rPr>
      <w:rFonts w:eastAsiaTheme="minorEastAsia"/>
      <w:i/>
      <w:iCs/>
      <w:color w:val="65C5B4" w:themeColor="accent1"/>
    </w:rPr>
  </w:style>
  <w:style w:type="table" w:customStyle="1" w:styleId="DFATTable2">
    <w:name w:val="DFAT Table 2"/>
    <w:basedOn w:val="TableNormal"/>
    <w:uiPriority w:val="99"/>
    <w:rsid w:val="00482AE8"/>
    <w:pPr>
      <w:spacing w:after="0"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</w:style>
  <w:style w:type="character" w:styleId="CommentReference">
    <w:name w:val="annotation reference"/>
    <w:basedOn w:val="DefaultParagraphFont"/>
    <w:uiPriority w:val="99"/>
    <w:semiHidden/>
    <w:unhideWhenUsed/>
    <w:rsid w:val="0052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4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4D2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D2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locked/>
    <w:rsid w:val="001214BE"/>
    <w:rPr>
      <w:color w:val="65C5B4" w:themeColor="accent1"/>
    </w:rPr>
  </w:style>
  <w:style w:type="paragraph" w:styleId="ListParagraph">
    <w:name w:val="List Paragraph"/>
    <w:aliases w:val="List,List Paragraph1,Recommendation,List Paragraph11,L,CV text,Table text,F5 List Paragraph,Dot pt,List Paragraph111,Medium Grid 1 - Accent 21,Numbered Paragraph,List Paragraph2,Main numbered paragraph,Numbered List Paragraph,Bullets,列出段落"/>
    <w:basedOn w:val="Normal"/>
    <w:link w:val="ListParagraphChar"/>
    <w:uiPriority w:val="34"/>
    <w:qFormat/>
    <w:locked/>
    <w:rsid w:val="004F262F"/>
    <w:pPr>
      <w:ind w:left="720"/>
      <w:contextualSpacing/>
    </w:pPr>
    <w:rPr>
      <w:szCs w:val="24"/>
    </w:rPr>
  </w:style>
  <w:style w:type="table" w:customStyle="1" w:styleId="TableGrid1">
    <w:name w:val="Table Grid1"/>
    <w:basedOn w:val="TableNormal"/>
    <w:next w:val="TableGrid"/>
    <w:rsid w:val="00664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Char,List Paragraph1 Char,Recommendation Char,List Paragraph11 Char,L Char,CV text Char,Table text Char,F5 List Paragraph Char,Dot pt Char,List Paragraph111 Char,Medium Grid 1 - Accent 21 Char,Numbered Paragraph Char,列出段落 Char"/>
    <w:basedOn w:val="DefaultParagraphFont"/>
    <w:link w:val="ListParagraph"/>
    <w:uiPriority w:val="34"/>
    <w:qFormat/>
    <w:locked/>
    <w:rsid w:val="002A109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01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37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6301E7023D04F882EE9341F8F1ACE" ma:contentTypeVersion="10" ma:contentTypeDescription="Create a new document." ma:contentTypeScope="" ma:versionID="aab6a69f849bb5695a88077e4e2c11ff">
  <xsd:schema xmlns:xsd="http://www.w3.org/2001/XMLSchema" xmlns:xs="http://www.w3.org/2001/XMLSchema" xmlns:p="http://schemas.microsoft.com/office/2006/metadata/properties" xmlns:ns3="a745a6e8-b01f-4d29-bcc8-dd48cc126433" xmlns:ns4="67e491e5-d16a-4fe7-9588-701115927303" targetNamespace="http://schemas.microsoft.com/office/2006/metadata/properties" ma:root="true" ma:fieldsID="b0e9a1c88a9a44e76bc5b4b47fd003ee" ns3:_="" ns4:_="">
    <xsd:import namespace="a745a6e8-b01f-4d29-bcc8-dd48cc126433"/>
    <xsd:import namespace="67e491e5-d16a-4fe7-9588-7011159273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a6e8-b01f-4d29-bcc8-dd48cc126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491e5-d16a-4fe7-9588-701115927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46B1C-FA38-490F-A39D-C0C1E9CB1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5a6e8-b01f-4d29-bcc8-dd48cc126433"/>
    <ds:schemaRef ds:uri="67e491e5-d16a-4fe7-9588-701115927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5DCBE-5C40-4694-AEFA-75726A1D2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8E3FA-5EBC-4EAE-BDD8-1E2CFF6EB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1EB92-C381-4E52-A8CF-C6D743208E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1008</Words>
  <Characters>4981</Characters>
  <Application>Microsoft Office Word</Application>
  <DocSecurity>0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Departmental and Executive briefing template</vt:lpstr>
    </vt:vector>
  </TitlesOfParts>
  <Company>Department of Foreign Affairs and Trade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and Executive briefing template</dc:title>
  <dc:creator>Dreese, Sarah</dc:creator>
  <cp:keywords>[SEC=OFFICIAL]</cp:keywords>
  <cp:lastModifiedBy>Tina Angel</cp:lastModifiedBy>
  <cp:revision>5</cp:revision>
  <cp:lastPrinted>2022-01-10T03:08:00Z</cp:lastPrinted>
  <dcterms:created xsi:type="dcterms:W3CDTF">2022-06-22T23:56:00Z</dcterms:created>
  <dcterms:modified xsi:type="dcterms:W3CDTF">2022-06-22T23:59:00Z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2bbbb497-9eef-47a9-89a2-ca4655887ecc</vt:lpwstr>
  </property>
  <property fmtid="{D5CDD505-2E9C-101B-9397-08002B2CF9AE}" pid="3" name="ContentTypeId">
    <vt:lpwstr>0x0101005446301E7023D04F882EE9341F8F1ACE</vt:lpwstr>
  </property>
  <property fmtid="{D5CDD505-2E9C-101B-9397-08002B2CF9AE}" pid="4" name="hptrimdataset">
    <vt:lpwstr>CH</vt:lpwstr>
  </property>
  <property fmtid="{D5CDD505-2E9C-101B-9397-08002B2CF9AE}" pid="5" name="hptrimfileref">
    <vt:lpwstr>17/7542#3</vt:lpwstr>
  </property>
  <property fmtid="{D5CDD505-2E9C-101B-9397-08002B2CF9AE}" pid="6" name="hptrimrecordref">
    <vt:lpwstr/>
  </property>
  <property fmtid="{D5CDD505-2E9C-101B-9397-08002B2CF9AE}" pid="7" name="SEC">
    <vt:lpwstr>OFFICIAL</vt:lpwstr>
  </property>
  <property fmtid="{D5CDD505-2E9C-101B-9397-08002B2CF9AE}" pid="8" name="DLM">
    <vt:lpwstr>No DLM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Caveats_Count">
    <vt:lpwstr>0</vt:lpwstr>
  </property>
  <property fmtid="{D5CDD505-2E9C-101B-9397-08002B2CF9AE}" pid="11" name="PM_DisplayValueSecClassificationWithQualifier">
    <vt:lpwstr>OFFICIAL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InsertionValue">
    <vt:lpwstr>OFFICIAL</vt:lpwstr>
  </property>
  <property fmtid="{D5CDD505-2E9C-101B-9397-08002B2CF9AE}" pid="15" name="PM_Originating_FileId">
    <vt:lpwstr>C700E13CF9CC417385CC8AC2B3CE77EA</vt:lpwstr>
  </property>
  <property fmtid="{D5CDD505-2E9C-101B-9397-08002B2CF9AE}" pid="16" name="PM_ProtectiveMarkingValue_Footer">
    <vt:lpwstr>OFFICIAL</vt:lpwstr>
  </property>
  <property fmtid="{D5CDD505-2E9C-101B-9397-08002B2CF9AE}" pid="17" name="PM_Originator_Hash_SHA1">
    <vt:lpwstr>1ADFC3F98816399EBC2585E69C1A0FF16F8DCF2C</vt:lpwstr>
  </property>
  <property fmtid="{D5CDD505-2E9C-101B-9397-08002B2CF9AE}" pid="18" name="PM_OriginationTimeStamp">
    <vt:lpwstr>2022-06-22T23:55:13Z</vt:lpwstr>
  </property>
  <property fmtid="{D5CDD505-2E9C-101B-9397-08002B2CF9AE}" pid="19" name="PM_ProtectiveMarkingValue_Header">
    <vt:lpwstr>OFFICIAL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Namespace">
    <vt:lpwstr>gov.au</vt:lpwstr>
  </property>
  <property fmtid="{D5CDD505-2E9C-101B-9397-08002B2CF9AE}" pid="22" name="PM_Version">
    <vt:lpwstr>2018.4</vt:lpwstr>
  </property>
  <property fmtid="{D5CDD505-2E9C-101B-9397-08002B2CF9AE}" pid="23" name="PM_Note">
    <vt:lpwstr/>
  </property>
  <property fmtid="{D5CDD505-2E9C-101B-9397-08002B2CF9AE}" pid="24" name="PM_Markers">
    <vt:lpwstr/>
  </property>
  <property fmtid="{D5CDD505-2E9C-101B-9397-08002B2CF9AE}" pid="25" name="PM_Hash_Version">
    <vt:lpwstr>2018.0</vt:lpwstr>
  </property>
  <property fmtid="{D5CDD505-2E9C-101B-9397-08002B2CF9AE}" pid="26" name="PM_Hash_Salt_Prev">
    <vt:lpwstr>697254D8D1BBB4A6041432C40E4B5869</vt:lpwstr>
  </property>
  <property fmtid="{D5CDD505-2E9C-101B-9397-08002B2CF9AE}" pid="27" name="PM_Hash_Salt">
    <vt:lpwstr>657A1935CFD9BD8EE4492F3EEF2E1C91</vt:lpwstr>
  </property>
  <property fmtid="{D5CDD505-2E9C-101B-9397-08002B2CF9AE}" pid="28" name="PM_Hash_SHA1">
    <vt:lpwstr>A4BA3C6B5C4AA2DFC98E7968D0E969B57847C22A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MinimumSecurityClassification">
    <vt:lpwstr>OFFICIAL</vt:lpwstr>
  </property>
</Properties>
</file>