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8C09E" w14:textId="5487E5C3" w:rsidR="00EE0C9E" w:rsidRPr="00C13F74" w:rsidRDefault="005F2997" w:rsidP="00C13F74">
      <w:pPr>
        <w:pStyle w:val="Heading1"/>
      </w:pPr>
      <w:bookmarkStart w:id="0" w:name="_GoBack"/>
      <w:r w:rsidRPr="00C13F74">
        <w:t xml:space="preserve">Minutes of the </w:t>
      </w:r>
      <w:r w:rsidR="00276D9A" w:rsidRPr="00C13F74">
        <w:t xml:space="preserve">158th </w:t>
      </w:r>
      <w:r w:rsidR="00EE0C9E" w:rsidRPr="00C13F74">
        <w:t>Committee for Development Cooperation (CDC)</w:t>
      </w:r>
      <w:r w:rsidRPr="00C13F74">
        <w:t xml:space="preserve"> Meeting held on </w:t>
      </w:r>
      <w:r w:rsidR="00276D9A" w:rsidRPr="00C13F74">
        <w:t>27</w:t>
      </w:r>
      <w:r w:rsidR="00400812" w:rsidRPr="00C13F74">
        <w:t xml:space="preserve"> </w:t>
      </w:r>
      <w:r w:rsidR="00276D9A" w:rsidRPr="00C13F74">
        <w:t>September</w:t>
      </w:r>
      <w:r w:rsidR="00400812" w:rsidRPr="00C13F74">
        <w:t xml:space="preserve"> 201</w:t>
      </w:r>
      <w:r w:rsidR="00276D9A" w:rsidRPr="00C13F74">
        <w:t>9</w:t>
      </w:r>
    </w:p>
    <w:bookmarkEnd w:id="0"/>
    <w:p w14:paraId="7C8641BA" w14:textId="1BA16505" w:rsidR="00C71A24" w:rsidRDefault="00C71A24" w:rsidP="00C71A24">
      <w:pPr>
        <w:spacing w:after="0" w:line="240" w:lineRule="auto"/>
        <w:jc w:val="center"/>
        <w:rPr>
          <w:rFonts w:cstheme="minorHAnsi"/>
          <w:szCs w:val="24"/>
        </w:rPr>
      </w:pPr>
      <w:r w:rsidRPr="00C71A24">
        <w:rPr>
          <w:rFonts w:cstheme="minorHAnsi"/>
          <w:szCs w:val="24"/>
        </w:rPr>
        <w:t>DFAT, McGovern Room, RG Casey Building, Barton</w:t>
      </w:r>
    </w:p>
    <w:p w14:paraId="19AD32D5" w14:textId="77777777" w:rsidR="00C71A24" w:rsidRPr="00C71A24" w:rsidRDefault="00C71A24" w:rsidP="00C71A24">
      <w:pPr>
        <w:spacing w:after="0" w:line="240" w:lineRule="auto"/>
        <w:jc w:val="center"/>
        <w:rPr>
          <w:rFonts w:cstheme="minorHAnsi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4"/>
        <w:gridCol w:w="4512"/>
      </w:tblGrid>
      <w:tr w:rsidR="0096148E" w14:paraId="79F8F236" w14:textId="77777777" w:rsidTr="00EE0C9E">
        <w:tc>
          <w:tcPr>
            <w:tcW w:w="4621" w:type="dxa"/>
          </w:tcPr>
          <w:p w14:paraId="2B727698" w14:textId="5AE56AAB" w:rsidR="00EE0C9E" w:rsidRDefault="00EE0C9E" w:rsidP="00EE0C9E">
            <w:pPr>
              <w:spacing w:after="0"/>
              <w:rPr>
                <w:b/>
              </w:rPr>
            </w:pPr>
            <w:r>
              <w:rPr>
                <w:b/>
              </w:rPr>
              <w:t>DFAT CDC Members</w:t>
            </w:r>
          </w:p>
          <w:p w14:paraId="2FFBA752" w14:textId="3B9F8BB5" w:rsidR="00002FDE" w:rsidRDefault="00002FDE" w:rsidP="0048759A">
            <w:pPr>
              <w:spacing w:after="0"/>
            </w:pPr>
            <w:r>
              <w:t>Cheryl Johnson (Chair) (Dial in)</w:t>
            </w:r>
          </w:p>
          <w:p w14:paraId="43EBC17C" w14:textId="730AE2D0" w:rsidR="0048759A" w:rsidRDefault="0048759A" w:rsidP="0048759A">
            <w:pPr>
              <w:spacing w:after="0"/>
            </w:pPr>
            <w:r>
              <w:t>Jon Burrough (</w:t>
            </w:r>
            <w:r w:rsidR="00002FDE">
              <w:t>DFAT</w:t>
            </w:r>
            <w:r>
              <w:t>)</w:t>
            </w:r>
          </w:p>
          <w:p w14:paraId="7DD6540B" w14:textId="495B0AA3" w:rsidR="0048759A" w:rsidRDefault="00002FDE" w:rsidP="00EE0C9E">
            <w:pPr>
              <w:spacing w:after="0"/>
            </w:pPr>
            <w:r>
              <w:t>Tim Church (DFAT)</w:t>
            </w:r>
          </w:p>
          <w:p w14:paraId="31CA03E8" w14:textId="77777777" w:rsidR="00EE0C9E" w:rsidRDefault="00EE0C9E" w:rsidP="00002FDE">
            <w:pPr>
              <w:spacing w:after="0"/>
            </w:pPr>
          </w:p>
        </w:tc>
        <w:tc>
          <w:tcPr>
            <w:tcW w:w="4621" w:type="dxa"/>
          </w:tcPr>
          <w:p w14:paraId="2E04B8B8" w14:textId="77777777" w:rsidR="00EE0C9E" w:rsidRDefault="00EE0C9E" w:rsidP="00EE0C9E">
            <w:pPr>
              <w:spacing w:after="0"/>
              <w:rPr>
                <w:b/>
              </w:rPr>
            </w:pPr>
            <w:r>
              <w:rPr>
                <w:b/>
              </w:rPr>
              <w:t>Secretariat</w:t>
            </w:r>
          </w:p>
          <w:p w14:paraId="5B937FF7" w14:textId="4069BA5B" w:rsidR="00EE0C9E" w:rsidRDefault="00002FDE" w:rsidP="00EE0C9E">
            <w:pPr>
              <w:spacing w:after="0"/>
            </w:pPr>
            <w:r>
              <w:t xml:space="preserve">Tanya </w:t>
            </w:r>
            <w:r w:rsidR="000E03F1" w:rsidRPr="000E03F1">
              <w:t>Pridannikof</w:t>
            </w:r>
            <w:r w:rsidR="000E03F1">
              <w:t>f</w:t>
            </w:r>
            <w:r w:rsidR="00EE0C9E">
              <w:t xml:space="preserve"> (DFAT)</w:t>
            </w:r>
          </w:p>
          <w:p w14:paraId="4C6B817D" w14:textId="77777777" w:rsidR="00F76E09" w:rsidRDefault="00F76E09" w:rsidP="00F76E09">
            <w:pPr>
              <w:spacing w:after="0"/>
            </w:pPr>
            <w:r>
              <w:t>Rebecca Hamilton (ACFID)</w:t>
            </w:r>
          </w:p>
          <w:p w14:paraId="44A106F0" w14:textId="77777777" w:rsidR="00EE0C9E" w:rsidRDefault="00EE0C9E" w:rsidP="00EE0C9E">
            <w:pPr>
              <w:spacing w:after="0"/>
            </w:pPr>
          </w:p>
          <w:p w14:paraId="709407B7" w14:textId="77777777" w:rsidR="00EE0C9E" w:rsidRDefault="00EE0C9E" w:rsidP="00EE0C9E">
            <w:pPr>
              <w:spacing w:after="0"/>
            </w:pPr>
          </w:p>
        </w:tc>
      </w:tr>
      <w:tr w:rsidR="0096148E" w14:paraId="0E448462" w14:textId="77777777" w:rsidTr="00EE0C9E">
        <w:tc>
          <w:tcPr>
            <w:tcW w:w="4621" w:type="dxa"/>
          </w:tcPr>
          <w:p w14:paraId="5E70EFD6" w14:textId="77777777" w:rsidR="00EE0C9E" w:rsidRDefault="00EE0C9E" w:rsidP="00EE0C9E">
            <w:pPr>
              <w:spacing w:after="0"/>
              <w:rPr>
                <w:b/>
              </w:rPr>
            </w:pPr>
            <w:r>
              <w:rPr>
                <w:b/>
              </w:rPr>
              <w:t>NGO Members</w:t>
            </w:r>
          </w:p>
          <w:p w14:paraId="2DADC613" w14:textId="72D7F28C" w:rsidR="00EE0C9E" w:rsidRDefault="005F2997" w:rsidP="00EE0C9E">
            <w:pPr>
              <w:spacing w:after="0"/>
            </w:pPr>
            <w:r>
              <w:t>John Morley (Plan</w:t>
            </w:r>
            <w:r w:rsidR="001F4598">
              <w:t xml:space="preserve"> International Australia</w:t>
            </w:r>
            <w:r>
              <w:t>)</w:t>
            </w:r>
            <w:r w:rsidR="0094709B">
              <w:t xml:space="preserve"> </w:t>
            </w:r>
          </w:p>
          <w:p w14:paraId="7ED1DA1C" w14:textId="3555DF7E" w:rsidR="00EE0C9E" w:rsidRDefault="00203549" w:rsidP="00EE0C9E">
            <w:pPr>
              <w:spacing w:after="0"/>
            </w:pPr>
            <w:r>
              <w:t>Ellen Shipley (Uniting World)</w:t>
            </w:r>
          </w:p>
          <w:p w14:paraId="3A6BB998" w14:textId="271C92E4" w:rsidR="000E03F1" w:rsidRDefault="000E03F1" w:rsidP="00EE0C9E">
            <w:pPr>
              <w:spacing w:after="0"/>
            </w:pPr>
            <w:r>
              <w:t xml:space="preserve">Jessica Waite (IWDA) </w:t>
            </w:r>
            <w:r w:rsidR="009D4C61">
              <w:t>(Dial-in)</w:t>
            </w:r>
          </w:p>
          <w:p w14:paraId="14005434" w14:textId="77777777" w:rsidR="00203549" w:rsidRDefault="00203549" w:rsidP="00EE0C9E">
            <w:pPr>
              <w:spacing w:after="0"/>
              <w:rPr>
                <w:b/>
              </w:rPr>
            </w:pPr>
          </w:p>
          <w:p w14:paraId="53A95D7B" w14:textId="16D567EB" w:rsidR="00EE0C9E" w:rsidRDefault="00EE0C9E" w:rsidP="00EE0C9E">
            <w:pPr>
              <w:spacing w:after="0"/>
              <w:rPr>
                <w:b/>
              </w:rPr>
            </w:pPr>
            <w:r>
              <w:rPr>
                <w:b/>
              </w:rPr>
              <w:t>Apologies</w:t>
            </w:r>
          </w:p>
          <w:p w14:paraId="23741486" w14:textId="0EE3F313" w:rsidR="00982E22" w:rsidRPr="00EE0C9E" w:rsidRDefault="00203549" w:rsidP="00EE0C9E">
            <w:pPr>
              <w:spacing w:after="0"/>
            </w:pPr>
            <w:r>
              <w:t>Andrew Hartwich (Fred Hollows Foundation)</w:t>
            </w:r>
          </w:p>
        </w:tc>
        <w:tc>
          <w:tcPr>
            <w:tcW w:w="4621" w:type="dxa"/>
          </w:tcPr>
          <w:p w14:paraId="37440E2E" w14:textId="77777777" w:rsidR="00EE0C9E" w:rsidRDefault="00EE0C9E" w:rsidP="00EE0C9E">
            <w:pPr>
              <w:spacing w:after="0"/>
              <w:rPr>
                <w:b/>
              </w:rPr>
            </w:pPr>
            <w:r>
              <w:rPr>
                <w:b/>
              </w:rPr>
              <w:t>Observers</w:t>
            </w:r>
          </w:p>
          <w:p w14:paraId="52052DDB" w14:textId="7F4459E2" w:rsidR="00EE0C9E" w:rsidRDefault="00203549" w:rsidP="00EE0C9E">
            <w:pPr>
              <w:spacing w:after="0"/>
            </w:pPr>
            <w:r>
              <w:rPr>
                <w:rFonts w:cstheme="minorHAnsi"/>
                <w:color w:val="000000" w:themeColor="text1"/>
              </w:rPr>
              <w:t>Jocelyn Condon (ACFID)</w:t>
            </w:r>
          </w:p>
          <w:p w14:paraId="2BBD0A65" w14:textId="77777777" w:rsidR="00EE0C9E" w:rsidRDefault="00EE0C9E" w:rsidP="0096148E">
            <w:pPr>
              <w:spacing w:after="0"/>
            </w:pPr>
          </w:p>
        </w:tc>
      </w:tr>
      <w:tr w:rsidR="0096148E" w14:paraId="446D3D7E" w14:textId="77777777" w:rsidTr="001E33B6">
        <w:trPr>
          <w:trHeight w:val="56"/>
        </w:trPr>
        <w:tc>
          <w:tcPr>
            <w:tcW w:w="4621" w:type="dxa"/>
          </w:tcPr>
          <w:p w14:paraId="765C5FCB" w14:textId="59F0C8A9" w:rsidR="00002FDE" w:rsidRPr="0094709B" w:rsidRDefault="00002FDE" w:rsidP="00002FDE">
            <w:pPr>
              <w:spacing w:after="0"/>
            </w:pPr>
            <w:r>
              <w:t xml:space="preserve">Simon Cann-Evans (DFAT) </w:t>
            </w:r>
          </w:p>
          <w:p w14:paraId="75976636" w14:textId="77777777" w:rsidR="00EE0C9E" w:rsidRDefault="00EE0C9E" w:rsidP="00EE0C9E">
            <w:pPr>
              <w:spacing w:after="0"/>
            </w:pPr>
          </w:p>
        </w:tc>
        <w:tc>
          <w:tcPr>
            <w:tcW w:w="4621" w:type="dxa"/>
          </w:tcPr>
          <w:p w14:paraId="4C3911D0" w14:textId="77777777" w:rsidR="00EE0C9E" w:rsidRDefault="00EE0C9E" w:rsidP="00BC3370">
            <w:pPr>
              <w:spacing w:after="0"/>
            </w:pPr>
          </w:p>
        </w:tc>
      </w:tr>
    </w:tbl>
    <w:p w14:paraId="2DDCD7F3" w14:textId="04527DB6" w:rsidR="00441170" w:rsidRPr="001E33B6" w:rsidRDefault="0057021F" w:rsidP="00A20073">
      <w:pPr>
        <w:spacing w:after="0" w:line="36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10</w:t>
      </w:r>
      <w:r w:rsidR="007C11E0">
        <w:rPr>
          <w:rFonts w:cstheme="minorHAnsi"/>
          <w:b/>
          <w:sz w:val="28"/>
          <w:szCs w:val="28"/>
        </w:rPr>
        <w:t>:</w:t>
      </w:r>
      <w:r w:rsidR="00F06749">
        <w:rPr>
          <w:rFonts w:cstheme="minorHAnsi"/>
          <w:b/>
          <w:sz w:val="28"/>
          <w:szCs w:val="28"/>
        </w:rPr>
        <w:t>35</w:t>
      </w:r>
      <w:r w:rsidR="004E77C8">
        <w:rPr>
          <w:rFonts w:cstheme="minorHAnsi"/>
          <w:b/>
          <w:sz w:val="28"/>
          <w:szCs w:val="28"/>
        </w:rPr>
        <w:t xml:space="preserve"> – Meeting Open</w:t>
      </w:r>
    </w:p>
    <w:p w14:paraId="0C556291" w14:textId="77777777" w:rsidR="001E33B6" w:rsidRPr="00C13F74" w:rsidRDefault="001E33B6" w:rsidP="00C13F74">
      <w:pPr>
        <w:pStyle w:val="Heading2"/>
      </w:pPr>
      <w:r w:rsidRPr="00C13F74">
        <w:t xml:space="preserve">Item 1. Welcome Remarks </w:t>
      </w:r>
    </w:p>
    <w:p w14:paraId="42B30D9F" w14:textId="20C15B8C" w:rsidR="00442DF1" w:rsidRDefault="00442DF1" w:rsidP="00B4532F">
      <w:pPr>
        <w:spacing w:before="240"/>
      </w:pPr>
      <w:r>
        <w:t>In opening remarks, the Chair</w:t>
      </w:r>
      <w:r w:rsidR="00F06749">
        <w:t xml:space="preserve"> Cheryl Johnson</w:t>
      </w:r>
      <w:r>
        <w:t>:</w:t>
      </w:r>
    </w:p>
    <w:p w14:paraId="34304804" w14:textId="232E304D" w:rsidR="000936CC" w:rsidRDefault="002017A4" w:rsidP="00BB0BC9">
      <w:pPr>
        <w:pStyle w:val="ListParagraph"/>
        <w:numPr>
          <w:ilvl w:val="0"/>
          <w:numId w:val="26"/>
        </w:numPr>
        <w:spacing w:before="240"/>
      </w:pPr>
      <w:r>
        <w:t xml:space="preserve">Acknowledged </w:t>
      </w:r>
      <w:r w:rsidR="000936CC">
        <w:t>the traditional custodians of the land on which the meeting takes place</w:t>
      </w:r>
      <w:r>
        <w:t>,</w:t>
      </w:r>
      <w:r w:rsidR="000936CC">
        <w:t xml:space="preserve"> a</w:t>
      </w:r>
      <w:r>
        <w:t xml:space="preserve">nd paid respect to Elders past and </w:t>
      </w:r>
      <w:r w:rsidR="000936CC">
        <w:t>present</w:t>
      </w:r>
      <w:r w:rsidR="00347A2D">
        <w:t xml:space="preserve"> </w:t>
      </w:r>
      <w:r>
        <w:t>and</w:t>
      </w:r>
      <w:r w:rsidR="000936CC">
        <w:t xml:space="preserve"> to any Aboriginal or Torres Strait Islander people present. </w:t>
      </w:r>
    </w:p>
    <w:p w14:paraId="47B2DB1D" w14:textId="554787C4" w:rsidR="00A45E8C" w:rsidRDefault="008E4AC3" w:rsidP="00BB0BC9">
      <w:pPr>
        <w:pStyle w:val="ListParagraph"/>
        <w:numPr>
          <w:ilvl w:val="0"/>
          <w:numId w:val="26"/>
        </w:numPr>
        <w:spacing w:before="240"/>
      </w:pPr>
      <w:r>
        <w:t>Welcom</w:t>
      </w:r>
      <w:r w:rsidR="005512E1">
        <w:t xml:space="preserve">ed </w:t>
      </w:r>
      <w:r>
        <w:t>Ellen Shipley and Jessica Waite</w:t>
      </w:r>
      <w:r w:rsidR="009D4C61">
        <w:t xml:space="preserve"> to the meeting as </w:t>
      </w:r>
      <w:r w:rsidR="00BB0BC9">
        <w:t>new representatives and</w:t>
      </w:r>
      <w:r>
        <w:t xml:space="preserve"> thank</w:t>
      </w:r>
      <w:r w:rsidR="00BB0BC9">
        <w:t>ed</w:t>
      </w:r>
      <w:r>
        <w:t xml:space="preserve"> them for </w:t>
      </w:r>
      <w:r w:rsidR="005512E1">
        <w:t>joining</w:t>
      </w:r>
      <w:r>
        <w:t xml:space="preserve"> the CDC</w:t>
      </w:r>
      <w:r w:rsidR="005512E1">
        <w:t xml:space="preserve">. </w:t>
      </w:r>
    </w:p>
    <w:p w14:paraId="3465FCA4" w14:textId="66CF9F74" w:rsidR="005512E1" w:rsidRDefault="005512E1" w:rsidP="00A45E8C">
      <w:pPr>
        <w:pStyle w:val="ListParagraph"/>
        <w:numPr>
          <w:ilvl w:val="0"/>
          <w:numId w:val="26"/>
        </w:numPr>
        <w:spacing w:before="240"/>
      </w:pPr>
      <w:r>
        <w:t>Welcome</w:t>
      </w:r>
      <w:r w:rsidR="00BB0BC9">
        <w:t>d</w:t>
      </w:r>
      <w:r>
        <w:t xml:space="preserve"> Tanya </w:t>
      </w:r>
      <w:r w:rsidR="00BB0BC9" w:rsidRPr="00BB0BC9">
        <w:t>Pridannikof</w:t>
      </w:r>
      <w:r w:rsidR="00BB0BC9">
        <w:t>f</w:t>
      </w:r>
      <w:r>
        <w:t xml:space="preserve">, new manager of </w:t>
      </w:r>
      <w:r w:rsidR="007F2DC1">
        <w:t>the Australian NGO Cooperation Program (</w:t>
      </w:r>
      <w:r>
        <w:t>ANCP</w:t>
      </w:r>
      <w:r w:rsidR="007F2DC1">
        <w:t>)</w:t>
      </w:r>
      <w:r>
        <w:t xml:space="preserve"> accreditation within </w:t>
      </w:r>
      <w:r w:rsidR="008F3C2F">
        <w:t>the Department of Foreign Affairs and Trade (</w:t>
      </w:r>
      <w:r>
        <w:t>DFAT</w:t>
      </w:r>
      <w:r w:rsidR="008F3C2F">
        <w:t>)</w:t>
      </w:r>
      <w:r>
        <w:t xml:space="preserve">. </w:t>
      </w:r>
    </w:p>
    <w:p w14:paraId="4CFCA84B" w14:textId="1EEA5448" w:rsidR="00913974" w:rsidRDefault="00BB0BC9" w:rsidP="00A45E8C">
      <w:pPr>
        <w:pStyle w:val="ListParagraph"/>
        <w:numPr>
          <w:ilvl w:val="0"/>
          <w:numId w:val="26"/>
        </w:numPr>
        <w:spacing w:before="240"/>
      </w:pPr>
      <w:r>
        <w:t>Acknowledged</w:t>
      </w:r>
      <w:r w:rsidR="005512E1">
        <w:t xml:space="preserve"> Trisha</w:t>
      </w:r>
      <w:r w:rsidR="00DD4138">
        <w:t xml:space="preserve"> Keys</w:t>
      </w:r>
      <w:r w:rsidR="00374F35">
        <w:t>’</w:t>
      </w:r>
      <w:r w:rsidR="005512E1">
        <w:t xml:space="preserve"> </w:t>
      </w:r>
      <w:r w:rsidR="00374F35">
        <w:t xml:space="preserve">departure and thanked her in absentia </w:t>
      </w:r>
      <w:r w:rsidR="00913974">
        <w:t xml:space="preserve">for her valuable contributions to the CDC during her tenure. </w:t>
      </w:r>
    </w:p>
    <w:p w14:paraId="007EC729" w14:textId="5B5DB46E" w:rsidR="00913974" w:rsidRDefault="00374F35" w:rsidP="00EF0816">
      <w:pPr>
        <w:pStyle w:val="ListParagraph"/>
        <w:numPr>
          <w:ilvl w:val="0"/>
          <w:numId w:val="26"/>
        </w:numPr>
        <w:spacing w:before="240"/>
      </w:pPr>
      <w:r>
        <w:t>Acknowledged a</w:t>
      </w:r>
      <w:r w:rsidR="00913974">
        <w:t>polog</w:t>
      </w:r>
      <w:r w:rsidR="007F2DC1">
        <w:t>ies</w:t>
      </w:r>
      <w:r w:rsidR="00913974">
        <w:t xml:space="preserve"> from Andrew Hartwich</w:t>
      </w:r>
      <w:r>
        <w:t xml:space="preserve"> and </w:t>
      </w:r>
      <w:r w:rsidR="00913974">
        <w:t xml:space="preserve">Simon Cann-Evans. </w:t>
      </w:r>
    </w:p>
    <w:p w14:paraId="520A0AF6" w14:textId="34DFC304" w:rsidR="00D73D4E" w:rsidRDefault="00D73D4E" w:rsidP="00EF0816">
      <w:pPr>
        <w:pStyle w:val="ListParagraph"/>
        <w:numPr>
          <w:ilvl w:val="0"/>
          <w:numId w:val="26"/>
        </w:numPr>
        <w:spacing w:before="240"/>
      </w:pPr>
      <w:r>
        <w:t>Introduced observers</w:t>
      </w:r>
      <w:r w:rsidR="002017A4">
        <w:t xml:space="preserve"> and secretariat</w:t>
      </w:r>
      <w:r>
        <w:t xml:space="preserve">; Rebecca Hamilton and Jocelyn Condon from </w:t>
      </w:r>
      <w:r w:rsidR="008F3C2F">
        <w:t>the Australian Council for International Development (</w:t>
      </w:r>
      <w:r>
        <w:t>ACFID</w:t>
      </w:r>
      <w:r w:rsidR="008F3C2F">
        <w:t>)</w:t>
      </w:r>
      <w:r>
        <w:t xml:space="preserve"> and Tanya </w:t>
      </w:r>
      <w:r w:rsidRPr="00D73D4E">
        <w:t>Pridannikof</w:t>
      </w:r>
      <w:r>
        <w:t xml:space="preserve">f. </w:t>
      </w:r>
    </w:p>
    <w:p w14:paraId="0F1C4F55" w14:textId="77777777" w:rsidR="00B3781A" w:rsidRPr="00FF1DFE" w:rsidRDefault="00DD7D73" w:rsidP="00FF1DFE">
      <w:pPr>
        <w:spacing w:after="200"/>
        <w:rPr>
          <w:rFonts w:cstheme="minorHAnsi"/>
          <w:color w:val="000000" w:themeColor="text1"/>
          <w:szCs w:val="24"/>
        </w:rPr>
      </w:pPr>
      <w:r w:rsidRPr="002D0F66">
        <w:rPr>
          <w:rFonts w:cstheme="minorHAnsi"/>
          <w:b/>
          <w:szCs w:val="24"/>
        </w:rPr>
        <w:t>Conflict</w:t>
      </w:r>
      <w:r w:rsidR="00442DF1" w:rsidRPr="002D0F66">
        <w:rPr>
          <w:rFonts w:cstheme="minorHAnsi"/>
          <w:b/>
          <w:szCs w:val="24"/>
        </w:rPr>
        <w:t xml:space="preserve"> of interest check</w:t>
      </w:r>
      <w:r w:rsidR="00B3781A">
        <w:rPr>
          <w:rFonts w:cstheme="minorHAnsi"/>
          <w:szCs w:val="24"/>
        </w:rPr>
        <w:t>:</w:t>
      </w:r>
    </w:p>
    <w:p w14:paraId="4C1C30FE" w14:textId="77777777" w:rsidR="00442DF1" w:rsidRPr="00CA60CC" w:rsidRDefault="00B3781A" w:rsidP="00CA60CC">
      <w:pPr>
        <w:rPr>
          <w:rFonts w:cstheme="minorHAnsi"/>
          <w:szCs w:val="24"/>
        </w:rPr>
      </w:pPr>
      <w:r w:rsidRPr="00CA60CC">
        <w:rPr>
          <w:rFonts w:cstheme="minorHAnsi"/>
          <w:szCs w:val="24"/>
        </w:rPr>
        <w:t>The Chair requested all meeting part</w:t>
      </w:r>
      <w:r w:rsidR="001643D6" w:rsidRPr="00CA60CC">
        <w:rPr>
          <w:rFonts w:cstheme="minorHAnsi"/>
          <w:szCs w:val="24"/>
        </w:rPr>
        <w:t xml:space="preserve">icipants </w:t>
      </w:r>
      <w:r w:rsidRPr="00CA60CC">
        <w:rPr>
          <w:rFonts w:cstheme="minorHAnsi"/>
          <w:szCs w:val="24"/>
        </w:rPr>
        <w:t>dec</w:t>
      </w:r>
      <w:r w:rsidR="00442DF1" w:rsidRPr="00CA60CC">
        <w:rPr>
          <w:rFonts w:cstheme="minorHAnsi"/>
          <w:szCs w:val="24"/>
        </w:rPr>
        <w:t>lare any conflicts of interest.</w:t>
      </w:r>
    </w:p>
    <w:p w14:paraId="6BFAC66C" w14:textId="2FE4134F" w:rsidR="00CA60CC" w:rsidRPr="00532F37" w:rsidRDefault="00532F37" w:rsidP="00532F37">
      <w:pPr>
        <w:pStyle w:val="ListParagraph"/>
        <w:numPr>
          <w:ilvl w:val="0"/>
          <w:numId w:val="6"/>
        </w:numPr>
        <w:shd w:val="clear" w:color="auto" w:fill="FFFFFF" w:themeFill="background1"/>
        <w:spacing w:after="0"/>
        <w:rPr>
          <w:rFonts w:cstheme="minorHAnsi"/>
          <w:szCs w:val="24"/>
        </w:rPr>
      </w:pPr>
      <w:r w:rsidRPr="00532F37">
        <w:rPr>
          <w:rFonts w:cstheme="minorHAnsi"/>
          <w:szCs w:val="24"/>
        </w:rPr>
        <w:lastRenderedPageBreak/>
        <w:t xml:space="preserve">Nil conflicts were declared. </w:t>
      </w:r>
    </w:p>
    <w:p w14:paraId="03F4A11D" w14:textId="6335978B" w:rsidR="005B78DA" w:rsidRPr="00704F44" w:rsidRDefault="00B3781A" w:rsidP="00C13F74">
      <w:pPr>
        <w:pStyle w:val="Heading2"/>
      </w:pPr>
      <w:r>
        <w:t>Item 2</w:t>
      </w:r>
      <w:r w:rsidRPr="001E33B6">
        <w:t xml:space="preserve">. </w:t>
      </w:r>
      <w:r w:rsidR="00F92CE1">
        <w:t xml:space="preserve">Endorsement of minutes from the </w:t>
      </w:r>
      <w:r w:rsidR="00704F44" w:rsidRPr="00704F44">
        <w:t>157</w:t>
      </w:r>
      <w:r w:rsidR="00704F44" w:rsidRPr="00704F44">
        <w:rPr>
          <w:vertAlign w:val="superscript"/>
        </w:rPr>
        <w:t>th</w:t>
      </w:r>
      <w:r w:rsidR="00704F44" w:rsidRPr="00704F44">
        <w:t xml:space="preserve"> C</w:t>
      </w:r>
      <w:r w:rsidR="00585F85" w:rsidRPr="00704F44">
        <w:t>DC</w:t>
      </w:r>
      <w:r w:rsidRPr="00704F44">
        <w:t xml:space="preserve"> </w:t>
      </w:r>
      <w:r w:rsidR="00347A2D">
        <w:t xml:space="preserve">meeting </w:t>
      </w:r>
      <w:r w:rsidR="005B78DA">
        <w:t xml:space="preserve">and </w:t>
      </w:r>
      <w:r w:rsidR="00860750">
        <w:t>O</w:t>
      </w:r>
      <w:r w:rsidR="005B78DA">
        <w:t>ut</w:t>
      </w:r>
      <w:r w:rsidR="002017A4">
        <w:t>-</w:t>
      </w:r>
      <w:r w:rsidR="005B78DA">
        <w:t>of</w:t>
      </w:r>
      <w:r w:rsidR="00860750">
        <w:t>-S</w:t>
      </w:r>
      <w:r w:rsidR="005B78DA">
        <w:t xml:space="preserve">ession </w:t>
      </w:r>
      <w:r w:rsidR="00704F44">
        <w:t>meeting in June 2019</w:t>
      </w:r>
      <w:r w:rsidR="005B78DA">
        <w:t xml:space="preserve"> </w:t>
      </w:r>
    </w:p>
    <w:p w14:paraId="6DCD2591" w14:textId="1A039FE4" w:rsidR="00704F44" w:rsidRDefault="00704F44" w:rsidP="00704F44">
      <w:r>
        <w:t xml:space="preserve">The Chair </w:t>
      </w:r>
      <w:r w:rsidR="00EF29DF">
        <w:t xml:space="preserve">invited comments on the </w:t>
      </w:r>
      <w:r w:rsidR="00B85093">
        <w:t xml:space="preserve">draft minutes from CDC157. </w:t>
      </w:r>
    </w:p>
    <w:p w14:paraId="6B74FC0F" w14:textId="00B46622" w:rsidR="005B78DA" w:rsidRDefault="005B78DA" w:rsidP="00FE74FF">
      <w:pPr>
        <w:pStyle w:val="ListParagraph"/>
        <w:numPr>
          <w:ilvl w:val="0"/>
          <w:numId w:val="19"/>
        </w:numPr>
      </w:pPr>
      <w:r>
        <w:t>No comments from CDC members</w:t>
      </w:r>
      <w:r w:rsidR="00B85093">
        <w:t>.</w:t>
      </w:r>
      <w:r>
        <w:t xml:space="preserve"> </w:t>
      </w:r>
    </w:p>
    <w:p w14:paraId="6A6532D1" w14:textId="7EF726DD" w:rsidR="00FE74FF" w:rsidRDefault="00B85093" w:rsidP="00FE74FF">
      <w:pPr>
        <w:pStyle w:val="ListParagraph"/>
        <w:numPr>
          <w:ilvl w:val="0"/>
          <w:numId w:val="19"/>
        </w:numPr>
      </w:pPr>
      <w:r>
        <w:t xml:space="preserve">Minutes endorsed </w:t>
      </w:r>
      <w:r w:rsidR="0024578D">
        <w:t xml:space="preserve">by </w:t>
      </w:r>
      <w:r w:rsidR="008F7238">
        <w:t>John Morley and</w:t>
      </w:r>
      <w:r w:rsidR="00FE74FF" w:rsidRPr="00532F37">
        <w:t xml:space="preserve"> seconded by </w:t>
      </w:r>
      <w:r w:rsidR="005B78DA">
        <w:t xml:space="preserve">Tim Church. </w:t>
      </w:r>
    </w:p>
    <w:p w14:paraId="2C925B65" w14:textId="40FE8EAD" w:rsidR="005B78DA" w:rsidRDefault="0024578D" w:rsidP="005B78DA">
      <w:r>
        <w:t xml:space="preserve">The Chair invited comments on the draft minutes from the </w:t>
      </w:r>
      <w:r w:rsidR="005B78DA">
        <w:t>Out-of</w:t>
      </w:r>
      <w:r>
        <w:t>-S</w:t>
      </w:r>
      <w:r w:rsidR="005B78DA">
        <w:t>ession</w:t>
      </w:r>
      <w:r>
        <w:t xml:space="preserve"> meeting on</w:t>
      </w:r>
      <w:r w:rsidR="005B78DA">
        <w:t xml:space="preserve"> 25 June</w:t>
      </w:r>
      <w:r>
        <w:t xml:space="preserve"> 2019</w:t>
      </w:r>
      <w:r w:rsidR="005B78DA">
        <w:t>:</w:t>
      </w:r>
    </w:p>
    <w:p w14:paraId="44C89ACE" w14:textId="7D49B92A" w:rsidR="005B78DA" w:rsidRDefault="005B78DA" w:rsidP="005B78DA">
      <w:pPr>
        <w:pStyle w:val="ListParagraph"/>
        <w:numPr>
          <w:ilvl w:val="0"/>
          <w:numId w:val="19"/>
        </w:numPr>
      </w:pPr>
      <w:r>
        <w:t xml:space="preserve">No comments from CDC members. </w:t>
      </w:r>
    </w:p>
    <w:p w14:paraId="10517C1E" w14:textId="1819B2FD" w:rsidR="005B78DA" w:rsidRPr="00532F37" w:rsidRDefault="0024578D" w:rsidP="005B78DA">
      <w:pPr>
        <w:pStyle w:val="ListParagraph"/>
        <w:numPr>
          <w:ilvl w:val="0"/>
          <w:numId w:val="19"/>
        </w:numPr>
      </w:pPr>
      <w:r>
        <w:t xml:space="preserve">Minutes endorsed by Tim Church and seconded by Jon Burrough. </w:t>
      </w:r>
      <w:r w:rsidR="007164B4">
        <w:t xml:space="preserve"> </w:t>
      </w:r>
    </w:p>
    <w:p w14:paraId="07365EFD" w14:textId="356DC305" w:rsidR="00FF1DFE" w:rsidRDefault="00FF1DFE" w:rsidP="00C13F74">
      <w:pPr>
        <w:pStyle w:val="Heading2"/>
      </w:pPr>
      <w:r w:rsidRPr="00FF1DFE">
        <w:t>Item 3. Update on Action Item</w:t>
      </w:r>
      <w:r w:rsidR="00031943">
        <w:t>s</w:t>
      </w:r>
    </w:p>
    <w:p w14:paraId="4BE6C27D" w14:textId="1D631CAA" w:rsidR="00FF1DFE" w:rsidRDefault="008F7238" w:rsidP="00FF1DFE">
      <w:r>
        <w:t xml:space="preserve">The chair invited </w:t>
      </w:r>
      <w:r w:rsidR="007164B4">
        <w:t xml:space="preserve">Jon Burrough </w:t>
      </w:r>
      <w:r>
        <w:t xml:space="preserve">to report </w:t>
      </w:r>
      <w:r w:rsidR="00FF1DFE">
        <w:t>on ongoing action items</w:t>
      </w:r>
      <w:r w:rsidR="00566AAE">
        <w:t>:</w:t>
      </w:r>
      <w:r w:rsidR="00FF1DFE">
        <w:t xml:space="preserve"> </w:t>
      </w:r>
    </w:p>
    <w:p w14:paraId="4F48546E" w14:textId="242A149F" w:rsidR="00840C9D" w:rsidRPr="00FC1D83" w:rsidRDefault="0068594B" w:rsidP="00EE2AAD">
      <w:pPr>
        <w:rPr>
          <w:b/>
        </w:rPr>
      </w:pPr>
      <w:r>
        <w:rPr>
          <w:b/>
        </w:rPr>
        <w:t xml:space="preserve">- </w:t>
      </w:r>
      <w:r w:rsidR="007164B4" w:rsidRPr="00FC1D83">
        <w:rPr>
          <w:b/>
        </w:rPr>
        <w:t xml:space="preserve">ACFID Code Team </w:t>
      </w:r>
      <w:r w:rsidR="002B1835" w:rsidRPr="00FC1D83">
        <w:rPr>
          <w:b/>
        </w:rPr>
        <w:t xml:space="preserve">and DFAT’s NGO team to meet to discuss the ‘partnership’ </w:t>
      </w:r>
      <w:r w:rsidR="00840C9D" w:rsidRPr="00FC1D83">
        <w:rPr>
          <w:b/>
        </w:rPr>
        <w:t xml:space="preserve">definition. </w:t>
      </w:r>
    </w:p>
    <w:p w14:paraId="55681B74" w14:textId="7A0571E1" w:rsidR="007164B4" w:rsidRDefault="00B618D0" w:rsidP="00840C9D">
      <w:pPr>
        <w:pStyle w:val="ListParagraph"/>
        <w:numPr>
          <w:ilvl w:val="0"/>
          <w:numId w:val="19"/>
        </w:numPr>
      </w:pPr>
      <w:r>
        <w:t>O</w:t>
      </w:r>
      <w:r w:rsidR="00761D51">
        <w:t>ngoing</w:t>
      </w:r>
      <w:r w:rsidR="007164B4">
        <w:t xml:space="preserve">. </w:t>
      </w:r>
    </w:p>
    <w:p w14:paraId="49035C2E" w14:textId="7048144C" w:rsidR="00D94E99" w:rsidRPr="0068594B" w:rsidRDefault="0068594B" w:rsidP="0068594B">
      <w:pPr>
        <w:rPr>
          <w:b/>
        </w:rPr>
      </w:pPr>
      <w:r w:rsidRPr="0068594B">
        <w:rPr>
          <w:b/>
        </w:rPr>
        <w:t>-</w:t>
      </w:r>
      <w:r>
        <w:rPr>
          <w:b/>
        </w:rPr>
        <w:t xml:space="preserve"> </w:t>
      </w:r>
      <w:r w:rsidR="00FC1D83" w:rsidRPr="0068594B">
        <w:rPr>
          <w:b/>
        </w:rPr>
        <w:t>ACFID and DFAT to discuss best practice with respect to rotation of auditors</w:t>
      </w:r>
      <w:r w:rsidR="003B1D63">
        <w:rPr>
          <w:b/>
        </w:rPr>
        <w:t>.</w:t>
      </w:r>
      <w:r w:rsidR="00FC1D83" w:rsidRPr="0068594B">
        <w:rPr>
          <w:b/>
        </w:rPr>
        <w:t> </w:t>
      </w:r>
    </w:p>
    <w:p w14:paraId="7DBC6F88" w14:textId="77777777" w:rsidR="009D5161" w:rsidRDefault="00FC1D83" w:rsidP="007164B4">
      <w:pPr>
        <w:pStyle w:val="ListParagraph"/>
        <w:numPr>
          <w:ilvl w:val="0"/>
          <w:numId w:val="19"/>
        </w:numPr>
      </w:pPr>
      <w:r>
        <w:t>CDC members conferred and decided to carry this action item over to CDC159.</w:t>
      </w:r>
    </w:p>
    <w:p w14:paraId="4ACD85E6" w14:textId="4BFE34DB" w:rsidR="007164B4" w:rsidRPr="0068594B" w:rsidRDefault="0068594B" w:rsidP="0068594B">
      <w:pPr>
        <w:rPr>
          <w:b/>
        </w:rPr>
      </w:pPr>
      <w:r w:rsidRPr="0068594B">
        <w:rPr>
          <w:b/>
        </w:rPr>
        <w:t>-</w:t>
      </w:r>
      <w:r>
        <w:rPr>
          <w:b/>
        </w:rPr>
        <w:t xml:space="preserve"> </w:t>
      </w:r>
      <w:r w:rsidR="00451D8A" w:rsidRPr="0068594B">
        <w:rPr>
          <w:b/>
        </w:rPr>
        <w:t>Add the issues of the applicability of ‘subject to’ rulings for new applicants to accreditation to the agenda for the September 2019 CDC meeting.</w:t>
      </w:r>
    </w:p>
    <w:p w14:paraId="453981BF" w14:textId="5A2DEC76" w:rsidR="000936CC" w:rsidRDefault="000936CC" w:rsidP="007164B4">
      <w:pPr>
        <w:pStyle w:val="ListParagraph"/>
        <w:numPr>
          <w:ilvl w:val="0"/>
          <w:numId w:val="19"/>
        </w:numPr>
      </w:pPr>
      <w:r>
        <w:t xml:space="preserve">Jon Burrough </w:t>
      </w:r>
      <w:r w:rsidR="00CE6C95">
        <w:t>advised that the application</w:t>
      </w:r>
      <w:r w:rsidR="00BE5F83">
        <w:t xml:space="preserve"> of </w:t>
      </w:r>
      <w:r w:rsidR="007F2DC1">
        <w:t>‘</w:t>
      </w:r>
      <w:r w:rsidR="00BE5F83">
        <w:t>subject to</w:t>
      </w:r>
      <w:r w:rsidR="007F2DC1">
        <w:t>’</w:t>
      </w:r>
      <w:r w:rsidR="00BE5F83">
        <w:t xml:space="preserve"> rulings for new applicants is discouraged, but not ruled out. </w:t>
      </w:r>
      <w:r>
        <w:t xml:space="preserve">He reiterated that ‘subject to’ rulings </w:t>
      </w:r>
      <w:r w:rsidR="00D955DD">
        <w:t xml:space="preserve">should </w:t>
      </w:r>
      <w:r>
        <w:t xml:space="preserve">be used to rectify a small number of issues (e.g. one or two) and in instances where improvement was measurable. </w:t>
      </w:r>
    </w:p>
    <w:p w14:paraId="2A555FAA" w14:textId="00F1B2F7" w:rsidR="000936CC" w:rsidRDefault="00BE5F83" w:rsidP="007164B4">
      <w:pPr>
        <w:pStyle w:val="ListParagraph"/>
        <w:numPr>
          <w:ilvl w:val="0"/>
          <w:numId w:val="19"/>
        </w:numPr>
      </w:pPr>
      <w:r>
        <w:t>John Morley</w:t>
      </w:r>
      <w:r w:rsidR="00761D51">
        <w:t xml:space="preserve"> c</w:t>
      </w:r>
      <w:r w:rsidR="00F971F6">
        <w:t xml:space="preserve">oncurred </w:t>
      </w:r>
      <w:r>
        <w:t xml:space="preserve">that </w:t>
      </w:r>
      <w:r w:rsidR="000936CC">
        <w:t xml:space="preserve">this option should be used sparingly.  However, </w:t>
      </w:r>
      <w:r>
        <w:t xml:space="preserve">retaining this option </w:t>
      </w:r>
      <w:r w:rsidR="00860750">
        <w:t>for</w:t>
      </w:r>
      <w:r w:rsidR="00F971F6">
        <w:t xml:space="preserve"> extenuating </w:t>
      </w:r>
      <w:r>
        <w:t>circumstances</w:t>
      </w:r>
      <w:r w:rsidR="00F971F6">
        <w:t xml:space="preserve"> i</w:t>
      </w:r>
      <w:r w:rsidR="0000156D">
        <w:t xml:space="preserve">s desirable. </w:t>
      </w:r>
    </w:p>
    <w:p w14:paraId="16B446E1" w14:textId="5A7714AD" w:rsidR="0092792D" w:rsidRDefault="000936CC" w:rsidP="007164B4">
      <w:pPr>
        <w:pStyle w:val="ListParagraph"/>
        <w:numPr>
          <w:ilvl w:val="0"/>
          <w:numId w:val="19"/>
        </w:numPr>
      </w:pPr>
      <w:r>
        <w:t xml:space="preserve">Rather than relying on hypothetical examples, </w:t>
      </w:r>
      <w:r w:rsidR="0092792D">
        <w:t>CDC members agreed the</w:t>
      </w:r>
      <w:r w:rsidR="002017A4">
        <w:t>y</w:t>
      </w:r>
      <w:r w:rsidR="0092792D">
        <w:t xml:space="preserve"> might need a practical example to engage in a more robust discussion of applicability. </w:t>
      </w:r>
    </w:p>
    <w:p w14:paraId="6EE99261" w14:textId="0CC3DD24" w:rsidR="00146F55" w:rsidRDefault="0000156D" w:rsidP="007164B4">
      <w:pPr>
        <w:pStyle w:val="ListParagraph"/>
        <w:numPr>
          <w:ilvl w:val="0"/>
          <w:numId w:val="19"/>
        </w:numPr>
      </w:pPr>
      <w:r>
        <w:t>Ellen S</w:t>
      </w:r>
      <w:r w:rsidR="0092792D">
        <w:t>hipley</w:t>
      </w:r>
      <w:r w:rsidR="000765DC">
        <w:t xml:space="preserve"> noted it is ideal for a committee</w:t>
      </w:r>
      <w:r>
        <w:t xml:space="preserve"> </w:t>
      </w:r>
      <w:r w:rsidR="000765DC">
        <w:t xml:space="preserve">such as this to retain </w:t>
      </w:r>
      <w:r>
        <w:t xml:space="preserve">options </w:t>
      </w:r>
      <w:r w:rsidR="000765DC">
        <w:t xml:space="preserve">rather than unnecessarily closing them off, and CDC members agreed. </w:t>
      </w:r>
    </w:p>
    <w:p w14:paraId="51076EBE" w14:textId="77777777" w:rsidR="00CF48D3" w:rsidRDefault="00CF48D3" w:rsidP="00CF48D3"/>
    <w:p w14:paraId="542817AD" w14:textId="6C60B583" w:rsidR="000765DC" w:rsidRPr="0068594B" w:rsidRDefault="0068594B" w:rsidP="0068594B">
      <w:pPr>
        <w:rPr>
          <w:b/>
        </w:rPr>
      </w:pPr>
      <w:r w:rsidRPr="0068594B">
        <w:rPr>
          <w:b/>
        </w:rPr>
        <w:t>-</w:t>
      </w:r>
      <w:r>
        <w:rPr>
          <w:b/>
        </w:rPr>
        <w:t xml:space="preserve"> </w:t>
      </w:r>
      <w:r w:rsidR="00A42163" w:rsidRPr="0068594B">
        <w:rPr>
          <w:b/>
        </w:rPr>
        <w:t xml:space="preserve">DFAT to come back to the CDC </w:t>
      </w:r>
      <w:proofErr w:type="gramStart"/>
      <w:r w:rsidR="00A42163" w:rsidRPr="0068594B">
        <w:rPr>
          <w:b/>
        </w:rPr>
        <w:t>at a later date</w:t>
      </w:r>
      <w:proofErr w:type="gramEnd"/>
      <w:r w:rsidR="00A42163" w:rsidRPr="0068594B">
        <w:rPr>
          <w:b/>
        </w:rPr>
        <w:t xml:space="preserve"> with the proposed </w:t>
      </w:r>
      <w:r w:rsidR="003D13C9">
        <w:rPr>
          <w:b/>
        </w:rPr>
        <w:t>Terms of Reference (</w:t>
      </w:r>
      <w:proofErr w:type="spellStart"/>
      <w:r w:rsidR="00A42163" w:rsidRPr="0068594B">
        <w:rPr>
          <w:b/>
        </w:rPr>
        <w:t>ToR</w:t>
      </w:r>
      <w:proofErr w:type="spellEnd"/>
      <w:r w:rsidR="003D13C9">
        <w:rPr>
          <w:b/>
        </w:rPr>
        <w:t>)</w:t>
      </w:r>
      <w:r w:rsidR="00A42163" w:rsidRPr="0068594B">
        <w:rPr>
          <w:b/>
        </w:rPr>
        <w:t> for the ANCP Audit/Spot Checks. </w:t>
      </w:r>
    </w:p>
    <w:p w14:paraId="1407AD32" w14:textId="77777777" w:rsidR="00A42163" w:rsidRDefault="00A42163" w:rsidP="007164B4">
      <w:pPr>
        <w:pStyle w:val="ListParagraph"/>
        <w:numPr>
          <w:ilvl w:val="0"/>
          <w:numId w:val="19"/>
        </w:numPr>
      </w:pPr>
      <w:r>
        <w:lastRenderedPageBreak/>
        <w:t xml:space="preserve">CDC members agreed this is an ongoing action item. </w:t>
      </w:r>
    </w:p>
    <w:p w14:paraId="5F10F0F4" w14:textId="168D977E" w:rsidR="00227BFE" w:rsidRDefault="00A42163" w:rsidP="007164B4">
      <w:pPr>
        <w:pStyle w:val="ListParagraph"/>
        <w:numPr>
          <w:ilvl w:val="0"/>
          <w:numId w:val="19"/>
        </w:numPr>
      </w:pPr>
      <w:r>
        <w:t xml:space="preserve">Jon Burrough estimated the </w:t>
      </w:r>
      <w:proofErr w:type="spellStart"/>
      <w:r>
        <w:t>ToR</w:t>
      </w:r>
      <w:proofErr w:type="spellEnd"/>
      <w:r>
        <w:t xml:space="preserve"> may be ready to share</w:t>
      </w:r>
      <w:r w:rsidR="00325C48">
        <w:t xml:space="preserve"> before the end of the year</w:t>
      </w:r>
      <w:r w:rsidR="00227BFE">
        <w:t xml:space="preserve">. </w:t>
      </w:r>
    </w:p>
    <w:p w14:paraId="0B8F9838" w14:textId="6F86DD77" w:rsidR="00227BFE" w:rsidRDefault="00662315" w:rsidP="007164B4">
      <w:pPr>
        <w:pStyle w:val="ListParagraph"/>
        <w:numPr>
          <w:ilvl w:val="0"/>
          <w:numId w:val="19"/>
        </w:numPr>
      </w:pPr>
      <w:r>
        <w:t>John M</w:t>
      </w:r>
      <w:r w:rsidR="00227BFE">
        <w:t>orley noted on behalf of NGO representatives that they are very interested in the detail of this piece of work.</w:t>
      </w:r>
      <w:r>
        <w:t xml:space="preserve"> CDC </w:t>
      </w:r>
      <w:r w:rsidR="00F463D1">
        <w:t>members</w:t>
      </w:r>
      <w:r>
        <w:t xml:space="preserve"> </w:t>
      </w:r>
      <w:r w:rsidR="00227BFE">
        <w:t xml:space="preserve">requested to see the </w:t>
      </w:r>
      <w:proofErr w:type="spellStart"/>
      <w:r w:rsidR="00227BFE">
        <w:t>ToR</w:t>
      </w:r>
      <w:proofErr w:type="spellEnd"/>
      <w:r w:rsidR="00227BFE">
        <w:t xml:space="preserve"> before the next meeting. </w:t>
      </w:r>
      <w:r>
        <w:t xml:space="preserve"> </w:t>
      </w:r>
    </w:p>
    <w:p w14:paraId="23EB0C87" w14:textId="0D8A8AF5" w:rsidR="0059361B" w:rsidRDefault="0059361B" w:rsidP="007164B4">
      <w:pPr>
        <w:pStyle w:val="ListParagraph"/>
        <w:numPr>
          <w:ilvl w:val="0"/>
          <w:numId w:val="19"/>
        </w:numPr>
      </w:pPr>
      <w:r>
        <w:t xml:space="preserve">Tim Church queried what the expectation would be of the CDC </w:t>
      </w:r>
      <w:proofErr w:type="gramStart"/>
      <w:r w:rsidR="00B13D17">
        <w:t>in regard to</w:t>
      </w:r>
      <w:proofErr w:type="gramEnd"/>
      <w:r>
        <w:t xml:space="preserve"> spot checks</w:t>
      </w:r>
      <w:r w:rsidR="00325C48">
        <w:t xml:space="preserve">.  </w:t>
      </w:r>
      <w:r w:rsidR="00191B7C">
        <w:t xml:space="preserve">Jon Burrough noted this was an iterative process and </w:t>
      </w:r>
      <w:r w:rsidR="00860750">
        <w:t xml:space="preserve">the CDC’s role </w:t>
      </w:r>
      <w:r w:rsidR="00191B7C">
        <w:t xml:space="preserve">was yet to be determined. </w:t>
      </w:r>
    </w:p>
    <w:p w14:paraId="7266E54C" w14:textId="0BFD8ECE" w:rsidR="00743EDE" w:rsidRDefault="00743EDE" w:rsidP="00B13D17">
      <w:pPr>
        <w:pStyle w:val="ListParagraph"/>
        <w:numPr>
          <w:ilvl w:val="0"/>
          <w:numId w:val="19"/>
        </w:numPr>
      </w:pPr>
      <w:r>
        <w:t xml:space="preserve">Jocelyn Condon noted from the minutes of CDC157 that CDC members were </w:t>
      </w:r>
      <w:r w:rsidR="00325C48">
        <w:t xml:space="preserve">invited by DFAT to comment on the </w:t>
      </w:r>
      <w:proofErr w:type="spellStart"/>
      <w:r w:rsidR="00325C48">
        <w:t>ToR</w:t>
      </w:r>
      <w:proofErr w:type="spellEnd"/>
      <w:r w:rsidR="00325C48">
        <w:t>, including</w:t>
      </w:r>
      <w:r w:rsidR="002017A4">
        <w:t xml:space="preserve"> </w:t>
      </w:r>
      <w:r>
        <w:t>their opinion on w</w:t>
      </w:r>
      <w:r w:rsidR="00D16FDF">
        <w:t>hich criteria should be targeted for spot checks first.</w:t>
      </w:r>
    </w:p>
    <w:p w14:paraId="60243210" w14:textId="7A1038CB" w:rsidR="007D6E5F" w:rsidRDefault="00662315" w:rsidP="00EB7FB5">
      <w:pPr>
        <w:rPr>
          <w:b/>
        </w:rPr>
      </w:pPr>
      <w:r w:rsidRPr="00AE31C3">
        <w:rPr>
          <w:b/>
        </w:rPr>
        <w:t xml:space="preserve">ACTION </w:t>
      </w:r>
      <w:r w:rsidR="00AE31C3" w:rsidRPr="00AE31C3">
        <w:rPr>
          <w:b/>
        </w:rPr>
        <w:t>ITEM:</w:t>
      </w:r>
      <w:r w:rsidR="00AE31C3">
        <w:rPr>
          <w:b/>
        </w:rPr>
        <w:t xml:space="preserve"> </w:t>
      </w:r>
      <w:r w:rsidR="007D6E5F" w:rsidRPr="007D6E5F">
        <w:rPr>
          <w:b/>
        </w:rPr>
        <w:t xml:space="preserve">CDC members requested an out-of-session meeting to discuss </w:t>
      </w:r>
      <w:r w:rsidR="007D6E5F" w:rsidRPr="00A42163">
        <w:rPr>
          <w:b/>
        </w:rPr>
        <w:t>ANCP Audit/Spot Checks</w:t>
      </w:r>
      <w:r w:rsidR="007D6E5F">
        <w:rPr>
          <w:b/>
        </w:rPr>
        <w:t xml:space="preserve"> with</w:t>
      </w:r>
      <w:r w:rsidR="007D6E5F" w:rsidRPr="007D6E5F">
        <w:rPr>
          <w:b/>
        </w:rPr>
        <w:t xml:space="preserve"> the draft </w:t>
      </w:r>
      <w:proofErr w:type="spellStart"/>
      <w:r w:rsidR="007D6E5F" w:rsidRPr="007D6E5F">
        <w:rPr>
          <w:b/>
        </w:rPr>
        <w:t>ToR</w:t>
      </w:r>
      <w:proofErr w:type="spellEnd"/>
      <w:r w:rsidR="007D6E5F" w:rsidRPr="007D6E5F">
        <w:rPr>
          <w:b/>
        </w:rPr>
        <w:t xml:space="preserve"> </w:t>
      </w:r>
      <w:r w:rsidR="007D6E5F">
        <w:rPr>
          <w:b/>
        </w:rPr>
        <w:t xml:space="preserve">to </w:t>
      </w:r>
      <w:r w:rsidR="007D6E5F" w:rsidRPr="007D6E5F">
        <w:rPr>
          <w:b/>
        </w:rPr>
        <w:t xml:space="preserve">be circulated </w:t>
      </w:r>
      <w:r w:rsidR="007D6E5F">
        <w:rPr>
          <w:b/>
        </w:rPr>
        <w:t>out-of-session</w:t>
      </w:r>
      <w:r w:rsidR="007D6E5F" w:rsidRPr="00A42163">
        <w:rPr>
          <w:b/>
        </w:rPr>
        <w:t>. </w:t>
      </w:r>
    </w:p>
    <w:p w14:paraId="17591C72" w14:textId="0AF41532" w:rsidR="0068594B" w:rsidRPr="00B13D17" w:rsidRDefault="00B13D17" w:rsidP="00B13D17">
      <w:pPr>
        <w:rPr>
          <w:b/>
        </w:rPr>
      </w:pPr>
      <w:r w:rsidRPr="00B13D17">
        <w:rPr>
          <w:b/>
        </w:rPr>
        <w:t>-</w:t>
      </w:r>
      <w:r>
        <w:rPr>
          <w:b/>
        </w:rPr>
        <w:t xml:space="preserve"> </w:t>
      </w:r>
      <w:r w:rsidRPr="00B13D17">
        <w:rPr>
          <w:b/>
        </w:rPr>
        <w:t xml:space="preserve">DFAT to provide CDC members with the </w:t>
      </w:r>
      <w:r w:rsidR="00934271">
        <w:rPr>
          <w:b/>
        </w:rPr>
        <w:t>Preventing Sexual Exploitation, Abuse and Harassment (</w:t>
      </w:r>
      <w:r w:rsidRPr="00B13D17">
        <w:rPr>
          <w:b/>
        </w:rPr>
        <w:t>PSEAH</w:t>
      </w:r>
      <w:r w:rsidR="00934271">
        <w:rPr>
          <w:b/>
        </w:rPr>
        <w:t>)</w:t>
      </w:r>
      <w:r w:rsidRPr="00B13D17">
        <w:rPr>
          <w:b/>
        </w:rPr>
        <w:t xml:space="preserve"> presentation and any additional information that was to be provided during the 157th CDC Meeting. </w:t>
      </w:r>
    </w:p>
    <w:p w14:paraId="711BCCA7" w14:textId="6F5E1636" w:rsidR="00B13D17" w:rsidRDefault="00325C48" w:rsidP="00B13D17">
      <w:pPr>
        <w:pStyle w:val="ListParagraph"/>
        <w:numPr>
          <w:ilvl w:val="0"/>
          <w:numId w:val="19"/>
        </w:numPr>
      </w:pPr>
      <w:r>
        <w:t xml:space="preserve">The </w:t>
      </w:r>
      <w:r w:rsidR="00B13D17" w:rsidRPr="00B13D17">
        <w:t>PSEAH presentation that was to be provided during the 157th CDC Meeting</w:t>
      </w:r>
      <w:r w:rsidR="00B13D17">
        <w:t xml:space="preserve"> </w:t>
      </w:r>
      <w:r>
        <w:t xml:space="preserve">was </w:t>
      </w:r>
      <w:r w:rsidR="00B13D17">
        <w:t>sent out as part of the papers for CDC158.</w:t>
      </w:r>
    </w:p>
    <w:p w14:paraId="24D1AF4F" w14:textId="13D18A34" w:rsidR="004B792A" w:rsidRDefault="00F463D1" w:rsidP="00B13D17">
      <w:pPr>
        <w:pStyle w:val="ListParagraph"/>
        <w:numPr>
          <w:ilvl w:val="0"/>
          <w:numId w:val="19"/>
        </w:numPr>
      </w:pPr>
      <w:r>
        <w:t>John M</w:t>
      </w:r>
      <w:r w:rsidR="00B13D17">
        <w:t>orley noted that the</w:t>
      </w:r>
      <w:r>
        <w:t xml:space="preserve"> expectation was that a conversation was to </w:t>
      </w:r>
      <w:r w:rsidR="00D11BEB">
        <w:t>occur and</w:t>
      </w:r>
      <w:r w:rsidR="00B13D17">
        <w:t xml:space="preserve"> queried</w:t>
      </w:r>
      <w:r w:rsidR="005C3217">
        <w:t xml:space="preserve"> whether there was a plan to present this to the CDC at </w:t>
      </w:r>
      <w:r w:rsidR="0032207C">
        <w:t xml:space="preserve">a subsequent meeting. </w:t>
      </w:r>
    </w:p>
    <w:p w14:paraId="28E0E18D" w14:textId="7450CD40" w:rsidR="00D33950" w:rsidRDefault="00D33950" w:rsidP="00D33950">
      <w:pPr>
        <w:pStyle w:val="ListParagraph"/>
        <w:numPr>
          <w:ilvl w:val="0"/>
          <w:numId w:val="19"/>
        </w:numPr>
      </w:pPr>
      <w:r w:rsidRPr="00D33950">
        <w:t xml:space="preserve">Jon Burrough noted that </w:t>
      </w:r>
      <w:r>
        <w:t xml:space="preserve">Australian NGOs were extensively consulted on the PSEAH policy and clarified that CDC members desired to have a separate conversation on this. He noted scheduling such </w:t>
      </w:r>
      <w:r w:rsidRPr="00D33950">
        <w:t>a discussion would</w:t>
      </w:r>
      <w:r>
        <w:t xml:space="preserve"> </w:t>
      </w:r>
      <w:r w:rsidR="00347A2D">
        <w:t xml:space="preserve">be </w:t>
      </w:r>
      <w:r>
        <w:t>difficult.</w:t>
      </w:r>
    </w:p>
    <w:p w14:paraId="36CF6509" w14:textId="684E8F6B" w:rsidR="00460212" w:rsidRDefault="0032207C" w:rsidP="00B13D17">
      <w:pPr>
        <w:pStyle w:val="ListParagraph"/>
        <w:numPr>
          <w:ilvl w:val="0"/>
          <w:numId w:val="19"/>
        </w:numPr>
      </w:pPr>
      <w:r>
        <w:t>Ellen</w:t>
      </w:r>
      <w:r w:rsidR="00D11BEB">
        <w:t xml:space="preserve"> Shipley noted that it would be </w:t>
      </w:r>
      <w:r>
        <w:t xml:space="preserve">useful to have a contextual discussion about what </w:t>
      </w:r>
      <w:r w:rsidR="00D11BEB">
        <w:t xml:space="preserve">CDC members expect to </w:t>
      </w:r>
      <w:r>
        <w:t>see</w:t>
      </w:r>
      <w:r w:rsidR="00D11BEB">
        <w:t xml:space="preserve"> changed in </w:t>
      </w:r>
      <w:r w:rsidR="00934271">
        <w:t>Organisation Reviews (</w:t>
      </w:r>
      <w:r w:rsidR="00D11BEB">
        <w:t>ORs</w:t>
      </w:r>
      <w:r w:rsidR="00934271">
        <w:t>)</w:t>
      </w:r>
      <w:r w:rsidR="00D11BEB">
        <w:t xml:space="preserve"> as a result of the PSEAH policy</w:t>
      </w:r>
      <w:r w:rsidR="00460212">
        <w:t>, and e</w:t>
      </w:r>
      <w:r w:rsidR="00B27758">
        <w:t xml:space="preserve">xplore how </w:t>
      </w:r>
      <w:r w:rsidR="009B0D9A">
        <w:t>members</w:t>
      </w:r>
      <w:r w:rsidR="00460212">
        <w:t xml:space="preserve"> </w:t>
      </w:r>
      <w:r w:rsidR="009B0D9A">
        <w:t>should</w:t>
      </w:r>
      <w:r w:rsidR="00460212">
        <w:t xml:space="preserve"> review the criterion. </w:t>
      </w:r>
    </w:p>
    <w:p w14:paraId="4E06000C" w14:textId="3D0AB7FE" w:rsidR="00E860D8" w:rsidRDefault="00D33950" w:rsidP="0008401A">
      <w:pPr>
        <w:pStyle w:val="ListParagraph"/>
        <w:numPr>
          <w:ilvl w:val="0"/>
          <w:numId w:val="19"/>
        </w:numPr>
      </w:pPr>
      <w:r>
        <w:t>T</w:t>
      </w:r>
      <w:r w:rsidR="0008401A">
        <w:t xml:space="preserve">he Chair </w:t>
      </w:r>
      <w:r>
        <w:t xml:space="preserve">noted </w:t>
      </w:r>
      <w:r w:rsidR="00E860D8">
        <w:t>that the</w:t>
      </w:r>
      <w:r>
        <w:t>re would be an</w:t>
      </w:r>
      <w:r w:rsidR="00E860D8">
        <w:t xml:space="preserve"> o</w:t>
      </w:r>
      <w:r w:rsidR="00B27758">
        <w:t>pportunity</w:t>
      </w:r>
      <w:r w:rsidR="00E860D8">
        <w:t xml:space="preserve"> to review the policy </w:t>
      </w:r>
      <w:r w:rsidR="00165323">
        <w:t xml:space="preserve">as it applied </w:t>
      </w:r>
      <w:r w:rsidR="00E860D8">
        <w:t xml:space="preserve">in practice </w:t>
      </w:r>
      <w:r w:rsidR="00165323">
        <w:t xml:space="preserve">as </w:t>
      </w:r>
      <w:r w:rsidR="00E860D8">
        <w:t>the</w:t>
      </w:r>
      <w:r w:rsidR="00B27758">
        <w:t xml:space="preserve"> ORs </w:t>
      </w:r>
      <w:r w:rsidR="00165323">
        <w:t xml:space="preserve">were reviewed </w:t>
      </w:r>
      <w:r w:rsidR="00347A2D">
        <w:t>from</w:t>
      </w:r>
      <w:r w:rsidR="00E860D8">
        <w:t xml:space="preserve"> early 2020. </w:t>
      </w:r>
    </w:p>
    <w:p w14:paraId="36E758A4" w14:textId="2366C44F" w:rsidR="00165323" w:rsidRDefault="00165323" w:rsidP="0008401A">
      <w:pPr>
        <w:pStyle w:val="ListParagraph"/>
        <w:numPr>
          <w:ilvl w:val="0"/>
          <w:numId w:val="19"/>
        </w:numPr>
      </w:pPr>
      <w:r>
        <w:t xml:space="preserve">Ellen Shipley noted she was comfortable to take this approach if it was otherwise logistically impossible to schedule a separate meeting. </w:t>
      </w:r>
    </w:p>
    <w:p w14:paraId="2B35054D" w14:textId="5F41505C" w:rsidR="00031A3B" w:rsidRPr="00165323" w:rsidRDefault="00031A3B" w:rsidP="00DF6E75">
      <w:pPr>
        <w:pStyle w:val="ListParagraph"/>
        <w:numPr>
          <w:ilvl w:val="0"/>
          <w:numId w:val="19"/>
        </w:numPr>
      </w:pPr>
      <w:r w:rsidRPr="00165323">
        <w:t xml:space="preserve">Jon Burrough noted that the impact of the new policy of these </w:t>
      </w:r>
      <w:r w:rsidR="007D0BA2" w:rsidRPr="00165323">
        <w:t>organisations</w:t>
      </w:r>
      <w:r w:rsidRPr="00165323">
        <w:t xml:space="preserve"> will be minimal</w:t>
      </w:r>
      <w:r w:rsidR="007B3909">
        <w:t>, given the short time periods involved and the few material changes between old and new.</w:t>
      </w:r>
      <w:r w:rsidRPr="00165323">
        <w:t xml:space="preserve"> </w:t>
      </w:r>
    </w:p>
    <w:p w14:paraId="01FEB1C4" w14:textId="42BC6455" w:rsidR="0000156D" w:rsidRDefault="00031A3B" w:rsidP="00DF6E75">
      <w:pPr>
        <w:pStyle w:val="ListParagraph"/>
        <w:numPr>
          <w:ilvl w:val="0"/>
          <w:numId w:val="19"/>
        </w:numPr>
      </w:pPr>
      <w:r>
        <w:t xml:space="preserve">Jocelyn Condon queried </w:t>
      </w:r>
      <w:r w:rsidR="007D0BA2">
        <w:t>whether the</w:t>
      </w:r>
      <w:r w:rsidR="00DC400B">
        <w:t xml:space="preserve"> i</w:t>
      </w:r>
      <w:r w:rsidR="00062068">
        <w:t xml:space="preserve">nteraction </w:t>
      </w:r>
      <w:r w:rsidR="00DC400B">
        <w:t>between the compliance period and the new policy</w:t>
      </w:r>
      <w:r w:rsidR="007D0BA2">
        <w:t xml:space="preserve"> was clear, and Jon Burrough stated that DFAT is currently interacting with the assessors on this matter. </w:t>
      </w:r>
      <w:r w:rsidR="005D1E38">
        <w:t xml:space="preserve"> </w:t>
      </w:r>
    </w:p>
    <w:p w14:paraId="01B1630D" w14:textId="57A4F51F" w:rsidR="004D2FE9" w:rsidRDefault="004D2FE9" w:rsidP="004D2FE9">
      <w:pPr>
        <w:rPr>
          <w:b/>
        </w:rPr>
      </w:pPr>
      <w:r w:rsidRPr="004D2FE9">
        <w:rPr>
          <w:b/>
        </w:rPr>
        <w:lastRenderedPageBreak/>
        <w:t xml:space="preserve">- DFAT to share a copy of the definition of conflict of interest contained in DFAT’s Conduct and Ethics manual with CDC members.  </w:t>
      </w:r>
      <w:r w:rsidR="00062068" w:rsidRPr="004D2FE9">
        <w:rPr>
          <w:b/>
        </w:rPr>
        <w:t xml:space="preserve">DFAT </w:t>
      </w:r>
      <w:r w:rsidR="00934271">
        <w:rPr>
          <w:b/>
        </w:rPr>
        <w:t xml:space="preserve">to draft and </w:t>
      </w:r>
      <w:r w:rsidR="00062068" w:rsidRPr="004D2FE9">
        <w:rPr>
          <w:b/>
        </w:rPr>
        <w:t xml:space="preserve">share </w:t>
      </w:r>
      <w:r w:rsidR="002017A4">
        <w:rPr>
          <w:b/>
        </w:rPr>
        <w:t xml:space="preserve">a </w:t>
      </w:r>
      <w:r w:rsidR="00062068" w:rsidRPr="004D2FE9">
        <w:rPr>
          <w:b/>
        </w:rPr>
        <w:t>Conflict of Interest paper.</w:t>
      </w:r>
    </w:p>
    <w:p w14:paraId="6466CB73" w14:textId="5F3A88A3" w:rsidR="00F04619" w:rsidRPr="004D2FE9" w:rsidRDefault="004D2FE9" w:rsidP="00F04619">
      <w:pPr>
        <w:pStyle w:val="ListParagraph"/>
        <w:numPr>
          <w:ilvl w:val="0"/>
          <w:numId w:val="19"/>
        </w:numPr>
        <w:rPr>
          <w:b/>
        </w:rPr>
      </w:pPr>
      <w:r w:rsidRPr="004D2FE9">
        <w:t>Complete</w:t>
      </w:r>
      <w:r w:rsidRPr="004D2FE9">
        <w:rPr>
          <w:b/>
        </w:rPr>
        <w:t xml:space="preserve">.  </w:t>
      </w:r>
      <w:r w:rsidR="00062068" w:rsidRPr="004D2FE9">
        <w:rPr>
          <w:b/>
        </w:rPr>
        <w:t xml:space="preserve"> </w:t>
      </w:r>
      <w:r w:rsidR="00BF455E" w:rsidRPr="00BF455E">
        <w:t xml:space="preserve"> </w:t>
      </w:r>
    </w:p>
    <w:p w14:paraId="462FE85E" w14:textId="634450FD" w:rsidR="00190077" w:rsidRDefault="00D5250E" w:rsidP="00C13F74">
      <w:pPr>
        <w:pStyle w:val="Heading2"/>
      </w:pPr>
      <w:r>
        <w:t>I</w:t>
      </w:r>
      <w:r w:rsidR="00190077">
        <w:t xml:space="preserve">tem </w:t>
      </w:r>
      <w:r w:rsidR="00C37A3D">
        <w:t>4</w:t>
      </w:r>
      <w:r w:rsidR="00190077">
        <w:t xml:space="preserve">. </w:t>
      </w:r>
      <w:r w:rsidR="00062068">
        <w:t>Conflict of Interest Discussion</w:t>
      </w:r>
    </w:p>
    <w:p w14:paraId="4B59C82D" w14:textId="5963B16F" w:rsidR="00444975" w:rsidRDefault="00C55AA4" w:rsidP="00444975">
      <w:pPr>
        <w:pStyle w:val="ListParagraph"/>
        <w:numPr>
          <w:ilvl w:val="0"/>
          <w:numId w:val="19"/>
        </w:numPr>
      </w:pPr>
      <w:r>
        <w:t xml:space="preserve">The Chair invited the NGO representatives to </w:t>
      </w:r>
      <w:r w:rsidR="00444975">
        <w:t>present the</w:t>
      </w:r>
      <w:r w:rsidR="001B584F">
        <w:t>ir</w:t>
      </w:r>
      <w:r w:rsidR="00444975">
        <w:t xml:space="preserve"> prepared discussion paper </w:t>
      </w:r>
      <w:r w:rsidR="001B584F">
        <w:t>on Conflict of Interest</w:t>
      </w:r>
      <w:r w:rsidR="00B71226">
        <w:t>, before inviting DFAT representatives to respond.</w:t>
      </w:r>
    </w:p>
    <w:p w14:paraId="5E26A57F" w14:textId="55C91D15" w:rsidR="00C37342" w:rsidRDefault="00C37342" w:rsidP="00444975">
      <w:pPr>
        <w:pStyle w:val="ListParagraph"/>
        <w:numPr>
          <w:ilvl w:val="0"/>
          <w:numId w:val="19"/>
        </w:numPr>
      </w:pPr>
      <w:r>
        <w:t>Ellen Shipley</w:t>
      </w:r>
      <w:r w:rsidR="008E7954">
        <w:t xml:space="preserve"> noted the following</w:t>
      </w:r>
      <w:r>
        <w:t>:</w:t>
      </w:r>
    </w:p>
    <w:p w14:paraId="4E260C9F" w14:textId="02C43EA3" w:rsidR="00145580" w:rsidRDefault="008E7954" w:rsidP="001B584F">
      <w:pPr>
        <w:pStyle w:val="ListParagraph"/>
        <w:numPr>
          <w:ilvl w:val="1"/>
          <w:numId w:val="19"/>
        </w:numPr>
      </w:pPr>
      <w:r>
        <w:t>T</w:t>
      </w:r>
      <w:r w:rsidR="000F6DE9">
        <w:t>he</w:t>
      </w:r>
      <w:r w:rsidR="008A1F19">
        <w:t xml:space="preserve"> conflict of interest discussion </w:t>
      </w:r>
      <w:r w:rsidR="000F6DE9">
        <w:t>paper</w:t>
      </w:r>
      <w:r w:rsidR="008A1F19">
        <w:t xml:space="preserve"> </w:t>
      </w:r>
      <w:r w:rsidR="001B584F">
        <w:t xml:space="preserve">by NGO members of the CDC </w:t>
      </w:r>
      <w:r w:rsidR="008A1F19">
        <w:t xml:space="preserve">recommends the establishment of a register of interests </w:t>
      </w:r>
      <w:r w:rsidR="009A6C50">
        <w:t>to be updated annually or as required</w:t>
      </w:r>
      <w:r w:rsidR="00145580">
        <w:t>;</w:t>
      </w:r>
    </w:p>
    <w:p w14:paraId="56AD5F12" w14:textId="1AAF3236" w:rsidR="00560154" w:rsidRDefault="009A6C50" w:rsidP="001B584F">
      <w:pPr>
        <w:pStyle w:val="ListParagraph"/>
        <w:numPr>
          <w:ilvl w:val="1"/>
          <w:numId w:val="19"/>
        </w:numPr>
      </w:pPr>
      <w:r>
        <w:t>O</w:t>
      </w:r>
      <w:r w:rsidR="008A1F19">
        <w:t xml:space="preserve">nce a committee member registers a conflict, a process can be determined </w:t>
      </w:r>
      <w:r w:rsidR="00173251">
        <w:t>for acting on it</w:t>
      </w:r>
      <w:r>
        <w:t xml:space="preserve"> </w:t>
      </w:r>
      <w:r w:rsidR="00173251">
        <w:t>without</w:t>
      </w:r>
      <w:r w:rsidR="00E36A2D">
        <w:t xml:space="preserve"> pervert</w:t>
      </w:r>
      <w:r w:rsidR="00173251">
        <w:t>ing</w:t>
      </w:r>
      <w:r w:rsidR="00E36A2D">
        <w:t xml:space="preserve"> the </w:t>
      </w:r>
      <w:r w:rsidR="00173251">
        <w:t>decision-making</w:t>
      </w:r>
      <w:r w:rsidR="00E36A2D">
        <w:t xml:space="preserve"> process</w:t>
      </w:r>
      <w:r w:rsidR="00347A2D">
        <w:t>;</w:t>
      </w:r>
      <w:r w:rsidR="00E36A2D">
        <w:t xml:space="preserve"> </w:t>
      </w:r>
    </w:p>
    <w:p w14:paraId="0E7B94D8" w14:textId="48369D77" w:rsidR="00151413" w:rsidRDefault="008E7954" w:rsidP="008A1F19">
      <w:pPr>
        <w:pStyle w:val="ListParagraph"/>
        <w:numPr>
          <w:ilvl w:val="1"/>
          <w:numId w:val="19"/>
        </w:numPr>
      </w:pPr>
      <w:r>
        <w:t>W</w:t>
      </w:r>
      <w:r w:rsidR="00E36A2D">
        <w:t>here a perceived conflict</w:t>
      </w:r>
      <w:r w:rsidR="00F53840">
        <w:t xml:space="preserve"> exists, this should be</w:t>
      </w:r>
      <w:r w:rsidR="00E36A2D">
        <w:t xml:space="preserve"> </w:t>
      </w:r>
      <w:r w:rsidR="00D55A8B">
        <w:t xml:space="preserve">raised in enough time for the </w:t>
      </w:r>
      <w:r w:rsidR="00F53840">
        <w:t>CDC</w:t>
      </w:r>
      <w:r w:rsidR="00D55A8B">
        <w:t xml:space="preserve"> rep</w:t>
      </w:r>
      <w:r w:rsidR="00F53840">
        <w:t>resentatives</w:t>
      </w:r>
      <w:r w:rsidR="00D55A8B">
        <w:t xml:space="preserve"> to manage or respond </w:t>
      </w:r>
      <w:r w:rsidR="00F53840">
        <w:t>accordingly – including in NGO preparations for CDC meetings which includes assignation of</w:t>
      </w:r>
      <w:r w:rsidR="00D55A8B">
        <w:t xml:space="preserve"> roles within </w:t>
      </w:r>
      <w:r w:rsidR="00F53840">
        <w:t>the</w:t>
      </w:r>
      <w:r w:rsidR="00D55A8B">
        <w:t xml:space="preserve"> team</w:t>
      </w:r>
      <w:r w:rsidR="00347A2D">
        <w:t>;</w:t>
      </w:r>
      <w:r w:rsidR="00CF55BA">
        <w:t xml:space="preserve"> </w:t>
      </w:r>
    </w:p>
    <w:p w14:paraId="6B1F6752" w14:textId="55FD394B" w:rsidR="007A4BA8" w:rsidRDefault="007A4BA8" w:rsidP="001C5CB2">
      <w:pPr>
        <w:pStyle w:val="ListParagraph"/>
        <w:numPr>
          <w:ilvl w:val="0"/>
          <w:numId w:val="19"/>
        </w:numPr>
      </w:pPr>
      <w:r>
        <w:t>The Chair p</w:t>
      </w:r>
      <w:r w:rsidR="001C5CB2">
        <w:t>ropose</w:t>
      </w:r>
      <w:r>
        <w:t>d that four</w:t>
      </w:r>
      <w:r w:rsidR="00D47751">
        <w:t xml:space="preserve"> </w:t>
      </w:r>
      <w:r>
        <w:t>members volunteer</w:t>
      </w:r>
      <w:r w:rsidR="00D47751">
        <w:t xml:space="preserve"> to continue the discussion</w:t>
      </w:r>
      <w:r w:rsidR="002A76EA">
        <w:t xml:space="preserve"> (two NGO representative and two DFAT representatives)</w:t>
      </w:r>
      <w:r w:rsidR="00D47751">
        <w:t xml:space="preserve"> and </w:t>
      </w:r>
      <w:r w:rsidR="00795C46">
        <w:t xml:space="preserve">draft </w:t>
      </w:r>
      <w:r w:rsidR="00D47751">
        <w:t xml:space="preserve">one </w:t>
      </w:r>
      <w:r>
        <w:t xml:space="preserve">joint </w:t>
      </w:r>
      <w:r w:rsidR="00D47751">
        <w:t xml:space="preserve">paper by </w:t>
      </w:r>
      <w:r>
        <w:t>CDC159</w:t>
      </w:r>
      <w:r w:rsidR="00D47751">
        <w:t xml:space="preserve">. </w:t>
      </w:r>
    </w:p>
    <w:p w14:paraId="7EB78908" w14:textId="3766925B" w:rsidR="001C5CB2" w:rsidRDefault="00D47751" w:rsidP="001C5CB2">
      <w:pPr>
        <w:pStyle w:val="ListParagraph"/>
        <w:numPr>
          <w:ilvl w:val="0"/>
          <w:numId w:val="19"/>
        </w:numPr>
      </w:pPr>
      <w:r>
        <w:t xml:space="preserve">John Morley and Ellen </w:t>
      </w:r>
      <w:r w:rsidR="007A4BA8">
        <w:t xml:space="preserve">Shipley </w:t>
      </w:r>
      <w:r>
        <w:t>nominated, as did Jon B</w:t>
      </w:r>
      <w:r w:rsidR="007A4BA8">
        <w:t>urrough</w:t>
      </w:r>
      <w:r>
        <w:t xml:space="preserve"> and </w:t>
      </w:r>
      <w:r w:rsidR="007C254F">
        <w:t xml:space="preserve">Tim </w:t>
      </w:r>
      <w:r w:rsidR="001C5692">
        <w:t xml:space="preserve">Church. </w:t>
      </w:r>
    </w:p>
    <w:p w14:paraId="575096BA" w14:textId="6764C0FC" w:rsidR="005426BD" w:rsidRDefault="00F65D2C" w:rsidP="00F65D2C">
      <w:pPr>
        <w:rPr>
          <w:b/>
        </w:rPr>
      </w:pPr>
      <w:r w:rsidRPr="00F65D2C">
        <w:rPr>
          <w:b/>
        </w:rPr>
        <w:t xml:space="preserve">ACTION ITEM: </w:t>
      </w:r>
      <w:r>
        <w:rPr>
          <w:b/>
        </w:rPr>
        <w:t xml:space="preserve">John Morley, Ellen Shipley, Tim Church and Jon Burrough </w:t>
      </w:r>
      <w:r w:rsidRPr="00F65D2C">
        <w:rPr>
          <w:b/>
        </w:rPr>
        <w:t xml:space="preserve">to </w:t>
      </w:r>
      <w:r w:rsidR="00D362A7">
        <w:rPr>
          <w:b/>
        </w:rPr>
        <w:t xml:space="preserve">develop a draft joint paper on conflict of interest for the CDC </w:t>
      </w:r>
      <w:r w:rsidR="0078251A">
        <w:rPr>
          <w:b/>
        </w:rPr>
        <w:t xml:space="preserve">to be discussed at </w:t>
      </w:r>
      <w:r w:rsidR="00D362A7">
        <w:rPr>
          <w:b/>
        </w:rPr>
        <w:t>CDC159.</w:t>
      </w:r>
      <w:r w:rsidRPr="00F65D2C">
        <w:rPr>
          <w:b/>
        </w:rPr>
        <w:t xml:space="preserve"> </w:t>
      </w:r>
    </w:p>
    <w:p w14:paraId="5A75846B" w14:textId="28F6CD42" w:rsidR="00B277B9" w:rsidRPr="00793AE2" w:rsidRDefault="00B277B9" w:rsidP="00F65D2C">
      <w:pPr>
        <w:rPr>
          <w:b/>
          <w:i/>
        </w:rPr>
      </w:pPr>
      <w:r w:rsidRPr="00793AE2">
        <w:rPr>
          <w:b/>
          <w:i/>
        </w:rPr>
        <w:t>[</w:t>
      </w:r>
      <w:r>
        <w:rPr>
          <w:b/>
          <w:i/>
        </w:rPr>
        <w:t xml:space="preserve">Note for the Minutes: </w:t>
      </w:r>
      <w:r w:rsidRPr="00793AE2">
        <w:rPr>
          <w:b/>
          <w:i/>
        </w:rPr>
        <w:t>Tim Church was required to leave the meeting and was not present for the following discussion.]</w:t>
      </w:r>
    </w:p>
    <w:p w14:paraId="04513F65" w14:textId="5EA56D5E" w:rsidR="00D058AB" w:rsidRPr="00D401BB" w:rsidRDefault="00D058AB" w:rsidP="00C13F74">
      <w:pPr>
        <w:pStyle w:val="Heading2"/>
      </w:pPr>
      <w:r w:rsidRPr="00D401BB">
        <w:t xml:space="preserve">Item </w:t>
      </w:r>
      <w:r w:rsidR="001A6F44" w:rsidRPr="00D401BB">
        <w:t>5</w:t>
      </w:r>
      <w:r w:rsidRPr="00D401BB">
        <w:t xml:space="preserve">. </w:t>
      </w:r>
      <w:r w:rsidR="00062068" w:rsidRPr="00D401BB">
        <w:t>Update from DFAT</w:t>
      </w:r>
    </w:p>
    <w:p w14:paraId="77D687A8" w14:textId="77777777" w:rsidR="00D00416" w:rsidRPr="00F93485" w:rsidRDefault="00D00416" w:rsidP="00D00416">
      <w:pPr>
        <w:rPr>
          <w:b/>
        </w:rPr>
      </w:pPr>
      <w:bookmarkStart w:id="1" w:name="_Hlk21628324"/>
      <w:r w:rsidRPr="00F93485">
        <w:rPr>
          <w:b/>
        </w:rPr>
        <w:t xml:space="preserve">Disrupting Terrorism Financing Discussion Paper </w:t>
      </w:r>
      <w:bookmarkEnd w:id="1"/>
      <w:r w:rsidRPr="00F93485">
        <w:rPr>
          <w:b/>
        </w:rPr>
        <w:t xml:space="preserve">Update </w:t>
      </w:r>
    </w:p>
    <w:p w14:paraId="00B65F6B" w14:textId="304A9DB7" w:rsidR="009049BA" w:rsidRPr="00F93485" w:rsidRDefault="00D00416" w:rsidP="00D401BB">
      <w:pPr>
        <w:pStyle w:val="ListParagraph"/>
        <w:numPr>
          <w:ilvl w:val="0"/>
          <w:numId w:val="19"/>
        </w:numPr>
      </w:pPr>
      <w:r w:rsidRPr="00F93485">
        <w:t xml:space="preserve">Jon Burrough reported that the Disrupting Terrorism Financing Discussion Paper </w:t>
      </w:r>
      <w:r w:rsidR="00D401BB" w:rsidRPr="00F93485">
        <w:t xml:space="preserve">– that had been released to stakeholders for comment – </w:t>
      </w:r>
      <w:r w:rsidRPr="00F93485">
        <w:t>was l</w:t>
      </w:r>
      <w:r w:rsidR="004B13F6" w:rsidRPr="00F93485">
        <w:t xml:space="preserve">argely </w:t>
      </w:r>
      <w:r w:rsidR="00CE6C95" w:rsidRPr="00F93485">
        <w:t>complete</w:t>
      </w:r>
      <w:r w:rsidR="00D401BB" w:rsidRPr="00F93485">
        <w:t xml:space="preserve"> and was </w:t>
      </w:r>
      <w:r w:rsidR="00F93485" w:rsidRPr="00F93485">
        <w:t>awaiting</w:t>
      </w:r>
      <w:r w:rsidRPr="00F93485">
        <w:t xml:space="preserve"> clearance</w:t>
      </w:r>
      <w:r w:rsidR="00E8405C" w:rsidRPr="00F93485">
        <w:t>.</w:t>
      </w:r>
      <w:r w:rsidR="000C7AD6" w:rsidRPr="00F93485">
        <w:t xml:space="preserve"> </w:t>
      </w:r>
    </w:p>
    <w:p w14:paraId="6760B5C1" w14:textId="75678564" w:rsidR="004B13F6" w:rsidRPr="00F93485" w:rsidRDefault="009049BA" w:rsidP="00D00416">
      <w:pPr>
        <w:pStyle w:val="ListParagraph"/>
        <w:numPr>
          <w:ilvl w:val="0"/>
          <w:numId w:val="19"/>
        </w:numPr>
      </w:pPr>
      <w:r w:rsidRPr="00F93485">
        <w:t xml:space="preserve">Jon Burrough </w:t>
      </w:r>
      <w:r w:rsidR="00503BF7" w:rsidRPr="00F93485">
        <w:t xml:space="preserve">understood that </w:t>
      </w:r>
      <w:r w:rsidR="00E8405C" w:rsidRPr="00F93485">
        <w:t>no further consultation is planned</w:t>
      </w:r>
      <w:r w:rsidR="00503BF7" w:rsidRPr="00F93485">
        <w:t xml:space="preserve"> but that he would clarify this</w:t>
      </w:r>
      <w:r w:rsidRPr="00F93485">
        <w:t xml:space="preserve">. </w:t>
      </w:r>
    </w:p>
    <w:p w14:paraId="0831440E" w14:textId="0AEE9998" w:rsidR="000C7AD6" w:rsidRPr="009049BA" w:rsidRDefault="009049BA" w:rsidP="004B13F6">
      <w:pPr>
        <w:rPr>
          <w:b/>
        </w:rPr>
      </w:pPr>
      <w:r w:rsidRPr="00F93485">
        <w:rPr>
          <w:b/>
        </w:rPr>
        <w:t>ACTION ITEM: DFAT to clarify whether</w:t>
      </w:r>
      <w:r w:rsidR="000C7AD6" w:rsidRPr="00F93485">
        <w:rPr>
          <w:b/>
        </w:rPr>
        <w:t xml:space="preserve"> </w:t>
      </w:r>
      <w:r w:rsidRPr="00F93485">
        <w:rPr>
          <w:b/>
        </w:rPr>
        <w:t>further consultation will be held on the</w:t>
      </w:r>
      <w:r w:rsidRPr="00F93485">
        <w:t xml:space="preserve"> </w:t>
      </w:r>
      <w:r w:rsidRPr="00F93485">
        <w:rPr>
          <w:b/>
        </w:rPr>
        <w:t>Disrupting Terrorism Financing Discussion Paper</w:t>
      </w:r>
      <w:r w:rsidR="000C7AD6">
        <w:t xml:space="preserve"> </w:t>
      </w:r>
    </w:p>
    <w:p w14:paraId="0F7303FB" w14:textId="4DF0945D" w:rsidR="008E474E" w:rsidRPr="008E474E" w:rsidRDefault="00825CD3" w:rsidP="004B13F6">
      <w:pPr>
        <w:rPr>
          <w:b/>
        </w:rPr>
      </w:pPr>
      <w:r>
        <w:rPr>
          <w:b/>
        </w:rPr>
        <w:lastRenderedPageBreak/>
        <w:t xml:space="preserve">Progress update on </w:t>
      </w:r>
      <w:r w:rsidR="008E474E" w:rsidRPr="008E474E">
        <w:rPr>
          <w:b/>
        </w:rPr>
        <w:t xml:space="preserve">Stories of </w:t>
      </w:r>
      <w:r>
        <w:rPr>
          <w:b/>
        </w:rPr>
        <w:t>S</w:t>
      </w:r>
      <w:r w:rsidR="000C7AD6" w:rsidRPr="008E474E">
        <w:rPr>
          <w:b/>
        </w:rPr>
        <w:t xml:space="preserve">ignificant </w:t>
      </w:r>
      <w:r>
        <w:rPr>
          <w:b/>
        </w:rPr>
        <w:t>C</w:t>
      </w:r>
      <w:r w:rsidR="000C7AD6" w:rsidRPr="008E474E">
        <w:rPr>
          <w:b/>
        </w:rPr>
        <w:t>hange</w:t>
      </w:r>
    </w:p>
    <w:p w14:paraId="34490360" w14:textId="1F753555" w:rsidR="00E63441" w:rsidRDefault="008E474E" w:rsidP="008E474E">
      <w:pPr>
        <w:pStyle w:val="ListParagraph"/>
        <w:numPr>
          <w:ilvl w:val="0"/>
          <w:numId w:val="19"/>
        </w:numPr>
      </w:pPr>
      <w:r>
        <w:t xml:space="preserve">Jon Burrough reported that </w:t>
      </w:r>
      <w:r w:rsidR="000C7AD6">
        <w:t xml:space="preserve">11 stories </w:t>
      </w:r>
      <w:r>
        <w:t xml:space="preserve">of significant change have been </w:t>
      </w:r>
      <w:r w:rsidR="000C7AD6">
        <w:t xml:space="preserve">submitted, verification panels will sit </w:t>
      </w:r>
      <w:r w:rsidR="00E63441">
        <w:t xml:space="preserve">in </w:t>
      </w:r>
      <w:r w:rsidR="000C7AD6">
        <w:t>early Nov</w:t>
      </w:r>
      <w:r w:rsidR="00472CCC">
        <w:t>ember 2019</w:t>
      </w:r>
      <w:r w:rsidR="000C7AD6">
        <w:t xml:space="preserve">, and </w:t>
      </w:r>
      <w:r w:rsidR="002A76EA">
        <w:t>six</w:t>
      </w:r>
      <w:r w:rsidR="000C7AD6">
        <w:t xml:space="preserve"> of these stories will be presented a</w:t>
      </w:r>
      <w:r w:rsidR="00E63441">
        <w:t>t</w:t>
      </w:r>
      <w:r w:rsidR="000C7AD6">
        <w:t xml:space="preserve"> the </w:t>
      </w:r>
      <w:r w:rsidR="00E63441">
        <w:t xml:space="preserve">ANCP </w:t>
      </w:r>
      <w:r w:rsidR="000C7AD6">
        <w:t>learning event on 19 November</w:t>
      </w:r>
      <w:r w:rsidR="00E63441">
        <w:t xml:space="preserve">. </w:t>
      </w:r>
    </w:p>
    <w:p w14:paraId="698C922A" w14:textId="66230F69" w:rsidR="000C7AD6" w:rsidRDefault="000C7AD6" w:rsidP="008E474E">
      <w:pPr>
        <w:pStyle w:val="ListParagraph"/>
        <w:numPr>
          <w:ilvl w:val="0"/>
          <w:numId w:val="19"/>
        </w:numPr>
      </w:pPr>
      <w:r>
        <w:t>NGOs and DFAT rep</w:t>
      </w:r>
      <w:r w:rsidR="003769D1">
        <w:t xml:space="preserve">resentatives </w:t>
      </w:r>
      <w:r>
        <w:t>will sit o</w:t>
      </w:r>
      <w:r w:rsidR="003769D1">
        <w:t>n</w:t>
      </w:r>
      <w:r>
        <w:t xml:space="preserve"> the panels and </w:t>
      </w:r>
      <w:r w:rsidR="003769D1">
        <w:t>ACFID</w:t>
      </w:r>
      <w:r>
        <w:t xml:space="preserve"> will also be </w:t>
      </w:r>
      <w:r w:rsidR="003769D1">
        <w:t>invited</w:t>
      </w:r>
      <w:r>
        <w:t xml:space="preserve">. </w:t>
      </w:r>
    </w:p>
    <w:p w14:paraId="68506126" w14:textId="77777777" w:rsidR="003769D1" w:rsidRPr="003769D1" w:rsidRDefault="003769D1" w:rsidP="004B13F6">
      <w:pPr>
        <w:rPr>
          <w:b/>
        </w:rPr>
      </w:pPr>
      <w:r w:rsidRPr="003769D1">
        <w:rPr>
          <w:b/>
        </w:rPr>
        <w:t xml:space="preserve">Indicators </w:t>
      </w:r>
    </w:p>
    <w:p w14:paraId="4E496234" w14:textId="128C6945" w:rsidR="00A9719E" w:rsidRDefault="00A9719E" w:rsidP="00A9719E">
      <w:pPr>
        <w:pStyle w:val="ListParagraph"/>
        <w:numPr>
          <w:ilvl w:val="0"/>
          <w:numId w:val="19"/>
        </w:numPr>
      </w:pPr>
      <w:r>
        <w:t xml:space="preserve">Jon Burrough reported that </w:t>
      </w:r>
      <w:r w:rsidR="002A76EA">
        <w:t xml:space="preserve">the </w:t>
      </w:r>
      <w:r>
        <w:t>i</w:t>
      </w:r>
      <w:r w:rsidR="000C7AD6">
        <w:t xml:space="preserve">ndicators work </w:t>
      </w:r>
      <w:r w:rsidR="00CE6C95">
        <w:t xml:space="preserve">with respect to the Program Logic </w:t>
      </w:r>
      <w:r w:rsidR="000C7AD6">
        <w:t xml:space="preserve">is </w:t>
      </w:r>
      <w:r>
        <w:t>coming</w:t>
      </w:r>
      <w:r w:rsidR="000C7AD6">
        <w:t xml:space="preserve"> along nicely</w:t>
      </w:r>
      <w:r w:rsidR="002A76EA">
        <w:t xml:space="preserve"> and thanked ACFID for linking this work to its Communities of Practice. </w:t>
      </w:r>
    </w:p>
    <w:p w14:paraId="5105959A" w14:textId="7B2D3DCA" w:rsidR="00A9719E" w:rsidRDefault="00A9719E" w:rsidP="00A9719E">
      <w:pPr>
        <w:pStyle w:val="ListParagraph"/>
        <w:numPr>
          <w:ilvl w:val="0"/>
          <w:numId w:val="19"/>
        </w:numPr>
      </w:pPr>
      <w:r>
        <w:t xml:space="preserve">DFAT is currently </w:t>
      </w:r>
      <w:r w:rsidR="000C7AD6">
        <w:t xml:space="preserve">reaching out to </w:t>
      </w:r>
      <w:r>
        <w:t xml:space="preserve">the </w:t>
      </w:r>
      <w:r w:rsidR="00472CCC">
        <w:t xml:space="preserve">Disaster Risk Reduction </w:t>
      </w:r>
      <w:r w:rsidR="000C7AD6">
        <w:t xml:space="preserve">and </w:t>
      </w:r>
      <w:r>
        <w:t>disability</w:t>
      </w:r>
      <w:r w:rsidR="000C7AD6">
        <w:t xml:space="preserve"> </w:t>
      </w:r>
      <w:r w:rsidR="00472CCC">
        <w:t>Communities of Practice (</w:t>
      </w:r>
      <w:r>
        <w:t>C</w:t>
      </w:r>
      <w:r w:rsidR="000C7AD6">
        <w:t>OP</w:t>
      </w:r>
      <w:r>
        <w:t>s</w:t>
      </w:r>
      <w:r w:rsidR="00472CCC">
        <w:t>)</w:t>
      </w:r>
      <w:r w:rsidR="000C7AD6">
        <w:t xml:space="preserve"> to retire a lot of </w:t>
      </w:r>
      <w:r>
        <w:t>indicators</w:t>
      </w:r>
      <w:r w:rsidR="000C7AD6">
        <w:t xml:space="preserve">. </w:t>
      </w:r>
    </w:p>
    <w:p w14:paraId="7AFEE660" w14:textId="35D8CDEA" w:rsidR="00A64448" w:rsidRPr="00AA0F3B" w:rsidRDefault="00A9719E" w:rsidP="00AA0F3B">
      <w:pPr>
        <w:pStyle w:val="ListParagraph"/>
        <w:numPr>
          <w:ilvl w:val="0"/>
          <w:numId w:val="19"/>
        </w:numPr>
      </w:pPr>
      <w:r>
        <w:t xml:space="preserve">The revised Program Logic </w:t>
      </w:r>
      <w:r w:rsidR="00CE6C95">
        <w:t>will be</w:t>
      </w:r>
      <w:r w:rsidR="000C7AD6">
        <w:t xml:space="preserve"> formally endorsed at </w:t>
      </w:r>
      <w:r>
        <w:t>the A</w:t>
      </w:r>
      <w:r w:rsidR="000C7AD6">
        <w:t xml:space="preserve">nnual </w:t>
      </w:r>
      <w:r>
        <w:t>R</w:t>
      </w:r>
      <w:r w:rsidR="000C7AD6">
        <w:t>eflection on 20</w:t>
      </w:r>
      <w:r w:rsidR="00347A2D">
        <w:t> </w:t>
      </w:r>
      <w:r w:rsidR="00CE6C95">
        <w:t>November</w:t>
      </w:r>
      <w:r w:rsidR="00347A2D">
        <w:t xml:space="preserve"> 2019</w:t>
      </w:r>
      <w:r w:rsidR="00CE6C95">
        <w:t>,</w:t>
      </w:r>
      <w:r w:rsidR="000C7AD6">
        <w:t xml:space="preserve"> </w:t>
      </w:r>
      <w:r w:rsidR="002A76EA">
        <w:t>but</w:t>
      </w:r>
      <w:r w:rsidR="00AA0F3B">
        <w:t xml:space="preserve"> this hasn’t changed since </w:t>
      </w:r>
      <w:r w:rsidR="002A76EA">
        <w:t xml:space="preserve">it was </w:t>
      </w:r>
      <w:r w:rsidR="00AA0F3B">
        <w:t>last seen by the CDC</w:t>
      </w:r>
      <w:r w:rsidR="001D649C">
        <w:t xml:space="preserve">. </w:t>
      </w:r>
      <w:r w:rsidR="00AA0F3B">
        <w:t xml:space="preserve">DFAT’s </w:t>
      </w:r>
      <w:r w:rsidR="001D649C">
        <w:t xml:space="preserve">Heather </w:t>
      </w:r>
      <w:r w:rsidR="00AA0F3B">
        <w:t>Fitt is</w:t>
      </w:r>
      <w:r w:rsidR="001D649C">
        <w:t xml:space="preserve"> happ</w:t>
      </w:r>
      <w:r w:rsidR="00AA0F3B">
        <w:t>y</w:t>
      </w:r>
      <w:r w:rsidR="001D649C">
        <w:t xml:space="preserve"> to be contact</w:t>
      </w:r>
      <w:r w:rsidR="00AA0F3B">
        <w:t>ed</w:t>
      </w:r>
      <w:r w:rsidR="001D649C">
        <w:t xml:space="preserve"> </w:t>
      </w:r>
      <w:r w:rsidR="00AA0F3B">
        <w:t xml:space="preserve">on this matter if the CDC has any further questions. </w:t>
      </w:r>
      <w:r w:rsidR="001D649C">
        <w:t xml:space="preserve"> </w:t>
      </w:r>
    </w:p>
    <w:p w14:paraId="04160B53" w14:textId="0C8048D3" w:rsidR="00A64448" w:rsidRDefault="00F9395F" w:rsidP="00C13F74">
      <w:pPr>
        <w:pStyle w:val="Heading2"/>
      </w:pPr>
      <w:r w:rsidRPr="00F9395F">
        <w:t xml:space="preserve">Item </w:t>
      </w:r>
      <w:r>
        <w:t>6</w:t>
      </w:r>
      <w:r w:rsidRPr="00F9395F">
        <w:t>.</w:t>
      </w:r>
      <w:r>
        <w:t xml:space="preserve"> </w:t>
      </w:r>
      <w:r w:rsidR="00A64448">
        <w:t>Other issues</w:t>
      </w:r>
      <w:r>
        <w:t xml:space="preserve"> for </w:t>
      </w:r>
      <w:r w:rsidR="00797842">
        <w:t xml:space="preserve">NGO </w:t>
      </w:r>
      <w:r w:rsidR="00797842" w:rsidRPr="00797842">
        <w:t>Representatives to Table</w:t>
      </w:r>
      <w:r w:rsidR="00A64448">
        <w:t xml:space="preserve"> </w:t>
      </w:r>
    </w:p>
    <w:p w14:paraId="0DE550F8" w14:textId="301A8D91" w:rsidR="00A64448" w:rsidRPr="00797842" w:rsidRDefault="00A64448" w:rsidP="00797842">
      <w:pPr>
        <w:pStyle w:val="ListParagraph"/>
        <w:numPr>
          <w:ilvl w:val="0"/>
          <w:numId w:val="19"/>
        </w:numPr>
        <w:spacing w:after="200"/>
        <w:rPr>
          <w:rFonts w:eastAsiaTheme="majorEastAsia" w:cstheme="majorBidi"/>
          <w:bCs/>
          <w:sz w:val="28"/>
          <w:szCs w:val="28"/>
        </w:rPr>
      </w:pPr>
      <w:r w:rsidRPr="00797842">
        <w:rPr>
          <w:rFonts w:eastAsiaTheme="majorEastAsia" w:cstheme="majorBidi"/>
          <w:bCs/>
          <w:sz w:val="28"/>
          <w:szCs w:val="28"/>
        </w:rPr>
        <w:t>Nil</w:t>
      </w:r>
    </w:p>
    <w:p w14:paraId="15BB0471" w14:textId="315FEACC" w:rsidR="00774CCF" w:rsidRPr="00FC429F" w:rsidRDefault="00A74DA5" w:rsidP="00C13F74">
      <w:pPr>
        <w:pStyle w:val="Heading2"/>
      </w:pPr>
      <w:r>
        <w:t xml:space="preserve">Item </w:t>
      </w:r>
      <w:r w:rsidR="006A269D">
        <w:t>7</w:t>
      </w:r>
      <w:r w:rsidR="00774CCF" w:rsidRPr="00FC429F">
        <w:t xml:space="preserve">. Next CDC Date </w:t>
      </w:r>
    </w:p>
    <w:p w14:paraId="4EED101E" w14:textId="51E0A5B4" w:rsidR="00EF58F7" w:rsidRDefault="00EF58F7" w:rsidP="00DC4807">
      <w:pPr>
        <w:pStyle w:val="ListParagraph"/>
        <w:numPr>
          <w:ilvl w:val="0"/>
          <w:numId w:val="19"/>
        </w:numPr>
      </w:pPr>
      <w:r>
        <w:t>The Chair confirmed that t</w:t>
      </w:r>
      <w:r w:rsidR="0093611E">
        <w:t xml:space="preserve">he </w:t>
      </w:r>
      <w:r w:rsidR="00A64448">
        <w:t>next</w:t>
      </w:r>
      <w:r w:rsidR="0093611E">
        <w:t xml:space="preserve"> </w:t>
      </w:r>
      <w:r>
        <w:t xml:space="preserve">CDC </w:t>
      </w:r>
      <w:r w:rsidR="0093611E">
        <w:t xml:space="preserve">meeting will </w:t>
      </w:r>
      <w:r w:rsidR="00A64448">
        <w:t>be in February</w:t>
      </w:r>
      <w:r w:rsidR="00472CCC">
        <w:t xml:space="preserve"> 2020</w:t>
      </w:r>
      <w:r w:rsidR="00A64448">
        <w:t xml:space="preserve">. </w:t>
      </w:r>
    </w:p>
    <w:p w14:paraId="01FDAC85" w14:textId="6D341059" w:rsidR="00A64448" w:rsidRPr="002A76EA" w:rsidRDefault="00E92E8B" w:rsidP="00E92E8B">
      <w:pPr>
        <w:pStyle w:val="ListParagraph"/>
        <w:numPr>
          <w:ilvl w:val="0"/>
          <w:numId w:val="19"/>
        </w:numPr>
      </w:pPr>
      <w:r w:rsidRPr="002A76EA">
        <w:t xml:space="preserve">Tanya Pridannikoff confirmed </w:t>
      </w:r>
      <w:r w:rsidR="006942F6">
        <w:t xml:space="preserve">the </w:t>
      </w:r>
      <w:r w:rsidR="005426BD">
        <w:t>ANGOs</w:t>
      </w:r>
      <w:r w:rsidR="00472CCC" w:rsidRPr="002A76EA">
        <w:t xml:space="preserve"> </w:t>
      </w:r>
      <w:r w:rsidRPr="002A76EA">
        <w:t xml:space="preserve">up for </w:t>
      </w:r>
      <w:r w:rsidR="00A64448" w:rsidRPr="002A76EA">
        <w:t>re-</w:t>
      </w:r>
      <w:r w:rsidR="002E4CB5" w:rsidRPr="002A76EA">
        <w:t>accreditation</w:t>
      </w:r>
      <w:r w:rsidRPr="002A76EA">
        <w:t>.</w:t>
      </w:r>
      <w:r w:rsidR="00A64448" w:rsidRPr="002A76EA">
        <w:t xml:space="preserve"> </w:t>
      </w:r>
    </w:p>
    <w:p w14:paraId="03A25E97" w14:textId="7052B408" w:rsidR="000C3780" w:rsidRDefault="008E2B2C" w:rsidP="00774CCF">
      <w:pPr>
        <w:spacing w:before="240" w:after="160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 xml:space="preserve">11:30am </w:t>
      </w:r>
      <w:r w:rsidR="000C3780" w:rsidRPr="001F4598">
        <w:rPr>
          <w:rFonts w:cstheme="minorHAnsi"/>
          <w:b/>
          <w:sz w:val="28"/>
          <w:szCs w:val="24"/>
        </w:rPr>
        <w:t>Meeting Close</w:t>
      </w:r>
      <w:r w:rsidR="004E77C8">
        <w:rPr>
          <w:rFonts w:cstheme="minorHAnsi"/>
          <w:b/>
          <w:sz w:val="28"/>
          <w:szCs w:val="24"/>
        </w:rPr>
        <w:t xml:space="preserve"> </w:t>
      </w:r>
    </w:p>
    <w:p w14:paraId="2FD18281" w14:textId="7F2AE4D3" w:rsidR="002E4CB5" w:rsidRPr="002E4CB5" w:rsidRDefault="002E4CB5" w:rsidP="00E92E8B">
      <w:pPr>
        <w:spacing w:before="240" w:after="160"/>
      </w:pPr>
    </w:p>
    <w:sectPr w:rsidR="002E4CB5" w:rsidRPr="002E4CB5" w:rsidSect="00B830CD">
      <w:headerReference w:type="default" r:id="rId8"/>
      <w:footerReference w:type="default" r:id="rId9"/>
      <w:type w:val="continuous"/>
      <w:pgSz w:w="11906" w:h="16838"/>
      <w:pgMar w:top="1985" w:right="1440" w:bottom="1135" w:left="1440" w:header="56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50CAFA" w14:textId="77777777" w:rsidR="007E3531" w:rsidRDefault="007E3531" w:rsidP="00CC3427">
      <w:pPr>
        <w:spacing w:after="0" w:line="240" w:lineRule="auto"/>
      </w:pPr>
      <w:r>
        <w:separator/>
      </w:r>
    </w:p>
    <w:p w14:paraId="3A87C58B" w14:textId="77777777" w:rsidR="007E3531" w:rsidRDefault="007E3531"/>
    <w:p w14:paraId="05B22E7B" w14:textId="77777777" w:rsidR="007E3531" w:rsidRDefault="007E3531" w:rsidP="00126209"/>
  </w:endnote>
  <w:endnote w:type="continuationSeparator" w:id="0">
    <w:p w14:paraId="6AD1B3FF" w14:textId="77777777" w:rsidR="007E3531" w:rsidRDefault="007E3531" w:rsidP="00CC3427">
      <w:pPr>
        <w:spacing w:after="0" w:line="240" w:lineRule="auto"/>
      </w:pPr>
      <w:r>
        <w:continuationSeparator/>
      </w:r>
    </w:p>
    <w:p w14:paraId="09F32AA9" w14:textId="77777777" w:rsidR="007E3531" w:rsidRDefault="007E3531"/>
    <w:p w14:paraId="50B853F5" w14:textId="77777777" w:rsidR="007E3531" w:rsidRDefault="007E3531" w:rsidP="00126209"/>
  </w:endnote>
  <w:endnote w:type="continuationNotice" w:id="1">
    <w:p w14:paraId="3E689EC8" w14:textId="77777777" w:rsidR="007E3531" w:rsidRDefault="007E35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82871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15BAC0" w14:textId="22360288" w:rsidR="00D168F3" w:rsidRDefault="00D168F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18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B4882" w14:textId="77777777" w:rsidR="007E3531" w:rsidRDefault="007E3531" w:rsidP="00CC3427">
      <w:pPr>
        <w:spacing w:after="0" w:line="240" w:lineRule="auto"/>
      </w:pPr>
      <w:r>
        <w:separator/>
      </w:r>
    </w:p>
    <w:p w14:paraId="34F98755" w14:textId="77777777" w:rsidR="007E3531" w:rsidRDefault="007E3531"/>
    <w:p w14:paraId="63C99521" w14:textId="77777777" w:rsidR="007E3531" w:rsidRDefault="007E3531" w:rsidP="00126209"/>
  </w:footnote>
  <w:footnote w:type="continuationSeparator" w:id="0">
    <w:p w14:paraId="6D9BE0B5" w14:textId="77777777" w:rsidR="007E3531" w:rsidRDefault="007E3531" w:rsidP="00CC3427">
      <w:pPr>
        <w:spacing w:after="0" w:line="240" w:lineRule="auto"/>
      </w:pPr>
      <w:r>
        <w:continuationSeparator/>
      </w:r>
    </w:p>
    <w:p w14:paraId="10088222" w14:textId="77777777" w:rsidR="007E3531" w:rsidRDefault="007E3531"/>
    <w:p w14:paraId="317507ED" w14:textId="77777777" w:rsidR="007E3531" w:rsidRDefault="007E3531" w:rsidP="00126209"/>
  </w:footnote>
  <w:footnote w:type="continuationNotice" w:id="1">
    <w:p w14:paraId="1CE33945" w14:textId="77777777" w:rsidR="007E3531" w:rsidRDefault="007E35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AED93" w14:textId="639DF36A" w:rsidR="00CF48D3" w:rsidRDefault="00CF48D3" w:rsidP="00CF48D3">
    <w:pPr>
      <w:pStyle w:val="Header"/>
      <w:ind w:left="1276"/>
      <w:rPr>
        <w:b/>
        <w:sz w:val="32"/>
        <w:szCs w:val="32"/>
      </w:rPr>
    </w:pPr>
    <w:r>
      <w:rPr>
        <w:noProof/>
      </w:rPr>
      <w:drawing>
        <wp:anchor distT="0" distB="0" distL="114935" distR="114935" simplePos="0" relativeHeight="251659264" behindDoc="0" locked="0" layoutInCell="0" allowOverlap="0" wp14:anchorId="44313D56" wp14:editId="3BCF59A6">
          <wp:simplePos x="0" y="0"/>
          <wp:positionH relativeFrom="page">
            <wp:posOffset>384810</wp:posOffset>
          </wp:positionH>
          <wp:positionV relativeFrom="paragraph">
            <wp:posOffset>-249555</wp:posOffset>
          </wp:positionV>
          <wp:extent cx="1007745" cy="1118870"/>
          <wp:effectExtent l="0" t="0" r="1905" b="5080"/>
          <wp:wrapSquare wrapText="bothSides"/>
          <wp:docPr id="21" name="Picture 21" descr="DFAT / NGO Committee for Development Cooper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1118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  <w:szCs w:val="32"/>
      </w:rPr>
      <w:t>DFAT / NGO Committee for Development Cooperation</w:t>
    </w:r>
  </w:p>
  <w:p w14:paraId="2E48F85F" w14:textId="77777777" w:rsidR="00CF48D3" w:rsidRDefault="00CF48D3" w:rsidP="00CF48D3">
    <w:pPr>
      <w:pStyle w:val="Header"/>
      <w:ind w:left="1276"/>
      <w:rPr>
        <w:sz w:val="18"/>
        <w:szCs w:val="18"/>
      </w:rPr>
    </w:pPr>
    <w:r>
      <w:rPr>
        <w:sz w:val="18"/>
        <w:szCs w:val="18"/>
      </w:rPr>
      <w:t>A joint committee of the Department of Foreign Affairs and Trade and Australian non-government organisations</w:t>
    </w:r>
  </w:p>
  <w:p w14:paraId="0FCA1734" w14:textId="47D4CC65" w:rsidR="00D168F3" w:rsidRDefault="00D168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9755F"/>
    <w:multiLevelType w:val="hybridMultilevel"/>
    <w:tmpl w:val="069262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460E6"/>
    <w:multiLevelType w:val="hybridMultilevel"/>
    <w:tmpl w:val="54744D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27804"/>
    <w:multiLevelType w:val="hybridMultilevel"/>
    <w:tmpl w:val="D194BE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84F47"/>
    <w:multiLevelType w:val="hybridMultilevel"/>
    <w:tmpl w:val="505C68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B232B"/>
    <w:multiLevelType w:val="hybridMultilevel"/>
    <w:tmpl w:val="AA481A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50625"/>
    <w:multiLevelType w:val="hybridMultilevel"/>
    <w:tmpl w:val="6DF6CEDE"/>
    <w:lvl w:ilvl="0" w:tplc="AA8AF0C6"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6660A"/>
    <w:multiLevelType w:val="hybridMultilevel"/>
    <w:tmpl w:val="BB2AD1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53050"/>
    <w:multiLevelType w:val="hybridMultilevel"/>
    <w:tmpl w:val="6622B5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253AD"/>
    <w:multiLevelType w:val="hybridMultilevel"/>
    <w:tmpl w:val="A9B8659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CD5E9A"/>
    <w:multiLevelType w:val="hybridMultilevel"/>
    <w:tmpl w:val="F3BC2E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B3881"/>
    <w:multiLevelType w:val="hybridMultilevel"/>
    <w:tmpl w:val="C0F2BA5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BD11B4"/>
    <w:multiLevelType w:val="multilevel"/>
    <w:tmpl w:val="CD5CC6BC"/>
    <w:lvl w:ilvl="0">
      <w:start w:val="1"/>
      <w:numFmt w:val="decimal"/>
      <w:pStyle w:val="List-number-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List-number-2"/>
      <w:lvlText w:val="(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31291DB4"/>
    <w:multiLevelType w:val="hybridMultilevel"/>
    <w:tmpl w:val="6012F9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8B4C8A"/>
    <w:multiLevelType w:val="hybridMultilevel"/>
    <w:tmpl w:val="239CA3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A671F3"/>
    <w:multiLevelType w:val="hybridMultilevel"/>
    <w:tmpl w:val="E8C8F4E2"/>
    <w:lvl w:ilvl="0" w:tplc="C5F8505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23E20"/>
    <w:multiLevelType w:val="hybridMultilevel"/>
    <w:tmpl w:val="5BE61F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811463"/>
    <w:multiLevelType w:val="hybridMultilevel"/>
    <w:tmpl w:val="1C240B7C"/>
    <w:lvl w:ilvl="0" w:tplc="C7A0FBF8"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847E90"/>
    <w:multiLevelType w:val="hybridMultilevel"/>
    <w:tmpl w:val="423441F0"/>
    <w:lvl w:ilvl="0" w:tplc="436AA26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9D5B6E"/>
    <w:multiLevelType w:val="hybridMultilevel"/>
    <w:tmpl w:val="88C226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660E32"/>
    <w:multiLevelType w:val="hybridMultilevel"/>
    <w:tmpl w:val="26E0C6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7B2737"/>
    <w:multiLevelType w:val="hybridMultilevel"/>
    <w:tmpl w:val="B1DA89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8942D2"/>
    <w:multiLevelType w:val="hybridMultilevel"/>
    <w:tmpl w:val="529ED40C"/>
    <w:lvl w:ilvl="0" w:tplc="5268C20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3A0F87"/>
    <w:multiLevelType w:val="singleLevel"/>
    <w:tmpl w:val="CFD227FE"/>
    <w:lvl w:ilvl="0">
      <w:start w:val="2"/>
      <w:numFmt w:val="decimal"/>
      <w:pStyle w:val="AfterFirstPara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23" w15:restartNumberingAfterBreak="0">
    <w:nsid w:val="601A1C8D"/>
    <w:multiLevelType w:val="hybridMultilevel"/>
    <w:tmpl w:val="6C0458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672DA3"/>
    <w:multiLevelType w:val="hybridMultilevel"/>
    <w:tmpl w:val="B0F067CA"/>
    <w:lvl w:ilvl="0" w:tplc="7686909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913E02"/>
    <w:multiLevelType w:val="hybridMultilevel"/>
    <w:tmpl w:val="A8C88A8E"/>
    <w:lvl w:ilvl="0" w:tplc="04D2585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A03038"/>
    <w:multiLevelType w:val="hybridMultilevel"/>
    <w:tmpl w:val="B6520200"/>
    <w:lvl w:ilvl="0" w:tplc="F95270C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077180"/>
    <w:multiLevelType w:val="hybridMultilevel"/>
    <w:tmpl w:val="7D62A95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9951F9"/>
    <w:multiLevelType w:val="hybridMultilevel"/>
    <w:tmpl w:val="96605174"/>
    <w:lvl w:ilvl="0" w:tplc="C520020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color w:val="000000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620924"/>
    <w:multiLevelType w:val="hybridMultilevel"/>
    <w:tmpl w:val="9A6E0C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182796"/>
    <w:multiLevelType w:val="multilevel"/>
    <w:tmpl w:val="6406D892"/>
    <w:lvl w:ilvl="0">
      <w:start w:val="1"/>
      <w:numFmt w:val="decimal"/>
      <w:pStyle w:val="CON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pStyle w:val="CONLevel11"/>
      <w:lvlText w:val="%1.%2"/>
      <w:lvlJc w:val="left"/>
      <w:pPr>
        <w:tabs>
          <w:tab w:val="num" w:pos="720"/>
        </w:tabs>
        <w:ind w:left="720" w:hanging="70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Letter"/>
      <w:pStyle w:val="CONLevela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Roman"/>
      <w:pStyle w:val="CONLeveli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upperLetter"/>
      <w:pStyle w:val="CONLevelA0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upperRoman"/>
      <w:pStyle w:val="CONLevelI0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7EAE1E71"/>
    <w:multiLevelType w:val="hybridMultilevel"/>
    <w:tmpl w:val="D4D6BB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A1151"/>
    <w:multiLevelType w:val="hybridMultilevel"/>
    <w:tmpl w:val="5D5C1BD4"/>
    <w:lvl w:ilvl="0" w:tplc="86AC074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1"/>
  </w:num>
  <w:num w:numId="3">
    <w:abstractNumId w:val="22"/>
  </w:num>
  <w:num w:numId="4">
    <w:abstractNumId w:val="23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15"/>
  </w:num>
  <w:num w:numId="10">
    <w:abstractNumId w:val="12"/>
  </w:num>
  <w:num w:numId="11">
    <w:abstractNumId w:val="6"/>
  </w:num>
  <w:num w:numId="12">
    <w:abstractNumId w:val="9"/>
  </w:num>
  <w:num w:numId="13">
    <w:abstractNumId w:val="31"/>
  </w:num>
  <w:num w:numId="14">
    <w:abstractNumId w:val="1"/>
  </w:num>
  <w:num w:numId="15">
    <w:abstractNumId w:val="19"/>
  </w:num>
  <w:num w:numId="16">
    <w:abstractNumId w:val="13"/>
  </w:num>
  <w:num w:numId="17">
    <w:abstractNumId w:val="18"/>
  </w:num>
  <w:num w:numId="18">
    <w:abstractNumId w:val="10"/>
  </w:num>
  <w:num w:numId="19">
    <w:abstractNumId w:val="20"/>
  </w:num>
  <w:num w:numId="20">
    <w:abstractNumId w:val="27"/>
  </w:num>
  <w:num w:numId="21">
    <w:abstractNumId w:val="29"/>
  </w:num>
  <w:num w:numId="22">
    <w:abstractNumId w:val="8"/>
  </w:num>
  <w:num w:numId="23">
    <w:abstractNumId w:val="7"/>
  </w:num>
  <w:num w:numId="24">
    <w:abstractNumId w:val="5"/>
  </w:num>
  <w:num w:numId="25">
    <w:abstractNumId w:val="16"/>
  </w:num>
  <w:num w:numId="26">
    <w:abstractNumId w:val="26"/>
  </w:num>
  <w:num w:numId="27">
    <w:abstractNumId w:val="32"/>
  </w:num>
  <w:num w:numId="28">
    <w:abstractNumId w:val="14"/>
  </w:num>
  <w:num w:numId="29">
    <w:abstractNumId w:val="21"/>
  </w:num>
  <w:num w:numId="30">
    <w:abstractNumId w:val="25"/>
  </w:num>
  <w:num w:numId="31">
    <w:abstractNumId w:val="17"/>
  </w:num>
  <w:num w:numId="32">
    <w:abstractNumId w:val="24"/>
  </w:num>
  <w:num w:numId="33">
    <w:abstractNumId w:val="28"/>
  </w:num>
  <w:num w:numId="34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595"/>
    <w:rsid w:val="00000655"/>
    <w:rsid w:val="000008AD"/>
    <w:rsid w:val="0000156D"/>
    <w:rsid w:val="00002E4A"/>
    <w:rsid w:val="00002FDE"/>
    <w:rsid w:val="0000434B"/>
    <w:rsid w:val="000043AC"/>
    <w:rsid w:val="00005000"/>
    <w:rsid w:val="00005D09"/>
    <w:rsid w:val="000060DA"/>
    <w:rsid w:val="00006E77"/>
    <w:rsid w:val="000075C9"/>
    <w:rsid w:val="00012343"/>
    <w:rsid w:val="00013DC9"/>
    <w:rsid w:val="00014744"/>
    <w:rsid w:val="0001600C"/>
    <w:rsid w:val="000164FE"/>
    <w:rsid w:val="00016B66"/>
    <w:rsid w:val="000170CA"/>
    <w:rsid w:val="00020D8B"/>
    <w:rsid w:val="0002102E"/>
    <w:rsid w:val="00021FC0"/>
    <w:rsid w:val="00022A32"/>
    <w:rsid w:val="00022AEB"/>
    <w:rsid w:val="00023124"/>
    <w:rsid w:val="0002369E"/>
    <w:rsid w:val="00023786"/>
    <w:rsid w:val="00023DBB"/>
    <w:rsid w:val="000240BE"/>
    <w:rsid w:val="00024282"/>
    <w:rsid w:val="00025308"/>
    <w:rsid w:val="000266DD"/>
    <w:rsid w:val="0002704E"/>
    <w:rsid w:val="0002739D"/>
    <w:rsid w:val="00027708"/>
    <w:rsid w:val="000279B7"/>
    <w:rsid w:val="00027B4C"/>
    <w:rsid w:val="00027BA6"/>
    <w:rsid w:val="00030295"/>
    <w:rsid w:val="00030475"/>
    <w:rsid w:val="000308D8"/>
    <w:rsid w:val="00030B26"/>
    <w:rsid w:val="00031222"/>
    <w:rsid w:val="00031943"/>
    <w:rsid w:val="00031A3B"/>
    <w:rsid w:val="000328B6"/>
    <w:rsid w:val="0003293A"/>
    <w:rsid w:val="00034286"/>
    <w:rsid w:val="00034C78"/>
    <w:rsid w:val="0003520D"/>
    <w:rsid w:val="00035710"/>
    <w:rsid w:val="00035EB7"/>
    <w:rsid w:val="0003758A"/>
    <w:rsid w:val="000379FF"/>
    <w:rsid w:val="00037AE2"/>
    <w:rsid w:val="000400ED"/>
    <w:rsid w:val="0004161D"/>
    <w:rsid w:val="00042669"/>
    <w:rsid w:val="00042DBE"/>
    <w:rsid w:val="00042E42"/>
    <w:rsid w:val="0004355B"/>
    <w:rsid w:val="0004380D"/>
    <w:rsid w:val="00044995"/>
    <w:rsid w:val="000465F5"/>
    <w:rsid w:val="00052A84"/>
    <w:rsid w:val="00052ADA"/>
    <w:rsid w:val="00052B16"/>
    <w:rsid w:val="00053F64"/>
    <w:rsid w:val="00054100"/>
    <w:rsid w:val="00054AF2"/>
    <w:rsid w:val="000560C6"/>
    <w:rsid w:val="00056C1C"/>
    <w:rsid w:val="00057626"/>
    <w:rsid w:val="000603C7"/>
    <w:rsid w:val="00062068"/>
    <w:rsid w:val="0006268C"/>
    <w:rsid w:val="00065068"/>
    <w:rsid w:val="000654FF"/>
    <w:rsid w:val="00065EED"/>
    <w:rsid w:val="0006712A"/>
    <w:rsid w:val="00070E70"/>
    <w:rsid w:val="0007133B"/>
    <w:rsid w:val="00071609"/>
    <w:rsid w:val="0007221C"/>
    <w:rsid w:val="000725C3"/>
    <w:rsid w:val="0007363C"/>
    <w:rsid w:val="000740B0"/>
    <w:rsid w:val="00074BF1"/>
    <w:rsid w:val="000765DC"/>
    <w:rsid w:val="00076AD4"/>
    <w:rsid w:val="0007783B"/>
    <w:rsid w:val="00080E6C"/>
    <w:rsid w:val="0008401A"/>
    <w:rsid w:val="0008411D"/>
    <w:rsid w:val="00084AFF"/>
    <w:rsid w:val="0008602E"/>
    <w:rsid w:val="00087B97"/>
    <w:rsid w:val="00087D70"/>
    <w:rsid w:val="0009088C"/>
    <w:rsid w:val="00090B0C"/>
    <w:rsid w:val="00090C23"/>
    <w:rsid w:val="0009242A"/>
    <w:rsid w:val="000936CC"/>
    <w:rsid w:val="00094515"/>
    <w:rsid w:val="000949EA"/>
    <w:rsid w:val="00095EBD"/>
    <w:rsid w:val="000976FD"/>
    <w:rsid w:val="00097B4D"/>
    <w:rsid w:val="000A00DF"/>
    <w:rsid w:val="000A0544"/>
    <w:rsid w:val="000A0BD3"/>
    <w:rsid w:val="000A2229"/>
    <w:rsid w:val="000A2240"/>
    <w:rsid w:val="000A2901"/>
    <w:rsid w:val="000A2DA3"/>
    <w:rsid w:val="000A2FE1"/>
    <w:rsid w:val="000A4AE8"/>
    <w:rsid w:val="000A5002"/>
    <w:rsid w:val="000B245A"/>
    <w:rsid w:val="000B2D4A"/>
    <w:rsid w:val="000B2E09"/>
    <w:rsid w:val="000B30E4"/>
    <w:rsid w:val="000B33E2"/>
    <w:rsid w:val="000B3726"/>
    <w:rsid w:val="000B5683"/>
    <w:rsid w:val="000B7A09"/>
    <w:rsid w:val="000C10E7"/>
    <w:rsid w:val="000C1D9E"/>
    <w:rsid w:val="000C2183"/>
    <w:rsid w:val="000C3780"/>
    <w:rsid w:val="000C4139"/>
    <w:rsid w:val="000C5609"/>
    <w:rsid w:val="000C7AD6"/>
    <w:rsid w:val="000D03CF"/>
    <w:rsid w:val="000D2083"/>
    <w:rsid w:val="000D2B8A"/>
    <w:rsid w:val="000D485D"/>
    <w:rsid w:val="000D5867"/>
    <w:rsid w:val="000D5C18"/>
    <w:rsid w:val="000D5FD0"/>
    <w:rsid w:val="000D7431"/>
    <w:rsid w:val="000E03F1"/>
    <w:rsid w:val="000E042C"/>
    <w:rsid w:val="000E0641"/>
    <w:rsid w:val="000E1281"/>
    <w:rsid w:val="000E2534"/>
    <w:rsid w:val="000E3035"/>
    <w:rsid w:val="000E3052"/>
    <w:rsid w:val="000E41E6"/>
    <w:rsid w:val="000E47B7"/>
    <w:rsid w:val="000E53BC"/>
    <w:rsid w:val="000E5E6E"/>
    <w:rsid w:val="000E6CC7"/>
    <w:rsid w:val="000E7F94"/>
    <w:rsid w:val="000F38CA"/>
    <w:rsid w:val="000F55EE"/>
    <w:rsid w:val="000F63B8"/>
    <w:rsid w:val="000F660F"/>
    <w:rsid w:val="000F6DE9"/>
    <w:rsid w:val="0010019F"/>
    <w:rsid w:val="00101242"/>
    <w:rsid w:val="00102442"/>
    <w:rsid w:val="00104613"/>
    <w:rsid w:val="00104DEB"/>
    <w:rsid w:val="00104EFF"/>
    <w:rsid w:val="00105686"/>
    <w:rsid w:val="00107EC6"/>
    <w:rsid w:val="0011199F"/>
    <w:rsid w:val="001155B3"/>
    <w:rsid w:val="001155FA"/>
    <w:rsid w:val="001173A4"/>
    <w:rsid w:val="001179AF"/>
    <w:rsid w:val="00117D13"/>
    <w:rsid w:val="00121062"/>
    <w:rsid w:val="00121B80"/>
    <w:rsid w:val="00121D0B"/>
    <w:rsid w:val="00123F26"/>
    <w:rsid w:val="001249C9"/>
    <w:rsid w:val="0012512D"/>
    <w:rsid w:val="00126209"/>
    <w:rsid w:val="00126E97"/>
    <w:rsid w:val="001270E3"/>
    <w:rsid w:val="0012758E"/>
    <w:rsid w:val="001275CB"/>
    <w:rsid w:val="001302B8"/>
    <w:rsid w:val="0013175E"/>
    <w:rsid w:val="001335E0"/>
    <w:rsid w:val="00133AF3"/>
    <w:rsid w:val="00137C22"/>
    <w:rsid w:val="00137D93"/>
    <w:rsid w:val="0014056E"/>
    <w:rsid w:val="00140CC4"/>
    <w:rsid w:val="001414C2"/>
    <w:rsid w:val="00141D9E"/>
    <w:rsid w:val="00142989"/>
    <w:rsid w:val="001440BB"/>
    <w:rsid w:val="00144D72"/>
    <w:rsid w:val="00145580"/>
    <w:rsid w:val="0014562C"/>
    <w:rsid w:val="0014633F"/>
    <w:rsid w:val="00146F55"/>
    <w:rsid w:val="00150AB8"/>
    <w:rsid w:val="00151413"/>
    <w:rsid w:val="0015168E"/>
    <w:rsid w:val="00151CA2"/>
    <w:rsid w:val="0015363F"/>
    <w:rsid w:val="0015622D"/>
    <w:rsid w:val="001571B1"/>
    <w:rsid w:val="001604E8"/>
    <w:rsid w:val="00160F15"/>
    <w:rsid w:val="0016303D"/>
    <w:rsid w:val="00163B96"/>
    <w:rsid w:val="001643D6"/>
    <w:rsid w:val="00164CF7"/>
    <w:rsid w:val="00165323"/>
    <w:rsid w:val="001668E7"/>
    <w:rsid w:val="00167EDD"/>
    <w:rsid w:val="00170302"/>
    <w:rsid w:val="00172D14"/>
    <w:rsid w:val="0017323C"/>
    <w:rsid w:val="00173251"/>
    <w:rsid w:val="001734F5"/>
    <w:rsid w:val="00173C83"/>
    <w:rsid w:val="00177D0E"/>
    <w:rsid w:val="00181206"/>
    <w:rsid w:val="00181225"/>
    <w:rsid w:val="001822FA"/>
    <w:rsid w:val="00182561"/>
    <w:rsid w:val="00184805"/>
    <w:rsid w:val="00184960"/>
    <w:rsid w:val="001863A4"/>
    <w:rsid w:val="00187355"/>
    <w:rsid w:val="00190077"/>
    <w:rsid w:val="00191B7C"/>
    <w:rsid w:val="001930C9"/>
    <w:rsid w:val="0019386E"/>
    <w:rsid w:val="00194FB1"/>
    <w:rsid w:val="0019550C"/>
    <w:rsid w:val="00195EE2"/>
    <w:rsid w:val="00197331"/>
    <w:rsid w:val="00197443"/>
    <w:rsid w:val="00197BDC"/>
    <w:rsid w:val="001A1532"/>
    <w:rsid w:val="001A1D9A"/>
    <w:rsid w:val="001A41CA"/>
    <w:rsid w:val="001A6B81"/>
    <w:rsid w:val="001A6F44"/>
    <w:rsid w:val="001A6FDD"/>
    <w:rsid w:val="001A72A4"/>
    <w:rsid w:val="001A7A70"/>
    <w:rsid w:val="001B065E"/>
    <w:rsid w:val="001B38B6"/>
    <w:rsid w:val="001B584F"/>
    <w:rsid w:val="001B6B55"/>
    <w:rsid w:val="001B760B"/>
    <w:rsid w:val="001C0ECD"/>
    <w:rsid w:val="001C263B"/>
    <w:rsid w:val="001C274C"/>
    <w:rsid w:val="001C29CA"/>
    <w:rsid w:val="001C4522"/>
    <w:rsid w:val="001C5692"/>
    <w:rsid w:val="001C5CB2"/>
    <w:rsid w:val="001C7006"/>
    <w:rsid w:val="001C7C81"/>
    <w:rsid w:val="001D16C1"/>
    <w:rsid w:val="001D241D"/>
    <w:rsid w:val="001D3AB5"/>
    <w:rsid w:val="001D52D1"/>
    <w:rsid w:val="001D543E"/>
    <w:rsid w:val="001D5B67"/>
    <w:rsid w:val="001D649C"/>
    <w:rsid w:val="001E1E81"/>
    <w:rsid w:val="001E2A48"/>
    <w:rsid w:val="001E33B6"/>
    <w:rsid w:val="001E6FB7"/>
    <w:rsid w:val="001E7392"/>
    <w:rsid w:val="001E764B"/>
    <w:rsid w:val="001E7B38"/>
    <w:rsid w:val="001F0DBA"/>
    <w:rsid w:val="001F0EBB"/>
    <w:rsid w:val="001F19F6"/>
    <w:rsid w:val="001F1A10"/>
    <w:rsid w:val="001F1BC0"/>
    <w:rsid w:val="001F2F1A"/>
    <w:rsid w:val="001F4598"/>
    <w:rsid w:val="001F4962"/>
    <w:rsid w:val="001F4B39"/>
    <w:rsid w:val="001F4E34"/>
    <w:rsid w:val="001F7BDA"/>
    <w:rsid w:val="002000EC"/>
    <w:rsid w:val="002017A4"/>
    <w:rsid w:val="00201AC6"/>
    <w:rsid w:val="002020C7"/>
    <w:rsid w:val="00202176"/>
    <w:rsid w:val="00202361"/>
    <w:rsid w:val="00203549"/>
    <w:rsid w:val="002036B0"/>
    <w:rsid w:val="0020476D"/>
    <w:rsid w:val="00206696"/>
    <w:rsid w:val="00213844"/>
    <w:rsid w:val="0021604F"/>
    <w:rsid w:val="0021737E"/>
    <w:rsid w:val="00222132"/>
    <w:rsid w:val="00222E44"/>
    <w:rsid w:val="00222F66"/>
    <w:rsid w:val="00223229"/>
    <w:rsid w:val="00224574"/>
    <w:rsid w:val="00224F54"/>
    <w:rsid w:val="00225333"/>
    <w:rsid w:val="00226D5F"/>
    <w:rsid w:val="00227612"/>
    <w:rsid w:val="00227BFE"/>
    <w:rsid w:val="00231058"/>
    <w:rsid w:val="002321D2"/>
    <w:rsid w:val="00234476"/>
    <w:rsid w:val="00234AE2"/>
    <w:rsid w:val="00236CED"/>
    <w:rsid w:val="00241B8E"/>
    <w:rsid w:val="00242A87"/>
    <w:rsid w:val="00243F9F"/>
    <w:rsid w:val="00245481"/>
    <w:rsid w:val="0024578D"/>
    <w:rsid w:val="00245A24"/>
    <w:rsid w:val="0024711C"/>
    <w:rsid w:val="0024744A"/>
    <w:rsid w:val="00252190"/>
    <w:rsid w:val="002528DB"/>
    <w:rsid w:val="00252B7F"/>
    <w:rsid w:val="00253A5A"/>
    <w:rsid w:val="00254035"/>
    <w:rsid w:val="00257DB0"/>
    <w:rsid w:val="00260AFA"/>
    <w:rsid w:val="0026156F"/>
    <w:rsid w:val="0026171C"/>
    <w:rsid w:val="002645A8"/>
    <w:rsid w:val="00264E37"/>
    <w:rsid w:val="002663E9"/>
    <w:rsid w:val="0026697F"/>
    <w:rsid w:val="0027249A"/>
    <w:rsid w:val="002724EC"/>
    <w:rsid w:val="002732BE"/>
    <w:rsid w:val="002750D8"/>
    <w:rsid w:val="00276D9A"/>
    <w:rsid w:val="00277E17"/>
    <w:rsid w:val="00281917"/>
    <w:rsid w:val="0028227D"/>
    <w:rsid w:val="0028299B"/>
    <w:rsid w:val="002836E2"/>
    <w:rsid w:val="00283D16"/>
    <w:rsid w:val="0028479A"/>
    <w:rsid w:val="002859BB"/>
    <w:rsid w:val="0028620A"/>
    <w:rsid w:val="00287913"/>
    <w:rsid w:val="002907E0"/>
    <w:rsid w:val="00291340"/>
    <w:rsid w:val="00293A6F"/>
    <w:rsid w:val="002941BA"/>
    <w:rsid w:val="002942B2"/>
    <w:rsid w:val="002948AF"/>
    <w:rsid w:val="00294E70"/>
    <w:rsid w:val="00295AC7"/>
    <w:rsid w:val="00297041"/>
    <w:rsid w:val="00297CC7"/>
    <w:rsid w:val="002A07A1"/>
    <w:rsid w:val="002A0D2C"/>
    <w:rsid w:val="002A3AC1"/>
    <w:rsid w:val="002A40F5"/>
    <w:rsid w:val="002A489B"/>
    <w:rsid w:val="002A51CE"/>
    <w:rsid w:val="002A5850"/>
    <w:rsid w:val="002A76EA"/>
    <w:rsid w:val="002B07AC"/>
    <w:rsid w:val="002B1835"/>
    <w:rsid w:val="002B4929"/>
    <w:rsid w:val="002B568B"/>
    <w:rsid w:val="002B5712"/>
    <w:rsid w:val="002B5AC2"/>
    <w:rsid w:val="002B6D51"/>
    <w:rsid w:val="002B7DFE"/>
    <w:rsid w:val="002C0784"/>
    <w:rsid w:val="002C09ED"/>
    <w:rsid w:val="002C0DE9"/>
    <w:rsid w:val="002C1616"/>
    <w:rsid w:val="002C266A"/>
    <w:rsid w:val="002C2BC8"/>
    <w:rsid w:val="002C2CA8"/>
    <w:rsid w:val="002C3E10"/>
    <w:rsid w:val="002C611E"/>
    <w:rsid w:val="002C6696"/>
    <w:rsid w:val="002C7286"/>
    <w:rsid w:val="002C7453"/>
    <w:rsid w:val="002D0F66"/>
    <w:rsid w:val="002D1140"/>
    <w:rsid w:val="002D11B1"/>
    <w:rsid w:val="002D1B30"/>
    <w:rsid w:val="002D28C6"/>
    <w:rsid w:val="002D30E6"/>
    <w:rsid w:val="002D462D"/>
    <w:rsid w:val="002D4ACB"/>
    <w:rsid w:val="002D61B6"/>
    <w:rsid w:val="002D73FC"/>
    <w:rsid w:val="002D7B99"/>
    <w:rsid w:val="002E1632"/>
    <w:rsid w:val="002E1867"/>
    <w:rsid w:val="002E23F5"/>
    <w:rsid w:val="002E2F99"/>
    <w:rsid w:val="002E368F"/>
    <w:rsid w:val="002E4CB5"/>
    <w:rsid w:val="002E5111"/>
    <w:rsid w:val="002E610A"/>
    <w:rsid w:val="002E7113"/>
    <w:rsid w:val="002F024B"/>
    <w:rsid w:val="002F09E7"/>
    <w:rsid w:val="002F0AA9"/>
    <w:rsid w:val="002F0D05"/>
    <w:rsid w:val="002F4733"/>
    <w:rsid w:val="002F5D50"/>
    <w:rsid w:val="003002E2"/>
    <w:rsid w:val="003011E6"/>
    <w:rsid w:val="00303BBC"/>
    <w:rsid w:val="00304BAE"/>
    <w:rsid w:val="00306648"/>
    <w:rsid w:val="00306677"/>
    <w:rsid w:val="00306CBB"/>
    <w:rsid w:val="0030746A"/>
    <w:rsid w:val="00307995"/>
    <w:rsid w:val="0031056F"/>
    <w:rsid w:val="00310BB8"/>
    <w:rsid w:val="00311672"/>
    <w:rsid w:val="00311FA7"/>
    <w:rsid w:val="00312D25"/>
    <w:rsid w:val="003132AA"/>
    <w:rsid w:val="0031474C"/>
    <w:rsid w:val="00315183"/>
    <w:rsid w:val="0031573A"/>
    <w:rsid w:val="00317A71"/>
    <w:rsid w:val="0032207C"/>
    <w:rsid w:val="00322562"/>
    <w:rsid w:val="00324831"/>
    <w:rsid w:val="00325C48"/>
    <w:rsid w:val="00325D5E"/>
    <w:rsid w:val="00325F42"/>
    <w:rsid w:val="00326416"/>
    <w:rsid w:val="00326943"/>
    <w:rsid w:val="00330496"/>
    <w:rsid w:val="00332A3C"/>
    <w:rsid w:val="00332A42"/>
    <w:rsid w:val="0033300D"/>
    <w:rsid w:val="00333C53"/>
    <w:rsid w:val="0033624E"/>
    <w:rsid w:val="00337F09"/>
    <w:rsid w:val="00343AB3"/>
    <w:rsid w:val="00343BAD"/>
    <w:rsid w:val="00344333"/>
    <w:rsid w:val="00345DAB"/>
    <w:rsid w:val="00346312"/>
    <w:rsid w:val="0034658A"/>
    <w:rsid w:val="00347A2D"/>
    <w:rsid w:val="00350388"/>
    <w:rsid w:val="00351FDC"/>
    <w:rsid w:val="003522E3"/>
    <w:rsid w:val="00352729"/>
    <w:rsid w:val="00353E11"/>
    <w:rsid w:val="003549F8"/>
    <w:rsid w:val="00354EB0"/>
    <w:rsid w:val="003551E4"/>
    <w:rsid w:val="00356460"/>
    <w:rsid w:val="003569F2"/>
    <w:rsid w:val="00360303"/>
    <w:rsid w:val="00360617"/>
    <w:rsid w:val="00360B41"/>
    <w:rsid w:val="00361048"/>
    <w:rsid w:val="003621FD"/>
    <w:rsid w:val="003639AF"/>
    <w:rsid w:val="0036407D"/>
    <w:rsid w:val="00365129"/>
    <w:rsid w:val="003670D7"/>
    <w:rsid w:val="003715C4"/>
    <w:rsid w:val="00371A93"/>
    <w:rsid w:val="003732DC"/>
    <w:rsid w:val="00374A6F"/>
    <w:rsid w:val="00374F35"/>
    <w:rsid w:val="003769D1"/>
    <w:rsid w:val="003771CA"/>
    <w:rsid w:val="00377712"/>
    <w:rsid w:val="0038015E"/>
    <w:rsid w:val="0038068A"/>
    <w:rsid w:val="003806BC"/>
    <w:rsid w:val="00380DE2"/>
    <w:rsid w:val="00383237"/>
    <w:rsid w:val="00384D0D"/>
    <w:rsid w:val="00385229"/>
    <w:rsid w:val="003904ED"/>
    <w:rsid w:val="00391CEC"/>
    <w:rsid w:val="00392B73"/>
    <w:rsid w:val="0039305F"/>
    <w:rsid w:val="003935DF"/>
    <w:rsid w:val="00393B4D"/>
    <w:rsid w:val="00397366"/>
    <w:rsid w:val="003A0C28"/>
    <w:rsid w:val="003A1248"/>
    <w:rsid w:val="003A16F7"/>
    <w:rsid w:val="003A39F1"/>
    <w:rsid w:val="003A3A05"/>
    <w:rsid w:val="003A5FDE"/>
    <w:rsid w:val="003A6C1A"/>
    <w:rsid w:val="003A725E"/>
    <w:rsid w:val="003B1D63"/>
    <w:rsid w:val="003B1DA5"/>
    <w:rsid w:val="003B25A0"/>
    <w:rsid w:val="003B298A"/>
    <w:rsid w:val="003B6D21"/>
    <w:rsid w:val="003B7557"/>
    <w:rsid w:val="003B7A3F"/>
    <w:rsid w:val="003B7F95"/>
    <w:rsid w:val="003C1983"/>
    <w:rsid w:val="003C305B"/>
    <w:rsid w:val="003C35A4"/>
    <w:rsid w:val="003C3703"/>
    <w:rsid w:val="003C44CF"/>
    <w:rsid w:val="003C4E13"/>
    <w:rsid w:val="003C4E14"/>
    <w:rsid w:val="003C5361"/>
    <w:rsid w:val="003D0CEB"/>
    <w:rsid w:val="003D12C7"/>
    <w:rsid w:val="003D13C9"/>
    <w:rsid w:val="003D1FE4"/>
    <w:rsid w:val="003D2FC1"/>
    <w:rsid w:val="003D4ABB"/>
    <w:rsid w:val="003D55CF"/>
    <w:rsid w:val="003D65F4"/>
    <w:rsid w:val="003D6C92"/>
    <w:rsid w:val="003D7405"/>
    <w:rsid w:val="003D761E"/>
    <w:rsid w:val="003D7B12"/>
    <w:rsid w:val="003E047D"/>
    <w:rsid w:val="003E14CE"/>
    <w:rsid w:val="003E27D9"/>
    <w:rsid w:val="003E3189"/>
    <w:rsid w:val="003E3412"/>
    <w:rsid w:val="003E40E0"/>
    <w:rsid w:val="003E6123"/>
    <w:rsid w:val="003E7363"/>
    <w:rsid w:val="003E75B0"/>
    <w:rsid w:val="003E77CE"/>
    <w:rsid w:val="003F05DA"/>
    <w:rsid w:val="003F0C43"/>
    <w:rsid w:val="003F331C"/>
    <w:rsid w:val="003F4C27"/>
    <w:rsid w:val="003F619D"/>
    <w:rsid w:val="003F6708"/>
    <w:rsid w:val="003F70EF"/>
    <w:rsid w:val="003F7D09"/>
    <w:rsid w:val="00400812"/>
    <w:rsid w:val="00400F73"/>
    <w:rsid w:val="00401272"/>
    <w:rsid w:val="00401963"/>
    <w:rsid w:val="00403BBC"/>
    <w:rsid w:val="00406B73"/>
    <w:rsid w:val="004077AE"/>
    <w:rsid w:val="00410F52"/>
    <w:rsid w:val="004142B3"/>
    <w:rsid w:val="00414E2A"/>
    <w:rsid w:val="00416D24"/>
    <w:rsid w:val="00416DED"/>
    <w:rsid w:val="0041724E"/>
    <w:rsid w:val="0042047F"/>
    <w:rsid w:val="004209CC"/>
    <w:rsid w:val="00421997"/>
    <w:rsid w:val="0042245F"/>
    <w:rsid w:val="0042332A"/>
    <w:rsid w:val="004234EA"/>
    <w:rsid w:val="004238DA"/>
    <w:rsid w:val="004239C6"/>
    <w:rsid w:val="00424055"/>
    <w:rsid w:val="00424767"/>
    <w:rsid w:val="00424BFB"/>
    <w:rsid w:val="0042623C"/>
    <w:rsid w:val="004269B8"/>
    <w:rsid w:val="004278D4"/>
    <w:rsid w:val="00427DC1"/>
    <w:rsid w:val="0043015B"/>
    <w:rsid w:val="00430215"/>
    <w:rsid w:val="004304F1"/>
    <w:rsid w:val="00431227"/>
    <w:rsid w:val="00432122"/>
    <w:rsid w:val="00432CDC"/>
    <w:rsid w:val="0043450F"/>
    <w:rsid w:val="004354A0"/>
    <w:rsid w:val="004365DC"/>
    <w:rsid w:val="00437AE7"/>
    <w:rsid w:val="00441170"/>
    <w:rsid w:val="00441C1D"/>
    <w:rsid w:val="00442068"/>
    <w:rsid w:val="00442DF1"/>
    <w:rsid w:val="00443882"/>
    <w:rsid w:val="00444975"/>
    <w:rsid w:val="004456C7"/>
    <w:rsid w:val="0044617D"/>
    <w:rsid w:val="00450498"/>
    <w:rsid w:val="0045098C"/>
    <w:rsid w:val="00451377"/>
    <w:rsid w:val="00451A81"/>
    <w:rsid w:val="00451AC0"/>
    <w:rsid w:val="00451D8A"/>
    <w:rsid w:val="00453220"/>
    <w:rsid w:val="00455017"/>
    <w:rsid w:val="0045556F"/>
    <w:rsid w:val="00456E31"/>
    <w:rsid w:val="00457E30"/>
    <w:rsid w:val="00460212"/>
    <w:rsid w:val="00460A2D"/>
    <w:rsid w:val="004611B9"/>
    <w:rsid w:val="00461278"/>
    <w:rsid w:val="00461CF2"/>
    <w:rsid w:val="00462F18"/>
    <w:rsid w:val="00464C41"/>
    <w:rsid w:val="00464FCB"/>
    <w:rsid w:val="004659E0"/>
    <w:rsid w:val="00466089"/>
    <w:rsid w:val="00467962"/>
    <w:rsid w:val="004714DC"/>
    <w:rsid w:val="004723B7"/>
    <w:rsid w:val="004729AB"/>
    <w:rsid w:val="00472CCC"/>
    <w:rsid w:val="0047313E"/>
    <w:rsid w:val="00473733"/>
    <w:rsid w:val="004737B7"/>
    <w:rsid w:val="00473FAA"/>
    <w:rsid w:val="0047690A"/>
    <w:rsid w:val="0047746C"/>
    <w:rsid w:val="00477F4D"/>
    <w:rsid w:val="004819CF"/>
    <w:rsid w:val="004843E6"/>
    <w:rsid w:val="00484B74"/>
    <w:rsid w:val="0048505A"/>
    <w:rsid w:val="00485B87"/>
    <w:rsid w:val="004866A2"/>
    <w:rsid w:val="0048759A"/>
    <w:rsid w:val="004918FB"/>
    <w:rsid w:val="00492E0C"/>
    <w:rsid w:val="00494086"/>
    <w:rsid w:val="00494D83"/>
    <w:rsid w:val="00495A64"/>
    <w:rsid w:val="00496A13"/>
    <w:rsid w:val="004975AB"/>
    <w:rsid w:val="004A0A31"/>
    <w:rsid w:val="004A1DF4"/>
    <w:rsid w:val="004A2179"/>
    <w:rsid w:val="004A2741"/>
    <w:rsid w:val="004A4032"/>
    <w:rsid w:val="004A4DF2"/>
    <w:rsid w:val="004A71EB"/>
    <w:rsid w:val="004A7CE2"/>
    <w:rsid w:val="004A7FE2"/>
    <w:rsid w:val="004B0035"/>
    <w:rsid w:val="004B13F6"/>
    <w:rsid w:val="004B2A88"/>
    <w:rsid w:val="004B2D2C"/>
    <w:rsid w:val="004B3F56"/>
    <w:rsid w:val="004B4863"/>
    <w:rsid w:val="004B4A9E"/>
    <w:rsid w:val="004B5FAA"/>
    <w:rsid w:val="004B6D01"/>
    <w:rsid w:val="004B70D6"/>
    <w:rsid w:val="004B792A"/>
    <w:rsid w:val="004B79FB"/>
    <w:rsid w:val="004C0545"/>
    <w:rsid w:val="004C11A6"/>
    <w:rsid w:val="004C11E7"/>
    <w:rsid w:val="004C1CF4"/>
    <w:rsid w:val="004C5586"/>
    <w:rsid w:val="004C5999"/>
    <w:rsid w:val="004C6249"/>
    <w:rsid w:val="004C7030"/>
    <w:rsid w:val="004D1F7B"/>
    <w:rsid w:val="004D2CC1"/>
    <w:rsid w:val="004D2FE9"/>
    <w:rsid w:val="004D4FEB"/>
    <w:rsid w:val="004D5711"/>
    <w:rsid w:val="004D7358"/>
    <w:rsid w:val="004D7ABE"/>
    <w:rsid w:val="004E02F4"/>
    <w:rsid w:val="004E04B0"/>
    <w:rsid w:val="004E352F"/>
    <w:rsid w:val="004E4311"/>
    <w:rsid w:val="004E533D"/>
    <w:rsid w:val="004E715F"/>
    <w:rsid w:val="004E77C8"/>
    <w:rsid w:val="004F0309"/>
    <w:rsid w:val="004F1383"/>
    <w:rsid w:val="004F1CB1"/>
    <w:rsid w:val="004F28C6"/>
    <w:rsid w:val="004F3654"/>
    <w:rsid w:val="004F40DE"/>
    <w:rsid w:val="004F438E"/>
    <w:rsid w:val="004F5FE9"/>
    <w:rsid w:val="004F6DA4"/>
    <w:rsid w:val="004F73A3"/>
    <w:rsid w:val="004F7603"/>
    <w:rsid w:val="004F78E5"/>
    <w:rsid w:val="00501347"/>
    <w:rsid w:val="00502E69"/>
    <w:rsid w:val="00503B12"/>
    <w:rsid w:val="00503BF7"/>
    <w:rsid w:val="00504CC3"/>
    <w:rsid w:val="00505F28"/>
    <w:rsid w:val="00506A79"/>
    <w:rsid w:val="00506F6D"/>
    <w:rsid w:val="005070C1"/>
    <w:rsid w:val="00510348"/>
    <w:rsid w:val="005116D4"/>
    <w:rsid w:val="00511755"/>
    <w:rsid w:val="00511B40"/>
    <w:rsid w:val="0051205C"/>
    <w:rsid w:val="00514278"/>
    <w:rsid w:val="00514729"/>
    <w:rsid w:val="00514F6B"/>
    <w:rsid w:val="00514FE3"/>
    <w:rsid w:val="0051576E"/>
    <w:rsid w:val="005158DF"/>
    <w:rsid w:val="005175EA"/>
    <w:rsid w:val="005207CA"/>
    <w:rsid w:val="005209AF"/>
    <w:rsid w:val="005209CC"/>
    <w:rsid w:val="00520B54"/>
    <w:rsid w:val="00522D89"/>
    <w:rsid w:val="005234F1"/>
    <w:rsid w:val="00524D0A"/>
    <w:rsid w:val="0052669D"/>
    <w:rsid w:val="005273A3"/>
    <w:rsid w:val="00531FFD"/>
    <w:rsid w:val="00532459"/>
    <w:rsid w:val="005326C2"/>
    <w:rsid w:val="00532E25"/>
    <w:rsid w:val="00532F37"/>
    <w:rsid w:val="00532F88"/>
    <w:rsid w:val="00533100"/>
    <w:rsid w:val="00533AC5"/>
    <w:rsid w:val="005342D9"/>
    <w:rsid w:val="00535A29"/>
    <w:rsid w:val="00536401"/>
    <w:rsid w:val="005365CE"/>
    <w:rsid w:val="005371B6"/>
    <w:rsid w:val="00537D6C"/>
    <w:rsid w:val="005408B7"/>
    <w:rsid w:val="00540CC4"/>
    <w:rsid w:val="005410EC"/>
    <w:rsid w:val="00541678"/>
    <w:rsid w:val="005423E7"/>
    <w:rsid w:val="005426BD"/>
    <w:rsid w:val="00542B14"/>
    <w:rsid w:val="0054322B"/>
    <w:rsid w:val="00544D53"/>
    <w:rsid w:val="00546E46"/>
    <w:rsid w:val="00547C4A"/>
    <w:rsid w:val="0055024D"/>
    <w:rsid w:val="005504BF"/>
    <w:rsid w:val="005512E1"/>
    <w:rsid w:val="005514C5"/>
    <w:rsid w:val="00551B8D"/>
    <w:rsid w:val="00553FA2"/>
    <w:rsid w:val="00554BAA"/>
    <w:rsid w:val="005557AA"/>
    <w:rsid w:val="00555E6C"/>
    <w:rsid w:val="00557975"/>
    <w:rsid w:val="00560154"/>
    <w:rsid w:val="005613CD"/>
    <w:rsid w:val="00561FB6"/>
    <w:rsid w:val="005626E5"/>
    <w:rsid w:val="00562E23"/>
    <w:rsid w:val="00563114"/>
    <w:rsid w:val="005643DF"/>
    <w:rsid w:val="005667B4"/>
    <w:rsid w:val="00566AA3"/>
    <w:rsid w:val="00566AAE"/>
    <w:rsid w:val="00567C5A"/>
    <w:rsid w:val="0057021F"/>
    <w:rsid w:val="0057158A"/>
    <w:rsid w:val="00572E32"/>
    <w:rsid w:val="00573C00"/>
    <w:rsid w:val="005751C9"/>
    <w:rsid w:val="005764CE"/>
    <w:rsid w:val="0057651F"/>
    <w:rsid w:val="00577089"/>
    <w:rsid w:val="00577188"/>
    <w:rsid w:val="005776DA"/>
    <w:rsid w:val="00577810"/>
    <w:rsid w:val="00580B0D"/>
    <w:rsid w:val="00581094"/>
    <w:rsid w:val="00582ACB"/>
    <w:rsid w:val="0058351F"/>
    <w:rsid w:val="005847A4"/>
    <w:rsid w:val="00584BC1"/>
    <w:rsid w:val="00584C70"/>
    <w:rsid w:val="00585D1D"/>
    <w:rsid w:val="00585ED5"/>
    <w:rsid w:val="00585F85"/>
    <w:rsid w:val="005862FE"/>
    <w:rsid w:val="00586754"/>
    <w:rsid w:val="00590053"/>
    <w:rsid w:val="00590648"/>
    <w:rsid w:val="00592118"/>
    <w:rsid w:val="005932D5"/>
    <w:rsid w:val="0059361B"/>
    <w:rsid w:val="00594447"/>
    <w:rsid w:val="00594FE7"/>
    <w:rsid w:val="00595C1A"/>
    <w:rsid w:val="00595F24"/>
    <w:rsid w:val="005A1C9B"/>
    <w:rsid w:val="005A4333"/>
    <w:rsid w:val="005A5537"/>
    <w:rsid w:val="005A60D9"/>
    <w:rsid w:val="005A662F"/>
    <w:rsid w:val="005A72E0"/>
    <w:rsid w:val="005B00A6"/>
    <w:rsid w:val="005B046A"/>
    <w:rsid w:val="005B1890"/>
    <w:rsid w:val="005B1B23"/>
    <w:rsid w:val="005B2A8E"/>
    <w:rsid w:val="005B3C54"/>
    <w:rsid w:val="005B46C1"/>
    <w:rsid w:val="005B64D6"/>
    <w:rsid w:val="005B7385"/>
    <w:rsid w:val="005B78DA"/>
    <w:rsid w:val="005B7CF6"/>
    <w:rsid w:val="005C02D0"/>
    <w:rsid w:val="005C0E2C"/>
    <w:rsid w:val="005C3217"/>
    <w:rsid w:val="005C5428"/>
    <w:rsid w:val="005C56F1"/>
    <w:rsid w:val="005C6031"/>
    <w:rsid w:val="005C6390"/>
    <w:rsid w:val="005C6BAC"/>
    <w:rsid w:val="005C703B"/>
    <w:rsid w:val="005C78B8"/>
    <w:rsid w:val="005C7B9C"/>
    <w:rsid w:val="005D00CD"/>
    <w:rsid w:val="005D0186"/>
    <w:rsid w:val="005D03C4"/>
    <w:rsid w:val="005D1320"/>
    <w:rsid w:val="005D1E38"/>
    <w:rsid w:val="005D382E"/>
    <w:rsid w:val="005D3988"/>
    <w:rsid w:val="005D519D"/>
    <w:rsid w:val="005D5965"/>
    <w:rsid w:val="005E0F60"/>
    <w:rsid w:val="005E16AD"/>
    <w:rsid w:val="005E1D75"/>
    <w:rsid w:val="005E1E08"/>
    <w:rsid w:val="005E27C5"/>
    <w:rsid w:val="005E287F"/>
    <w:rsid w:val="005E335A"/>
    <w:rsid w:val="005E3B00"/>
    <w:rsid w:val="005E4036"/>
    <w:rsid w:val="005E46CB"/>
    <w:rsid w:val="005E4FC9"/>
    <w:rsid w:val="005E69DE"/>
    <w:rsid w:val="005E7156"/>
    <w:rsid w:val="005E7C57"/>
    <w:rsid w:val="005F1720"/>
    <w:rsid w:val="005F1DA8"/>
    <w:rsid w:val="005F2997"/>
    <w:rsid w:val="005F3B05"/>
    <w:rsid w:val="005F408C"/>
    <w:rsid w:val="005F45D0"/>
    <w:rsid w:val="005F50F7"/>
    <w:rsid w:val="005F641A"/>
    <w:rsid w:val="005F70F7"/>
    <w:rsid w:val="005F7105"/>
    <w:rsid w:val="005F72A9"/>
    <w:rsid w:val="0060141E"/>
    <w:rsid w:val="0060247E"/>
    <w:rsid w:val="0060249F"/>
    <w:rsid w:val="00603042"/>
    <w:rsid w:val="00603D54"/>
    <w:rsid w:val="00603E59"/>
    <w:rsid w:val="00604E8B"/>
    <w:rsid w:val="006105CC"/>
    <w:rsid w:val="006117A0"/>
    <w:rsid w:val="00611E25"/>
    <w:rsid w:val="006129B3"/>
    <w:rsid w:val="00612A84"/>
    <w:rsid w:val="006152D2"/>
    <w:rsid w:val="00615BAE"/>
    <w:rsid w:val="0061793F"/>
    <w:rsid w:val="00617DD2"/>
    <w:rsid w:val="00622113"/>
    <w:rsid w:val="006224EA"/>
    <w:rsid w:val="0062554B"/>
    <w:rsid w:val="0062563F"/>
    <w:rsid w:val="00626A27"/>
    <w:rsid w:val="006310F0"/>
    <w:rsid w:val="006318F8"/>
    <w:rsid w:val="006324E0"/>
    <w:rsid w:val="00632EDA"/>
    <w:rsid w:val="006358D6"/>
    <w:rsid w:val="00635D1F"/>
    <w:rsid w:val="00635E34"/>
    <w:rsid w:val="00640520"/>
    <w:rsid w:val="00640C27"/>
    <w:rsid w:val="006417D8"/>
    <w:rsid w:val="006418CC"/>
    <w:rsid w:val="00641D98"/>
    <w:rsid w:val="006420BE"/>
    <w:rsid w:val="0064300F"/>
    <w:rsid w:val="0064348B"/>
    <w:rsid w:val="00643762"/>
    <w:rsid w:val="006447CF"/>
    <w:rsid w:val="00645DA5"/>
    <w:rsid w:val="00647A0F"/>
    <w:rsid w:val="00650B49"/>
    <w:rsid w:val="00650BF4"/>
    <w:rsid w:val="00650D6A"/>
    <w:rsid w:val="00651546"/>
    <w:rsid w:val="0065177C"/>
    <w:rsid w:val="00651CC2"/>
    <w:rsid w:val="00652095"/>
    <w:rsid w:val="00652C3E"/>
    <w:rsid w:val="00654196"/>
    <w:rsid w:val="006557AC"/>
    <w:rsid w:val="00657641"/>
    <w:rsid w:val="00657AEB"/>
    <w:rsid w:val="00662315"/>
    <w:rsid w:val="0066263E"/>
    <w:rsid w:val="00663C27"/>
    <w:rsid w:val="00663DAA"/>
    <w:rsid w:val="00664277"/>
    <w:rsid w:val="006645C7"/>
    <w:rsid w:val="00666022"/>
    <w:rsid w:val="006663BE"/>
    <w:rsid w:val="006666E1"/>
    <w:rsid w:val="00667CD0"/>
    <w:rsid w:val="00670640"/>
    <w:rsid w:val="0067148F"/>
    <w:rsid w:val="00672386"/>
    <w:rsid w:val="00672C7F"/>
    <w:rsid w:val="006751FA"/>
    <w:rsid w:val="0067613E"/>
    <w:rsid w:val="00676C1F"/>
    <w:rsid w:val="00677865"/>
    <w:rsid w:val="0068064E"/>
    <w:rsid w:val="00680A13"/>
    <w:rsid w:val="00681508"/>
    <w:rsid w:val="0068262E"/>
    <w:rsid w:val="00682A08"/>
    <w:rsid w:val="006838A6"/>
    <w:rsid w:val="00684440"/>
    <w:rsid w:val="0068594B"/>
    <w:rsid w:val="00685AC2"/>
    <w:rsid w:val="00685B10"/>
    <w:rsid w:val="006866B0"/>
    <w:rsid w:val="006904EA"/>
    <w:rsid w:val="00690817"/>
    <w:rsid w:val="006911C9"/>
    <w:rsid w:val="0069153E"/>
    <w:rsid w:val="006931B1"/>
    <w:rsid w:val="006942F6"/>
    <w:rsid w:val="00696704"/>
    <w:rsid w:val="00696AA5"/>
    <w:rsid w:val="00697F48"/>
    <w:rsid w:val="006A1171"/>
    <w:rsid w:val="006A14A2"/>
    <w:rsid w:val="006A21E5"/>
    <w:rsid w:val="006A269D"/>
    <w:rsid w:val="006A2928"/>
    <w:rsid w:val="006A2E9E"/>
    <w:rsid w:val="006A44BC"/>
    <w:rsid w:val="006A4550"/>
    <w:rsid w:val="006A4B91"/>
    <w:rsid w:val="006A543A"/>
    <w:rsid w:val="006A6466"/>
    <w:rsid w:val="006A64B8"/>
    <w:rsid w:val="006A741E"/>
    <w:rsid w:val="006B0269"/>
    <w:rsid w:val="006B1EBE"/>
    <w:rsid w:val="006B293E"/>
    <w:rsid w:val="006B2D1C"/>
    <w:rsid w:val="006B33EA"/>
    <w:rsid w:val="006B3FDF"/>
    <w:rsid w:val="006B5715"/>
    <w:rsid w:val="006B5814"/>
    <w:rsid w:val="006B645B"/>
    <w:rsid w:val="006B6BBB"/>
    <w:rsid w:val="006B76AB"/>
    <w:rsid w:val="006C0184"/>
    <w:rsid w:val="006C04D9"/>
    <w:rsid w:val="006C0599"/>
    <w:rsid w:val="006C0D6D"/>
    <w:rsid w:val="006C0E04"/>
    <w:rsid w:val="006C1079"/>
    <w:rsid w:val="006C20BF"/>
    <w:rsid w:val="006C3A35"/>
    <w:rsid w:val="006C541A"/>
    <w:rsid w:val="006C592C"/>
    <w:rsid w:val="006C5A92"/>
    <w:rsid w:val="006C6A6C"/>
    <w:rsid w:val="006D00E3"/>
    <w:rsid w:val="006D0B94"/>
    <w:rsid w:val="006D210E"/>
    <w:rsid w:val="006D30C1"/>
    <w:rsid w:val="006D5E47"/>
    <w:rsid w:val="006D6496"/>
    <w:rsid w:val="006E31F6"/>
    <w:rsid w:val="006E351D"/>
    <w:rsid w:val="006E3603"/>
    <w:rsid w:val="006E465F"/>
    <w:rsid w:val="006E49FC"/>
    <w:rsid w:val="006E56A2"/>
    <w:rsid w:val="006E6042"/>
    <w:rsid w:val="006E610B"/>
    <w:rsid w:val="006E72F8"/>
    <w:rsid w:val="006F0DF8"/>
    <w:rsid w:val="006F2314"/>
    <w:rsid w:val="006F2DF5"/>
    <w:rsid w:val="006F41C5"/>
    <w:rsid w:val="006F486A"/>
    <w:rsid w:val="006F4C92"/>
    <w:rsid w:val="006F4CCD"/>
    <w:rsid w:val="006F54E1"/>
    <w:rsid w:val="006F77DE"/>
    <w:rsid w:val="007007A6"/>
    <w:rsid w:val="00700891"/>
    <w:rsid w:val="00701C7F"/>
    <w:rsid w:val="00702606"/>
    <w:rsid w:val="00703D97"/>
    <w:rsid w:val="00704467"/>
    <w:rsid w:val="00704F44"/>
    <w:rsid w:val="00705284"/>
    <w:rsid w:val="00705E69"/>
    <w:rsid w:val="00707419"/>
    <w:rsid w:val="0071026F"/>
    <w:rsid w:val="00710877"/>
    <w:rsid w:val="00712A73"/>
    <w:rsid w:val="00712C3E"/>
    <w:rsid w:val="007134C0"/>
    <w:rsid w:val="00713821"/>
    <w:rsid w:val="007138F8"/>
    <w:rsid w:val="0071417F"/>
    <w:rsid w:val="00714DD6"/>
    <w:rsid w:val="007164B4"/>
    <w:rsid w:val="00716778"/>
    <w:rsid w:val="00720C30"/>
    <w:rsid w:val="007214A9"/>
    <w:rsid w:val="00721C12"/>
    <w:rsid w:val="00721C22"/>
    <w:rsid w:val="00723342"/>
    <w:rsid w:val="00725E45"/>
    <w:rsid w:val="0072677B"/>
    <w:rsid w:val="00731390"/>
    <w:rsid w:val="00732F7C"/>
    <w:rsid w:val="00734123"/>
    <w:rsid w:val="00734687"/>
    <w:rsid w:val="00734B91"/>
    <w:rsid w:val="00736444"/>
    <w:rsid w:val="007374E6"/>
    <w:rsid w:val="0073790A"/>
    <w:rsid w:val="00740F34"/>
    <w:rsid w:val="0074182B"/>
    <w:rsid w:val="00741D07"/>
    <w:rsid w:val="00741ED2"/>
    <w:rsid w:val="007420A5"/>
    <w:rsid w:val="0074304E"/>
    <w:rsid w:val="00743EDE"/>
    <w:rsid w:val="00744115"/>
    <w:rsid w:val="00745CC3"/>
    <w:rsid w:val="00745FCE"/>
    <w:rsid w:val="00746293"/>
    <w:rsid w:val="007464BD"/>
    <w:rsid w:val="007466B8"/>
    <w:rsid w:val="00746DBC"/>
    <w:rsid w:val="00747503"/>
    <w:rsid w:val="007479D3"/>
    <w:rsid w:val="0075027B"/>
    <w:rsid w:val="007504C6"/>
    <w:rsid w:val="00750D4A"/>
    <w:rsid w:val="00751204"/>
    <w:rsid w:val="007544E8"/>
    <w:rsid w:val="00755318"/>
    <w:rsid w:val="0075583D"/>
    <w:rsid w:val="00755B48"/>
    <w:rsid w:val="00755F25"/>
    <w:rsid w:val="00756BAA"/>
    <w:rsid w:val="00756BD3"/>
    <w:rsid w:val="007572A4"/>
    <w:rsid w:val="00757C19"/>
    <w:rsid w:val="00760348"/>
    <w:rsid w:val="0076037D"/>
    <w:rsid w:val="00761641"/>
    <w:rsid w:val="00761D51"/>
    <w:rsid w:val="00761FC5"/>
    <w:rsid w:val="0076243D"/>
    <w:rsid w:val="007624E8"/>
    <w:rsid w:val="007628D6"/>
    <w:rsid w:val="00764F7A"/>
    <w:rsid w:val="00765432"/>
    <w:rsid w:val="00765458"/>
    <w:rsid w:val="00765575"/>
    <w:rsid w:val="00765FD1"/>
    <w:rsid w:val="00767A5E"/>
    <w:rsid w:val="0077041C"/>
    <w:rsid w:val="00770989"/>
    <w:rsid w:val="007729FA"/>
    <w:rsid w:val="007737D6"/>
    <w:rsid w:val="007747F6"/>
    <w:rsid w:val="0077481B"/>
    <w:rsid w:val="00774CCF"/>
    <w:rsid w:val="007756C2"/>
    <w:rsid w:val="00775FEA"/>
    <w:rsid w:val="007769AD"/>
    <w:rsid w:val="0077753A"/>
    <w:rsid w:val="00780383"/>
    <w:rsid w:val="00781390"/>
    <w:rsid w:val="00781C38"/>
    <w:rsid w:val="0078251A"/>
    <w:rsid w:val="00782742"/>
    <w:rsid w:val="00782BAB"/>
    <w:rsid w:val="0078537C"/>
    <w:rsid w:val="00786D25"/>
    <w:rsid w:val="0078717B"/>
    <w:rsid w:val="0078767F"/>
    <w:rsid w:val="00790967"/>
    <w:rsid w:val="00790995"/>
    <w:rsid w:val="0079113A"/>
    <w:rsid w:val="00791292"/>
    <w:rsid w:val="007935DB"/>
    <w:rsid w:val="00793AE2"/>
    <w:rsid w:val="00793FED"/>
    <w:rsid w:val="0079583F"/>
    <w:rsid w:val="00795C46"/>
    <w:rsid w:val="00796784"/>
    <w:rsid w:val="007972EB"/>
    <w:rsid w:val="00797842"/>
    <w:rsid w:val="00797A1B"/>
    <w:rsid w:val="007A09CC"/>
    <w:rsid w:val="007A0E1D"/>
    <w:rsid w:val="007A1587"/>
    <w:rsid w:val="007A1A3C"/>
    <w:rsid w:val="007A2716"/>
    <w:rsid w:val="007A4263"/>
    <w:rsid w:val="007A47B3"/>
    <w:rsid w:val="007A4989"/>
    <w:rsid w:val="007A4BA8"/>
    <w:rsid w:val="007A4E3F"/>
    <w:rsid w:val="007A54D4"/>
    <w:rsid w:val="007A66B2"/>
    <w:rsid w:val="007A6A0F"/>
    <w:rsid w:val="007A70E0"/>
    <w:rsid w:val="007B2BB3"/>
    <w:rsid w:val="007B3428"/>
    <w:rsid w:val="007B3909"/>
    <w:rsid w:val="007B4E91"/>
    <w:rsid w:val="007B6080"/>
    <w:rsid w:val="007B685C"/>
    <w:rsid w:val="007B6A87"/>
    <w:rsid w:val="007B7247"/>
    <w:rsid w:val="007C02AB"/>
    <w:rsid w:val="007C073E"/>
    <w:rsid w:val="007C0DE9"/>
    <w:rsid w:val="007C0E9C"/>
    <w:rsid w:val="007C11E0"/>
    <w:rsid w:val="007C1D5E"/>
    <w:rsid w:val="007C254F"/>
    <w:rsid w:val="007C4C5B"/>
    <w:rsid w:val="007C5A99"/>
    <w:rsid w:val="007D0BA2"/>
    <w:rsid w:val="007D0DE0"/>
    <w:rsid w:val="007D269A"/>
    <w:rsid w:val="007D48C8"/>
    <w:rsid w:val="007D5210"/>
    <w:rsid w:val="007D52D2"/>
    <w:rsid w:val="007D6B03"/>
    <w:rsid w:val="007D6E5F"/>
    <w:rsid w:val="007D72B5"/>
    <w:rsid w:val="007E0EBF"/>
    <w:rsid w:val="007E2EFD"/>
    <w:rsid w:val="007E315C"/>
    <w:rsid w:val="007E3531"/>
    <w:rsid w:val="007E3783"/>
    <w:rsid w:val="007E500B"/>
    <w:rsid w:val="007E67DE"/>
    <w:rsid w:val="007E7727"/>
    <w:rsid w:val="007E7F6B"/>
    <w:rsid w:val="007F1419"/>
    <w:rsid w:val="007F2DC1"/>
    <w:rsid w:val="007F37F4"/>
    <w:rsid w:val="007F4003"/>
    <w:rsid w:val="007F4DE6"/>
    <w:rsid w:val="007F5487"/>
    <w:rsid w:val="00800376"/>
    <w:rsid w:val="00801D88"/>
    <w:rsid w:val="0080325E"/>
    <w:rsid w:val="00805878"/>
    <w:rsid w:val="00806154"/>
    <w:rsid w:val="00811AA9"/>
    <w:rsid w:val="00812E73"/>
    <w:rsid w:val="008134AB"/>
    <w:rsid w:val="00813838"/>
    <w:rsid w:val="0081467A"/>
    <w:rsid w:val="00814787"/>
    <w:rsid w:val="00814B66"/>
    <w:rsid w:val="00815E8E"/>
    <w:rsid w:val="00816AF9"/>
    <w:rsid w:val="00817430"/>
    <w:rsid w:val="008178D3"/>
    <w:rsid w:val="00820BDC"/>
    <w:rsid w:val="00820EFC"/>
    <w:rsid w:val="00821086"/>
    <w:rsid w:val="0082170C"/>
    <w:rsid w:val="00821874"/>
    <w:rsid w:val="0082325F"/>
    <w:rsid w:val="0082366B"/>
    <w:rsid w:val="00823D45"/>
    <w:rsid w:val="00823D9E"/>
    <w:rsid w:val="00825B6A"/>
    <w:rsid w:val="00825CD3"/>
    <w:rsid w:val="00826776"/>
    <w:rsid w:val="0083026E"/>
    <w:rsid w:val="008309A2"/>
    <w:rsid w:val="00832000"/>
    <w:rsid w:val="00832BD0"/>
    <w:rsid w:val="00836407"/>
    <w:rsid w:val="008372AD"/>
    <w:rsid w:val="0083736B"/>
    <w:rsid w:val="00840C9D"/>
    <w:rsid w:val="00843BF7"/>
    <w:rsid w:val="00843FF2"/>
    <w:rsid w:val="0084432C"/>
    <w:rsid w:val="00845557"/>
    <w:rsid w:val="00845DE6"/>
    <w:rsid w:val="0084603D"/>
    <w:rsid w:val="00846142"/>
    <w:rsid w:val="00850428"/>
    <w:rsid w:val="008506F8"/>
    <w:rsid w:val="008514F5"/>
    <w:rsid w:val="00852A3B"/>
    <w:rsid w:val="008567E3"/>
    <w:rsid w:val="00857D45"/>
    <w:rsid w:val="00860750"/>
    <w:rsid w:val="00861309"/>
    <w:rsid w:val="00863F61"/>
    <w:rsid w:val="00864B37"/>
    <w:rsid w:val="0086563C"/>
    <w:rsid w:val="008666EF"/>
    <w:rsid w:val="00866C8F"/>
    <w:rsid w:val="00867AC7"/>
    <w:rsid w:val="008703EB"/>
    <w:rsid w:val="008712ED"/>
    <w:rsid w:val="008718DD"/>
    <w:rsid w:val="00872080"/>
    <w:rsid w:val="00873952"/>
    <w:rsid w:val="0087444D"/>
    <w:rsid w:val="0087486B"/>
    <w:rsid w:val="00875612"/>
    <w:rsid w:val="008763E7"/>
    <w:rsid w:val="0087653A"/>
    <w:rsid w:val="00876F18"/>
    <w:rsid w:val="00877679"/>
    <w:rsid w:val="008804DF"/>
    <w:rsid w:val="00880CFA"/>
    <w:rsid w:val="00883610"/>
    <w:rsid w:val="00883733"/>
    <w:rsid w:val="0088454F"/>
    <w:rsid w:val="0088643F"/>
    <w:rsid w:val="00886D9E"/>
    <w:rsid w:val="00886E1A"/>
    <w:rsid w:val="00886E60"/>
    <w:rsid w:val="00887028"/>
    <w:rsid w:val="00891C56"/>
    <w:rsid w:val="00891F24"/>
    <w:rsid w:val="00893F1E"/>
    <w:rsid w:val="00894A77"/>
    <w:rsid w:val="00895E06"/>
    <w:rsid w:val="00896358"/>
    <w:rsid w:val="008966D7"/>
    <w:rsid w:val="00896DCD"/>
    <w:rsid w:val="00897738"/>
    <w:rsid w:val="008978CE"/>
    <w:rsid w:val="008978EA"/>
    <w:rsid w:val="008A05CF"/>
    <w:rsid w:val="008A0D47"/>
    <w:rsid w:val="008A174B"/>
    <w:rsid w:val="008A1B7C"/>
    <w:rsid w:val="008A1F19"/>
    <w:rsid w:val="008A34B5"/>
    <w:rsid w:val="008A3851"/>
    <w:rsid w:val="008A3EA5"/>
    <w:rsid w:val="008A4392"/>
    <w:rsid w:val="008A4AFD"/>
    <w:rsid w:val="008A4EB8"/>
    <w:rsid w:val="008A6886"/>
    <w:rsid w:val="008A69BF"/>
    <w:rsid w:val="008B043F"/>
    <w:rsid w:val="008B1388"/>
    <w:rsid w:val="008B1DB3"/>
    <w:rsid w:val="008B1F9F"/>
    <w:rsid w:val="008B34CA"/>
    <w:rsid w:val="008B4F4C"/>
    <w:rsid w:val="008B50A0"/>
    <w:rsid w:val="008B76F2"/>
    <w:rsid w:val="008B7C4A"/>
    <w:rsid w:val="008B7E6A"/>
    <w:rsid w:val="008C0497"/>
    <w:rsid w:val="008C35B2"/>
    <w:rsid w:val="008C5511"/>
    <w:rsid w:val="008C7503"/>
    <w:rsid w:val="008D14DB"/>
    <w:rsid w:val="008D198A"/>
    <w:rsid w:val="008D2893"/>
    <w:rsid w:val="008D38CA"/>
    <w:rsid w:val="008D572F"/>
    <w:rsid w:val="008D6D8E"/>
    <w:rsid w:val="008D77C2"/>
    <w:rsid w:val="008E0425"/>
    <w:rsid w:val="008E2769"/>
    <w:rsid w:val="008E2B2C"/>
    <w:rsid w:val="008E3540"/>
    <w:rsid w:val="008E3D7F"/>
    <w:rsid w:val="008E474E"/>
    <w:rsid w:val="008E4892"/>
    <w:rsid w:val="008E4AC3"/>
    <w:rsid w:val="008E53FD"/>
    <w:rsid w:val="008E5944"/>
    <w:rsid w:val="008E65A0"/>
    <w:rsid w:val="008E6630"/>
    <w:rsid w:val="008E7954"/>
    <w:rsid w:val="008F180E"/>
    <w:rsid w:val="008F2666"/>
    <w:rsid w:val="008F2DA4"/>
    <w:rsid w:val="008F3C2F"/>
    <w:rsid w:val="008F45B8"/>
    <w:rsid w:val="008F461A"/>
    <w:rsid w:val="008F4C1B"/>
    <w:rsid w:val="008F5C1E"/>
    <w:rsid w:val="008F6496"/>
    <w:rsid w:val="008F7238"/>
    <w:rsid w:val="008F72EE"/>
    <w:rsid w:val="00900556"/>
    <w:rsid w:val="00900909"/>
    <w:rsid w:val="00900952"/>
    <w:rsid w:val="00901ED0"/>
    <w:rsid w:val="00902EC0"/>
    <w:rsid w:val="009037C0"/>
    <w:rsid w:val="0090399C"/>
    <w:rsid w:val="00903A92"/>
    <w:rsid w:val="00903CDD"/>
    <w:rsid w:val="009049BA"/>
    <w:rsid w:val="0090579C"/>
    <w:rsid w:val="00905848"/>
    <w:rsid w:val="00906A0F"/>
    <w:rsid w:val="00906C81"/>
    <w:rsid w:val="00906F44"/>
    <w:rsid w:val="00910090"/>
    <w:rsid w:val="0091049D"/>
    <w:rsid w:val="0091065F"/>
    <w:rsid w:val="009107B9"/>
    <w:rsid w:val="0091152C"/>
    <w:rsid w:val="00911DD6"/>
    <w:rsid w:val="0091200C"/>
    <w:rsid w:val="009132D4"/>
    <w:rsid w:val="00913974"/>
    <w:rsid w:val="009151F8"/>
    <w:rsid w:val="00915D33"/>
    <w:rsid w:val="00922754"/>
    <w:rsid w:val="00924C06"/>
    <w:rsid w:val="009274C2"/>
    <w:rsid w:val="0092792D"/>
    <w:rsid w:val="009311DD"/>
    <w:rsid w:val="009315A6"/>
    <w:rsid w:val="00932603"/>
    <w:rsid w:val="009336BE"/>
    <w:rsid w:val="00934271"/>
    <w:rsid w:val="00935AFB"/>
    <w:rsid w:val="0093611E"/>
    <w:rsid w:val="00936A55"/>
    <w:rsid w:val="0094019A"/>
    <w:rsid w:val="00940A0D"/>
    <w:rsid w:val="00940C50"/>
    <w:rsid w:val="009414C7"/>
    <w:rsid w:val="00942EB2"/>
    <w:rsid w:val="009448DD"/>
    <w:rsid w:val="0094709B"/>
    <w:rsid w:val="00947642"/>
    <w:rsid w:val="00951FFE"/>
    <w:rsid w:val="00952C24"/>
    <w:rsid w:val="0095321A"/>
    <w:rsid w:val="00954F42"/>
    <w:rsid w:val="00955CC0"/>
    <w:rsid w:val="009565E0"/>
    <w:rsid w:val="00957057"/>
    <w:rsid w:val="009603A0"/>
    <w:rsid w:val="0096148E"/>
    <w:rsid w:val="0096200C"/>
    <w:rsid w:val="00966C65"/>
    <w:rsid w:val="00967E8F"/>
    <w:rsid w:val="00970304"/>
    <w:rsid w:val="00970392"/>
    <w:rsid w:val="00972EB3"/>
    <w:rsid w:val="00974D25"/>
    <w:rsid w:val="00975667"/>
    <w:rsid w:val="00975859"/>
    <w:rsid w:val="00975EB6"/>
    <w:rsid w:val="00980E7E"/>
    <w:rsid w:val="00982085"/>
    <w:rsid w:val="00982E22"/>
    <w:rsid w:val="00983118"/>
    <w:rsid w:val="00983C49"/>
    <w:rsid w:val="009858E3"/>
    <w:rsid w:val="009868E6"/>
    <w:rsid w:val="0098695F"/>
    <w:rsid w:val="00987ABE"/>
    <w:rsid w:val="00987FD8"/>
    <w:rsid w:val="00991DE5"/>
    <w:rsid w:val="009920DC"/>
    <w:rsid w:val="009926C5"/>
    <w:rsid w:val="00993188"/>
    <w:rsid w:val="009936B5"/>
    <w:rsid w:val="009938F3"/>
    <w:rsid w:val="00994000"/>
    <w:rsid w:val="0099404D"/>
    <w:rsid w:val="00996C05"/>
    <w:rsid w:val="00997007"/>
    <w:rsid w:val="009A08DF"/>
    <w:rsid w:val="009A2582"/>
    <w:rsid w:val="009A3E32"/>
    <w:rsid w:val="009A4F25"/>
    <w:rsid w:val="009A52EB"/>
    <w:rsid w:val="009A6169"/>
    <w:rsid w:val="009A6474"/>
    <w:rsid w:val="009A6C50"/>
    <w:rsid w:val="009A791C"/>
    <w:rsid w:val="009A7FDD"/>
    <w:rsid w:val="009B0D9A"/>
    <w:rsid w:val="009B45BD"/>
    <w:rsid w:val="009B4839"/>
    <w:rsid w:val="009B5442"/>
    <w:rsid w:val="009C2B39"/>
    <w:rsid w:val="009C36C1"/>
    <w:rsid w:val="009C391A"/>
    <w:rsid w:val="009C5270"/>
    <w:rsid w:val="009C54B3"/>
    <w:rsid w:val="009C6A4C"/>
    <w:rsid w:val="009C731E"/>
    <w:rsid w:val="009C745D"/>
    <w:rsid w:val="009C74BA"/>
    <w:rsid w:val="009D1DDE"/>
    <w:rsid w:val="009D3E02"/>
    <w:rsid w:val="009D4C61"/>
    <w:rsid w:val="009D5161"/>
    <w:rsid w:val="009D6789"/>
    <w:rsid w:val="009D7096"/>
    <w:rsid w:val="009D74CA"/>
    <w:rsid w:val="009D7EB2"/>
    <w:rsid w:val="009E1889"/>
    <w:rsid w:val="009E2AF5"/>
    <w:rsid w:val="009E2D28"/>
    <w:rsid w:val="009E3FD1"/>
    <w:rsid w:val="009E48A9"/>
    <w:rsid w:val="009E5F35"/>
    <w:rsid w:val="009E6FD9"/>
    <w:rsid w:val="009E70F5"/>
    <w:rsid w:val="009F00E5"/>
    <w:rsid w:val="009F155B"/>
    <w:rsid w:val="009F2C73"/>
    <w:rsid w:val="009F30F7"/>
    <w:rsid w:val="009F3678"/>
    <w:rsid w:val="009F3935"/>
    <w:rsid w:val="009F429A"/>
    <w:rsid w:val="009F4B8B"/>
    <w:rsid w:val="00A0157D"/>
    <w:rsid w:val="00A02DCA"/>
    <w:rsid w:val="00A03777"/>
    <w:rsid w:val="00A0398A"/>
    <w:rsid w:val="00A049B2"/>
    <w:rsid w:val="00A04B60"/>
    <w:rsid w:val="00A04DA7"/>
    <w:rsid w:val="00A0657C"/>
    <w:rsid w:val="00A10C03"/>
    <w:rsid w:val="00A111CA"/>
    <w:rsid w:val="00A1244E"/>
    <w:rsid w:val="00A12526"/>
    <w:rsid w:val="00A146AB"/>
    <w:rsid w:val="00A14ADF"/>
    <w:rsid w:val="00A14EF6"/>
    <w:rsid w:val="00A15793"/>
    <w:rsid w:val="00A15FA2"/>
    <w:rsid w:val="00A168BD"/>
    <w:rsid w:val="00A20073"/>
    <w:rsid w:val="00A204B8"/>
    <w:rsid w:val="00A20737"/>
    <w:rsid w:val="00A217AF"/>
    <w:rsid w:val="00A21DCC"/>
    <w:rsid w:val="00A220BE"/>
    <w:rsid w:val="00A22AFA"/>
    <w:rsid w:val="00A22D3D"/>
    <w:rsid w:val="00A232F1"/>
    <w:rsid w:val="00A23646"/>
    <w:rsid w:val="00A26BBE"/>
    <w:rsid w:val="00A2740A"/>
    <w:rsid w:val="00A309A3"/>
    <w:rsid w:val="00A30F04"/>
    <w:rsid w:val="00A30F4C"/>
    <w:rsid w:val="00A31255"/>
    <w:rsid w:val="00A3310A"/>
    <w:rsid w:val="00A340D7"/>
    <w:rsid w:val="00A350BA"/>
    <w:rsid w:val="00A35956"/>
    <w:rsid w:val="00A36289"/>
    <w:rsid w:val="00A37652"/>
    <w:rsid w:val="00A40784"/>
    <w:rsid w:val="00A42163"/>
    <w:rsid w:val="00A424E2"/>
    <w:rsid w:val="00A436A1"/>
    <w:rsid w:val="00A440FC"/>
    <w:rsid w:val="00A44B6A"/>
    <w:rsid w:val="00A45B6F"/>
    <w:rsid w:val="00A45E8C"/>
    <w:rsid w:val="00A50D1B"/>
    <w:rsid w:val="00A52DBB"/>
    <w:rsid w:val="00A53CD0"/>
    <w:rsid w:val="00A542B5"/>
    <w:rsid w:val="00A55A53"/>
    <w:rsid w:val="00A55C26"/>
    <w:rsid w:val="00A55DDA"/>
    <w:rsid w:val="00A562FA"/>
    <w:rsid w:val="00A57032"/>
    <w:rsid w:val="00A60A45"/>
    <w:rsid w:val="00A62227"/>
    <w:rsid w:val="00A63B86"/>
    <w:rsid w:val="00A642BA"/>
    <w:rsid w:val="00A64448"/>
    <w:rsid w:val="00A648DE"/>
    <w:rsid w:val="00A64E0C"/>
    <w:rsid w:val="00A6689C"/>
    <w:rsid w:val="00A679E6"/>
    <w:rsid w:val="00A7009B"/>
    <w:rsid w:val="00A70811"/>
    <w:rsid w:val="00A71A9D"/>
    <w:rsid w:val="00A72120"/>
    <w:rsid w:val="00A7281A"/>
    <w:rsid w:val="00A732EE"/>
    <w:rsid w:val="00A74DA5"/>
    <w:rsid w:val="00A759C2"/>
    <w:rsid w:val="00A7600B"/>
    <w:rsid w:val="00A7790A"/>
    <w:rsid w:val="00A8155B"/>
    <w:rsid w:val="00A81682"/>
    <w:rsid w:val="00A82110"/>
    <w:rsid w:val="00A848F8"/>
    <w:rsid w:val="00A85ACB"/>
    <w:rsid w:val="00A866C4"/>
    <w:rsid w:val="00A9030C"/>
    <w:rsid w:val="00A92213"/>
    <w:rsid w:val="00A92FF6"/>
    <w:rsid w:val="00A942B5"/>
    <w:rsid w:val="00A94398"/>
    <w:rsid w:val="00A96843"/>
    <w:rsid w:val="00A9719E"/>
    <w:rsid w:val="00A973F4"/>
    <w:rsid w:val="00AA0F3B"/>
    <w:rsid w:val="00AA1D89"/>
    <w:rsid w:val="00AA278F"/>
    <w:rsid w:val="00AA409B"/>
    <w:rsid w:val="00AA4CC6"/>
    <w:rsid w:val="00AA748F"/>
    <w:rsid w:val="00AA7847"/>
    <w:rsid w:val="00AA7CB8"/>
    <w:rsid w:val="00AB0B24"/>
    <w:rsid w:val="00AB0EE0"/>
    <w:rsid w:val="00AB27D6"/>
    <w:rsid w:val="00AB32E8"/>
    <w:rsid w:val="00AB4337"/>
    <w:rsid w:val="00AB5C44"/>
    <w:rsid w:val="00AB6344"/>
    <w:rsid w:val="00AB7267"/>
    <w:rsid w:val="00AB7C76"/>
    <w:rsid w:val="00AB7EA2"/>
    <w:rsid w:val="00AC09FE"/>
    <w:rsid w:val="00AC0AA9"/>
    <w:rsid w:val="00AC664D"/>
    <w:rsid w:val="00AD0156"/>
    <w:rsid w:val="00AD0710"/>
    <w:rsid w:val="00AD137B"/>
    <w:rsid w:val="00AD1C5A"/>
    <w:rsid w:val="00AD3000"/>
    <w:rsid w:val="00AD685E"/>
    <w:rsid w:val="00AD6890"/>
    <w:rsid w:val="00AD6D92"/>
    <w:rsid w:val="00AE02EA"/>
    <w:rsid w:val="00AE03A6"/>
    <w:rsid w:val="00AE15D9"/>
    <w:rsid w:val="00AE206E"/>
    <w:rsid w:val="00AE2236"/>
    <w:rsid w:val="00AE2C54"/>
    <w:rsid w:val="00AE31C3"/>
    <w:rsid w:val="00AE491C"/>
    <w:rsid w:val="00AE6E8B"/>
    <w:rsid w:val="00AE6FB8"/>
    <w:rsid w:val="00AE7905"/>
    <w:rsid w:val="00AF1F71"/>
    <w:rsid w:val="00AF3C5B"/>
    <w:rsid w:val="00AF56CE"/>
    <w:rsid w:val="00AF75E2"/>
    <w:rsid w:val="00AF7622"/>
    <w:rsid w:val="00B0056C"/>
    <w:rsid w:val="00B01A5D"/>
    <w:rsid w:val="00B02B5A"/>
    <w:rsid w:val="00B03DAB"/>
    <w:rsid w:val="00B04A59"/>
    <w:rsid w:val="00B055E5"/>
    <w:rsid w:val="00B0693D"/>
    <w:rsid w:val="00B06CDB"/>
    <w:rsid w:val="00B07193"/>
    <w:rsid w:val="00B109CB"/>
    <w:rsid w:val="00B11390"/>
    <w:rsid w:val="00B11869"/>
    <w:rsid w:val="00B11F13"/>
    <w:rsid w:val="00B11FD3"/>
    <w:rsid w:val="00B1224A"/>
    <w:rsid w:val="00B12725"/>
    <w:rsid w:val="00B13A72"/>
    <w:rsid w:val="00B13D17"/>
    <w:rsid w:val="00B147D1"/>
    <w:rsid w:val="00B15CA8"/>
    <w:rsid w:val="00B16C71"/>
    <w:rsid w:val="00B16C77"/>
    <w:rsid w:val="00B23758"/>
    <w:rsid w:val="00B23DB4"/>
    <w:rsid w:val="00B25141"/>
    <w:rsid w:val="00B25667"/>
    <w:rsid w:val="00B26BEB"/>
    <w:rsid w:val="00B27404"/>
    <w:rsid w:val="00B27758"/>
    <w:rsid w:val="00B277B9"/>
    <w:rsid w:val="00B31668"/>
    <w:rsid w:val="00B333EB"/>
    <w:rsid w:val="00B342CC"/>
    <w:rsid w:val="00B348D3"/>
    <w:rsid w:val="00B355F1"/>
    <w:rsid w:val="00B35AB5"/>
    <w:rsid w:val="00B3781A"/>
    <w:rsid w:val="00B40719"/>
    <w:rsid w:val="00B40B24"/>
    <w:rsid w:val="00B40DBE"/>
    <w:rsid w:val="00B42DBB"/>
    <w:rsid w:val="00B4532F"/>
    <w:rsid w:val="00B57D84"/>
    <w:rsid w:val="00B57DEB"/>
    <w:rsid w:val="00B615C1"/>
    <w:rsid w:val="00B618D0"/>
    <w:rsid w:val="00B62128"/>
    <w:rsid w:val="00B6397C"/>
    <w:rsid w:val="00B70BA7"/>
    <w:rsid w:val="00B71226"/>
    <w:rsid w:val="00B74B30"/>
    <w:rsid w:val="00B74BFF"/>
    <w:rsid w:val="00B751E5"/>
    <w:rsid w:val="00B75EC6"/>
    <w:rsid w:val="00B76082"/>
    <w:rsid w:val="00B77FEE"/>
    <w:rsid w:val="00B80C90"/>
    <w:rsid w:val="00B810B8"/>
    <w:rsid w:val="00B81B3B"/>
    <w:rsid w:val="00B81FC4"/>
    <w:rsid w:val="00B830A9"/>
    <w:rsid w:val="00B830CD"/>
    <w:rsid w:val="00B833FF"/>
    <w:rsid w:val="00B8350E"/>
    <w:rsid w:val="00B85093"/>
    <w:rsid w:val="00B854D9"/>
    <w:rsid w:val="00B863F4"/>
    <w:rsid w:val="00B873A8"/>
    <w:rsid w:val="00B90B81"/>
    <w:rsid w:val="00B9452F"/>
    <w:rsid w:val="00B95A47"/>
    <w:rsid w:val="00BA04D9"/>
    <w:rsid w:val="00BA0B41"/>
    <w:rsid w:val="00BA0E29"/>
    <w:rsid w:val="00BA2E04"/>
    <w:rsid w:val="00BA5BF9"/>
    <w:rsid w:val="00BA6A10"/>
    <w:rsid w:val="00BB0BC9"/>
    <w:rsid w:val="00BB43F3"/>
    <w:rsid w:val="00BB5BB7"/>
    <w:rsid w:val="00BB5F66"/>
    <w:rsid w:val="00BB6082"/>
    <w:rsid w:val="00BB6754"/>
    <w:rsid w:val="00BB686F"/>
    <w:rsid w:val="00BC0037"/>
    <w:rsid w:val="00BC0855"/>
    <w:rsid w:val="00BC1149"/>
    <w:rsid w:val="00BC11A2"/>
    <w:rsid w:val="00BC1F93"/>
    <w:rsid w:val="00BC3370"/>
    <w:rsid w:val="00BC362C"/>
    <w:rsid w:val="00BC4865"/>
    <w:rsid w:val="00BC4A9C"/>
    <w:rsid w:val="00BC500C"/>
    <w:rsid w:val="00BC6EB6"/>
    <w:rsid w:val="00BC72D3"/>
    <w:rsid w:val="00BC7C95"/>
    <w:rsid w:val="00BD0885"/>
    <w:rsid w:val="00BD1140"/>
    <w:rsid w:val="00BD30A9"/>
    <w:rsid w:val="00BD318A"/>
    <w:rsid w:val="00BD52D6"/>
    <w:rsid w:val="00BD5A1F"/>
    <w:rsid w:val="00BD6402"/>
    <w:rsid w:val="00BE0A70"/>
    <w:rsid w:val="00BE0BC7"/>
    <w:rsid w:val="00BE1834"/>
    <w:rsid w:val="00BE2866"/>
    <w:rsid w:val="00BE339B"/>
    <w:rsid w:val="00BE36EB"/>
    <w:rsid w:val="00BE38FC"/>
    <w:rsid w:val="00BE5F01"/>
    <w:rsid w:val="00BE5F83"/>
    <w:rsid w:val="00BE613C"/>
    <w:rsid w:val="00BE672E"/>
    <w:rsid w:val="00BF0786"/>
    <w:rsid w:val="00BF1516"/>
    <w:rsid w:val="00BF19D5"/>
    <w:rsid w:val="00BF2106"/>
    <w:rsid w:val="00BF3EF6"/>
    <w:rsid w:val="00BF455E"/>
    <w:rsid w:val="00BF4AD0"/>
    <w:rsid w:val="00BF5842"/>
    <w:rsid w:val="00BF7C73"/>
    <w:rsid w:val="00BF7EDD"/>
    <w:rsid w:val="00C00DD1"/>
    <w:rsid w:val="00C026B0"/>
    <w:rsid w:val="00C029F6"/>
    <w:rsid w:val="00C02D81"/>
    <w:rsid w:val="00C0316E"/>
    <w:rsid w:val="00C031B9"/>
    <w:rsid w:val="00C03503"/>
    <w:rsid w:val="00C03937"/>
    <w:rsid w:val="00C0552B"/>
    <w:rsid w:val="00C07274"/>
    <w:rsid w:val="00C07DB9"/>
    <w:rsid w:val="00C10184"/>
    <w:rsid w:val="00C1131C"/>
    <w:rsid w:val="00C13F74"/>
    <w:rsid w:val="00C164F8"/>
    <w:rsid w:val="00C20C09"/>
    <w:rsid w:val="00C21F53"/>
    <w:rsid w:val="00C23B63"/>
    <w:rsid w:val="00C25C18"/>
    <w:rsid w:val="00C30577"/>
    <w:rsid w:val="00C313D0"/>
    <w:rsid w:val="00C327A7"/>
    <w:rsid w:val="00C328FE"/>
    <w:rsid w:val="00C337A3"/>
    <w:rsid w:val="00C339B5"/>
    <w:rsid w:val="00C33B6D"/>
    <w:rsid w:val="00C33EE1"/>
    <w:rsid w:val="00C349C0"/>
    <w:rsid w:val="00C37342"/>
    <w:rsid w:val="00C37A3D"/>
    <w:rsid w:val="00C4093A"/>
    <w:rsid w:val="00C4154E"/>
    <w:rsid w:val="00C41791"/>
    <w:rsid w:val="00C41D55"/>
    <w:rsid w:val="00C42C10"/>
    <w:rsid w:val="00C434DF"/>
    <w:rsid w:val="00C457D4"/>
    <w:rsid w:val="00C45F90"/>
    <w:rsid w:val="00C462BE"/>
    <w:rsid w:val="00C469A3"/>
    <w:rsid w:val="00C50D16"/>
    <w:rsid w:val="00C52203"/>
    <w:rsid w:val="00C530D6"/>
    <w:rsid w:val="00C54258"/>
    <w:rsid w:val="00C5431A"/>
    <w:rsid w:val="00C54CC9"/>
    <w:rsid w:val="00C55AA4"/>
    <w:rsid w:val="00C55BDB"/>
    <w:rsid w:val="00C57939"/>
    <w:rsid w:val="00C579A6"/>
    <w:rsid w:val="00C57E24"/>
    <w:rsid w:val="00C60507"/>
    <w:rsid w:val="00C614C1"/>
    <w:rsid w:val="00C61A8A"/>
    <w:rsid w:val="00C61B7D"/>
    <w:rsid w:val="00C62FB3"/>
    <w:rsid w:val="00C63099"/>
    <w:rsid w:val="00C661D5"/>
    <w:rsid w:val="00C70AF1"/>
    <w:rsid w:val="00C71A24"/>
    <w:rsid w:val="00C72732"/>
    <w:rsid w:val="00C73628"/>
    <w:rsid w:val="00C7393A"/>
    <w:rsid w:val="00C739FB"/>
    <w:rsid w:val="00C74254"/>
    <w:rsid w:val="00C742E3"/>
    <w:rsid w:val="00C74B32"/>
    <w:rsid w:val="00C752D5"/>
    <w:rsid w:val="00C758C2"/>
    <w:rsid w:val="00C75B34"/>
    <w:rsid w:val="00C77967"/>
    <w:rsid w:val="00C77C67"/>
    <w:rsid w:val="00C80B72"/>
    <w:rsid w:val="00C81C54"/>
    <w:rsid w:val="00C81FA7"/>
    <w:rsid w:val="00C8215D"/>
    <w:rsid w:val="00C828BD"/>
    <w:rsid w:val="00C83111"/>
    <w:rsid w:val="00C83C92"/>
    <w:rsid w:val="00C87A45"/>
    <w:rsid w:val="00C87F0F"/>
    <w:rsid w:val="00C92527"/>
    <w:rsid w:val="00C92AA6"/>
    <w:rsid w:val="00C94176"/>
    <w:rsid w:val="00C94ECF"/>
    <w:rsid w:val="00C959CB"/>
    <w:rsid w:val="00C96D10"/>
    <w:rsid w:val="00C97669"/>
    <w:rsid w:val="00CA01D9"/>
    <w:rsid w:val="00CA281D"/>
    <w:rsid w:val="00CA3534"/>
    <w:rsid w:val="00CA457D"/>
    <w:rsid w:val="00CA5517"/>
    <w:rsid w:val="00CA60CC"/>
    <w:rsid w:val="00CA6B22"/>
    <w:rsid w:val="00CA7A73"/>
    <w:rsid w:val="00CB222B"/>
    <w:rsid w:val="00CB3A02"/>
    <w:rsid w:val="00CB4997"/>
    <w:rsid w:val="00CB56B9"/>
    <w:rsid w:val="00CB5C50"/>
    <w:rsid w:val="00CB7348"/>
    <w:rsid w:val="00CB7FF5"/>
    <w:rsid w:val="00CC0353"/>
    <w:rsid w:val="00CC07B6"/>
    <w:rsid w:val="00CC1102"/>
    <w:rsid w:val="00CC1288"/>
    <w:rsid w:val="00CC1B2F"/>
    <w:rsid w:val="00CC1C6A"/>
    <w:rsid w:val="00CC21F8"/>
    <w:rsid w:val="00CC3427"/>
    <w:rsid w:val="00CC3D1B"/>
    <w:rsid w:val="00CC408B"/>
    <w:rsid w:val="00CC45B0"/>
    <w:rsid w:val="00CC54AB"/>
    <w:rsid w:val="00CC5E0E"/>
    <w:rsid w:val="00CC6F51"/>
    <w:rsid w:val="00CC7DA2"/>
    <w:rsid w:val="00CD00AE"/>
    <w:rsid w:val="00CD00BB"/>
    <w:rsid w:val="00CD0123"/>
    <w:rsid w:val="00CD242D"/>
    <w:rsid w:val="00CD3BC0"/>
    <w:rsid w:val="00CD5305"/>
    <w:rsid w:val="00CD5AF9"/>
    <w:rsid w:val="00CD6947"/>
    <w:rsid w:val="00CD6F68"/>
    <w:rsid w:val="00CD741F"/>
    <w:rsid w:val="00CE0E32"/>
    <w:rsid w:val="00CE17F2"/>
    <w:rsid w:val="00CE1826"/>
    <w:rsid w:val="00CE3059"/>
    <w:rsid w:val="00CE3243"/>
    <w:rsid w:val="00CE3416"/>
    <w:rsid w:val="00CE3725"/>
    <w:rsid w:val="00CE38A0"/>
    <w:rsid w:val="00CE48AE"/>
    <w:rsid w:val="00CE4ACF"/>
    <w:rsid w:val="00CE5A71"/>
    <w:rsid w:val="00CE6C95"/>
    <w:rsid w:val="00CE6DA4"/>
    <w:rsid w:val="00CE718A"/>
    <w:rsid w:val="00CE7745"/>
    <w:rsid w:val="00CE7777"/>
    <w:rsid w:val="00CF033B"/>
    <w:rsid w:val="00CF0BE1"/>
    <w:rsid w:val="00CF0ED7"/>
    <w:rsid w:val="00CF15C4"/>
    <w:rsid w:val="00CF2CEA"/>
    <w:rsid w:val="00CF3165"/>
    <w:rsid w:val="00CF343F"/>
    <w:rsid w:val="00CF3A1D"/>
    <w:rsid w:val="00CF4192"/>
    <w:rsid w:val="00CF48D3"/>
    <w:rsid w:val="00CF50C0"/>
    <w:rsid w:val="00CF55BA"/>
    <w:rsid w:val="00CF577A"/>
    <w:rsid w:val="00CF6496"/>
    <w:rsid w:val="00CF7247"/>
    <w:rsid w:val="00CF7866"/>
    <w:rsid w:val="00CF7A36"/>
    <w:rsid w:val="00D00416"/>
    <w:rsid w:val="00D0056A"/>
    <w:rsid w:val="00D00662"/>
    <w:rsid w:val="00D00E5C"/>
    <w:rsid w:val="00D02855"/>
    <w:rsid w:val="00D043A0"/>
    <w:rsid w:val="00D05021"/>
    <w:rsid w:val="00D05540"/>
    <w:rsid w:val="00D058AB"/>
    <w:rsid w:val="00D06C6A"/>
    <w:rsid w:val="00D07E8F"/>
    <w:rsid w:val="00D10203"/>
    <w:rsid w:val="00D10531"/>
    <w:rsid w:val="00D11AC9"/>
    <w:rsid w:val="00D11BEB"/>
    <w:rsid w:val="00D1422D"/>
    <w:rsid w:val="00D14EA8"/>
    <w:rsid w:val="00D168F3"/>
    <w:rsid w:val="00D16FDF"/>
    <w:rsid w:val="00D17138"/>
    <w:rsid w:val="00D2045A"/>
    <w:rsid w:val="00D20B39"/>
    <w:rsid w:val="00D2337D"/>
    <w:rsid w:val="00D25EC3"/>
    <w:rsid w:val="00D30FDE"/>
    <w:rsid w:val="00D33950"/>
    <w:rsid w:val="00D339F9"/>
    <w:rsid w:val="00D34595"/>
    <w:rsid w:val="00D362A7"/>
    <w:rsid w:val="00D36C71"/>
    <w:rsid w:val="00D371EA"/>
    <w:rsid w:val="00D401BB"/>
    <w:rsid w:val="00D40437"/>
    <w:rsid w:val="00D40E5A"/>
    <w:rsid w:val="00D41DE1"/>
    <w:rsid w:val="00D42F23"/>
    <w:rsid w:val="00D4400B"/>
    <w:rsid w:val="00D443BC"/>
    <w:rsid w:val="00D445AE"/>
    <w:rsid w:val="00D45969"/>
    <w:rsid w:val="00D46C2C"/>
    <w:rsid w:val="00D46C33"/>
    <w:rsid w:val="00D47751"/>
    <w:rsid w:val="00D50762"/>
    <w:rsid w:val="00D50817"/>
    <w:rsid w:val="00D51230"/>
    <w:rsid w:val="00D521B9"/>
    <w:rsid w:val="00D5250E"/>
    <w:rsid w:val="00D525F3"/>
    <w:rsid w:val="00D52976"/>
    <w:rsid w:val="00D53348"/>
    <w:rsid w:val="00D53D79"/>
    <w:rsid w:val="00D53E9E"/>
    <w:rsid w:val="00D53F8C"/>
    <w:rsid w:val="00D547D4"/>
    <w:rsid w:val="00D54F2F"/>
    <w:rsid w:val="00D55A8B"/>
    <w:rsid w:val="00D60FFD"/>
    <w:rsid w:val="00D62CDF"/>
    <w:rsid w:val="00D665F1"/>
    <w:rsid w:val="00D66630"/>
    <w:rsid w:val="00D66DF7"/>
    <w:rsid w:val="00D70C85"/>
    <w:rsid w:val="00D713AE"/>
    <w:rsid w:val="00D71E0B"/>
    <w:rsid w:val="00D72ED4"/>
    <w:rsid w:val="00D7320A"/>
    <w:rsid w:val="00D735D6"/>
    <w:rsid w:val="00D73695"/>
    <w:rsid w:val="00D73D4E"/>
    <w:rsid w:val="00D7450D"/>
    <w:rsid w:val="00D75344"/>
    <w:rsid w:val="00D75B49"/>
    <w:rsid w:val="00D7695D"/>
    <w:rsid w:val="00D76EEC"/>
    <w:rsid w:val="00D76EFF"/>
    <w:rsid w:val="00D7755C"/>
    <w:rsid w:val="00D80D65"/>
    <w:rsid w:val="00D81E4D"/>
    <w:rsid w:val="00D83125"/>
    <w:rsid w:val="00D83812"/>
    <w:rsid w:val="00D8474F"/>
    <w:rsid w:val="00D84C4F"/>
    <w:rsid w:val="00D9025A"/>
    <w:rsid w:val="00D902E6"/>
    <w:rsid w:val="00D90FF9"/>
    <w:rsid w:val="00D911BC"/>
    <w:rsid w:val="00D915FB"/>
    <w:rsid w:val="00D9192F"/>
    <w:rsid w:val="00D924C4"/>
    <w:rsid w:val="00D92AB7"/>
    <w:rsid w:val="00D938A9"/>
    <w:rsid w:val="00D9482F"/>
    <w:rsid w:val="00D94BD3"/>
    <w:rsid w:val="00D94E99"/>
    <w:rsid w:val="00D955DD"/>
    <w:rsid w:val="00D96077"/>
    <w:rsid w:val="00D97058"/>
    <w:rsid w:val="00D972DF"/>
    <w:rsid w:val="00D97413"/>
    <w:rsid w:val="00DA23C0"/>
    <w:rsid w:val="00DA301F"/>
    <w:rsid w:val="00DA3144"/>
    <w:rsid w:val="00DA3D87"/>
    <w:rsid w:val="00DB11BF"/>
    <w:rsid w:val="00DB1B92"/>
    <w:rsid w:val="00DB2BE6"/>
    <w:rsid w:val="00DB6CDB"/>
    <w:rsid w:val="00DB7753"/>
    <w:rsid w:val="00DB7F7B"/>
    <w:rsid w:val="00DC02FB"/>
    <w:rsid w:val="00DC035F"/>
    <w:rsid w:val="00DC0925"/>
    <w:rsid w:val="00DC140E"/>
    <w:rsid w:val="00DC2103"/>
    <w:rsid w:val="00DC2A2A"/>
    <w:rsid w:val="00DC2C48"/>
    <w:rsid w:val="00DC400B"/>
    <w:rsid w:val="00DC4807"/>
    <w:rsid w:val="00DC4CD2"/>
    <w:rsid w:val="00DC66B4"/>
    <w:rsid w:val="00DD1946"/>
    <w:rsid w:val="00DD1B97"/>
    <w:rsid w:val="00DD2F1E"/>
    <w:rsid w:val="00DD4138"/>
    <w:rsid w:val="00DD4E32"/>
    <w:rsid w:val="00DD5F2E"/>
    <w:rsid w:val="00DD6E00"/>
    <w:rsid w:val="00DD7D73"/>
    <w:rsid w:val="00DE0497"/>
    <w:rsid w:val="00DE27D8"/>
    <w:rsid w:val="00DE4948"/>
    <w:rsid w:val="00DE4F1B"/>
    <w:rsid w:val="00DE5C72"/>
    <w:rsid w:val="00DE6B8C"/>
    <w:rsid w:val="00DF1126"/>
    <w:rsid w:val="00DF1476"/>
    <w:rsid w:val="00DF1B09"/>
    <w:rsid w:val="00DF1EEA"/>
    <w:rsid w:val="00DF2659"/>
    <w:rsid w:val="00DF2A1B"/>
    <w:rsid w:val="00DF3256"/>
    <w:rsid w:val="00DF5554"/>
    <w:rsid w:val="00DF6014"/>
    <w:rsid w:val="00DF6E75"/>
    <w:rsid w:val="00DF702E"/>
    <w:rsid w:val="00DF7DB2"/>
    <w:rsid w:val="00E000E1"/>
    <w:rsid w:val="00E0113D"/>
    <w:rsid w:val="00E01283"/>
    <w:rsid w:val="00E013A0"/>
    <w:rsid w:val="00E014A8"/>
    <w:rsid w:val="00E01920"/>
    <w:rsid w:val="00E0293C"/>
    <w:rsid w:val="00E0309D"/>
    <w:rsid w:val="00E04342"/>
    <w:rsid w:val="00E04728"/>
    <w:rsid w:val="00E05070"/>
    <w:rsid w:val="00E057D5"/>
    <w:rsid w:val="00E06381"/>
    <w:rsid w:val="00E0681F"/>
    <w:rsid w:val="00E069A9"/>
    <w:rsid w:val="00E10081"/>
    <w:rsid w:val="00E106B8"/>
    <w:rsid w:val="00E10DB1"/>
    <w:rsid w:val="00E1145A"/>
    <w:rsid w:val="00E11FEB"/>
    <w:rsid w:val="00E11FFC"/>
    <w:rsid w:val="00E125E7"/>
    <w:rsid w:val="00E125EB"/>
    <w:rsid w:val="00E1286C"/>
    <w:rsid w:val="00E12AF1"/>
    <w:rsid w:val="00E132CF"/>
    <w:rsid w:val="00E13378"/>
    <w:rsid w:val="00E14025"/>
    <w:rsid w:val="00E143E9"/>
    <w:rsid w:val="00E14BA0"/>
    <w:rsid w:val="00E14C6D"/>
    <w:rsid w:val="00E16957"/>
    <w:rsid w:val="00E1730F"/>
    <w:rsid w:val="00E23E75"/>
    <w:rsid w:val="00E248F6"/>
    <w:rsid w:val="00E24C89"/>
    <w:rsid w:val="00E269F2"/>
    <w:rsid w:val="00E27747"/>
    <w:rsid w:val="00E27B88"/>
    <w:rsid w:val="00E31479"/>
    <w:rsid w:val="00E31FF3"/>
    <w:rsid w:val="00E324B0"/>
    <w:rsid w:val="00E32BB9"/>
    <w:rsid w:val="00E33BB0"/>
    <w:rsid w:val="00E33E72"/>
    <w:rsid w:val="00E33EE1"/>
    <w:rsid w:val="00E3451C"/>
    <w:rsid w:val="00E34DDF"/>
    <w:rsid w:val="00E34ED8"/>
    <w:rsid w:val="00E36A2D"/>
    <w:rsid w:val="00E3703E"/>
    <w:rsid w:val="00E409BA"/>
    <w:rsid w:val="00E40F93"/>
    <w:rsid w:val="00E43363"/>
    <w:rsid w:val="00E434A3"/>
    <w:rsid w:val="00E43DC7"/>
    <w:rsid w:val="00E4429C"/>
    <w:rsid w:val="00E45318"/>
    <w:rsid w:val="00E4561C"/>
    <w:rsid w:val="00E45743"/>
    <w:rsid w:val="00E45D13"/>
    <w:rsid w:val="00E51406"/>
    <w:rsid w:val="00E533FF"/>
    <w:rsid w:val="00E56805"/>
    <w:rsid w:val="00E57B9E"/>
    <w:rsid w:val="00E60E97"/>
    <w:rsid w:val="00E61479"/>
    <w:rsid w:val="00E61487"/>
    <w:rsid w:val="00E614E1"/>
    <w:rsid w:val="00E61730"/>
    <w:rsid w:val="00E63441"/>
    <w:rsid w:val="00E6362C"/>
    <w:rsid w:val="00E63834"/>
    <w:rsid w:val="00E65770"/>
    <w:rsid w:val="00E67384"/>
    <w:rsid w:val="00E70786"/>
    <w:rsid w:val="00E70B71"/>
    <w:rsid w:val="00E71219"/>
    <w:rsid w:val="00E72B11"/>
    <w:rsid w:val="00E72C10"/>
    <w:rsid w:val="00E7546F"/>
    <w:rsid w:val="00E77275"/>
    <w:rsid w:val="00E80B3D"/>
    <w:rsid w:val="00E812A3"/>
    <w:rsid w:val="00E836A3"/>
    <w:rsid w:val="00E83FC9"/>
    <w:rsid w:val="00E8405C"/>
    <w:rsid w:val="00E8528B"/>
    <w:rsid w:val="00E85814"/>
    <w:rsid w:val="00E85A66"/>
    <w:rsid w:val="00E860D8"/>
    <w:rsid w:val="00E86176"/>
    <w:rsid w:val="00E91538"/>
    <w:rsid w:val="00E91F48"/>
    <w:rsid w:val="00E92473"/>
    <w:rsid w:val="00E92E8B"/>
    <w:rsid w:val="00E93654"/>
    <w:rsid w:val="00E93C9A"/>
    <w:rsid w:val="00E940E7"/>
    <w:rsid w:val="00E95045"/>
    <w:rsid w:val="00E9576B"/>
    <w:rsid w:val="00E95960"/>
    <w:rsid w:val="00E95A67"/>
    <w:rsid w:val="00E96402"/>
    <w:rsid w:val="00E977E3"/>
    <w:rsid w:val="00E978D8"/>
    <w:rsid w:val="00EA2313"/>
    <w:rsid w:val="00EA2AF4"/>
    <w:rsid w:val="00EA3215"/>
    <w:rsid w:val="00EA32D0"/>
    <w:rsid w:val="00EA3867"/>
    <w:rsid w:val="00EA4940"/>
    <w:rsid w:val="00EA5DCA"/>
    <w:rsid w:val="00EA6AF2"/>
    <w:rsid w:val="00EA7C6C"/>
    <w:rsid w:val="00EB0DC7"/>
    <w:rsid w:val="00EB16FD"/>
    <w:rsid w:val="00EB3DF3"/>
    <w:rsid w:val="00EB4943"/>
    <w:rsid w:val="00EB4DCF"/>
    <w:rsid w:val="00EB56DF"/>
    <w:rsid w:val="00EB58A3"/>
    <w:rsid w:val="00EB6536"/>
    <w:rsid w:val="00EB7FB5"/>
    <w:rsid w:val="00EC2520"/>
    <w:rsid w:val="00EC3880"/>
    <w:rsid w:val="00EC4DBF"/>
    <w:rsid w:val="00EC5D6C"/>
    <w:rsid w:val="00EC64AA"/>
    <w:rsid w:val="00EC7311"/>
    <w:rsid w:val="00EC7B6D"/>
    <w:rsid w:val="00ED0EB1"/>
    <w:rsid w:val="00ED113B"/>
    <w:rsid w:val="00ED2220"/>
    <w:rsid w:val="00ED39DF"/>
    <w:rsid w:val="00ED3B4F"/>
    <w:rsid w:val="00ED5822"/>
    <w:rsid w:val="00ED62F5"/>
    <w:rsid w:val="00EE058E"/>
    <w:rsid w:val="00EE0C9E"/>
    <w:rsid w:val="00EE0DA0"/>
    <w:rsid w:val="00EE1377"/>
    <w:rsid w:val="00EE1852"/>
    <w:rsid w:val="00EE210E"/>
    <w:rsid w:val="00EE2AAD"/>
    <w:rsid w:val="00EE2D31"/>
    <w:rsid w:val="00EE4D29"/>
    <w:rsid w:val="00EE5697"/>
    <w:rsid w:val="00EF0816"/>
    <w:rsid w:val="00EF19DF"/>
    <w:rsid w:val="00EF1C8F"/>
    <w:rsid w:val="00EF29DF"/>
    <w:rsid w:val="00EF2B42"/>
    <w:rsid w:val="00EF2F87"/>
    <w:rsid w:val="00EF33E7"/>
    <w:rsid w:val="00EF387D"/>
    <w:rsid w:val="00EF3E29"/>
    <w:rsid w:val="00EF4414"/>
    <w:rsid w:val="00EF58F7"/>
    <w:rsid w:val="00EF59E4"/>
    <w:rsid w:val="00EF5C75"/>
    <w:rsid w:val="00EF5F06"/>
    <w:rsid w:val="00EF6EF7"/>
    <w:rsid w:val="00F010D2"/>
    <w:rsid w:val="00F011FE"/>
    <w:rsid w:val="00F01627"/>
    <w:rsid w:val="00F01AA4"/>
    <w:rsid w:val="00F01CE3"/>
    <w:rsid w:val="00F02301"/>
    <w:rsid w:val="00F03CE4"/>
    <w:rsid w:val="00F04619"/>
    <w:rsid w:val="00F06749"/>
    <w:rsid w:val="00F11E10"/>
    <w:rsid w:val="00F12192"/>
    <w:rsid w:val="00F12268"/>
    <w:rsid w:val="00F12E94"/>
    <w:rsid w:val="00F13E38"/>
    <w:rsid w:val="00F167CF"/>
    <w:rsid w:val="00F20C90"/>
    <w:rsid w:val="00F20F94"/>
    <w:rsid w:val="00F22EFA"/>
    <w:rsid w:val="00F24CBE"/>
    <w:rsid w:val="00F25031"/>
    <w:rsid w:val="00F25350"/>
    <w:rsid w:val="00F2670B"/>
    <w:rsid w:val="00F26F4D"/>
    <w:rsid w:val="00F275C4"/>
    <w:rsid w:val="00F278BE"/>
    <w:rsid w:val="00F30729"/>
    <w:rsid w:val="00F30D9C"/>
    <w:rsid w:val="00F348D1"/>
    <w:rsid w:val="00F357F9"/>
    <w:rsid w:val="00F40496"/>
    <w:rsid w:val="00F40ED7"/>
    <w:rsid w:val="00F4135F"/>
    <w:rsid w:val="00F418CA"/>
    <w:rsid w:val="00F43D1F"/>
    <w:rsid w:val="00F43F24"/>
    <w:rsid w:val="00F44979"/>
    <w:rsid w:val="00F44CDF"/>
    <w:rsid w:val="00F451B1"/>
    <w:rsid w:val="00F463D1"/>
    <w:rsid w:val="00F47CED"/>
    <w:rsid w:val="00F5021A"/>
    <w:rsid w:val="00F50CA8"/>
    <w:rsid w:val="00F50ED8"/>
    <w:rsid w:val="00F50FE4"/>
    <w:rsid w:val="00F52FD4"/>
    <w:rsid w:val="00F53840"/>
    <w:rsid w:val="00F55FDD"/>
    <w:rsid w:val="00F56277"/>
    <w:rsid w:val="00F57176"/>
    <w:rsid w:val="00F571B4"/>
    <w:rsid w:val="00F607BD"/>
    <w:rsid w:val="00F6082D"/>
    <w:rsid w:val="00F60D8D"/>
    <w:rsid w:val="00F634A2"/>
    <w:rsid w:val="00F63846"/>
    <w:rsid w:val="00F65D2C"/>
    <w:rsid w:val="00F66933"/>
    <w:rsid w:val="00F67DC7"/>
    <w:rsid w:val="00F70E31"/>
    <w:rsid w:val="00F73363"/>
    <w:rsid w:val="00F760BE"/>
    <w:rsid w:val="00F76195"/>
    <w:rsid w:val="00F76C35"/>
    <w:rsid w:val="00F76E09"/>
    <w:rsid w:val="00F80499"/>
    <w:rsid w:val="00F81391"/>
    <w:rsid w:val="00F827D7"/>
    <w:rsid w:val="00F82AA1"/>
    <w:rsid w:val="00F8522E"/>
    <w:rsid w:val="00F8614E"/>
    <w:rsid w:val="00F861AF"/>
    <w:rsid w:val="00F8646C"/>
    <w:rsid w:val="00F86FE5"/>
    <w:rsid w:val="00F9206C"/>
    <w:rsid w:val="00F92CE1"/>
    <w:rsid w:val="00F93406"/>
    <w:rsid w:val="00F93485"/>
    <w:rsid w:val="00F9395F"/>
    <w:rsid w:val="00F952A4"/>
    <w:rsid w:val="00F957AC"/>
    <w:rsid w:val="00F96FDB"/>
    <w:rsid w:val="00F971F6"/>
    <w:rsid w:val="00F976E0"/>
    <w:rsid w:val="00FA077B"/>
    <w:rsid w:val="00FA08BB"/>
    <w:rsid w:val="00FA2701"/>
    <w:rsid w:val="00FA2CAE"/>
    <w:rsid w:val="00FA3A79"/>
    <w:rsid w:val="00FB08D9"/>
    <w:rsid w:val="00FB0A5A"/>
    <w:rsid w:val="00FB17FC"/>
    <w:rsid w:val="00FB1B04"/>
    <w:rsid w:val="00FB386B"/>
    <w:rsid w:val="00FB3BFB"/>
    <w:rsid w:val="00FB5A91"/>
    <w:rsid w:val="00FB5D24"/>
    <w:rsid w:val="00FB65FD"/>
    <w:rsid w:val="00FB6BC3"/>
    <w:rsid w:val="00FC1093"/>
    <w:rsid w:val="00FC1A03"/>
    <w:rsid w:val="00FC1D83"/>
    <w:rsid w:val="00FC3105"/>
    <w:rsid w:val="00FC3A43"/>
    <w:rsid w:val="00FC429F"/>
    <w:rsid w:val="00FC50A0"/>
    <w:rsid w:val="00FC574F"/>
    <w:rsid w:val="00FC6380"/>
    <w:rsid w:val="00FC7819"/>
    <w:rsid w:val="00FC7954"/>
    <w:rsid w:val="00FD1439"/>
    <w:rsid w:val="00FD1792"/>
    <w:rsid w:val="00FD19E7"/>
    <w:rsid w:val="00FD1E21"/>
    <w:rsid w:val="00FD1E55"/>
    <w:rsid w:val="00FD22DC"/>
    <w:rsid w:val="00FD4486"/>
    <w:rsid w:val="00FD6E39"/>
    <w:rsid w:val="00FE067E"/>
    <w:rsid w:val="00FE06CC"/>
    <w:rsid w:val="00FE2AAA"/>
    <w:rsid w:val="00FE37BB"/>
    <w:rsid w:val="00FE64E9"/>
    <w:rsid w:val="00FE6C0E"/>
    <w:rsid w:val="00FE6FF3"/>
    <w:rsid w:val="00FE74FF"/>
    <w:rsid w:val="00FF19DB"/>
    <w:rsid w:val="00FF1DFE"/>
    <w:rsid w:val="00FF3DD4"/>
    <w:rsid w:val="00FF42C6"/>
    <w:rsid w:val="00FF6896"/>
    <w:rsid w:val="36B5CF64"/>
    <w:rsid w:val="4A21E651"/>
    <w:rsid w:val="4BE3A93A"/>
    <w:rsid w:val="55A18CD5"/>
    <w:rsid w:val="55EB9310"/>
    <w:rsid w:val="573EB37A"/>
    <w:rsid w:val="5749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4EA4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855"/>
    <w:pPr>
      <w:spacing w:after="240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3F74"/>
    <w:pPr>
      <w:spacing w:after="0" w:line="240" w:lineRule="auto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13F74"/>
    <w:pPr>
      <w:jc w:val="left"/>
      <w:outlineLvl w:val="1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4595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4595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4595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4595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4595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4595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4595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3F74"/>
    <w:rPr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13F74"/>
    <w:rPr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4595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459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459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459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4595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4595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459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34595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459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4595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3459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34595"/>
    <w:rPr>
      <w:b/>
      <w:bCs/>
    </w:rPr>
  </w:style>
  <w:style w:type="character" w:styleId="Emphasis">
    <w:name w:val="Emphasis"/>
    <w:uiPriority w:val="20"/>
    <w:qFormat/>
    <w:rsid w:val="00D3459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D34595"/>
    <w:pPr>
      <w:spacing w:after="0" w:line="240" w:lineRule="auto"/>
    </w:pPr>
  </w:style>
  <w:style w:type="paragraph" w:styleId="ListParagraph">
    <w:name w:val="List Paragraph"/>
    <w:aliases w:val="List Paragraph1,Recommendation,List Paragraph11,L,CV text,Table text,F5 List Paragraph,Dot pt,List Paragraph111,Medium Grid 1 - Accent 21,Numbered Paragraph,List Paragraph2,Main numbered paragraph,Numbered List Paragraph,Bullets"/>
    <w:basedOn w:val="Normal"/>
    <w:link w:val="ListParagraphChar"/>
    <w:uiPriority w:val="34"/>
    <w:qFormat/>
    <w:rsid w:val="00D3459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34595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3459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459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4595"/>
    <w:rPr>
      <w:b/>
      <w:bCs/>
      <w:i/>
      <w:iCs/>
    </w:rPr>
  </w:style>
  <w:style w:type="character" w:styleId="SubtleEmphasis">
    <w:name w:val="Subtle Emphasis"/>
    <w:uiPriority w:val="19"/>
    <w:qFormat/>
    <w:rsid w:val="00D34595"/>
    <w:rPr>
      <w:i/>
      <w:iCs/>
    </w:rPr>
  </w:style>
  <w:style w:type="character" w:styleId="IntenseEmphasis">
    <w:name w:val="Intense Emphasis"/>
    <w:uiPriority w:val="21"/>
    <w:qFormat/>
    <w:rsid w:val="00D34595"/>
    <w:rPr>
      <w:b/>
      <w:bCs/>
    </w:rPr>
  </w:style>
  <w:style w:type="character" w:styleId="SubtleReference">
    <w:name w:val="Subtle Reference"/>
    <w:uiPriority w:val="31"/>
    <w:qFormat/>
    <w:rsid w:val="00D34595"/>
    <w:rPr>
      <w:smallCaps/>
    </w:rPr>
  </w:style>
  <w:style w:type="character" w:styleId="IntenseReference">
    <w:name w:val="Intense Reference"/>
    <w:uiPriority w:val="32"/>
    <w:qFormat/>
    <w:rsid w:val="00D34595"/>
    <w:rPr>
      <w:smallCaps/>
      <w:spacing w:val="5"/>
      <w:u w:val="single"/>
    </w:rPr>
  </w:style>
  <w:style w:type="character" w:styleId="BookTitle">
    <w:name w:val="Book Title"/>
    <w:uiPriority w:val="33"/>
    <w:qFormat/>
    <w:rsid w:val="00D34595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4595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5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C34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427"/>
  </w:style>
  <w:style w:type="paragraph" w:styleId="Footer">
    <w:name w:val="footer"/>
    <w:basedOn w:val="Normal"/>
    <w:link w:val="FooterChar"/>
    <w:uiPriority w:val="99"/>
    <w:unhideWhenUsed/>
    <w:rsid w:val="00CC34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427"/>
  </w:style>
  <w:style w:type="paragraph" w:customStyle="1" w:styleId="CONLevel1">
    <w:name w:val=".CON  Level   1."/>
    <w:basedOn w:val="Normal"/>
    <w:next w:val="Normal"/>
    <w:rsid w:val="00BB5BB7"/>
    <w:pPr>
      <w:keepNext/>
      <w:numPr>
        <w:numId w:val="1"/>
      </w:numPr>
      <w:spacing w:before="240" w:after="0" w:line="240" w:lineRule="auto"/>
      <w:outlineLvl w:val="1"/>
    </w:pPr>
    <w:rPr>
      <w:rFonts w:ascii="Times New Roman" w:eastAsia="Times New Roman" w:hAnsi="Times New Roman" w:cs="Times New Roman"/>
      <w:b/>
    </w:rPr>
  </w:style>
  <w:style w:type="paragraph" w:customStyle="1" w:styleId="CONLevel11">
    <w:name w:val=".CON  Level   1.1"/>
    <w:basedOn w:val="Normal"/>
    <w:next w:val="Normal"/>
    <w:link w:val="CONLevel11Char"/>
    <w:rsid w:val="00BB5BB7"/>
    <w:pPr>
      <w:numPr>
        <w:ilvl w:val="1"/>
        <w:numId w:val="1"/>
      </w:numPr>
      <w:spacing w:before="240" w:after="0" w:line="240" w:lineRule="auto"/>
      <w:outlineLvl w:val="2"/>
    </w:pPr>
    <w:rPr>
      <w:rFonts w:ascii="Times New Roman" w:eastAsia="Times New Roman" w:hAnsi="Times New Roman" w:cs="Times New Roman"/>
    </w:rPr>
  </w:style>
  <w:style w:type="paragraph" w:customStyle="1" w:styleId="CONLevela">
    <w:name w:val=".CON  Level  (a)"/>
    <w:basedOn w:val="Normal"/>
    <w:next w:val="Normal"/>
    <w:rsid w:val="00BB5BB7"/>
    <w:pPr>
      <w:numPr>
        <w:ilvl w:val="2"/>
        <w:numId w:val="1"/>
      </w:numPr>
      <w:spacing w:before="240" w:after="0" w:line="240" w:lineRule="auto"/>
      <w:outlineLvl w:val="3"/>
    </w:pPr>
    <w:rPr>
      <w:rFonts w:ascii="Times New Roman" w:eastAsia="Times New Roman" w:hAnsi="Times New Roman" w:cs="Times New Roman"/>
    </w:rPr>
  </w:style>
  <w:style w:type="paragraph" w:customStyle="1" w:styleId="CONLeveli">
    <w:name w:val=".CON  Level  (i)"/>
    <w:basedOn w:val="Normal"/>
    <w:next w:val="Normal"/>
    <w:rsid w:val="00BB5BB7"/>
    <w:pPr>
      <w:numPr>
        <w:ilvl w:val="3"/>
        <w:numId w:val="1"/>
      </w:numPr>
      <w:spacing w:before="240" w:after="0" w:line="240" w:lineRule="auto"/>
      <w:outlineLvl w:val="4"/>
    </w:pPr>
    <w:rPr>
      <w:rFonts w:ascii="Times New Roman" w:eastAsia="Times New Roman" w:hAnsi="Times New Roman" w:cs="Times New Roman"/>
    </w:rPr>
  </w:style>
  <w:style w:type="paragraph" w:customStyle="1" w:styleId="CONLevelA0">
    <w:name w:val=".CON  Level (A)"/>
    <w:basedOn w:val="Normal"/>
    <w:next w:val="Normal"/>
    <w:rsid w:val="00BB5BB7"/>
    <w:pPr>
      <w:numPr>
        <w:ilvl w:val="4"/>
        <w:numId w:val="1"/>
      </w:numPr>
      <w:spacing w:before="240" w:after="0" w:line="240" w:lineRule="auto"/>
      <w:outlineLvl w:val="5"/>
    </w:pPr>
    <w:rPr>
      <w:rFonts w:ascii="Times New Roman" w:eastAsia="Times New Roman" w:hAnsi="Times New Roman" w:cs="Times New Roman"/>
    </w:rPr>
  </w:style>
  <w:style w:type="paragraph" w:customStyle="1" w:styleId="CONLevelI0">
    <w:name w:val=".CON  Level (I)"/>
    <w:basedOn w:val="Normal"/>
    <w:next w:val="Normal"/>
    <w:rsid w:val="00BB5BB7"/>
    <w:pPr>
      <w:numPr>
        <w:ilvl w:val="5"/>
        <w:numId w:val="1"/>
      </w:numPr>
      <w:spacing w:before="240" w:after="0" w:line="240" w:lineRule="auto"/>
      <w:outlineLvl w:val="6"/>
    </w:pPr>
    <w:rPr>
      <w:rFonts w:ascii="Times New Roman" w:eastAsia="Times New Roman" w:hAnsi="Times New Roman" w:cs="Times New Roman"/>
    </w:rPr>
  </w:style>
  <w:style w:type="character" w:customStyle="1" w:styleId="CONLevel11Char">
    <w:name w:val=".CON  Level   1.1 Char"/>
    <w:basedOn w:val="DefaultParagraphFont"/>
    <w:link w:val="CONLevel11"/>
    <w:rsid w:val="00BB5BB7"/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E31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31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31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31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315C"/>
    <w:rPr>
      <w:b/>
      <w:bCs/>
      <w:sz w:val="20"/>
      <w:szCs w:val="20"/>
    </w:rPr>
  </w:style>
  <w:style w:type="paragraph" w:customStyle="1" w:styleId="List-number-2">
    <w:name w:val="List-number-2"/>
    <w:basedOn w:val="Normal"/>
    <w:rsid w:val="007466B8"/>
    <w:pPr>
      <w:numPr>
        <w:ilvl w:val="1"/>
        <w:numId w:val="2"/>
      </w:numPr>
      <w:spacing w:before="60"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List-number-1">
    <w:name w:val="List-number-1"/>
    <w:basedOn w:val="Normal"/>
    <w:link w:val="List-number-1CharChar"/>
    <w:rsid w:val="007466B8"/>
    <w:pPr>
      <w:numPr>
        <w:numId w:val="2"/>
      </w:numPr>
      <w:spacing w:before="160" w:after="0" w:line="240" w:lineRule="auto"/>
    </w:pPr>
    <w:rPr>
      <w:rFonts w:ascii="Arial" w:eastAsia="Times New Roman" w:hAnsi="Arial" w:cs="Times New Roman"/>
      <w:sz w:val="18"/>
      <w:szCs w:val="24"/>
    </w:rPr>
  </w:style>
  <w:style w:type="character" w:customStyle="1" w:styleId="List-number-1CharChar">
    <w:name w:val="List-number-1 Char Char"/>
    <w:link w:val="List-number-1"/>
    <w:rsid w:val="007466B8"/>
    <w:rPr>
      <w:rFonts w:ascii="Arial" w:eastAsia="Times New Roman" w:hAnsi="Arial" w:cs="Times New Roman"/>
      <w:sz w:val="18"/>
      <w:szCs w:val="24"/>
    </w:rPr>
  </w:style>
  <w:style w:type="character" w:customStyle="1" w:styleId="ListParagraphChar">
    <w:name w:val="List Paragraph Char"/>
    <w:aliases w:val="List Paragraph1 Char,Recommendation Char,List Paragraph11 Char,L Char,CV text Char,Table text Char,F5 List Paragraph Char,Dot pt Char,List Paragraph111 Char,Medium Grid 1 - Accent 21 Char,Numbered Paragraph Char,List Paragraph2 Char"/>
    <w:basedOn w:val="DefaultParagraphFont"/>
    <w:link w:val="ListParagraph"/>
    <w:uiPriority w:val="34"/>
    <w:qFormat/>
    <w:locked/>
    <w:rsid w:val="00F167CF"/>
  </w:style>
  <w:style w:type="paragraph" w:customStyle="1" w:styleId="SummaryText">
    <w:name w:val="Summary Text"/>
    <w:basedOn w:val="Normal"/>
    <w:uiPriority w:val="99"/>
    <w:rsid w:val="00F167CF"/>
    <w:pPr>
      <w:spacing w:line="320" w:lineRule="exact"/>
    </w:pPr>
    <w:rPr>
      <w:rFonts w:eastAsia="Times New Roman" w:cs="Times New Roman"/>
      <w:b/>
      <w:color w:val="333399"/>
      <w:lang w:eastAsia="en-AU"/>
    </w:rPr>
  </w:style>
  <w:style w:type="character" w:styleId="Hyperlink">
    <w:name w:val="Hyperlink"/>
    <w:basedOn w:val="DefaultParagraphFont"/>
    <w:uiPriority w:val="99"/>
    <w:unhideWhenUsed/>
    <w:rsid w:val="006B33EA"/>
    <w:rPr>
      <w:color w:val="0000FF" w:themeColor="hyperlink"/>
      <w:u w:val="single"/>
    </w:rPr>
  </w:style>
  <w:style w:type="paragraph" w:customStyle="1" w:styleId="AfterFirstPara">
    <w:name w:val="AfterFirstPara"/>
    <w:basedOn w:val="Normal"/>
    <w:rsid w:val="00975EB6"/>
    <w:pPr>
      <w:numPr>
        <w:numId w:val="3"/>
      </w:numPr>
      <w:spacing w:before="120" w:after="120" w:line="240" w:lineRule="auto"/>
    </w:pPr>
    <w:rPr>
      <w:rFonts w:ascii="Times New Roman" w:eastAsia="Times New Roman" w:hAnsi="Times New Roman" w:cs="Times New Roman"/>
      <w:szCs w:val="24"/>
      <w:lang w:val="en-GB" w:eastAsia="zh-CN"/>
    </w:rPr>
  </w:style>
  <w:style w:type="paragraph" w:styleId="BodyText">
    <w:name w:val="Body Text"/>
    <w:basedOn w:val="Normal"/>
    <w:link w:val="BodyTextChar"/>
    <w:unhideWhenUsed/>
    <w:rsid w:val="00B25141"/>
    <w:pPr>
      <w:spacing w:line="240" w:lineRule="auto"/>
    </w:pPr>
    <w:rPr>
      <w:rFonts w:ascii="Arial" w:eastAsia="Times New Roman" w:hAnsi="Arial" w:cs="Times New Roman"/>
      <w:sz w:val="18"/>
      <w:szCs w:val="20"/>
      <w:lang w:eastAsia="en-AU"/>
    </w:rPr>
  </w:style>
  <w:style w:type="character" w:customStyle="1" w:styleId="BodyTextChar">
    <w:name w:val="Body Text Char"/>
    <w:basedOn w:val="DefaultParagraphFont"/>
    <w:link w:val="BodyText"/>
    <w:rsid w:val="00B25141"/>
    <w:rPr>
      <w:rFonts w:ascii="Arial" w:eastAsia="Times New Roman" w:hAnsi="Arial" w:cs="Times New Roman"/>
      <w:sz w:val="18"/>
      <w:szCs w:val="20"/>
      <w:lang w:eastAsia="en-AU"/>
    </w:rPr>
  </w:style>
  <w:style w:type="character" w:styleId="FootnoteReference">
    <w:name w:val="footnote reference"/>
    <w:basedOn w:val="DefaultParagraphFont"/>
    <w:uiPriority w:val="99"/>
    <w:unhideWhenUsed/>
    <w:rsid w:val="00B25141"/>
    <w:rPr>
      <w:vertAlign w:val="superscript"/>
    </w:rPr>
  </w:style>
  <w:style w:type="table" w:styleId="TableGrid">
    <w:name w:val="Table Grid"/>
    <w:basedOn w:val="TableNormal"/>
    <w:uiPriority w:val="59"/>
    <w:rsid w:val="00872080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basedOn w:val="Normal"/>
    <w:rsid w:val="008703EB"/>
    <w:pPr>
      <w:spacing w:before="60" w:after="0" w:line="240" w:lineRule="auto"/>
      <w:jc w:val="center"/>
    </w:pPr>
    <w:rPr>
      <w:rFonts w:ascii="Arial" w:eastAsia="Times New Roman" w:hAnsi="Arial" w:cs="Times New Roman"/>
      <w:b/>
      <w:spacing w:val="-5"/>
      <w:sz w:val="16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2F4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paragraph" w:styleId="Revision">
    <w:name w:val="Revision"/>
    <w:hidden/>
    <w:uiPriority w:val="99"/>
    <w:semiHidden/>
    <w:rsid w:val="00906F44"/>
    <w:pPr>
      <w:spacing w:after="0" w:line="240" w:lineRule="auto"/>
    </w:pPr>
    <w:rPr>
      <w:sz w:val="24"/>
    </w:rPr>
  </w:style>
  <w:style w:type="character" w:customStyle="1" w:styleId="normaltextrun">
    <w:name w:val="normaltextrun"/>
    <w:basedOn w:val="DefaultParagraphFont"/>
    <w:rsid w:val="003F05DA"/>
  </w:style>
  <w:style w:type="character" w:customStyle="1" w:styleId="eop">
    <w:name w:val="eop"/>
    <w:basedOn w:val="DefaultParagraphFont"/>
    <w:rsid w:val="003F05DA"/>
  </w:style>
  <w:style w:type="character" w:customStyle="1" w:styleId="spellingerror">
    <w:name w:val="spellingerror"/>
    <w:basedOn w:val="DefaultParagraphFont"/>
    <w:rsid w:val="00A42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4BCB7-5D5B-48AB-A839-9F17F5900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1347</Words>
  <Characters>7679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158th Committee for Development Cooperation (CDC) Meeting held on 27 September 2019</dc:title>
  <dc:subject/>
  <dc:creator/>
  <cp:keywords/>
  <cp:lastModifiedBy/>
  <cp:revision>1</cp:revision>
  <dcterms:created xsi:type="dcterms:W3CDTF">2021-01-27T00:07:00Z</dcterms:created>
  <dcterms:modified xsi:type="dcterms:W3CDTF">2021-01-27T00:08:00Z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7bf10f04-c8ec-4e17-9a46-249e92d26478</vt:lpwstr>
  </property>
  <property fmtid="{D5CDD505-2E9C-101B-9397-08002B2CF9AE}" pid="3" name="SEC">
    <vt:lpwstr>OFFICIAL</vt:lpwstr>
  </property>
</Properties>
</file>