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79B" w:rsidRPr="00375557" w:rsidRDefault="0088379B">
      <w:pPr>
        <w:pStyle w:val="Fichehead1"/>
        <w:rPr>
          <w:bCs w:val="0"/>
          <w:lang w:val="en-GB"/>
        </w:rPr>
      </w:pPr>
      <w:bookmarkStart w:id="0" w:name="_GoBack"/>
      <w:bookmarkEnd w:id="0"/>
      <w:r w:rsidRPr="00375557">
        <w:rPr>
          <w:bCs w:val="0"/>
          <w:lang w:val="en-GB"/>
        </w:rPr>
        <w:t>SUMMARY</w:t>
      </w:r>
    </w:p>
    <w:p w:rsidR="0088379B" w:rsidRPr="00802500" w:rsidRDefault="00375557">
      <w:pPr>
        <w:pStyle w:val="Fichehead2"/>
        <w:rPr>
          <w:lang w:val="en-GB"/>
        </w:rPr>
      </w:pPr>
      <w:r w:rsidRPr="00802500">
        <w:rPr>
          <w:lang w:val="en-GB"/>
        </w:rPr>
        <w:t xml:space="preserve">COUNCIL REGULATION (EC) No 510/2006 </w:t>
      </w:r>
      <w:r w:rsidR="00802500" w:rsidRPr="00802500">
        <w:rPr>
          <w:lang w:val="en-GB"/>
        </w:rPr>
        <w:t>on the protection of geographical indications and designations of origin for agricultural products and foodstuffs</w:t>
      </w:r>
    </w:p>
    <w:p w:rsidR="0088379B" w:rsidRPr="00375557" w:rsidRDefault="0088379B">
      <w:pPr>
        <w:pStyle w:val="Fichehead1"/>
        <w:rPr>
          <w:bCs w:val="0"/>
        </w:rPr>
      </w:pPr>
      <w:r w:rsidRPr="00375557">
        <w:rPr>
          <w:bCs w:val="0"/>
        </w:rPr>
        <w:t>“MOZZARELLA DI BUFALA CAMPANA”</w:t>
      </w:r>
    </w:p>
    <w:p w:rsidR="0088379B" w:rsidRPr="00375557" w:rsidRDefault="0088379B">
      <w:pPr>
        <w:pStyle w:val="Fichehead1"/>
        <w:rPr>
          <w:bCs w:val="0"/>
        </w:rPr>
      </w:pPr>
      <w:r w:rsidRPr="00375557">
        <w:rPr>
          <w:bCs w:val="0"/>
        </w:rPr>
        <w:t>EC No:</w:t>
      </w:r>
      <w:r w:rsidRPr="00375557">
        <w:rPr>
          <w:bCs w:val="0"/>
          <w:noProof/>
        </w:rPr>
        <w:t xml:space="preserve"> </w:t>
      </w:r>
      <w:r w:rsidR="00375557" w:rsidRPr="00375557">
        <w:rPr>
          <w:bCs w:val="0"/>
        </w:rPr>
        <w:t>IT</w:t>
      </w:r>
      <w:r w:rsidR="003B7CDB">
        <w:rPr>
          <w:bCs w:val="0"/>
        </w:rPr>
        <w:t>/PDO/117/</w:t>
      </w:r>
      <w:r w:rsidR="00375557" w:rsidRPr="00375557">
        <w:rPr>
          <w:bCs w:val="0"/>
        </w:rPr>
        <w:t>001</w:t>
      </w:r>
      <w:r w:rsidR="008E0A82">
        <w:rPr>
          <w:bCs w:val="0"/>
        </w:rPr>
        <w:t>4</w:t>
      </w:r>
      <w:r w:rsidR="00375557" w:rsidRPr="00375557">
        <w:rPr>
          <w:bCs w:val="0"/>
        </w:rPr>
        <w:t>/</w:t>
      </w:r>
      <w:r w:rsidR="00C95B94">
        <w:rPr>
          <w:bCs w:val="0"/>
        </w:rPr>
        <w:t>20.09.2002</w:t>
      </w:r>
    </w:p>
    <w:p w:rsidR="0088379B" w:rsidRPr="00375557" w:rsidRDefault="0088379B">
      <w:pPr>
        <w:pStyle w:val="Fichehead1"/>
        <w:rPr>
          <w:bCs w:val="0"/>
          <w:lang w:val="en-GB"/>
        </w:rPr>
      </w:pPr>
      <w:r w:rsidRPr="00375557">
        <w:rPr>
          <w:bCs w:val="0"/>
          <w:lang w:val="en-GB"/>
        </w:rPr>
        <w:t xml:space="preserve">PDO </w:t>
      </w:r>
      <w:proofErr w:type="gramStart"/>
      <w:r w:rsidRPr="00375557">
        <w:rPr>
          <w:bCs w:val="0"/>
          <w:lang w:val="en-GB"/>
        </w:rPr>
        <w:t>( X</w:t>
      </w:r>
      <w:proofErr w:type="gramEnd"/>
      <w:r w:rsidRPr="00375557">
        <w:rPr>
          <w:bCs w:val="0"/>
          <w:lang w:val="en-GB"/>
        </w:rPr>
        <w:t xml:space="preserve"> )</w:t>
      </w:r>
      <w:r w:rsidRPr="00375557">
        <w:rPr>
          <w:bCs w:val="0"/>
          <w:lang w:val="en-GB"/>
        </w:rPr>
        <w:tab/>
        <w:t>PGI (   )</w:t>
      </w:r>
    </w:p>
    <w:p w:rsidR="0088379B" w:rsidRPr="00375557" w:rsidRDefault="00375557" w:rsidP="00375557">
      <w:pPr>
        <w:rPr>
          <w:b/>
          <w:bCs/>
          <w:lang w:val="en-GB"/>
        </w:rPr>
      </w:pPr>
      <w:r w:rsidRPr="00375557">
        <w:rPr>
          <w:lang w:val="en-GB"/>
        </w:rPr>
        <w:t>This summary sets out the main elements of the product specification for information purposes.</w:t>
      </w:r>
    </w:p>
    <w:p w:rsidR="0088379B" w:rsidRPr="00375557" w:rsidRDefault="0088379B">
      <w:pPr>
        <w:pStyle w:val="Fichetitle1"/>
        <w:numPr>
          <w:ilvl w:val="0"/>
          <w:numId w:val="40"/>
        </w:numPr>
        <w:rPr>
          <w:bCs w:val="0"/>
          <w:lang w:val="en-GB"/>
        </w:rPr>
      </w:pPr>
      <w:r w:rsidRPr="00375557">
        <w:rPr>
          <w:bCs w:val="0"/>
          <w:lang w:val="en-GB"/>
        </w:rPr>
        <w:t xml:space="preserve">Responsible department in the </w:t>
      </w:r>
      <w:smartTag w:uri="urn:schemas-microsoft-com:office:smarttags" w:element="place">
        <w:smartTag w:uri="urn:schemas-microsoft-com:office:smarttags" w:element="PlaceName">
          <w:r w:rsidRPr="00375557">
            <w:rPr>
              <w:bCs w:val="0"/>
              <w:lang w:val="en-GB"/>
            </w:rPr>
            <w:t>Member</w:t>
          </w:r>
        </w:smartTag>
        <w:r w:rsidRPr="00375557">
          <w:rPr>
            <w:bCs w:val="0"/>
            <w:lang w:val="en-GB"/>
          </w:rPr>
          <w:t xml:space="preserve"> </w:t>
        </w:r>
        <w:smartTag w:uri="urn:schemas-microsoft-com:office:smarttags" w:element="PlaceType">
          <w:r w:rsidRPr="00375557">
            <w:rPr>
              <w:bCs w:val="0"/>
              <w:lang w:val="en-GB"/>
            </w:rPr>
            <w:t>State</w:t>
          </w:r>
        </w:smartTag>
      </w:smartTag>
      <w:r w:rsidRPr="00375557">
        <w:rPr>
          <w:bCs w:val="0"/>
          <w:lang w:val="en-GB"/>
        </w:rPr>
        <w:t>:</w:t>
      </w:r>
    </w:p>
    <w:p w:rsidR="0088379B" w:rsidRPr="00375557" w:rsidRDefault="0088379B">
      <w:pPr>
        <w:pStyle w:val="Addressmain"/>
        <w:ind w:left="2268" w:hanging="1786"/>
        <w:rPr>
          <w:lang w:val="it-IT"/>
        </w:rPr>
      </w:pPr>
      <w:proofErr w:type="spellStart"/>
      <w:r w:rsidRPr="00375557">
        <w:rPr>
          <w:lang w:val="it-IT"/>
        </w:rPr>
        <w:t>Name</w:t>
      </w:r>
      <w:proofErr w:type="spellEnd"/>
      <w:r w:rsidRPr="00375557">
        <w:rPr>
          <w:lang w:val="it-IT"/>
        </w:rPr>
        <w:t>:</w:t>
      </w:r>
      <w:r w:rsidRPr="00375557">
        <w:rPr>
          <w:lang w:val="it-IT"/>
        </w:rPr>
        <w:tab/>
        <w:t xml:space="preserve">Ministero delle Politiche Agricole </w:t>
      </w:r>
      <w:proofErr w:type="gramStart"/>
      <w:r w:rsidRPr="00375557">
        <w:rPr>
          <w:lang w:val="it-IT"/>
        </w:rPr>
        <w:t>Alimentari</w:t>
      </w:r>
      <w:proofErr w:type="gramEnd"/>
      <w:r w:rsidRPr="00375557">
        <w:rPr>
          <w:lang w:val="it-IT"/>
        </w:rPr>
        <w:t xml:space="preserve"> e Forestali</w:t>
      </w:r>
    </w:p>
    <w:p w:rsidR="0088379B" w:rsidRPr="00375557" w:rsidRDefault="0088379B">
      <w:pPr>
        <w:pStyle w:val="Addressmain"/>
        <w:ind w:left="2268" w:hanging="1786"/>
        <w:rPr>
          <w:lang w:val="it-IT"/>
        </w:rPr>
      </w:pPr>
      <w:proofErr w:type="spellStart"/>
      <w:r w:rsidRPr="00375557">
        <w:rPr>
          <w:lang w:val="it-IT"/>
        </w:rPr>
        <w:t>Address</w:t>
      </w:r>
      <w:proofErr w:type="spellEnd"/>
      <w:r w:rsidRPr="00375557">
        <w:rPr>
          <w:lang w:val="it-IT"/>
        </w:rPr>
        <w:t>:</w:t>
      </w:r>
      <w:r w:rsidRPr="00375557">
        <w:rPr>
          <w:lang w:val="it-IT"/>
        </w:rPr>
        <w:tab/>
        <w:t>Via XX Settembre, 20 – 00187 ROMA</w:t>
      </w:r>
    </w:p>
    <w:p w:rsidR="0088379B" w:rsidRPr="00375557" w:rsidRDefault="0088379B">
      <w:pPr>
        <w:pStyle w:val="Addressmain"/>
        <w:ind w:left="2268" w:hanging="1786"/>
        <w:rPr>
          <w:lang w:val="it-IT"/>
        </w:rPr>
      </w:pPr>
      <w:r w:rsidRPr="00375557">
        <w:rPr>
          <w:lang w:val="it-IT"/>
        </w:rPr>
        <w:t>Tel.:</w:t>
      </w:r>
      <w:r w:rsidRPr="00375557">
        <w:rPr>
          <w:lang w:val="it-IT"/>
        </w:rPr>
        <w:tab/>
        <w:t>06/4819968</w:t>
      </w:r>
    </w:p>
    <w:p w:rsidR="0088379B" w:rsidRPr="00375557" w:rsidRDefault="0088379B">
      <w:pPr>
        <w:pStyle w:val="Addressmain"/>
        <w:ind w:left="2268" w:hanging="1786"/>
        <w:rPr>
          <w:lang w:val="it-IT"/>
        </w:rPr>
      </w:pPr>
      <w:r w:rsidRPr="00375557">
        <w:rPr>
          <w:lang w:val="it-IT"/>
        </w:rPr>
        <w:t>Fax:</w:t>
      </w:r>
      <w:r w:rsidRPr="00375557">
        <w:rPr>
          <w:lang w:val="it-IT"/>
        </w:rPr>
        <w:tab/>
        <w:t>06/42013126</w:t>
      </w:r>
    </w:p>
    <w:p w:rsidR="0088379B" w:rsidRPr="00375557" w:rsidRDefault="0088379B">
      <w:pPr>
        <w:pStyle w:val="Addresslastline"/>
        <w:ind w:left="2268" w:hanging="1786"/>
        <w:rPr>
          <w:lang w:val="it-IT"/>
        </w:rPr>
      </w:pPr>
      <w:r w:rsidRPr="00375557">
        <w:rPr>
          <w:lang w:val="it-IT"/>
        </w:rPr>
        <w:t>E-mail:</w:t>
      </w:r>
      <w:r w:rsidRPr="00375557">
        <w:rPr>
          <w:lang w:val="it-IT"/>
        </w:rPr>
        <w:tab/>
      </w:r>
      <w:hyperlink r:id="rId8" w:history="1">
        <w:r w:rsidRPr="00375557">
          <w:rPr>
            <w:rStyle w:val="Hyperlink"/>
            <w:lang w:val="it-IT"/>
          </w:rPr>
          <w:t>QTC3@politicheagricole.it</w:t>
        </w:r>
      </w:hyperlink>
    </w:p>
    <w:p w:rsidR="0088379B" w:rsidRPr="00375557" w:rsidRDefault="008E0A82">
      <w:pPr>
        <w:pStyle w:val="Fichetitle1"/>
        <w:numPr>
          <w:ilvl w:val="0"/>
          <w:numId w:val="25"/>
        </w:numPr>
        <w:rPr>
          <w:bCs w:val="0"/>
        </w:rPr>
      </w:pPr>
      <w:r>
        <w:rPr>
          <w:bCs w:val="0"/>
          <w:lang w:val="en-GB"/>
        </w:rPr>
        <w:t>G</w:t>
      </w:r>
      <w:r w:rsidR="0088379B" w:rsidRPr="00375557">
        <w:rPr>
          <w:bCs w:val="0"/>
          <w:lang w:val="en-GB"/>
        </w:rPr>
        <w:t>roup</w:t>
      </w:r>
      <w:r w:rsidR="00375557" w:rsidRPr="00375557">
        <w:rPr>
          <w:bCs w:val="0"/>
          <w:lang w:val="en-GB"/>
        </w:rPr>
        <w:t>:</w:t>
      </w:r>
    </w:p>
    <w:p w:rsidR="0088379B" w:rsidRPr="00375557" w:rsidRDefault="0088379B">
      <w:pPr>
        <w:pStyle w:val="Addressmain"/>
        <w:ind w:left="2268" w:hanging="1786"/>
        <w:rPr>
          <w:lang w:val="it-IT"/>
        </w:rPr>
      </w:pPr>
      <w:proofErr w:type="spellStart"/>
      <w:r w:rsidRPr="00375557">
        <w:rPr>
          <w:lang w:val="it-IT"/>
        </w:rPr>
        <w:t>Name</w:t>
      </w:r>
      <w:proofErr w:type="spellEnd"/>
      <w:r w:rsidRPr="00375557">
        <w:rPr>
          <w:lang w:val="it-IT"/>
        </w:rPr>
        <w:t>:</w:t>
      </w:r>
      <w:r w:rsidRPr="00375557">
        <w:rPr>
          <w:lang w:val="it-IT"/>
        </w:rPr>
        <w:tab/>
        <w:t xml:space="preserve">Consorzio tutela del formaggio Mozzarella di Bufala </w:t>
      </w:r>
      <w:proofErr w:type="gramStart"/>
      <w:r w:rsidRPr="00375557">
        <w:rPr>
          <w:lang w:val="it-IT"/>
        </w:rPr>
        <w:t>Campana</w:t>
      </w:r>
      <w:proofErr w:type="gramEnd"/>
    </w:p>
    <w:p w:rsidR="0088379B" w:rsidRPr="00375557" w:rsidRDefault="0088379B">
      <w:pPr>
        <w:pStyle w:val="Addressmain"/>
        <w:ind w:left="2268" w:hanging="1786"/>
        <w:rPr>
          <w:lang w:val="it-IT"/>
        </w:rPr>
      </w:pPr>
      <w:proofErr w:type="spellStart"/>
      <w:r w:rsidRPr="00375557">
        <w:rPr>
          <w:lang w:val="it-IT"/>
        </w:rPr>
        <w:t>Address</w:t>
      </w:r>
      <w:proofErr w:type="spellEnd"/>
      <w:r w:rsidRPr="00375557">
        <w:rPr>
          <w:lang w:val="it-IT"/>
        </w:rPr>
        <w:t>:</w:t>
      </w:r>
      <w:r w:rsidRPr="00375557">
        <w:rPr>
          <w:lang w:val="it-IT"/>
        </w:rPr>
        <w:tab/>
      </w:r>
      <w:proofErr w:type="gramStart"/>
      <w:r w:rsidRPr="00375557">
        <w:rPr>
          <w:lang w:val="it-IT"/>
        </w:rPr>
        <w:t>Viale Carlo III, n.128 – San Nicola la Strada (CE)</w:t>
      </w:r>
      <w:proofErr w:type="gramEnd"/>
    </w:p>
    <w:p w:rsidR="0088379B" w:rsidRPr="00375557" w:rsidRDefault="0088379B">
      <w:pPr>
        <w:pStyle w:val="Addressmain"/>
        <w:ind w:left="2268" w:hanging="1786"/>
        <w:rPr>
          <w:lang w:val="it-IT"/>
        </w:rPr>
      </w:pPr>
      <w:r w:rsidRPr="00375557">
        <w:rPr>
          <w:lang w:val="en-GB"/>
        </w:rPr>
        <w:t>Tel.:</w:t>
      </w:r>
      <w:r w:rsidRPr="00375557">
        <w:rPr>
          <w:lang w:val="it-IT"/>
        </w:rPr>
        <w:tab/>
      </w:r>
      <w:r w:rsidRPr="00375557">
        <w:t>0823/424780</w:t>
      </w:r>
    </w:p>
    <w:p w:rsidR="0088379B" w:rsidRPr="00375557" w:rsidRDefault="0088379B">
      <w:pPr>
        <w:pStyle w:val="Addressmain"/>
        <w:ind w:left="2268" w:hanging="1786"/>
        <w:rPr>
          <w:lang w:val="it-IT"/>
        </w:rPr>
      </w:pPr>
      <w:r w:rsidRPr="00375557">
        <w:rPr>
          <w:lang w:val="en-GB"/>
        </w:rPr>
        <w:t>Fax:</w:t>
      </w:r>
      <w:r w:rsidRPr="00375557">
        <w:rPr>
          <w:lang w:val="it-IT"/>
        </w:rPr>
        <w:tab/>
      </w:r>
      <w:r w:rsidRPr="00375557">
        <w:rPr>
          <w:lang w:val="pt-PT"/>
        </w:rPr>
        <w:t>0823/</w:t>
      </w:r>
      <w:r w:rsidRPr="00375557">
        <w:t>452782</w:t>
      </w:r>
    </w:p>
    <w:p w:rsidR="0088379B" w:rsidRPr="00375557" w:rsidRDefault="0088379B">
      <w:pPr>
        <w:pStyle w:val="Addresslastline"/>
        <w:ind w:left="2268" w:hanging="1786"/>
        <w:rPr>
          <w:lang w:val="it-IT"/>
        </w:rPr>
      </w:pPr>
      <w:r w:rsidRPr="00375557">
        <w:rPr>
          <w:lang w:val="en-GB"/>
        </w:rPr>
        <w:t>E-mail:</w:t>
      </w:r>
      <w:r w:rsidRPr="00375557">
        <w:rPr>
          <w:lang w:val="it-IT"/>
        </w:rPr>
        <w:tab/>
        <w:t>—</w:t>
      </w:r>
    </w:p>
    <w:p w:rsidR="0088379B" w:rsidRPr="00C95B94" w:rsidRDefault="0088379B">
      <w:pPr>
        <w:pStyle w:val="Addresslastline"/>
        <w:ind w:left="2268" w:hanging="1786"/>
        <w:rPr>
          <w:noProof/>
          <w:lang w:val="en-GB"/>
        </w:rPr>
      </w:pPr>
      <w:r w:rsidRPr="00375557">
        <w:rPr>
          <w:lang w:val="en-GB"/>
        </w:rPr>
        <w:t>Composition:</w:t>
      </w:r>
      <w:r w:rsidRPr="00C95B94">
        <w:rPr>
          <w:lang w:val="en-GB"/>
        </w:rPr>
        <w:tab/>
      </w:r>
      <w:r w:rsidRPr="00375557">
        <w:rPr>
          <w:lang w:val="en-GB"/>
        </w:rPr>
        <w:t xml:space="preserve">Producers/processors </w:t>
      </w:r>
      <w:proofErr w:type="gramStart"/>
      <w:r w:rsidRPr="00375557">
        <w:rPr>
          <w:lang w:val="en-GB"/>
        </w:rPr>
        <w:t>( X</w:t>
      </w:r>
      <w:proofErr w:type="gramEnd"/>
      <w:r w:rsidRPr="00375557">
        <w:rPr>
          <w:lang w:val="en-GB"/>
        </w:rPr>
        <w:t xml:space="preserve"> )</w:t>
      </w:r>
      <w:r w:rsidRPr="00C95B94">
        <w:rPr>
          <w:lang w:val="en-GB"/>
        </w:rPr>
        <w:tab/>
        <w:t xml:space="preserve"> </w:t>
      </w:r>
      <w:r w:rsidRPr="00375557">
        <w:rPr>
          <w:lang w:val="en-GB"/>
        </w:rPr>
        <w:t xml:space="preserve">other ( </w:t>
      </w:r>
      <w:r w:rsidR="00375557">
        <w:rPr>
          <w:lang w:val="en-GB"/>
        </w:rPr>
        <w:t xml:space="preserve">  </w:t>
      </w:r>
      <w:r w:rsidRPr="00375557">
        <w:rPr>
          <w:lang w:val="en-GB"/>
        </w:rPr>
        <w:t xml:space="preserve"> )</w:t>
      </w:r>
    </w:p>
    <w:p w:rsidR="0088379B" w:rsidRPr="00375557" w:rsidRDefault="0088379B">
      <w:pPr>
        <w:pStyle w:val="Fichetitle1"/>
        <w:numPr>
          <w:ilvl w:val="0"/>
          <w:numId w:val="25"/>
        </w:numPr>
        <w:rPr>
          <w:bCs w:val="0"/>
        </w:rPr>
      </w:pPr>
      <w:r w:rsidRPr="00375557">
        <w:rPr>
          <w:bCs w:val="0"/>
          <w:lang w:val="en-GB"/>
        </w:rPr>
        <w:t>Type of product:</w:t>
      </w:r>
    </w:p>
    <w:p w:rsidR="0088379B" w:rsidRPr="00375557" w:rsidRDefault="0088379B">
      <w:pPr>
        <w:pStyle w:val="Text1"/>
      </w:pPr>
      <w:r w:rsidRPr="00375557">
        <w:rPr>
          <w:lang w:val="en-GB"/>
        </w:rPr>
        <w:t>Class 1.3 - Cheeses</w:t>
      </w:r>
    </w:p>
    <w:p w:rsidR="0088379B" w:rsidRPr="00375557" w:rsidRDefault="0088379B">
      <w:pPr>
        <w:pStyle w:val="Fichetitle1"/>
        <w:numPr>
          <w:ilvl w:val="0"/>
          <w:numId w:val="25"/>
        </w:numPr>
        <w:rPr>
          <w:b w:val="0"/>
          <w:bCs w:val="0"/>
          <w:smallCaps w:val="0"/>
          <w:lang w:val="en-GB"/>
        </w:rPr>
      </w:pPr>
      <w:r w:rsidRPr="00375557">
        <w:rPr>
          <w:bCs w:val="0"/>
          <w:lang w:val="en-GB"/>
        </w:rPr>
        <w:t>Specification</w:t>
      </w:r>
      <w:r w:rsidR="00375557" w:rsidRPr="00375557">
        <w:rPr>
          <w:bCs w:val="0"/>
          <w:lang w:val="en-GB"/>
        </w:rPr>
        <w:t>:</w:t>
      </w:r>
      <w:r w:rsidRPr="00375557">
        <w:rPr>
          <w:bCs w:val="0"/>
          <w:lang w:val="en-GB"/>
        </w:rPr>
        <w:t xml:space="preserve"> </w:t>
      </w:r>
      <w:r w:rsidR="00375557" w:rsidRPr="00375557">
        <w:rPr>
          <w:b w:val="0"/>
          <w:smallCaps w:val="0"/>
          <w:lang w:val="en-GB"/>
        </w:rPr>
        <w:t>(summary of requirements under Article 4(2) of Regulation (EC) No 510/2006)</w:t>
      </w:r>
    </w:p>
    <w:p w:rsidR="0088379B" w:rsidRPr="00DE1539" w:rsidRDefault="0088379B">
      <w:pPr>
        <w:pStyle w:val="Fichetitle2"/>
        <w:rPr>
          <w:bCs w:val="0"/>
          <w:lang w:val="it-IT"/>
        </w:rPr>
      </w:pPr>
      <w:r w:rsidRPr="00DE1539">
        <w:rPr>
          <w:bCs w:val="0"/>
          <w:lang w:val="it-IT"/>
        </w:rPr>
        <w:t>4.1</w:t>
      </w:r>
      <w:r w:rsidR="00375557" w:rsidRPr="00DE1539">
        <w:rPr>
          <w:bCs w:val="0"/>
          <w:lang w:val="it-IT"/>
        </w:rPr>
        <w:t>.</w:t>
      </w:r>
      <w:r w:rsidRPr="00DE1539">
        <w:rPr>
          <w:bCs w:val="0"/>
          <w:lang w:val="it-IT"/>
        </w:rPr>
        <w:t xml:space="preserve"> </w:t>
      </w:r>
      <w:proofErr w:type="spellStart"/>
      <w:r w:rsidRPr="00DE1539">
        <w:rPr>
          <w:bCs w:val="0"/>
          <w:lang w:val="it-IT"/>
        </w:rPr>
        <w:t>Name</w:t>
      </w:r>
      <w:proofErr w:type="spellEnd"/>
      <w:r w:rsidRPr="00DE1539">
        <w:rPr>
          <w:bCs w:val="0"/>
          <w:lang w:val="it-IT"/>
        </w:rPr>
        <w:t>:</w:t>
      </w:r>
    </w:p>
    <w:p w:rsidR="0088379B" w:rsidRPr="00DE1539" w:rsidRDefault="0088379B">
      <w:pPr>
        <w:pStyle w:val="Text1"/>
      </w:pPr>
      <w:r w:rsidRPr="00DE1539">
        <w:t>“Mozzarella di Bufala Campana”</w:t>
      </w:r>
    </w:p>
    <w:p w:rsidR="0088379B" w:rsidRPr="00375557" w:rsidRDefault="0088379B">
      <w:pPr>
        <w:pStyle w:val="Fichetitle2"/>
        <w:rPr>
          <w:bCs w:val="0"/>
          <w:lang w:val="en-GB"/>
        </w:rPr>
      </w:pPr>
      <w:r w:rsidRPr="00375557">
        <w:rPr>
          <w:bCs w:val="0"/>
          <w:lang w:val="en-GB"/>
        </w:rPr>
        <w:t>4.2</w:t>
      </w:r>
      <w:r w:rsidR="00375557">
        <w:rPr>
          <w:bCs w:val="0"/>
          <w:lang w:val="en-GB"/>
        </w:rPr>
        <w:t>.</w:t>
      </w:r>
      <w:r w:rsidRPr="00375557">
        <w:rPr>
          <w:bCs w:val="0"/>
          <w:lang w:val="en-GB"/>
        </w:rPr>
        <w:t xml:space="preserve"> Description:</w:t>
      </w:r>
    </w:p>
    <w:p w:rsidR="0088379B" w:rsidRPr="00375557" w:rsidRDefault="0088379B">
      <w:pPr>
        <w:pStyle w:val="Text1"/>
        <w:rPr>
          <w:lang w:val="en-GB"/>
        </w:rPr>
      </w:pPr>
      <w:r w:rsidRPr="00375557">
        <w:rPr>
          <w:lang w:val="en-GB"/>
        </w:rPr>
        <w:t xml:space="preserve">When released for consumption, “Mozzarella di </w:t>
      </w:r>
      <w:proofErr w:type="spellStart"/>
      <w:r w:rsidRPr="00375557">
        <w:rPr>
          <w:lang w:val="en-GB"/>
        </w:rPr>
        <w:t>Bufala</w:t>
      </w:r>
      <w:proofErr w:type="spellEnd"/>
      <w:r w:rsidRPr="00375557">
        <w:rPr>
          <w:lang w:val="en-GB"/>
        </w:rPr>
        <w:t xml:space="preserve"> </w:t>
      </w:r>
      <w:proofErr w:type="spellStart"/>
      <w:r w:rsidRPr="00375557">
        <w:rPr>
          <w:lang w:val="en-GB"/>
        </w:rPr>
        <w:t>Campana</w:t>
      </w:r>
      <w:proofErr w:type="spellEnd"/>
      <w:r w:rsidRPr="00375557">
        <w:rPr>
          <w:lang w:val="en-GB"/>
        </w:rPr>
        <w:t xml:space="preserve">” has the following characteristics: </w:t>
      </w:r>
    </w:p>
    <w:p w:rsidR="0088379B" w:rsidRPr="00375557" w:rsidRDefault="0088379B">
      <w:pPr>
        <w:pStyle w:val="ListDash1"/>
        <w:rPr>
          <w:lang w:val="en-GB"/>
        </w:rPr>
      </w:pPr>
      <w:r w:rsidRPr="00375557">
        <w:rPr>
          <w:lang w:val="en-GB"/>
        </w:rPr>
        <w:t>outline: in addition to rounded, other shapes typical of the area of production are permissible, such as bite-size, plaited, pearl, cherry, knot and oval shapes;</w:t>
      </w:r>
    </w:p>
    <w:p w:rsidR="0088379B" w:rsidRPr="00375557" w:rsidRDefault="0088379B">
      <w:pPr>
        <w:pStyle w:val="ListDash1"/>
        <w:rPr>
          <w:lang w:val="en-GB"/>
        </w:rPr>
      </w:pPr>
      <w:proofErr w:type="gramStart"/>
      <w:r w:rsidRPr="00375557">
        <w:rPr>
          <w:lang w:val="en-GB"/>
        </w:rPr>
        <w:t>weight</w:t>
      </w:r>
      <w:proofErr w:type="gramEnd"/>
      <w:r w:rsidRPr="00375557">
        <w:rPr>
          <w:lang w:val="en-GB"/>
        </w:rPr>
        <w:t>: ranging from 10 to 800 grams depending on the shape. Plait-shaped cheeses may weigh up to 3 kg;</w:t>
      </w:r>
    </w:p>
    <w:p w:rsidR="0088379B" w:rsidRPr="00375557" w:rsidRDefault="0088379B">
      <w:pPr>
        <w:pStyle w:val="ListDash1"/>
        <w:rPr>
          <w:lang w:val="en-GB"/>
        </w:rPr>
      </w:pPr>
      <w:r w:rsidRPr="00375557">
        <w:rPr>
          <w:lang w:val="en-GB"/>
        </w:rPr>
        <w:lastRenderedPageBreak/>
        <w:t xml:space="preserve">external appearance: porcelain white in colour, very fine crust of approximately one millimetre, smooth surface, never slimy nor flaky; </w:t>
      </w:r>
    </w:p>
    <w:p w:rsidR="0088379B" w:rsidRPr="00375557" w:rsidRDefault="0088379B">
      <w:pPr>
        <w:pStyle w:val="ListDash1"/>
        <w:rPr>
          <w:lang w:val="en-GB"/>
        </w:rPr>
      </w:pPr>
      <w:r w:rsidRPr="00375557">
        <w:rPr>
          <w:lang w:val="en-GB"/>
        </w:rPr>
        <w:t>body: structure consisting of thin leaves which is elastic in the first eight to ten hours after production and processing, subsequently tending to become more flowing; free of  defects such eyes caused by gaseous or unusual fermentation; no preservatives, inhibitors or colouring;  when cut it exudes fatty, whitish whey-like droplets with the aroma of lactic ferments;</w:t>
      </w:r>
    </w:p>
    <w:p w:rsidR="0088379B" w:rsidRPr="00375557" w:rsidRDefault="0088379B">
      <w:pPr>
        <w:pStyle w:val="ListDash1"/>
      </w:pPr>
      <w:r w:rsidRPr="00375557">
        <w:rPr>
          <w:lang w:val="en-GB"/>
        </w:rPr>
        <w:t>taste:</w:t>
      </w:r>
      <w:r w:rsidRPr="00375557">
        <w:t xml:space="preserve"> </w:t>
      </w:r>
      <w:r w:rsidRPr="00375557">
        <w:rPr>
          <w:lang w:val="en-GB"/>
        </w:rPr>
        <w:t>characteristic and delicate;</w:t>
      </w:r>
    </w:p>
    <w:p w:rsidR="0088379B" w:rsidRPr="00375557" w:rsidRDefault="0088379B">
      <w:pPr>
        <w:pStyle w:val="ListDash1"/>
        <w:rPr>
          <w:lang w:val="en-GB"/>
        </w:rPr>
      </w:pPr>
      <w:r w:rsidRPr="00375557">
        <w:rPr>
          <w:lang w:val="en-GB"/>
        </w:rPr>
        <w:t>fat content on the dry matter: 52% minimum;</w:t>
      </w:r>
    </w:p>
    <w:p w:rsidR="0088379B" w:rsidRPr="00375557" w:rsidRDefault="0088379B">
      <w:pPr>
        <w:pStyle w:val="ListDash1"/>
      </w:pPr>
      <w:proofErr w:type="gramStart"/>
      <w:r w:rsidRPr="00375557">
        <w:rPr>
          <w:lang w:val="en-GB"/>
        </w:rPr>
        <w:t>maximum</w:t>
      </w:r>
      <w:proofErr w:type="gramEnd"/>
      <w:r w:rsidRPr="00375557">
        <w:rPr>
          <w:lang w:val="en-GB"/>
        </w:rPr>
        <w:t xml:space="preserve"> moisture content:</w:t>
      </w:r>
      <w:r w:rsidRPr="00375557">
        <w:t xml:space="preserve"> 65%. </w:t>
      </w:r>
    </w:p>
    <w:p w:rsidR="0088379B" w:rsidRPr="00375557" w:rsidRDefault="0088379B">
      <w:pPr>
        <w:pStyle w:val="Fichetitle2"/>
        <w:rPr>
          <w:bCs w:val="0"/>
          <w:lang w:val="en-GB"/>
        </w:rPr>
      </w:pPr>
      <w:r w:rsidRPr="00375557">
        <w:rPr>
          <w:bCs w:val="0"/>
          <w:lang w:val="en-GB"/>
        </w:rPr>
        <w:t>4.3</w:t>
      </w:r>
      <w:r w:rsidR="00375557">
        <w:rPr>
          <w:bCs w:val="0"/>
          <w:lang w:val="en-GB"/>
        </w:rPr>
        <w:t>.</w:t>
      </w:r>
      <w:r w:rsidRPr="00375557">
        <w:rPr>
          <w:bCs w:val="0"/>
          <w:lang w:val="en-GB"/>
        </w:rPr>
        <w:t xml:space="preserve"> Geographical area:</w:t>
      </w:r>
    </w:p>
    <w:p w:rsidR="0088379B" w:rsidRPr="00375557" w:rsidRDefault="0088379B">
      <w:pPr>
        <w:pStyle w:val="Text1"/>
        <w:rPr>
          <w:lang w:val="en-GB"/>
        </w:rPr>
      </w:pPr>
      <w:r w:rsidRPr="00375557">
        <w:rPr>
          <w:lang w:val="en-GB"/>
        </w:rPr>
        <w:t xml:space="preserve">The area of origin of the milk for the processing and production of the “Mozzarella di </w:t>
      </w:r>
      <w:proofErr w:type="spellStart"/>
      <w:r w:rsidRPr="00375557">
        <w:rPr>
          <w:lang w:val="en-GB"/>
        </w:rPr>
        <w:t>Bufala</w:t>
      </w:r>
      <w:proofErr w:type="spellEnd"/>
      <w:r w:rsidRPr="00375557">
        <w:rPr>
          <w:lang w:val="en-GB"/>
        </w:rPr>
        <w:t xml:space="preserve"> </w:t>
      </w:r>
      <w:proofErr w:type="spellStart"/>
      <w:r w:rsidRPr="00375557">
        <w:rPr>
          <w:lang w:val="en-GB"/>
        </w:rPr>
        <w:t>Campana</w:t>
      </w:r>
      <w:proofErr w:type="spellEnd"/>
      <w:r w:rsidRPr="00375557">
        <w:rPr>
          <w:lang w:val="en-GB"/>
        </w:rPr>
        <w:t>” covers the administrative area of the municipalities in the province</w:t>
      </w:r>
      <w:r w:rsidR="0066500B" w:rsidRPr="00375557">
        <w:rPr>
          <w:lang w:val="en-GB"/>
        </w:rPr>
        <w:t>s</w:t>
      </w:r>
      <w:r w:rsidRPr="00375557">
        <w:rPr>
          <w:lang w:val="en-GB"/>
        </w:rPr>
        <w:t xml:space="preserve"> of Benevento, Caserta, Naples, Salerno, Frosinone, Latina, Rome, Foggia and </w:t>
      </w:r>
      <w:proofErr w:type="spellStart"/>
      <w:r w:rsidRPr="00375557">
        <w:rPr>
          <w:lang w:val="en-GB"/>
        </w:rPr>
        <w:t>Isernia</w:t>
      </w:r>
      <w:proofErr w:type="spellEnd"/>
      <w:r w:rsidRPr="00375557">
        <w:rPr>
          <w:lang w:val="en-GB"/>
        </w:rPr>
        <w:t xml:space="preserve"> set out in the specification and located in the Regions of Campania, Lazio, Apulia and Molise.</w:t>
      </w:r>
    </w:p>
    <w:p w:rsidR="0088379B" w:rsidRPr="00375557" w:rsidRDefault="0088379B">
      <w:pPr>
        <w:pStyle w:val="Fichetitle2"/>
        <w:rPr>
          <w:bCs w:val="0"/>
          <w:lang w:val="en-GB"/>
        </w:rPr>
      </w:pPr>
      <w:r w:rsidRPr="00375557">
        <w:rPr>
          <w:bCs w:val="0"/>
          <w:lang w:val="en-GB"/>
        </w:rPr>
        <w:t>4.4 Proof of origin:</w:t>
      </w:r>
    </w:p>
    <w:p w:rsidR="0088379B" w:rsidRPr="00375557" w:rsidRDefault="0088379B">
      <w:pPr>
        <w:pStyle w:val="Text1"/>
        <w:rPr>
          <w:lang w:val="en-GB"/>
        </w:rPr>
      </w:pPr>
      <w:r w:rsidRPr="00375557">
        <w:rPr>
          <w:lang w:val="en-GB"/>
        </w:rPr>
        <w:t xml:space="preserve">Every stage in the production process must be monitored and a record made of the inputs and outputs at each stage. This, together with lists managed by the monitoring body recording the farmers, producers and packagers, ensures the product can be traced throughout the whole chain of production. The raw material itself is carefully monitored by the responsible body throughout the production stage. All natural and legal persons recorded in the appropriate lists are subject to checks by the monitoring body, according to the terms of the specification and the corresponding monitoring plan. If the monitoring body finds any failure to comply in even a single stage of the production, the product may not be marketed under the “Mozzarella di </w:t>
      </w:r>
      <w:proofErr w:type="spellStart"/>
      <w:r w:rsidRPr="00375557">
        <w:rPr>
          <w:lang w:val="en-GB"/>
        </w:rPr>
        <w:t>Bufala</w:t>
      </w:r>
      <w:proofErr w:type="spellEnd"/>
      <w:r w:rsidRPr="00375557">
        <w:rPr>
          <w:lang w:val="en-GB"/>
        </w:rPr>
        <w:t xml:space="preserve"> </w:t>
      </w:r>
      <w:proofErr w:type="spellStart"/>
      <w:r w:rsidRPr="00375557">
        <w:rPr>
          <w:lang w:val="en-GB"/>
        </w:rPr>
        <w:t>Campana</w:t>
      </w:r>
      <w:proofErr w:type="spellEnd"/>
      <w:r w:rsidRPr="00375557">
        <w:rPr>
          <w:lang w:val="en-GB"/>
        </w:rPr>
        <w:t>” protected designation of origin.</w:t>
      </w:r>
    </w:p>
    <w:p w:rsidR="0088379B" w:rsidRPr="00375557" w:rsidRDefault="0088379B">
      <w:pPr>
        <w:pStyle w:val="Fichetitle2"/>
        <w:rPr>
          <w:bCs w:val="0"/>
          <w:lang w:val="en-GB"/>
        </w:rPr>
      </w:pPr>
      <w:r w:rsidRPr="00375557">
        <w:rPr>
          <w:bCs w:val="0"/>
          <w:lang w:val="en-GB"/>
        </w:rPr>
        <w:t>4.5</w:t>
      </w:r>
      <w:r w:rsidR="00375557">
        <w:rPr>
          <w:bCs w:val="0"/>
          <w:lang w:val="en-GB"/>
        </w:rPr>
        <w:t>.</w:t>
      </w:r>
      <w:r w:rsidRPr="00375557">
        <w:rPr>
          <w:bCs w:val="0"/>
          <w:lang w:val="en-GB"/>
        </w:rPr>
        <w:t xml:space="preserve"> Method of production:</w:t>
      </w:r>
    </w:p>
    <w:p w:rsidR="0088379B" w:rsidRPr="00375557" w:rsidRDefault="0088379B">
      <w:pPr>
        <w:pStyle w:val="Text1"/>
        <w:rPr>
          <w:lang w:val="en-GB"/>
        </w:rPr>
      </w:pPr>
      <w:r w:rsidRPr="00375557">
        <w:rPr>
          <w:lang w:val="en-GB"/>
        </w:rPr>
        <w:t xml:space="preserve">The specification requires “Mozzarella di </w:t>
      </w:r>
      <w:proofErr w:type="spellStart"/>
      <w:r w:rsidRPr="00375557">
        <w:rPr>
          <w:lang w:val="en-GB"/>
        </w:rPr>
        <w:t>Bufala</w:t>
      </w:r>
      <w:proofErr w:type="spellEnd"/>
      <w:r w:rsidRPr="00375557">
        <w:rPr>
          <w:lang w:val="en-GB"/>
        </w:rPr>
        <w:t xml:space="preserve"> </w:t>
      </w:r>
      <w:proofErr w:type="spellStart"/>
      <w:r w:rsidRPr="00375557">
        <w:rPr>
          <w:lang w:val="en-GB"/>
        </w:rPr>
        <w:t>Campana</w:t>
      </w:r>
      <w:proofErr w:type="spellEnd"/>
      <w:r w:rsidRPr="00375557">
        <w:rPr>
          <w:lang w:val="en-GB"/>
        </w:rPr>
        <w:t xml:space="preserve">” to be produced exclusively with whole, fresh buffalo milk. Production requires the use of raw milk, which may be </w:t>
      </w:r>
      <w:proofErr w:type="gramStart"/>
      <w:r w:rsidRPr="00375557">
        <w:rPr>
          <w:lang w:val="en-GB"/>
        </w:rPr>
        <w:t>heat</w:t>
      </w:r>
      <w:proofErr w:type="gramEnd"/>
      <w:r w:rsidRPr="00375557">
        <w:rPr>
          <w:lang w:val="en-GB"/>
        </w:rPr>
        <w:t xml:space="preserve"> treated or pasteurised, from buffalo reared in the production area delimited in Article 2 of the specification. </w:t>
      </w:r>
    </w:p>
    <w:p w:rsidR="0088379B" w:rsidRPr="00375557" w:rsidRDefault="0088379B">
      <w:pPr>
        <w:pStyle w:val="Text1"/>
        <w:rPr>
          <w:lang w:val="en-GB"/>
        </w:rPr>
      </w:pPr>
      <w:r w:rsidRPr="00375557">
        <w:rPr>
          <w:lang w:val="en-GB"/>
        </w:rPr>
        <w:t xml:space="preserve">The milk must be processed into Mozzarella di </w:t>
      </w:r>
      <w:proofErr w:type="spellStart"/>
      <w:r w:rsidRPr="00375557">
        <w:rPr>
          <w:lang w:val="en-GB"/>
        </w:rPr>
        <w:t>Bufala</w:t>
      </w:r>
      <w:proofErr w:type="spellEnd"/>
      <w:r w:rsidRPr="00375557">
        <w:rPr>
          <w:lang w:val="en-GB"/>
        </w:rPr>
        <w:t xml:space="preserve"> </w:t>
      </w:r>
      <w:proofErr w:type="spellStart"/>
      <w:r w:rsidRPr="00375557">
        <w:rPr>
          <w:lang w:val="en-GB"/>
        </w:rPr>
        <w:t>Campana</w:t>
      </w:r>
      <w:proofErr w:type="spellEnd"/>
      <w:r w:rsidRPr="00375557">
        <w:rPr>
          <w:lang w:val="en-GB"/>
        </w:rPr>
        <w:t xml:space="preserve"> within 60 hours of the first milking.</w:t>
      </w:r>
    </w:p>
    <w:p w:rsidR="0088379B" w:rsidRPr="00375557" w:rsidRDefault="0088379B">
      <w:pPr>
        <w:pStyle w:val="Text1"/>
        <w:rPr>
          <w:lang w:val="en-GB"/>
        </w:rPr>
      </w:pPr>
      <w:r w:rsidRPr="00375557">
        <w:rPr>
          <w:lang w:val="en-GB"/>
        </w:rPr>
        <w:t xml:space="preserve">The milk and the curds are acidified by adding natural whey rennet taken from earlier processing of buffalo milk in the same holding or in neighbouring holdings in the delimited production area. After the milk is heated at a temperature ranging from 33°C to 39°C, coagulation is obtained by adding natural calf’s rennet. </w:t>
      </w:r>
    </w:p>
    <w:p w:rsidR="0088379B" w:rsidRPr="00375557" w:rsidRDefault="0088379B">
      <w:pPr>
        <w:pStyle w:val="Text1"/>
        <w:rPr>
          <w:lang w:val="en-GB"/>
        </w:rPr>
      </w:pPr>
      <w:r w:rsidRPr="00375557">
        <w:rPr>
          <w:lang w:val="en-GB"/>
        </w:rPr>
        <w:lastRenderedPageBreak/>
        <w:t xml:space="preserve">After it is mixed with boiling water, the curds are mixed, cut and/or shaped into individual pieces of the appropriate shape and size and then placed in drinkable water for varying lengths of time depending on size until they harden.  </w:t>
      </w:r>
    </w:p>
    <w:p w:rsidR="0088379B" w:rsidRPr="00375557" w:rsidRDefault="0088379B">
      <w:pPr>
        <w:pStyle w:val="Text1"/>
        <w:rPr>
          <w:lang w:val="en-GB"/>
        </w:rPr>
      </w:pPr>
      <w:r w:rsidRPr="00375557">
        <w:rPr>
          <w:lang w:val="en-GB"/>
        </w:rPr>
        <w:t xml:space="preserve">Salting takes place in brine. This is immediately followed by packaging, which must be carried out in the same establishment as production. </w:t>
      </w:r>
    </w:p>
    <w:p w:rsidR="0088379B" w:rsidRPr="00375557" w:rsidRDefault="0088379B">
      <w:pPr>
        <w:pStyle w:val="Text1"/>
        <w:rPr>
          <w:lang w:val="en-GB"/>
        </w:rPr>
      </w:pPr>
      <w:r w:rsidRPr="00375557">
        <w:rPr>
          <w:lang w:val="en-GB"/>
        </w:rPr>
        <w:t>The packaged product must be kept in its protective liquid, which is acidic and may be salted, until final consumption. The characteristic acidity of the protective liquid may be achieved by adding lactic acid or citric acid.</w:t>
      </w:r>
    </w:p>
    <w:p w:rsidR="0088379B" w:rsidRPr="00375557" w:rsidRDefault="0088379B">
      <w:pPr>
        <w:pStyle w:val="Text1"/>
        <w:rPr>
          <w:lang w:val="en-GB"/>
        </w:rPr>
      </w:pPr>
      <w:r w:rsidRPr="00375557">
        <w:rPr>
          <w:lang w:val="en-GB"/>
        </w:rPr>
        <w:t xml:space="preserve">The product may be smoked, but only using natural traditional methods; where that is the case, the designation of origin must be followed by the term “smoked”. </w:t>
      </w:r>
    </w:p>
    <w:p w:rsidR="0088379B" w:rsidRPr="00375557" w:rsidRDefault="0088379B">
      <w:pPr>
        <w:pStyle w:val="Fichetitle2"/>
        <w:rPr>
          <w:bCs w:val="0"/>
          <w:lang w:val="en-GB"/>
        </w:rPr>
      </w:pPr>
      <w:r w:rsidRPr="00375557">
        <w:rPr>
          <w:bCs w:val="0"/>
          <w:lang w:val="en-GB"/>
        </w:rPr>
        <w:t>4.6</w:t>
      </w:r>
      <w:r w:rsidR="00375557">
        <w:rPr>
          <w:bCs w:val="0"/>
          <w:lang w:val="en-GB"/>
        </w:rPr>
        <w:t>.</w:t>
      </w:r>
      <w:r w:rsidRPr="00375557">
        <w:rPr>
          <w:bCs w:val="0"/>
          <w:lang w:val="en-GB"/>
        </w:rPr>
        <w:t xml:space="preserve"> Link:</w:t>
      </w:r>
    </w:p>
    <w:p w:rsidR="0088379B" w:rsidRPr="00375557" w:rsidRDefault="0088379B">
      <w:pPr>
        <w:pStyle w:val="Text1"/>
        <w:rPr>
          <w:lang w:val="en-GB"/>
        </w:rPr>
      </w:pPr>
      <w:r w:rsidRPr="00375557">
        <w:rPr>
          <w:lang w:val="en-GB"/>
        </w:rPr>
        <w:t xml:space="preserve">The provinces affected by the PDO all fall within an area considered homogenous in many respects. They are areas which, in the past, were marshland, and which have now disappeared after extensive drainage, crossed by medium or small rivers and many canals which regulate the flow of water. The nature of the soil is mostly volcanic and alluvial. The climate is mild, the average annual temperature varies between 17.5°C and 16.5°C; precipitation is between 804 mm and 918 mm. The buffalo are reared in flat or low hill areas; the plains are surrounded by hills which act as a windbreak against cold northerly winds and the climate is mitigated by the nearby sea which slows heat loss. These characteristics are unique in Europe and in </w:t>
      </w:r>
      <w:smartTag w:uri="urn:schemas-microsoft-com:office:smarttags" w:element="country-region">
        <w:smartTag w:uri="urn:schemas-microsoft-com:office:smarttags" w:element="place">
          <w:r w:rsidRPr="00375557">
            <w:rPr>
              <w:lang w:val="en-GB"/>
            </w:rPr>
            <w:t>Italy</w:t>
          </w:r>
        </w:smartTag>
      </w:smartTag>
      <w:r w:rsidRPr="00375557">
        <w:rPr>
          <w:lang w:val="en-GB"/>
        </w:rPr>
        <w:t xml:space="preserve">, in particular as regards the volcanic origin of the soil mostly consisting of reclaimed earth after drainage and the presence of small and medium rivers. </w:t>
      </w:r>
    </w:p>
    <w:p w:rsidR="0088379B" w:rsidRPr="00375557" w:rsidRDefault="0088379B">
      <w:pPr>
        <w:pStyle w:val="Text1"/>
        <w:rPr>
          <w:lang w:val="en-GB"/>
        </w:rPr>
      </w:pPr>
      <w:r w:rsidRPr="00375557">
        <w:rPr>
          <w:lang w:val="en-GB"/>
        </w:rPr>
        <w:t xml:space="preserve">The buffalo are kept in the open and progressive farms mostly keep livestock semi-loose. They are fed on fodder produced in an area where the soil is naturally alluvial mixed with volcanic debris. Maturation of the curds and of the finished product is undoubtedly influenced by the climate which gives the Mozzarella di </w:t>
      </w:r>
      <w:proofErr w:type="spellStart"/>
      <w:r w:rsidRPr="00375557">
        <w:rPr>
          <w:lang w:val="en-GB"/>
        </w:rPr>
        <w:t>Bufala</w:t>
      </w:r>
      <w:proofErr w:type="spellEnd"/>
      <w:r w:rsidRPr="00375557">
        <w:rPr>
          <w:lang w:val="en-GB"/>
        </w:rPr>
        <w:t xml:space="preserve"> </w:t>
      </w:r>
      <w:proofErr w:type="spellStart"/>
      <w:r w:rsidRPr="00375557">
        <w:rPr>
          <w:lang w:val="en-GB"/>
        </w:rPr>
        <w:t>Campana</w:t>
      </w:r>
      <w:proofErr w:type="spellEnd"/>
      <w:r w:rsidRPr="00375557">
        <w:rPr>
          <w:lang w:val="en-GB"/>
        </w:rPr>
        <w:t xml:space="preserve"> characteristics that cannot be reproduced anywhere outside the designated area.</w:t>
      </w:r>
    </w:p>
    <w:p w:rsidR="0088379B" w:rsidRPr="00375557" w:rsidRDefault="0088379B">
      <w:pPr>
        <w:pStyle w:val="Text1"/>
        <w:rPr>
          <w:lang w:val="en-GB"/>
        </w:rPr>
      </w:pPr>
      <w:r w:rsidRPr="00375557">
        <w:rPr>
          <w:lang w:val="en-GB"/>
        </w:rPr>
        <w:t xml:space="preserve">This combination of production and climate factors in the limited area in question creates the optimal conditions to give the product its specific and characteristic features making this method of production unique in its field. Many documents confirm that the rearing of buffalo in southern </w:t>
      </w:r>
      <w:smartTag w:uri="urn:schemas-microsoft-com:office:smarttags" w:element="country-region">
        <w:smartTag w:uri="urn:schemas-microsoft-com:office:smarttags" w:element="place">
          <w:r w:rsidRPr="00375557">
            <w:rPr>
              <w:lang w:val="en-GB"/>
            </w:rPr>
            <w:t>Italy</w:t>
          </w:r>
        </w:smartTag>
      </w:smartTag>
      <w:r w:rsidRPr="00375557">
        <w:rPr>
          <w:lang w:val="en-GB"/>
        </w:rPr>
        <w:t xml:space="preserve"> has been viably pursued since the end of the 13</w:t>
      </w:r>
      <w:r w:rsidRPr="00375557">
        <w:rPr>
          <w:vertAlign w:val="superscript"/>
          <w:lang w:val="en-GB"/>
        </w:rPr>
        <w:t>th</w:t>
      </w:r>
      <w:r w:rsidRPr="00375557">
        <w:rPr>
          <w:lang w:val="en-GB"/>
        </w:rPr>
        <w:t xml:space="preserve"> century. </w:t>
      </w:r>
    </w:p>
    <w:p w:rsidR="0088379B" w:rsidRPr="00375557" w:rsidRDefault="0088379B">
      <w:pPr>
        <w:pStyle w:val="Fichetitle2"/>
        <w:rPr>
          <w:bCs w:val="0"/>
          <w:lang w:val="en-GB"/>
        </w:rPr>
      </w:pPr>
      <w:r w:rsidRPr="00375557">
        <w:rPr>
          <w:bCs w:val="0"/>
          <w:lang w:val="en-GB"/>
        </w:rPr>
        <w:t>4.7</w:t>
      </w:r>
      <w:r w:rsidR="00375557">
        <w:rPr>
          <w:bCs w:val="0"/>
          <w:lang w:val="en-GB"/>
        </w:rPr>
        <w:t>.</w:t>
      </w:r>
      <w:r w:rsidRPr="00375557">
        <w:rPr>
          <w:bCs w:val="0"/>
          <w:lang w:val="en-GB"/>
        </w:rPr>
        <w:t xml:space="preserve"> Inspection body:</w:t>
      </w:r>
    </w:p>
    <w:p w:rsidR="0088379B" w:rsidRPr="00375557" w:rsidRDefault="0088379B">
      <w:pPr>
        <w:pStyle w:val="Addressmain"/>
        <w:ind w:left="2268" w:hanging="1786"/>
        <w:rPr>
          <w:noProof/>
          <w:lang w:val="en-GB"/>
        </w:rPr>
      </w:pPr>
      <w:r w:rsidRPr="00375557">
        <w:rPr>
          <w:lang w:val="en-GB"/>
        </w:rPr>
        <w:t>Name:</w:t>
      </w:r>
      <w:r w:rsidRPr="00375557">
        <w:rPr>
          <w:lang w:val="en-GB"/>
        </w:rPr>
        <w:tab/>
        <w:t xml:space="preserve">CSQA </w:t>
      </w:r>
      <w:proofErr w:type="spellStart"/>
      <w:r w:rsidRPr="00375557">
        <w:rPr>
          <w:lang w:val="en-GB"/>
        </w:rPr>
        <w:t>S.r.l</w:t>
      </w:r>
      <w:proofErr w:type="spellEnd"/>
      <w:r w:rsidRPr="00375557">
        <w:rPr>
          <w:lang w:val="en-GB"/>
        </w:rPr>
        <w:t xml:space="preserve">. </w:t>
      </w:r>
      <w:proofErr w:type="spellStart"/>
      <w:r w:rsidRPr="00375557">
        <w:rPr>
          <w:lang w:val="en-GB"/>
        </w:rPr>
        <w:t>Certificazioni</w:t>
      </w:r>
      <w:proofErr w:type="spellEnd"/>
    </w:p>
    <w:p w:rsidR="0088379B" w:rsidRPr="00375557" w:rsidRDefault="0088379B">
      <w:pPr>
        <w:pStyle w:val="Addressmain"/>
        <w:ind w:left="2268" w:hanging="1786"/>
        <w:rPr>
          <w:lang w:val="it-IT"/>
        </w:rPr>
      </w:pPr>
      <w:proofErr w:type="spellStart"/>
      <w:r w:rsidRPr="00375557">
        <w:rPr>
          <w:lang w:val="it-IT"/>
        </w:rPr>
        <w:t>Address</w:t>
      </w:r>
      <w:proofErr w:type="spellEnd"/>
      <w:r w:rsidRPr="00375557">
        <w:rPr>
          <w:lang w:val="it-IT"/>
        </w:rPr>
        <w:t>:</w:t>
      </w:r>
      <w:r w:rsidRPr="00375557">
        <w:rPr>
          <w:lang w:val="it-IT"/>
        </w:rPr>
        <w:tab/>
      </w:r>
      <w:proofErr w:type="gramStart"/>
      <w:r w:rsidRPr="00375557">
        <w:rPr>
          <w:lang w:val="it-IT"/>
        </w:rPr>
        <w:t>Via S. Gaetano, 74 - 36016 Thiene (VI)</w:t>
      </w:r>
      <w:proofErr w:type="gramEnd"/>
    </w:p>
    <w:p w:rsidR="0088379B" w:rsidRPr="00375557" w:rsidRDefault="0088379B">
      <w:pPr>
        <w:pStyle w:val="Addressmain"/>
        <w:ind w:left="2268" w:hanging="1786"/>
        <w:rPr>
          <w:lang w:val="it-IT"/>
        </w:rPr>
      </w:pPr>
      <w:r w:rsidRPr="00375557">
        <w:rPr>
          <w:lang w:val="it-IT"/>
        </w:rPr>
        <w:t>Tel.:</w:t>
      </w:r>
      <w:r w:rsidRPr="00375557">
        <w:rPr>
          <w:lang w:val="it-IT"/>
        </w:rPr>
        <w:tab/>
        <w:t>0445/366094</w:t>
      </w:r>
    </w:p>
    <w:p w:rsidR="0088379B" w:rsidRPr="00375557" w:rsidRDefault="0088379B">
      <w:pPr>
        <w:pStyle w:val="Addressmain"/>
        <w:ind w:left="2268" w:hanging="1786"/>
        <w:rPr>
          <w:lang w:val="it-IT"/>
        </w:rPr>
      </w:pPr>
      <w:r w:rsidRPr="00375557">
        <w:rPr>
          <w:lang w:val="it-IT"/>
        </w:rPr>
        <w:t>Fax:</w:t>
      </w:r>
      <w:r w:rsidRPr="00375557">
        <w:rPr>
          <w:lang w:val="it-IT"/>
        </w:rPr>
        <w:tab/>
        <w:t>0445/382672</w:t>
      </w:r>
    </w:p>
    <w:p w:rsidR="0088379B" w:rsidRPr="00375557" w:rsidRDefault="0088379B">
      <w:pPr>
        <w:pStyle w:val="Addresslastline"/>
        <w:ind w:left="2268" w:hanging="1786"/>
        <w:rPr>
          <w:lang w:val="it-IT"/>
        </w:rPr>
      </w:pPr>
      <w:r w:rsidRPr="00375557">
        <w:rPr>
          <w:lang w:val="it-IT"/>
        </w:rPr>
        <w:t>E-mail:</w:t>
      </w:r>
      <w:r w:rsidRPr="00375557">
        <w:rPr>
          <w:lang w:val="it-IT"/>
        </w:rPr>
        <w:tab/>
      </w:r>
      <w:hyperlink r:id="rId9" w:history="1">
        <w:r w:rsidRPr="00375557">
          <w:rPr>
            <w:rStyle w:val="Hyperlink"/>
            <w:lang w:val="it-IT"/>
          </w:rPr>
          <w:t>csqa@csqa.it</w:t>
        </w:r>
      </w:hyperlink>
    </w:p>
    <w:p w:rsidR="0088379B" w:rsidRPr="00375557" w:rsidRDefault="0088379B">
      <w:pPr>
        <w:pStyle w:val="Fichetitle2"/>
        <w:rPr>
          <w:bCs w:val="0"/>
          <w:lang w:val="en-GB"/>
        </w:rPr>
      </w:pPr>
      <w:r w:rsidRPr="00375557">
        <w:rPr>
          <w:bCs w:val="0"/>
          <w:lang w:val="en-GB"/>
        </w:rPr>
        <w:t>4.8</w:t>
      </w:r>
      <w:r w:rsidR="00375557">
        <w:rPr>
          <w:bCs w:val="0"/>
          <w:lang w:val="en-GB"/>
        </w:rPr>
        <w:t>.</w:t>
      </w:r>
      <w:r w:rsidRPr="00375557">
        <w:rPr>
          <w:bCs w:val="0"/>
          <w:lang w:val="en-GB"/>
        </w:rPr>
        <w:t xml:space="preserve"> Labelling:</w:t>
      </w:r>
    </w:p>
    <w:p w:rsidR="0088379B" w:rsidRPr="00375557" w:rsidRDefault="0088379B">
      <w:pPr>
        <w:pStyle w:val="Text1"/>
        <w:rPr>
          <w:lang w:val="en-GB"/>
        </w:rPr>
      </w:pPr>
      <w:r w:rsidRPr="00375557">
        <w:rPr>
          <w:lang w:val="en-GB"/>
        </w:rPr>
        <w:lastRenderedPageBreak/>
        <w:t xml:space="preserve">When it is released for consumption, the “Mozzarella di </w:t>
      </w:r>
      <w:proofErr w:type="spellStart"/>
      <w:r w:rsidRPr="00375557">
        <w:rPr>
          <w:lang w:val="en-GB"/>
        </w:rPr>
        <w:t>Bufala</w:t>
      </w:r>
      <w:proofErr w:type="spellEnd"/>
      <w:r w:rsidRPr="00375557">
        <w:rPr>
          <w:lang w:val="en-GB"/>
        </w:rPr>
        <w:t xml:space="preserve"> </w:t>
      </w:r>
      <w:proofErr w:type="spellStart"/>
      <w:r w:rsidRPr="00375557">
        <w:rPr>
          <w:lang w:val="en-GB"/>
        </w:rPr>
        <w:t>Campana</w:t>
      </w:r>
      <w:proofErr w:type="spellEnd"/>
      <w:r w:rsidRPr="00375557">
        <w:rPr>
          <w:lang w:val="en-GB"/>
        </w:rPr>
        <w:t>” PDO cheese must have affixed on the packaging the logo bearing the number allocated by the cooperative and the reference to the Community Regulation under which the designation is registered as a guarantee that it meets the specific requisite standards.</w:t>
      </w:r>
    </w:p>
    <w:p w:rsidR="0088379B" w:rsidRPr="00375557" w:rsidRDefault="0088379B">
      <w:pPr>
        <w:pStyle w:val="Text1"/>
        <w:rPr>
          <w:lang w:val="en-GB"/>
        </w:rPr>
      </w:pPr>
      <w:r w:rsidRPr="00375557">
        <w:rPr>
          <w:lang w:val="en-GB"/>
        </w:rPr>
        <w:t xml:space="preserve">The “Mozzarella di </w:t>
      </w:r>
      <w:proofErr w:type="spellStart"/>
      <w:r w:rsidRPr="00375557">
        <w:rPr>
          <w:lang w:val="en-GB"/>
        </w:rPr>
        <w:t>Bufala</w:t>
      </w:r>
      <w:proofErr w:type="spellEnd"/>
      <w:r w:rsidRPr="00375557">
        <w:rPr>
          <w:lang w:val="en-GB"/>
        </w:rPr>
        <w:t xml:space="preserve"> </w:t>
      </w:r>
      <w:proofErr w:type="spellStart"/>
      <w:r w:rsidRPr="00375557">
        <w:rPr>
          <w:lang w:val="en-GB"/>
        </w:rPr>
        <w:t>Campana</w:t>
      </w:r>
      <w:proofErr w:type="spellEnd"/>
      <w:r w:rsidRPr="00375557">
        <w:rPr>
          <w:lang w:val="en-GB"/>
        </w:rPr>
        <w:t xml:space="preserve">” PDO logo shows, at the top, a red sun with radiating rays; in the centre, a black silhouette of  a buffalo head in profile; and at the bottom the wording “Mozzarella di </w:t>
      </w:r>
      <w:proofErr w:type="spellStart"/>
      <w:r w:rsidRPr="00375557">
        <w:rPr>
          <w:lang w:val="en-GB"/>
        </w:rPr>
        <w:t>Bufala</w:t>
      </w:r>
      <w:proofErr w:type="spellEnd"/>
      <w:r w:rsidRPr="00375557">
        <w:rPr>
          <w:lang w:val="en-GB"/>
        </w:rPr>
        <w:t>” in white against a green background and the word “</w:t>
      </w:r>
      <w:proofErr w:type="spellStart"/>
      <w:r w:rsidRPr="00375557">
        <w:rPr>
          <w:lang w:val="en-GB"/>
        </w:rPr>
        <w:t>Campana</w:t>
      </w:r>
      <w:proofErr w:type="spellEnd"/>
      <w:r w:rsidRPr="00375557">
        <w:rPr>
          <w:lang w:val="en-GB"/>
        </w:rPr>
        <w:t>” in green below.</w:t>
      </w:r>
    </w:p>
    <w:p w:rsidR="0088379B" w:rsidRPr="00375557" w:rsidRDefault="0088379B">
      <w:pPr>
        <w:pStyle w:val="Text1"/>
        <w:rPr>
          <w:lang w:val="en-GB"/>
        </w:rPr>
      </w:pPr>
      <w:r w:rsidRPr="00375557">
        <w:rPr>
          <w:lang w:val="en-GB"/>
        </w:rPr>
        <w:t>Particulars of the logo are set out in the specification.</w:t>
      </w:r>
    </w:p>
    <w:p w:rsidR="0088379B" w:rsidRPr="00375557" w:rsidRDefault="0088379B">
      <w:pPr>
        <w:pStyle w:val="Text1"/>
        <w:rPr>
          <w:lang w:val="en-GB"/>
        </w:rPr>
      </w:pPr>
      <w:r w:rsidRPr="00375557">
        <w:rPr>
          <w:lang w:val="en-GB"/>
        </w:rPr>
        <w:t>Where the product is made with raw milk the label must specifically say so. No other geographical description may be used in the name or presentation of the Mo</w:t>
      </w:r>
      <w:r w:rsidR="003B7CDB">
        <w:rPr>
          <w:lang w:val="en-GB"/>
        </w:rPr>
        <w:t>z</w:t>
      </w:r>
      <w:r w:rsidRPr="00375557">
        <w:rPr>
          <w:lang w:val="en-GB"/>
        </w:rPr>
        <w:t xml:space="preserve">zarella di </w:t>
      </w:r>
      <w:proofErr w:type="spellStart"/>
      <w:r w:rsidRPr="00375557">
        <w:rPr>
          <w:lang w:val="en-GB"/>
        </w:rPr>
        <w:t>Bufala</w:t>
      </w:r>
      <w:proofErr w:type="spellEnd"/>
      <w:r w:rsidRPr="00375557">
        <w:rPr>
          <w:lang w:val="en-GB"/>
        </w:rPr>
        <w:t xml:space="preserve"> </w:t>
      </w:r>
      <w:proofErr w:type="spellStart"/>
      <w:r w:rsidRPr="00375557">
        <w:rPr>
          <w:lang w:val="en-GB"/>
        </w:rPr>
        <w:t>Campana</w:t>
      </w:r>
      <w:proofErr w:type="spellEnd"/>
      <w:r w:rsidRPr="00375557">
        <w:rPr>
          <w:lang w:val="en-GB"/>
        </w:rPr>
        <w:t xml:space="preserve"> PDO product.</w:t>
      </w:r>
    </w:p>
    <w:sectPr w:rsidR="0088379B" w:rsidRPr="00375557">
      <w:footerReference w:type="default" r:id="rId10"/>
      <w:headerReference w:type="first" r:id="rId11"/>
      <w:pgSz w:w="11906" w:h="16838"/>
      <w:pgMar w:top="1418" w:right="1418" w:bottom="1418" w:left="1418"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304" w:rsidRDefault="00794304">
      <w:r>
        <w:separator/>
      </w:r>
    </w:p>
    <w:p w:rsidR="00794304" w:rsidRDefault="00794304"/>
    <w:p w:rsidR="00794304" w:rsidRDefault="00794304"/>
  </w:endnote>
  <w:endnote w:type="continuationSeparator" w:id="0">
    <w:p w:rsidR="00794304" w:rsidRDefault="00794304">
      <w:r>
        <w:continuationSeparator/>
      </w:r>
    </w:p>
    <w:p w:rsidR="00794304" w:rsidRDefault="00794304"/>
    <w:p w:rsidR="00794304" w:rsidRDefault="007943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0B" w:rsidRDefault="0066500B">
    <w:pPr>
      <w:pStyle w:val="Footer"/>
      <w:jc w:val="center"/>
      <w:rPr>
        <w:rFonts w:cs="Times New Roman"/>
        <w:szCs w:val="24"/>
      </w:rPr>
    </w:pPr>
    <w:r>
      <w:rPr>
        <w:rFonts w:cs="Times New Roman"/>
        <w:szCs w:val="24"/>
      </w:rPr>
      <w:fldChar w:fldCharType="begin"/>
    </w:r>
    <w:r>
      <w:rPr>
        <w:rFonts w:cs="Times New Roman"/>
        <w:szCs w:val="24"/>
      </w:rPr>
      <w:instrText>PAGE</w:instrText>
    </w:r>
    <w:r>
      <w:rPr>
        <w:rFonts w:cs="Times New Roman"/>
        <w:szCs w:val="24"/>
      </w:rPr>
      <w:fldChar w:fldCharType="separate"/>
    </w:r>
    <w:r w:rsidR="00DE1539">
      <w:rPr>
        <w:rFonts w:cs="Times New Roman"/>
        <w:noProof/>
        <w:szCs w:val="24"/>
      </w:rPr>
      <w:t>4</w:t>
    </w:r>
    <w:r>
      <w:rPr>
        <w:rFonts w:cs="Times New Roman"/>
        <w:szCs w:val="24"/>
      </w:rPr>
      <w:fldChar w:fldCharType="end"/>
    </w:r>
  </w:p>
  <w:p w:rsidR="0066500B" w:rsidRDefault="006650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304" w:rsidRDefault="00794304">
      <w:r>
        <w:separator/>
      </w:r>
    </w:p>
    <w:p w:rsidR="00794304" w:rsidRDefault="00794304"/>
    <w:p w:rsidR="00794304" w:rsidRDefault="00794304"/>
  </w:footnote>
  <w:footnote w:type="continuationSeparator" w:id="0">
    <w:p w:rsidR="00794304" w:rsidRDefault="00794304">
      <w:r>
        <w:continuationSeparator/>
      </w:r>
    </w:p>
    <w:p w:rsidR="00794304" w:rsidRDefault="00794304"/>
    <w:p w:rsidR="00794304" w:rsidRDefault="007943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0B" w:rsidRDefault="0066500B">
    <w:pPr>
      <w:pStyle w:val="Header"/>
      <w:spacing w:after="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534F10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53A01B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A5C671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130AF0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34E97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C788FBE"/>
    <w:lvl w:ilvl="0">
      <w:start w:val="1"/>
      <w:numFmt w:val="bullet"/>
      <w:pStyle w:val="listdashfiche"/>
      <w:lvlText w:val=""/>
      <w:lvlJc w:val="left"/>
      <w:pPr>
        <w:tabs>
          <w:tab w:val="num" w:pos="1209"/>
        </w:tabs>
        <w:ind w:left="1209" w:hanging="360"/>
      </w:pPr>
      <w:rPr>
        <w:rFonts w:ascii="Symbol" w:hAnsi="Symbol" w:hint="default"/>
      </w:rPr>
    </w:lvl>
  </w:abstractNum>
  <w:abstractNum w:abstractNumId="6">
    <w:nsid w:val="FFFFFF82"/>
    <w:multiLevelType w:val="singleLevel"/>
    <w:tmpl w:val="5BEE574E"/>
    <w:lvl w:ilvl="0">
      <w:start w:val="1"/>
      <w:numFmt w:val="bullet"/>
      <w:pStyle w:val="NumPar4"/>
      <w:lvlText w:val=""/>
      <w:lvlJc w:val="left"/>
      <w:pPr>
        <w:tabs>
          <w:tab w:val="num" w:pos="926"/>
        </w:tabs>
        <w:ind w:left="926" w:hanging="360"/>
      </w:pPr>
      <w:rPr>
        <w:rFonts w:ascii="Symbol" w:hAnsi="Symbol" w:hint="default"/>
      </w:rPr>
    </w:lvl>
  </w:abstractNum>
  <w:abstractNum w:abstractNumId="7">
    <w:nsid w:val="FFFFFF83"/>
    <w:multiLevelType w:val="singleLevel"/>
    <w:tmpl w:val="E2B61890"/>
    <w:lvl w:ilvl="0">
      <w:start w:val="1"/>
      <w:numFmt w:val="bullet"/>
      <w:pStyle w:val="ListNumber5"/>
      <w:lvlText w:val=""/>
      <w:lvlJc w:val="left"/>
      <w:pPr>
        <w:tabs>
          <w:tab w:val="num" w:pos="643"/>
        </w:tabs>
        <w:ind w:left="643" w:hanging="360"/>
      </w:pPr>
      <w:rPr>
        <w:rFonts w:ascii="Symbol" w:hAnsi="Symbol" w:hint="default"/>
      </w:rPr>
    </w:lvl>
  </w:abstractNum>
  <w:abstractNum w:abstractNumId="8">
    <w:nsid w:val="FFFFFF88"/>
    <w:multiLevelType w:val="singleLevel"/>
    <w:tmpl w:val="2B38544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06AE150"/>
    <w:lvl w:ilvl="0">
      <w:start w:val="1"/>
      <w:numFmt w:val="bullet"/>
      <w:pStyle w:val="ListBullet5"/>
      <w:lvlText w:val=""/>
      <w:lvlJc w:val="left"/>
      <w:pPr>
        <w:tabs>
          <w:tab w:val="num" w:pos="360"/>
        </w:tabs>
        <w:ind w:left="360" w:hanging="360"/>
      </w:pPr>
      <w:rPr>
        <w:rFonts w:ascii="Symbol" w:hAnsi="Symbol" w:hint="default"/>
      </w:rPr>
    </w:lvl>
  </w:abstractNum>
  <w:abstractNum w:abstractNumId="10">
    <w:nsid w:val="055652B5"/>
    <w:multiLevelType w:val="multilevel"/>
    <w:tmpl w:val="B10A6748"/>
    <w:lvl w:ilvl="0">
      <w:start w:val="1"/>
      <w:numFmt w:val="decimal"/>
      <w:pStyle w:val="ListNumber3"/>
      <w:lvlText w:val="(%1)"/>
      <w:lvlJc w:val="left"/>
      <w:pPr>
        <w:tabs>
          <w:tab w:val="num" w:pos="2625"/>
        </w:tabs>
        <w:ind w:left="2625" w:hanging="709"/>
      </w:pPr>
      <w:rPr>
        <w:rFonts w:cs="Times New Roman"/>
      </w:rPr>
    </w:lvl>
    <w:lvl w:ilvl="1">
      <w:start w:val="1"/>
      <w:numFmt w:val="lowerLetter"/>
      <w:pStyle w:val="ListNumber3Level2"/>
      <w:lvlText w:val="(%2)"/>
      <w:lvlJc w:val="left"/>
      <w:pPr>
        <w:tabs>
          <w:tab w:val="num" w:pos="3333"/>
        </w:tabs>
        <w:ind w:left="3333" w:hanging="708"/>
      </w:pPr>
      <w:rPr>
        <w:rFonts w:cs="Times New Roman"/>
      </w:r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3">
    <w:nsid w:val="214B7DED"/>
    <w:multiLevelType w:val="hybridMultilevel"/>
    <w:tmpl w:val="9618C1DC"/>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5">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6">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45481EA4"/>
    <w:multiLevelType w:val="multilevel"/>
    <w:tmpl w:val="28525E6E"/>
    <w:lvl w:ilvl="0">
      <w:start w:val="1"/>
      <w:numFmt w:val="decimal"/>
      <w:pStyle w:val="ListNumber2"/>
      <w:lvlText w:val="(%1)"/>
      <w:lvlJc w:val="left"/>
      <w:pPr>
        <w:tabs>
          <w:tab w:val="num" w:pos="1786"/>
        </w:tabs>
        <w:ind w:left="1786" w:hanging="709"/>
      </w:pPr>
      <w:rPr>
        <w:rFonts w:cs="Times New Roman"/>
      </w:rPr>
    </w:lvl>
    <w:lvl w:ilvl="1">
      <w:start w:val="1"/>
      <w:numFmt w:val="lowerLetter"/>
      <w:pStyle w:val="ListNumber2Level2"/>
      <w:lvlText w:val="(%2)"/>
      <w:lvlJc w:val="left"/>
      <w:pPr>
        <w:tabs>
          <w:tab w:val="num" w:pos="2494"/>
        </w:tabs>
        <w:ind w:left="2494" w:hanging="708"/>
      </w:pPr>
      <w:rPr>
        <w:rFonts w:cs="Times New Roman"/>
      </w:r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465D172F"/>
    <w:multiLevelType w:val="multilevel"/>
    <w:tmpl w:val="6AEE9BA4"/>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48860AAB"/>
    <w:multiLevelType w:val="multilevel"/>
    <w:tmpl w:val="E8744BD2"/>
    <w:lvl w:ilvl="0">
      <w:start w:val="1"/>
      <w:numFmt w:val="decimal"/>
      <w:pStyle w:val="ListNumber4"/>
      <w:lvlText w:val="(%1)"/>
      <w:lvlJc w:val="left"/>
      <w:pPr>
        <w:tabs>
          <w:tab w:val="num" w:pos="3589"/>
        </w:tabs>
        <w:ind w:left="3589" w:hanging="709"/>
      </w:pPr>
      <w:rPr>
        <w:rFonts w:cs="Times New Roman"/>
      </w:rPr>
    </w:lvl>
    <w:lvl w:ilvl="1">
      <w:start w:val="1"/>
      <w:numFmt w:val="lowerLetter"/>
      <w:pStyle w:val="ListNumber4Level2"/>
      <w:lvlText w:val="(%2)"/>
      <w:lvlJc w:val="left"/>
      <w:pPr>
        <w:tabs>
          <w:tab w:val="num" w:pos="4297"/>
        </w:tabs>
        <w:ind w:left="4297" w:hanging="708"/>
      </w:pPr>
      <w:rPr>
        <w:rFonts w:cs="Times New Roman"/>
      </w:r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4A432656"/>
    <w:multiLevelType w:val="multilevel"/>
    <w:tmpl w:val="7EB8B96C"/>
    <w:lvl w:ilvl="0">
      <w:start w:val="2"/>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1080"/>
        </w:tabs>
        <w:ind w:left="1080" w:hanging="600"/>
      </w:pPr>
      <w:rPr>
        <w:rFonts w:cs="Times New Roman" w:hint="default"/>
      </w:rPr>
    </w:lvl>
    <w:lvl w:ilvl="2">
      <w:start w:val="1"/>
      <w:numFmt w:val="decimal"/>
      <w:lvlText w:val="%1.%2.%3."/>
      <w:lvlJc w:val="left"/>
      <w:pPr>
        <w:tabs>
          <w:tab w:val="num" w:pos="1920"/>
        </w:tabs>
        <w:ind w:left="1920" w:hanging="840"/>
      </w:pPr>
      <w:rPr>
        <w:rFonts w:cs="Times New Roman" w:hint="default"/>
      </w:rPr>
    </w:lvl>
    <w:lvl w:ilvl="3">
      <w:start w:val="1"/>
      <w:numFmt w:val="decimal"/>
      <w:lvlText w:val="%1.%2.%3.%4."/>
      <w:lvlJc w:val="left"/>
      <w:pPr>
        <w:tabs>
          <w:tab w:val="num" w:pos="2880"/>
        </w:tabs>
        <w:ind w:left="2880" w:hanging="9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3">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4">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5">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1"/>
  </w:num>
  <w:num w:numId="25">
    <w:abstractNumId w:val="21"/>
  </w:num>
  <w:num w:numId="26">
    <w:abstractNumId w:val="22"/>
  </w:num>
  <w:num w:numId="27">
    <w:abstractNumId w:val="16"/>
  </w:num>
  <w:num w:numId="28">
    <w:abstractNumId w:val="15"/>
  </w:num>
  <w:num w:numId="29">
    <w:abstractNumId w:val="12"/>
  </w:num>
  <w:num w:numId="30">
    <w:abstractNumId w:val="11"/>
  </w:num>
  <w:num w:numId="31">
    <w:abstractNumId w:val="24"/>
  </w:num>
  <w:num w:numId="32">
    <w:abstractNumId w:val="23"/>
  </w:num>
  <w:num w:numId="33">
    <w:abstractNumId w:val="25"/>
  </w:num>
  <w:num w:numId="34">
    <w:abstractNumId w:val="14"/>
  </w:num>
  <w:num w:numId="35">
    <w:abstractNumId w:val="17"/>
  </w:num>
  <w:num w:numId="36">
    <w:abstractNumId w:val="19"/>
  </w:num>
  <w:num w:numId="37">
    <w:abstractNumId w:val="18"/>
  </w:num>
  <w:num w:numId="38">
    <w:abstractNumId w:val="10"/>
  </w:num>
  <w:num w:numId="39">
    <w:abstractNumId w:val="20"/>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urolookLanguage" w:val="1040"/>
    <w:docVar w:name="LW_DocType" w:val="NORMAL"/>
    <w:docVar w:name="Stamp" w:val="\\dossiers.dgt.cec.eu.int\dossiers\AGRI\AGRI-2006-62792\AGRI-2006-62792-00-00-IT-TRA-00.DOC"/>
  </w:docVars>
  <w:rsids>
    <w:rsidRoot w:val="007E7310"/>
    <w:rsid w:val="0000048B"/>
    <w:rsid w:val="0000217D"/>
    <w:rsid w:val="0002077F"/>
    <w:rsid w:val="00027A1C"/>
    <w:rsid w:val="0003567C"/>
    <w:rsid w:val="00053293"/>
    <w:rsid w:val="000543A2"/>
    <w:rsid w:val="00071995"/>
    <w:rsid w:val="000760E6"/>
    <w:rsid w:val="000818A0"/>
    <w:rsid w:val="0009520E"/>
    <w:rsid w:val="000A34D0"/>
    <w:rsid w:val="000D1FF0"/>
    <w:rsid w:val="000D643E"/>
    <w:rsid w:val="000F1C2E"/>
    <w:rsid w:val="00110DF3"/>
    <w:rsid w:val="00126CDF"/>
    <w:rsid w:val="00162C12"/>
    <w:rsid w:val="001A687D"/>
    <w:rsid w:val="001D4ADE"/>
    <w:rsid w:val="001E5059"/>
    <w:rsid w:val="001E7FB5"/>
    <w:rsid w:val="00221759"/>
    <w:rsid w:val="002323CD"/>
    <w:rsid w:val="00234063"/>
    <w:rsid w:val="0024276D"/>
    <w:rsid w:val="002539C9"/>
    <w:rsid w:val="002567A2"/>
    <w:rsid w:val="00285693"/>
    <w:rsid w:val="00292C25"/>
    <w:rsid w:val="002B0F0A"/>
    <w:rsid w:val="002F21F7"/>
    <w:rsid w:val="00303BAD"/>
    <w:rsid w:val="00303DD0"/>
    <w:rsid w:val="00306D4A"/>
    <w:rsid w:val="00342C53"/>
    <w:rsid w:val="0035534C"/>
    <w:rsid w:val="00375557"/>
    <w:rsid w:val="00381282"/>
    <w:rsid w:val="003A3CD4"/>
    <w:rsid w:val="003B7CDB"/>
    <w:rsid w:val="003C34D9"/>
    <w:rsid w:val="003C6A00"/>
    <w:rsid w:val="003D02CE"/>
    <w:rsid w:val="003E79E8"/>
    <w:rsid w:val="00421CC6"/>
    <w:rsid w:val="0042646D"/>
    <w:rsid w:val="0043015E"/>
    <w:rsid w:val="004367B7"/>
    <w:rsid w:val="0045224B"/>
    <w:rsid w:val="00454687"/>
    <w:rsid w:val="00456780"/>
    <w:rsid w:val="00462B37"/>
    <w:rsid w:val="00463492"/>
    <w:rsid w:val="004826F4"/>
    <w:rsid w:val="004851D2"/>
    <w:rsid w:val="004A394A"/>
    <w:rsid w:val="004D07FF"/>
    <w:rsid w:val="004D442E"/>
    <w:rsid w:val="004E0027"/>
    <w:rsid w:val="004E6B6D"/>
    <w:rsid w:val="005149C3"/>
    <w:rsid w:val="0051766F"/>
    <w:rsid w:val="005333D2"/>
    <w:rsid w:val="00546A41"/>
    <w:rsid w:val="0055386E"/>
    <w:rsid w:val="00556A19"/>
    <w:rsid w:val="005872A4"/>
    <w:rsid w:val="005C14FF"/>
    <w:rsid w:val="005C49D2"/>
    <w:rsid w:val="005E1201"/>
    <w:rsid w:val="005E508A"/>
    <w:rsid w:val="005F2C15"/>
    <w:rsid w:val="00616708"/>
    <w:rsid w:val="006211E6"/>
    <w:rsid w:val="00630F97"/>
    <w:rsid w:val="0066122B"/>
    <w:rsid w:val="0066500B"/>
    <w:rsid w:val="006757AB"/>
    <w:rsid w:val="006934C6"/>
    <w:rsid w:val="006C1591"/>
    <w:rsid w:val="006E21A4"/>
    <w:rsid w:val="006F0951"/>
    <w:rsid w:val="006F474C"/>
    <w:rsid w:val="007153F1"/>
    <w:rsid w:val="00720273"/>
    <w:rsid w:val="00721403"/>
    <w:rsid w:val="00765DC0"/>
    <w:rsid w:val="0077634D"/>
    <w:rsid w:val="00793250"/>
    <w:rsid w:val="00794304"/>
    <w:rsid w:val="00797759"/>
    <w:rsid w:val="00797F59"/>
    <w:rsid w:val="007A2E0E"/>
    <w:rsid w:val="007A3A9F"/>
    <w:rsid w:val="007A7B45"/>
    <w:rsid w:val="007B682C"/>
    <w:rsid w:val="007B7B16"/>
    <w:rsid w:val="007D1F3E"/>
    <w:rsid w:val="007E5C0F"/>
    <w:rsid w:val="007E7310"/>
    <w:rsid w:val="007F0081"/>
    <w:rsid w:val="007F1285"/>
    <w:rsid w:val="007F414C"/>
    <w:rsid w:val="00800F92"/>
    <w:rsid w:val="00802500"/>
    <w:rsid w:val="00804EF2"/>
    <w:rsid w:val="008105A6"/>
    <w:rsid w:val="0081578B"/>
    <w:rsid w:val="00823734"/>
    <w:rsid w:val="0083625E"/>
    <w:rsid w:val="008369CF"/>
    <w:rsid w:val="0084468F"/>
    <w:rsid w:val="00852AD2"/>
    <w:rsid w:val="00852CE4"/>
    <w:rsid w:val="0086498E"/>
    <w:rsid w:val="008713F5"/>
    <w:rsid w:val="00874727"/>
    <w:rsid w:val="0088379B"/>
    <w:rsid w:val="0088569E"/>
    <w:rsid w:val="00891367"/>
    <w:rsid w:val="00892E7F"/>
    <w:rsid w:val="008B2AEE"/>
    <w:rsid w:val="008E0A82"/>
    <w:rsid w:val="009020A8"/>
    <w:rsid w:val="009130F7"/>
    <w:rsid w:val="00913781"/>
    <w:rsid w:val="00926011"/>
    <w:rsid w:val="0094114C"/>
    <w:rsid w:val="00981CF1"/>
    <w:rsid w:val="0099051D"/>
    <w:rsid w:val="009A4D3A"/>
    <w:rsid w:val="009D5917"/>
    <w:rsid w:val="009F3364"/>
    <w:rsid w:val="00A303B4"/>
    <w:rsid w:val="00A63B5E"/>
    <w:rsid w:val="00A915E2"/>
    <w:rsid w:val="00A968A6"/>
    <w:rsid w:val="00AA3F09"/>
    <w:rsid w:val="00AB3923"/>
    <w:rsid w:val="00AB7FF2"/>
    <w:rsid w:val="00AC2FF5"/>
    <w:rsid w:val="00AC49C6"/>
    <w:rsid w:val="00AE1444"/>
    <w:rsid w:val="00AF58B1"/>
    <w:rsid w:val="00B121DD"/>
    <w:rsid w:val="00B4680D"/>
    <w:rsid w:val="00B478AE"/>
    <w:rsid w:val="00B52F27"/>
    <w:rsid w:val="00B6533E"/>
    <w:rsid w:val="00B74CEE"/>
    <w:rsid w:val="00B8187A"/>
    <w:rsid w:val="00B96B3E"/>
    <w:rsid w:val="00BA200E"/>
    <w:rsid w:val="00BA3DF3"/>
    <w:rsid w:val="00BE0691"/>
    <w:rsid w:val="00C060B7"/>
    <w:rsid w:val="00C25933"/>
    <w:rsid w:val="00C410D5"/>
    <w:rsid w:val="00C55D8F"/>
    <w:rsid w:val="00C71B18"/>
    <w:rsid w:val="00C741E2"/>
    <w:rsid w:val="00C91788"/>
    <w:rsid w:val="00C95B94"/>
    <w:rsid w:val="00CB33C7"/>
    <w:rsid w:val="00CB7340"/>
    <w:rsid w:val="00CD68FE"/>
    <w:rsid w:val="00CD6B13"/>
    <w:rsid w:val="00D14EBB"/>
    <w:rsid w:val="00D15E45"/>
    <w:rsid w:val="00D37180"/>
    <w:rsid w:val="00D54586"/>
    <w:rsid w:val="00D561BA"/>
    <w:rsid w:val="00D628DA"/>
    <w:rsid w:val="00D65660"/>
    <w:rsid w:val="00D67086"/>
    <w:rsid w:val="00D749EA"/>
    <w:rsid w:val="00D75C7E"/>
    <w:rsid w:val="00DC04F5"/>
    <w:rsid w:val="00DD2AB7"/>
    <w:rsid w:val="00DD303D"/>
    <w:rsid w:val="00DD6FF3"/>
    <w:rsid w:val="00DD7C59"/>
    <w:rsid w:val="00DD7EE2"/>
    <w:rsid w:val="00DE1539"/>
    <w:rsid w:val="00DE35C5"/>
    <w:rsid w:val="00DE58AA"/>
    <w:rsid w:val="00E47344"/>
    <w:rsid w:val="00E4798D"/>
    <w:rsid w:val="00E51468"/>
    <w:rsid w:val="00E566BD"/>
    <w:rsid w:val="00E607B4"/>
    <w:rsid w:val="00E6422E"/>
    <w:rsid w:val="00E97394"/>
    <w:rsid w:val="00E97559"/>
    <w:rsid w:val="00EA0F84"/>
    <w:rsid w:val="00EB1B16"/>
    <w:rsid w:val="00EC6130"/>
    <w:rsid w:val="00ED01D6"/>
    <w:rsid w:val="00ED3782"/>
    <w:rsid w:val="00EE299A"/>
    <w:rsid w:val="00EE6D1D"/>
    <w:rsid w:val="00F12381"/>
    <w:rsid w:val="00F13B8E"/>
    <w:rsid w:val="00F44F44"/>
    <w:rsid w:val="00F460A1"/>
    <w:rsid w:val="00F95709"/>
    <w:rsid w:val="00FB20D0"/>
    <w:rsid w:val="00FC28DD"/>
    <w:rsid w:val="00FD5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40"/>
      <w:jc w:val="both"/>
    </w:pPr>
    <w:rPr>
      <w:sz w:val="24"/>
      <w:szCs w:val="24"/>
      <w:lang w:val="it-IT"/>
    </w:rPr>
  </w:style>
  <w:style w:type="paragraph" w:styleId="Heading1">
    <w:name w:val="heading 1"/>
    <w:basedOn w:val="Normal"/>
    <w:next w:val="Text1"/>
    <w:qFormat/>
    <w:pPr>
      <w:keepNext/>
      <w:numPr>
        <w:numId w:val="3"/>
      </w:numPr>
      <w:tabs>
        <w:tab w:val="num" w:pos="480"/>
      </w:tabs>
      <w:spacing w:before="240"/>
      <w:ind w:left="480" w:hanging="480"/>
      <w:outlineLvl w:val="0"/>
    </w:pPr>
    <w:rPr>
      <w:b/>
      <w:bCs/>
      <w:smallCaps/>
    </w:rPr>
  </w:style>
  <w:style w:type="paragraph" w:styleId="Heading2">
    <w:name w:val="heading 2"/>
    <w:basedOn w:val="Normal"/>
    <w:next w:val="Text2"/>
    <w:qFormat/>
    <w:pPr>
      <w:keepNext/>
      <w:numPr>
        <w:ilvl w:val="1"/>
        <w:numId w:val="3"/>
      </w:numPr>
      <w:tabs>
        <w:tab w:val="num" w:pos="1080"/>
      </w:tabs>
      <w:ind w:left="1080" w:hanging="600"/>
      <w:outlineLvl w:val="1"/>
    </w:pPr>
    <w:rPr>
      <w:b/>
      <w:bCs/>
    </w:rPr>
  </w:style>
  <w:style w:type="paragraph" w:styleId="Heading3">
    <w:name w:val="heading 3"/>
    <w:basedOn w:val="Normal"/>
    <w:next w:val="Text3"/>
    <w:qFormat/>
    <w:pPr>
      <w:keepNext/>
      <w:numPr>
        <w:ilvl w:val="2"/>
        <w:numId w:val="3"/>
      </w:numPr>
      <w:tabs>
        <w:tab w:val="num" w:pos="1920"/>
      </w:tabs>
      <w:ind w:left="1920" w:hanging="840"/>
      <w:outlineLvl w:val="2"/>
    </w:pPr>
    <w:rPr>
      <w:i/>
      <w:iCs/>
    </w:rPr>
  </w:style>
  <w:style w:type="paragraph" w:styleId="Heading4">
    <w:name w:val="heading 4"/>
    <w:basedOn w:val="Normal"/>
    <w:next w:val="Text4"/>
    <w:qFormat/>
    <w:pPr>
      <w:keepNext/>
      <w:numPr>
        <w:ilvl w:val="3"/>
        <w:numId w:val="3"/>
      </w:numPr>
      <w:tabs>
        <w:tab w:val="num" w:pos="2880"/>
      </w:tabs>
      <w:ind w:left="2880" w:hanging="960"/>
      <w:outlineLvl w:val="3"/>
    </w:pPr>
  </w:style>
  <w:style w:type="paragraph" w:styleId="Heading5">
    <w:name w:val="heading 5"/>
    <w:basedOn w:val="Normal"/>
    <w:next w:val="Normal"/>
    <w:qFormat/>
    <w:pPr>
      <w:spacing w:before="240" w:after="60"/>
      <w:ind w:left="3332" w:hanging="708"/>
      <w:outlineLvl w:val="4"/>
    </w:pPr>
    <w:rPr>
      <w:rFonts w:ascii="Arial" w:hAnsi="Arial" w:cs="Arial"/>
      <w:sz w:val="22"/>
      <w:szCs w:val="22"/>
    </w:rPr>
  </w:style>
  <w:style w:type="paragraph" w:styleId="Heading6">
    <w:name w:val="heading 6"/>
    <w:basedOn w:val="Normal"/>
    <w:next w:val="Normal"/>
    <w:qFormat/>
    <w:pPr>
      <w:spacing w:before="240" w:after="60"/>
      <w:ind w:left="4040" w:hanging="708"/>
      <w:outlineLvl w:val="5"/>
    </w:pPr>
    <w:rPr>
      <w:rFonts w:ascii="Arial" w:hAnsi="Arial" w:cs="Arial"/>
      <w:i/>
      <w:iCs/>
      <w:sz w:val="22"/>
      <w:szCs w:val="22"/>
    </w:rPr>
  </w:style>
  <w:style w:type="paragraph" w:styleId="Heading7">
    <w:name w:val="heading 7"/>
    <w:basedOn w:val="Normal"/>
    <w:next w:val="Normal"/>
    <w:qFormat/>
    <w:pPr>
      <w:spacing w:before="240" w:after="60"/>
      <w:ind w:left="4748" w:hanging="708"/>
      <w:outlineLvl w:val="6"/>
    </w:pPr>
    <w:rPr>
      <w:rFonts w:ascii="Arial" w:hAnsi="Arial" w:cs="Arial"/>
      <w:sz w:val="20"/>
      <w:szCs w:val="20"/>
    </w:rPr>
  </w:style>
  <w:style w:type="paragraph" w:styleId="Heading8">
    <w:name w:val="heading 8"/>
    <w:basedOn w:val="Normal"/>
    <w:next w:val="Normal"/>
    <w:qFormat/>
    <w:pPr>
      <w:spacing w:before="240" w:after="60"/>
      <w:ind w:left="5456" w:hanging="708"/>
      <w:outlineLvl w:val="7"/>
    </w:pPr>
    <w:rPr>
      <w:rFonts w:ascii="Arial" w:hAnsi="Arial" w:cs="Arial"/>
      <w:i/>
      <w:iCs/>
      <w:sz w:val="20"/>
      <w:szCs w:val="20"/>
    </w:rPr>
  </w:style>
  <w:style w:type="paragraph" w:styleId="Heading9">
    <w:name w:val="heading 9"/>
    <w:basedOn w:val="Normal"/>
    <w:next w:val="Normal"/>
    <w:qFormat/>
    <w:pPr>
      <w:spacing w:before="240" w:after="60"/>
      <w:ind w:left="6164" w:hanging="708"/>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Fichetitle3">
    <w:name w:val="Fiche title 3"/>
    <w:basedOn w:val="Fichetitle2"/>
    <w:next w:val="Text1"/>
    <w:rPr>
      <w:u w:val="single"/>
      <w:lang w:val="en-GB"/>
    </w:r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Indent">
    <w:name w:val="Body Text Indent"/>
    <w:basedOn w:val="Normal"/>
    <w:pPr>
      <w:spacing w:after="120"/>
      <w:ind w:left="283"/>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customStyle="1" w:styleId="Head3">
    <w:name w:val="Head 3"/>
    <w:basedOn w:val="Text1"/>
    <w:autoRedefine/>
    <w:rPr>
      <w:u w:val="single"/>
    </w:r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szCs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szCs w:val="20"/>
    </w:rPr>
  </w:style>
  <w:style w:type="paragraph" w:styleId="DocumentMap">
    <w:name w:val="Document Map"/>
    <w:basedOn w:val="Normal"/>
    <w:semiHidden/>
    <w:pPr>
      <w:shd w:val="clear" w:color="auto" w:fill="000080"/>
    </w:p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szCs w:val="20"/>
    </w:rPr>
  </w:style>
  <w:style w:type="paragraph" w:styleId="Footer">
    <w:name w:val="footer"/>
    <w:basedOn w:val="Normal"/>
    <w:pPr>
      <w:spacing w:after="0"/>
      <w:ind w:right="-567"/>
      <w:jc w:val="left"/>
    </w:pPr>
    <w:rPr>
      <w:rFonts w:ascii="Arial" w:hAnsi="Arial" w:cs="Arial"/>
      <w:sz w:val="16"/>
      <w:szCs w:val="16"/>
    </w:rPr>
  </w:style>
  <w:style w:type="paragraph" w:styleId="FootnoteText">
    <w:name w:val="footnote text"/>
    <w:basedOn w:val="Normal"/>
    <w:semiHidden/>
    <w:pPr>
      <w:ind w:left="357" w:hanging="357"/>
    </w:pPr>
    <w:rPr>
      <w:sz w:val="20"/>
      <w:szCs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6"/>
      </w:numPr>
    </w:pPr>
  </w:style>
  <w:style w:type="paragraph" w:styleId="ListBullet2">
    <w:name w:val="List Bullet 2"/>
    <w:basedOn w:val="Text2"/>
    <w:pPr>
      <w:numPr>
        <w:numId w:val="28"/>
      </w:numPr>
      <w:tabs>
        <w:tab w:val="clear" w:pos="2160"/>
      </w:tabs>
    </w:pPr>
  </w:style>
  <w:style w:type="paragraph" w:styleId="ListBullet3">
    <w:name w:val="List Bullet 3"/>
    <w:basedOn w:val="Text3"/>
    <w:pPr>
      <w:numPr>
        <w:numId w:val="29"/>
      </w:numPr>
      <w:tabs>
        <w:tab w:val="clear" w:pos="2302"/>
      </w:tabs>
    </w:pPr>
  </w:style>
  <w:style w:type="paragraph" w:styleId="ListBullet4">
    <w:name w:val="List Bullet 4"/>
    <w:basedOn w:val="Text4"/>
    <w:pPr>
      <w:numPr>
        <w:numId w:val="30"/>
      </w:numPr>
    </w:pPr>
  </w:style>
  <w:style w:type="paragraph" w:styleId="ListBullet5">
    <w:name w:val="List Bullet 5"/>
    <w:basedOn w:val="Normal"/>
    <w:autoRedefine/>
    <w:pPr>
      <w:numPr>
        <w:numId w:val="1"/>
      </w:numPr>
      <w:tabs>
        <w:tab w:val="clear" w:pos="360"/>
        <w:tab w:val="num" w:pos="1492"/>
      </w:tabs>
      <w:ind w:left="1492"/>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35"/>
      </w:numPr>
    </w:pPr>
  </w:style>
  <w:style w:type="paragraph" w:styleId="ListNumber2">
    <w:name w:val="List Number 2"/>
    <w:basedOn w:val="Text2"/>
    <w:pPr>
      <w:numPr>
        <w:numId w:val="37"/>
      </w:numPr>
      <w:tabs>
        <w:tab w:val="clear" w:pos="2160"/>
      </w:tabs>
    </w:pPr>
  </w:style>
  <w:style w:type="paragraph" w:styleId="ListNumber3">
    <w:name w:val="List Number 3"/>
    <w:basedOn w:val="Text3"/>
    <w:pPr>
      <w:numPr>
        <w:numId w:val="38"/>
      </w:numPr>
      <w:tabs>
        <w:tab w:val="clear" w:pos="2302"/>
      </w:tabs>
    </w:pPr>
  </w:style>
  <w:style w:type="paragraph" w:styleId="ListNumber4">
    <w:name w:val="List Number 4"/>
    <w:basedOn w:val="Text4"/>
    <w:pPr>
      <w:numPr>
        <w:numId w:val="39"/>
      </w:numPr>
    </w:pPr>
  </w:style>
  <w:style w:type="paragraph" w:styleId="ListNumber5">
    <w:name w:val="List Number 5"/>
    <w:basedOn w:val="Normal"/>
    <w:pPr>
      <w:numPr>
        <w:numId w:val="2"/>
      </w:numPr>
      <w:tabs>
        <w:tab w:val="num" w:pos="1492"/>
      </w:tabs>
      <w:ind w:left="1492"/>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bCs/>
      <w:smallCaps/>
    </w:rPr>
  </w:style>
  <w:style w:type="paragraph" w:customStyle="1" w:styleId="Subject">
    <w:name w:val="Subject"/>
    <w:basedOn w:val="Normal"/>
    <w:next w:val="Normal"/>
    <w:pPr>
      <w:spacing w:after="480"/>
      <w:ind w:left="1531" w:hanging="1531"/>
      <w:jc w:val="left"/>
    </w:pPr>
    <w:rPr>
      <w:b/>
      <w:bCs/>
    </w:rPr>
  </w:style>
  <w:style w:type="paragraph" w:customStyle="1" w:styleId="NoteList">
    <w:name w:val="NoteList"/>
    <w:basedOn w:val="Normal"/>
    <w:next w:val="Subject"/>
    <w:pPr>
      <w:tabs>
        <w:tab w:val="left" w:pos="5823"/>
      </w:tabs>
      <w:spacing w:before="720" w:after="720"/>
      <w:ind w:left="5104" w:hanging="3119"/>
      <w:jc w:val="left"/>
    </w:pPr>
    <w:rPr>
      <w:b/>
      <w:bCs/>
      <w:smallCaps/>
    </w:rPr>
  </w:style>
  <w:style w:type="paragraph" w:customStyle="1" w:styleId="NumPar1">
    <w:name w:val="NumPar 1"/>
    <w:basedOn w:val="Heading1"/>
    <w:next w:val="Text1"/>
    <w:pPr>
      <w:keepNext w:val="0"/>
      <w:numPr>
        <w:numId w:val="0"/>
      </w:numPr>
      <w:tabs>
        <w:tab w:val="num" w:pos="480"/>
        <w:tab w:val="num" w:pos="926"/>
      </w:tabs>
      <w:spacing w:before="0"/>
      <w:ind w:left="480" w:hanging="480"/>
      <w:outlineLvl w:val="9"/>
    </w:pPr>
    <w:rPr>
      <w:b w:val="0"/>
      <w:bCs w:val="0"/>
      <w:smallCaps w:val="0"/>
    </w:rPr>
  </w:style>
  <w:style w:type="paragraph" w:customStyle="1" w:styleId="NumPar2">
    <w:name w:val="NumPar 2"/>
    <w:basedOn w:val="Heading2"/>
    <w:next w:val="Text2"/>
    <w:pPr>
      <w:keepNext w:val="0"/>
      <w:outlineLvl w:val="9"/>
    </w:pPr>
    <w:rPr>
      <w:b w:val="0"/>
      <w:bCs w:val="0"/>
    </w:rPr>
  </w:style>
  <w:style w:type="paragraph" w:customStyle="1" w:styleId="NumPar3">
    <w:name w:val="NumPar 3"/>
    <w:basedOn w:val="Heading3"/>
    <w:next w:val="Text3"/>
    <w:pPr>
      <w:keepNext w:val="0"/>
      <w:outlineLvl w:val="9"/>
    </w:pPr>
    <w:rPr>
      <w:i w:val="0"/>
      <w:iCs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27"/>
      </w:numPr>
    </w:pPr>
  </w:style>
  <w:style w:type="paragraph" w:customStyle="1" w:styleId="listdashfiche">
    <w:name w:val="list dash fiche"/>
    <w:basedOn w:val="Normal"/>
    <w:pPr>
      <w:numPr>
        <w:numId w:val="4"/>
      </w:numPr>
      <w:tabs>
        <w:tab w:val="num" w:pos="283"/>
      </w:tabs>
      <w:ind w:left="283" w:hanging="283"/>
    </w:pPr>
  </w:style>
  <w:style w:type="paragraph" w:customStyle="1" w:styleId="ListDash1">
    <w:name w:val="List Dash 1"/>
    <w:basedOn w:val="Text1"/>
    <w:pPr>
      <w:numPr>
        <w:numId w:val="31"/>
      </w:numPr>
    </w:pPr>
  </w:style>
  <w:style w:type="paragraph" w:customStyle="1" w:styleId="ListDash2">
    <w:name w:val="List Dash 2"/>
    <w:basedOn w:val="Text2"/>
    <w:pPr>
      <w:numPr>
        <w:numId w:val="32"/>
      </w:numPr>
      <w:tabs>
        <w:tab w:val="clear" w:pos="2160"/>
      </w:tabs>
    </w:pPr>
  </w:style>
  <w:style w:type="paragraph" w:customStyle="1" w:styleId="ListDash3">
    <w:name w:val="List Dash 3"/>
    <w:basedOn w:val="Text3"/>
    <w:pPr>
      <w:numPr>
        <w:numId w:val="33"/>
      </w:numPr>
      <w:tabs>
        <w:tab w:val="clear" w:pos="2302"/>
      </w:tabs>
    </w:pPr>
  </w:style>
  <w:style w:type="paragraph" w:customStyle="1" w:styleId="ListDash4">
    <w:name w:val="List Dash 4"/>
    <w:basedOn w:val="Text4"/>
    <w:pPr>
      <w:numPr>
        <w:numId w:val="34"/>
      </w:numPr>
    </w:pPr>
  </w:style>
  <w:style w:type="paragraph" w:customStyle="1" w:styleId="ListNumberLevel2">
    <w:name w:val="List Number (Level 2)"/>
    <w:basedOn w:val="Normal"/>
    <w:pPr>
      <w:numPr>
        <w:ilvl w:val="1"/>
        <w:numId w:val="35"/>
      </w:numPr>
    </w:pPr>
  </w:style>
  <w:style w:type="paragraph" w:customStyle="1" w:styleId="ListNumberLevel3">
    <w:name w:val="List Number (Level 3)"/>
    <w:basedOn w:val="Normal"/>
    <w:pPr>
      <w:numPr>
        <w:ilvl w:val="2"/>
        <w:numId w:val="35"/>
      </w:numPr>
    </w:pPr>
  </w:style>
  <w:style w:type="paragraph" w:customStyle="1" w:styleId="ListNumberLevel4">
    <w:name w:val="List Number (Level 4)"/>
    <w:basedOn w:val="Normal"/>
    <w:pPr>
      <w:numPr>
        <w:ilvl w:val="3"/>
        <w:numId w:val="35"/>
      </w:numPr>
    </w:pPr>
  </w:style>
  <w:style w:type="paragraph" w:customStyle="1" w:styleId="ListNumber1">
    <w:name w:val="List Number 1"/>
    <w:basedOn w:val="Text1"/>
    <w:pPr>
      <w:numPr>
        <w:numId w:val="36"/>
      </w:numPr>
    </w:pPr>
  </w:style>
  <w:style w:type="paragraph" w:customStyle="1" w:styleId="ListNumber1Level2">
    <w:name w:val="List Number 1 (Level 2)"/>
    <w:basedOn w:val="Text1"/>
    <w:pPr>
      <w:numPr>
        <w:ilvl w:val="1"/>
        <w:numId w:val="36"/>
      </w:numPr>
    </w:pPr>
  </w:style>
  <w:style w:type="paragraph" w:customStyle="1" w:styleId="ListNumber1Level3">
    <w:name w:val="List Number 1 (Level 3)"/>
    <w:basedOn w:val="Text1"/>
    <w:pPr>
      <w:numPr>
        <w:ilvl w:val="2"/>
        <w:numId w:val="36"/>
      </w:numPr>
    </w:pPr>
  </w:style>
  <w:style w:type="paragraph" w:customStyle="1" w:styleId="ListNumber1Level4">
    <w:name w:val="List Number 1 (Level 4)"/>
    <w:basedOn w:val="Text1"/>
    <w:pPr>
      <w:numPr>
        <w:ilvl w:val="3"/>
        <w:numId w:val="36"/>
      </w:numPr>
    </w:pPr>
  </w:style>
  <w:style w:type="paragraph" w:customStyle="1" w:styleId="ListNumber2Level2">
    <w:name w:val="List Number 2 (Level 2)"/>
    <w:basedOn w:val="Text2"/>
    <w:pPr>
      <w:numPr>
        <w:ilvl w:val="1"/>
        <w:numId w:val="37"/>
      </w:numPr>
      <w:tabs>
        <w:tab w:val="clear" w:pos="2160"/>
      </w:tabs>
    </w:pPr>
  </w:style>
  <w:style w:type="paragraph" w:customStyle="1" w:styleId="ListNumber2Level3">
    <w:name w:val="List Number 2 (Level 3)"/>
    <w:basedOn w:val="Text2"/>
    <w:pPr>
      <w:numPr>
        <w:ilvl w:val="2"/>
        <w:numId w:val="37"/>
      </w:numPr>
      <w:tabs>
        <w:tab w:val="clear" w:pos="2160"/>
      </w:tabs>
    </w:pPr>
  </w:style>
  <w:style w:type="paragraph" w:customStyle="1" w:styleId="ListNumber2Level4">
    <w:name w:val="List Number 2 (Level 4)"/>
    <w:basedOn w:val="Text2"/>
    <w:pPr>
      <w:numPr>
        <w:ilvl w:val="3"/>
        <w:numId w:val="37"/>
      </w:numPr>
      <w:tabs>
        <w:tab w:val="clear" w:pos="2160"/>
      </w:tabs>
      <w:ind w:left="3901" w:hanging="703"/>
    </w:pPr>
  </w:style>
  <w:style w:type="paragraph" w:customStyle="1" w:styleId="ListNumber3Level2">
    <w:name w:val="List Number 3 (Level 2)"/>
    <w:basedOn w:val="Text3"/>
    <w:pPr>
      <w:numPr>
        <w:ilvl w:val="1"/>
        <w:numId w:val="38"/>
      </w:numPr>
      <w:tabs>
        <w:tab w:val="clear" w:pos="2302"/>
      </w:tabs>
    </w:pPr>
  </w:style>
  <w:style w:type="paragraph" w:customStyle="1" w:styleId="ListNumber3Level3">
    <w:name w:val="List Number 3 (Level 3)"/>
    <w:basedOn w:val="Text3"/>
    <w:pPr>
      <w:numPr>
        <w:ilvl w:val="2"/>
        <w:numId w:val="38"/>
      </w:numPr>
      <w:tabs>
        <w:tab w:val="clear" w:pos="2302"/>
      </w:tabs>
    </w:pPr>
  </w:style>
  <w:style w:type="paragraph" w:customStyle="1" w:styleId="ListNumber3Level4">
    <w:name w:val="List Number 3 (Level 4)"/>
    <w:basedOn w:val="Text3"/>
    <w:pPr>
      <w:numPr>
        <w:ilvl w:val="3"/>
        <w:numId w:val="38"/>
      </w:numPr>
      <w:tabs>
        <w:tab w:val="clear" w:pos="2302"/>
      </w:tabs>
    </w:pPr>
  </w:style>
  <w:style w:type="paragraph" w:customStyle="1" w:styleId="ListNumber4Level2">
    <w:name w:val="List Number 4 (Level 2)"/>
    <w:basedOn w:val="Text4"/>
    <w:pPr>
      <w:numPr>
        <w:ilvl w:val="1"/>
        <w:numId w:val="39"/>
      </w:numPr>
    </w:pPr>
  </w:style>
  <w:style w:type="paragraph" w:customStyle="1" w:styleId="ListNumber4Level3">
    <w:name w:val="List Number 4 (Level 3)"/>
    <w:basedOn w:val="Text4"/>
    <w:pPr>
      <w:numPr>
        <w:ilvl w:val="2"/>
        <w:numId w:val="39"/>
      </w:numPr>
    </w:pPr>
  </w:style>
  <w:style w:type="paragraph" w:customStyle="1" w:styleId="ListNumber4Level4">
    <w:name w:val="List Number 4 (Level 4)"/>
    <w:basedOn w:val="Text4"/>
    <w:pPr>
      <w:numPr>
        <w:ilvl w:val="3"/>
        <w:numId w:val="39"/>
      </w:numPr>
    </w:pPr>
  </w:style>
  <w:style w:type="paragraph" w:styleId="TOCHeading">
    <w:name w:val="TOC Heading"/>
    <w:basedOn w:val="Normal"/>
    <w:next w:val="Normal"/>
    <w:qFormat/>
    <w:pPr>
      <w:keepNext/>
      <w:spacing w:before="240"/>
      <w:jc w:val="center"/>
    </w:pPr>
    <w:rPr>
      <w:b/>
      <w:bCs/>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i/>
      <w:iCs/>
      <w:sz w:val="20"/>
      <w:szCs w:val="20"/>
    </w:rPr>
  </w:style>
  <w:style w:type="paragraph" w:customStyle="1" w:styleId="Disclaimer">
    <w:name w:val="Disclaimer"/>
    <w:basedOn w:val="Normal"/>
    <w:pPr>
      <w:keepLines/>
      <w:pBdr>
        <w:top w:val="single" w:sz="4" w:space="1" w:color="auto"/>
      </w:pBdr>
      <w:spacing w:before="480" w:after="0"/>
    </w:pPr>
    <w:rPr>
      <w:i/>
      <w:iCs/>
    </w:rPr>
  </w:style>
  <w:style w:type="character" w:styleId="FollowedHyperlink">
    <w:name w:val="FollowedHyperlink"/>
    <w:rPr>
      <w:rFonts w:cs="Times New Roman"/>
      <w:color w:val="800080"/>
      <w:u w:val="single"/>
    </w:rPr>
  </w:style>
  <w:style w:type="paragraph" w:customStyle="1" w:styleId="DisclaimerSJ">
    <w:name w:val="Disclaimer_SJ"/>
    <w:basedOn w:val="Normal"/>
    <w:next w:val="Normal"/>
    <w:pPr>
      <w:spacing w:after="0"/>
    </w:pPr>
    <w:rPr>
      <w:rFonts w:ascii="Arial" w:hAnsi="Arial" w:cs="Arial"/>
      <w:b/>
      <w:bCs/>
      <w:sz w:val="16"/>
      <w:szCs w:val="16"/>
    </w:rPr>
  </w:style>
  <w:style w:type="paragraph" w:customStyle="1" w:styleId="ZCom">
    <w:name w:val="Z_Com"/>
    <w:basedOn w:val="Normal"/>
    <w:next w:val="ZDGName"/>
    <w:pPr>
      <w:widowControl w:val="0"/>
      <w:autoSpaceDE w:val="0"/>
      <w:autoSpaceDN w:val="0"/>
      <w:spacing w:after="0"/>
      <w:ind w:right="85"/>
    </w:pPr>
    <w:rPr>
      <w:rFonts w:ascii="Arial" w:hAnsi="Arial" w:cs="Arial"/>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rPr>
  </w:style>
  <w:style w:type="character" w:styleId="FootnoteReference">
    <w:name w:val="footnote reference"/>
    <w:semiHidden/>
    <w:rPr>
      <w:rFonts w:cs="Times New Roman"/>
      <w:vertAlign w:val="superscript"/>
    </w:rPr>
  </w:style>
  <w:style w:type="character" w:styleId="Hyperlink">
    <w:name w:val="Hyperlink"/>
    <w:rPr>
      <w:rFonts w:cs="Times New Roman"/>
      <w:color w:val="0000FF"/>
      <w:u w:val="single"/>
    </w:rPr>
  </w:style>
  <w:style w:type="paragraph" w:customStyle="1" w:styleId="Introhead">
    <w:name w:val="Intro head"/>
    <w:basedOn w:val="Normal"/>
    <w:next w:val="Normal"/>
    <w:pPr>
      <w:spacing w:before="480" w:after="480"/>
      <w:jc w:val="center"/>
    </w:pPr>
    <w:rPr>
      <w:b/>
      <w:bCs/>
    </w:rPr>
  </w:style>
  <w:style w:type="paragraph" w:customStyle="1" w:styleId="Fichehead">
    <w:name w:val="Fiche head"/>
    <w:basedOn w:val="Normal"/>
    <w:pPr>
      <w:jc w:val="center"/>
    </w:pPr>
    <w:rPr>
      <w:b/>
      <w:bCs/>
    </w:rPr>
  </w:style>
  <w:style w:type="paragraph" w:customStyle="1" w:styleId="Fichehead1">
    <w:name w:val="Fiche head 1"/>
    <w:basedOn w:val="Normal"/>
    <w:pPr>
      <w:jc w:val="center"/>
    </w:pPr>
    <w:rPr>
      <w:b/>
      <w:bCs/>
    </w:rPr>
  </w:style>
  <w:style w:type="paragraph" w:customStyle="1" w:styleId="Fichehead2">
    <w:name w:val="Fiche head 2"/>
    <w:basedOn w:val="Normal"/>
    <w:pPr>
      <w:jc w:val="center"/>
    </w:pPr>
  </w:style>
  <w:style w:type="paragraph" w:customStyle="1" w:styleId="Fichetitle1">
    <w:name w:val="Fiche title 1"/>
    <w:basedOn w:val="Heading1"/>
    <w:pPr>
      <w:numPr>
        <w:numId w:val="0"/>
      </w:numPr>
      <w:tabs>
        <w:tab w:val="num" w:pos="480"/>
        <w:tab w:val="num" w:pos="926"/>
      </w:tabs>
      <w:ind w:left="480" w:hanging="480"/>
    </w:pPr>
  </w:style>
  <w:style w:type="paragraph" w:customStyle="1" w:styleId="Addressmain">
    <w:name w:val="Address main"/>
    <w:basedOn w:val="Text1"/>
    <w:pPr>
      <w:spacing w:after="0"/>
      <w:ind w:left="2126" w:hanging="1644"/>
    </w:pPr>
    <w:rPr>
      <w:lang w:val="fr-FR"/>
    </w:rPr>
  </w:style>
  <w:style w:type="paragraph" w:customStyle="1" w:styleId="Addresslastline">
    <w:name w:val="Address last line"/>
    <w:basedOn w:val="Text1"/>
    <w:pPr>
      <w:ind w:left="2126" w:hanging="1644"/>
    </w:pPr>
    <w:rPr>
      <w:lang w:val="fr-FR"/>
    </w:rPr>
  </w:style>
  <w:style w:type="paragraph" w:customStyle="1" w:styleId="Style1">
    <w:name w:val="Style1"/>
    <w:basedOn w:val="Fichetitle1"/>
  </w:style>
  <w:style w:type="paragraph" w:customStyle="1" w:styleId="Fichetitle2">
    <w:name w:val="Fiche title 2"/>
    <w:basedOn w:val="Text1"/>
    <w:next w:val="Text1"/>
    <w:rPr>
      <w:b/>
      <w:bCs/>
      <w:lang w:val="fr-FR"/>
    </w:rPr>
  </w:style>
  <w:style w:type="paragraph" w:customStyle="1" w:styleId="Note">
    <w:name w:val="Note"/>
    <w:basedOn w:val="Normal"/>
    <w:pPr>
      <w:autoSpaceDE w:val="0"/>
      <w:autoSpaceDN w:val="0"/>
      <w:adjustRightInd w:val="0"/>
      <w:jc w:val="center"/>
    </w:pPr>
    <w:rPr>
      <w:b/>
      <w:bCs/>
    </w:rPr>
  </w:style>
  <w:style w:type="table" w:styleId="TableGrid">
    <w:name w:val="Table Grid"/>
    <w:basedOn w:val="TableNormal"/>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40"/>
      <w:jc w:val="both"/>
    </w:pPr>
    <w:rPr>
      <w:sz w:val="24"/>
      <w:szCs w:val="24"/>
      <w:lang w:val="it-IT"/>
    </w:rPr>
  </w:style>
  <w:style w:type="paragraph" w:styleId="Heading1">
    <w:name w:val="heading 1"/>
    <w:basedOn w:val="Normal"/>
    <w:next w:val="Text1"/>
    <w:qFormat/>
    <w:pPr>
      <w:keepNext/>
      <w:numPr>
        <w:numId w:val="3"/>
      </w:numPr>
      <w:tabs>
        <w:tab w:val="num" w:pos="480"/>
      </w:tabs>
      <w:spacing w:before="240"/>
      <w:ind w:left="480" w:hanging="480"/>
      <w:outlineLvl w:val="0"/>
    </w:pPr>
    <w:rPr>
      <w:b/>
      <w:bCs/>
      <w:smallCaps/>
    </w:rPr>
  </w:style>
  <w:style w:type="paragraph" w:styleId="Heading2">
    <w:name w:val="heading 2"/>
    <w:basedOn w:val="Normal"/>
    <w:next w:val="Text2"/>
    <w:qFormat/>
    <w:pPr>
      <w:keepNext/>
      <w:numPr>
        <w:ilvl w:val="1"/>
        <w:numId w:val="3"/>
      </w:numPr>
      <w:tabs>
        <w:tab w:val="num" w:pos="1080"/>
      </w:tabs>
      <w:ind w:left="1080" w:hanging="600"/>
      <w:outlineLvl w:val="1"/>
    </w:pPr>
    <w:rPr>
      <w:b/>
      <w:bCs/>
    </w:rPr>
  </w:style>
  <w:style w:type="paragraph" w:styleId="Heading3">
    <w:name w:val="heading 3"/>
    <w:basedOn w:val="Normal"/>
    <w:next w:val="Text3"/>
    <w:qFormat/>
    <w:pPr>
      <w:keepNext/>
      <w:numPr>
        <w:ilvl w:val="2"/>
        <w:numId w:val="3"/>
      </w:numPr>
      <w:tabs>
        <w:tab w:val="num" w:pos="1920"/>
      </w:tabs>
      <w:ind w:left="1920" w:hanging="840"/>
      <w:outlineLvl w:val="2"/>
    </w:pPr>
    <w:rPr>
      <w:i/>
      <w:iCs/>
    </w:rPr>
  </w:style>
  <w:style w:type="paragraph" w:styleId="Heading4">
    <w:name w:val="heading 4"/>
    <w:basedOn w:val="Normal"/>
    <w:next w:val="Text4"/>
    <w:qFormat/>
    <w:pPr>
      <w:keepNext/>
      <w:numPr>
        <w:ilvl w:val="3"/>
        <w:numId w:val="3"/>
      </w:numPr>
      <w:tabs>
        <w:tab w:val="num" w:pos="2880"/>
      </w:tabs>
      <w:ind w:left="2880" w:hanging="960"/>
      <w:outlineLvl w:val="3"/>
    </w:pPr>
  </w:style>
  <w:style w:type="paragraph" w:styleId="Heading5">
    <w:name w:val="heading 5"/>
    <w:basedOn w:val="Normal"/>
    <w:next w:val="Normal"/>
    <w:qFormat/>
    <w:pPr>
      <w:spacing w:before="240" w:after="60"/>
      <w:ind w:left="3332" w:hanging="708"/>
      <w:outlineLvl w:val="4"/>
    </w:pPr>
    <w:rPr>
      <w:rFonts w:ascii="Arial" w:hAnsi="Arial" w:cs="Arial"/>
      <w:sz w:val="22"/>
      <w:szCs w:val="22"/>
    </w:rPr>
  </w:style>
  <w:style w:type="paragraph" w:styleId="Heading6">
    <w:name w:val="heading 6"/>
    <w:basedOn w:val="Normal"/>
    <w:next w:val="Normal"/>
    <w:qFormat/>
    <w:pPr>
      <w:spacing w:before="240" w:after="60"/>
      <w:ind w:left="4040" w:hanging="708"/>
      <w:outlineLvl w:val="5"/>
    </w:pPr>
    <w:rPr>
      <w:rFonts w:ascii="Arial" w:hAnsi="Arial" w:cs="Arial"/>
      <w:i/>
      <w:iCs/>
      <w:sz w:val="22"/>
      <w:szCs w:val="22"/>
    </w:rPr>
  </w:style>
  <w:style w:type="paragraph" w:styleId="Heading7">
    <w:name w:val="heading 7"/>
    <w:basedOn w:val="Normal"/>
    <w:next w:val="Normal"/>
    <w:qFormat/>
    <w:pPr>
      <w:spacing w:before="240" w:after="60"/>
      <w:ind w:left="4748" w:hanging="708"/>
      <w:outlineLvl w:val="6"/>
    </w:pPr>
    <w:rPr>
      <w:rFonts w:ascii="Arial" w:hAnsi="Arial" w:cs="Arial"/>
      <w:sz w:val="20"/>
      <w:szCs w:val="20"/>
    </w:rPr>
  </w:style>
  <w:style w:type="paragraph" w:styleId="Heading8">
    <w:name w:val="heading 8"/>
    <w:basedOn w:val="Normal"/>
    <w:next w:val="Normal"/>
    <w:qFormat/>
    <w:pPr>
      <w:spacing w:before="240" w:after="60"/>
      <w:ind w:left="5456" w:hanging="708"/>
      <w:outlineLvl w:val="7"/>
    </w:pPr>
    <w:rPr>
      <w:rFonts w:ascii="Arial" w:hAnsi="Arial" w:cs="Arial"/>
      <w:i/>
      <w:iCs/>
      <w:sz w:val="20"/>
      <w:szCs w:val="20"/>
    </w:rPr>
  </w:style>
  <w:style w:type="paragraph" w:styleId="Heading9">
    <w:name w:val="heading 9"/>
    <w:basedOn w:val="Normal"/>
    <w:next w:val="Normal"/>
    <w:qFormat/>
    <w:pPr>
      <w:spacing w:before="240" w:after="60"/>
      <w:ind w:left="6164" w:hanging="708"/>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Fichetitle3">
    <w:name w:val="Fiche title 3"/>
    <w:basedOn w:val="Fichetitle2"/>
    <w:next w:val="Text1"/>
    <w:rPr>
      <w:u w:val="single"/>
      <w:lang w:val="en-GB"/>
    </w:r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Indent">
    <w:name w:val="Body Text Indent"/>
    <w:basedOn w:val="Normal"/>
    <w:pPr>
      <w:spacing w:after="120"/>
      <w:ind w:left="283"/>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customStyle="1" w:styleId="Head3">
    <w:name w:val="Head 3"/>
    <w:basedOn w:val="Text1"/>
    <w:autoRedefine/>
    <w:rPr>
      <w:u w:val="single"/>
    </w:r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szCs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szCs w:val="20"/>
    </w:rPr>
  </w:style>
  <w:style w:type="paragraph" w:styleId="DocumentMap">
    <w:name w:val="Document Map"/>
    <w:basedOn w:val="Normal"/>
    <w:semiHidden/>
    <w:pPr>
      <w:shd w:val="clear" w:color="auto" w:fill="000080"/>
    </w:p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szCs w:val="20"/>
    </w:rPr>
  </w:style>
  <w:style w:type="paragraph" w:styleId="Footer">
    <w:name w:val="footer"/>
    <w:basedOn w:val="Normal"/>
    <w:pPr>
      <w:spacing w:after="0"/>
      <w:ind w:right="-567"/>
      <w:jc w:val="left"/>
    </w:pPr>
    <w:rPr>
      <w:rFonts w:ascii="Arial" w:hAnsi="Arial" w:cs="Arial"/>
      <w:sz w:val="16"/>
      <w:szCs w:val="16"/>
    </w:rPr>
  </w:style>
  <w:style w:type="paragraph" w:styleId="FootnoteText">
    <w:name w:val="footnote text"/>
    <w:basedOn w:val="Normal"/>
    <w:semiHidden/>
    <w:pPr>
      <w:ind w:left="357" w:hanging="357"/>
    </w:pPr>
    <w:rPr>
      <w:sz w:val="20"/>
      <w:szCs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6"/>
      </w:numPr>
    </w:pPr>
  </w:style>
  <w:style w:type="paragraph" w:styleId="ListBullet2">
    <w:name w:val="List Bullet 2"/>
    <w:basedOn w:val="Text2"/>
    <w:pPr>
      <w:numPr>
        <w:numId w:val="28"/>
      </w:numPr>
      <w:tabs>
        <w:tab w:val="clear" w:pos="2160"/>
      </w:tabs>
    </w:pPr>
  </w:style>
  <w:style w:type="paragraph" w:styleId="ListBullet3">
    <w:name w:val="List Bullet 3"/>
    <w:basedOn w:val="Text3"/>
    <w:pPr>
      <w:numPr>
        <w:numId w:val="29"/>
      </w:numPr>
      <w:tabs>
        <w:tab w:val="clear" w:pos="2302"/>
      </w:tabs>
    </w:pPr>
  </w:style>
  <w:style w:type="paragraph" w:styleId="ListBullet4">
    <w:name w:val="List Bullet 4"/>
    <w:basedOn w:val="Text4"/>
    <w:pPr>
      <w:numPr>
        <w:numId w:val="30"/>
      </w:numPr>
    </w:pPr>
  </w:style>
  <w:style w:type="paragraph" w:styleId="ListBullet5">
    <w:name w:val="List Bullet 5"/>
    <w:basedOn w:val="Normal"/>
    <w:autoRedefine/>
    <w:pPr>
      <w:numPr>
        <w:numId w:val="1"/>
      </w:numPr>
      <w:tabs>
        <w:tab w:val="clear" w:pos="360"/>
        <w:tab w:val="num" w:pos="1492"/>
      </w:tabs>
      <w:ind w:left="1492"/>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35"/>
      </w:numPr>
    </w:pPr>
  </w:style>
  <w:style w:type="paragraph" w:styleId="ListNumber2">
    <w:name w:val="List Number 2"/>
    <w:basedOn w:val="Text2"/>
    <w:pPr>
      <w:numPr>
        <w:numId w:val="37"/>
      </w:numPr>
      <w:tabs>
        <w:tab w:val="clear" w:pos="2160"/>
      </w:tabs>
    </w:pPr>
  </w:style>
  <w:style w:type="paragraph" w:styleId="ListNumber3">
    <w:name w:val="List Number 3"/>
    <w:basedOn w:val="Text3"/>
    <w:pPr>
      <w:numPr>
        <w:numId w:val="38"/>
      </w:numPr>
      <w:tabs>
        <w:tab w:val="clear" w:pos="2302"/>
      </w:tabs>
    </w:pPr>
  </w:style>
  <w:style w:type="paragraph" w:styleId="ListNumber4">
    <w:name w:val="List Number 4"/>
    <w:basedOn w:val="Text4"/>
    <w:pPr>
      <w:numPr>
        <w:numId w:val="39"/>
      </w:numPr>
    </w:pPr>
  </w:style>
  <w:style w:type="paragraph" w:styleId="ListNumber5">
    <w:name w:val="List Number 5"/>
    <w:basedOn w:val="Normal"/>
    <w:pPr>
      <w:numPr>
        <w:numId w:val="2"/>
      </w:numPr>
      <w:tabs>
        <w:tab w:val="num" w:pos="1492"/>
      </w:tabs>
      <w:ind w:left="1492"/>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bCs/>
      <w:smallCaps/>
    </w:rPr>
  </w:style>
  <w:style w:type="paragraph" w:customStyle="1" w:styleId="Subject">
    <w:name w:val="Subject"/>
    <w:basedOn w:val="Normal"/>
    <w:next w:val="Normal"/>
    <w:pPr>
      <w:spacing w:after="480"/>
      <w:ind w:left="1531" w:hanging="1531"/>
      <w:jc w:val="left"/>
    </w:pPr>
    <w:rPr>
      <w:b/>
      <w:bCs/>
    </w:rPr>
  </w:style>
  <w:style w:type="paragraph" w:customStyle="1" w:styleId="NoteList">
    <w:name w:val="NoteList"/>
    <w:basedOn w:val="Normal"/>
    <w:next w:val="Subject"/>
    <w:pPr>
      <w:tabs>
        <w:tab w:val="left" w:pos="5823"/>
      </w:tabs>
      <w:spacing w:before="720" w:after="720"/>
      <w:ind w:left="5104" w:hanging="3119"/>
      <w:jc w:val="left"/>
    </w:pPr>
    <w:rPr>
      <w:b/>
      <w:bCs/>
      <w:smallCaps/>
    </w:rPr>
  </w:style>
  <w:style w:type="paragraph" w:customStyle="1" w:styleId="NumPar1">
    <w:name w:val="NumPar 1"/>
    <w:basedOn w:val="Heading1"/>
    <w:next w:val="Text1"/>
    <w:pPr>
      <w:keepNext w:val="0"/>
      <w:numPr>
        <w:numId w:val="0"/>
      </w:numPr>
      <w:tabs>
        <w:tab w:val="num" w:pos="480"/>
        <w:tab w:val="num" w:pos="926"/>
      </w:tabs>
      <w:spacing w:before="0"/>
      <w:ind w:left="480" w:hanging="480"/>
      <w:outlineLvl w:val="9"/>
    </w:pPr>
    <w:rPr>
      <w:b w:val="0"/>
      <w:bCs w:val="0"/>
      <w:smallCaps w:val="0"/>
    </w:rPr>
  </w:style>
  <w:style w:type="paragraph" w:customStyle="1" w:styleId="NumPar2">
    <w:name w:val="NumPar 2"/>
    <w:basedOn w:val="Heading2"/>
    <w:next w:val="Text2"/>
    <w:pPr>
      <w:keepNext w:val="0"/>
      <w:outlineLvl w:val="9"/>
    </w:pPr>
    <w:rPr>
      <w:b w:val="0"/>
      <w:bCs w:val="0"/>
    </w:rPr>
  </w:style>
  <w:style w:type="paragraph" w:customStyle="1" w:styleId="NumPar3">
    <w:name w:val="NumPar 3"/>
    <w:basedOn w:val="Heading3"/>
    <w:next w:val="Text3"/>
    <w:pPr>
      <w:keepNext w:val="0"/>
      <w:outlineLvl w:val="9"/>
    </w:pPr>
    <w:rPr>
      <w:i w:val="0"/>
      <w:iCs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27"/>
      </w:numPr>
    </w:pPr>
  </w:style>
  <w:style w:type="paragraph" w:customStyle="1" w:styleId="listdashfiche">
    <w:name w:val="list dash fiche"/>
    <w:basedOn w:val="Normal"/>
    <w:pPr>
      <w:numPr>
        <w:numId w:val="4"/>
      </w:numPr>
      <w:tabs>
        <w:tab w:val="num" w:pos="283"/>
      </w:tabs>
      <w:ind w:left="283" w:hanging="283"/>
    </w:pPr>
  </w:style>
  <w:style w:type="paragraph" w:customStyle="1" w:styleId="ListDash1">
    <w:name w:val="List Dash 1"/>
    <w:basedOn w:val="Text1"/>
    <w:pPr>
      <w:numPr>
        <w:numId w:val="31"/>
      </w:numPr>
    </w:pPr>
  </w:style>
  <w:style w:type="paragraph" w:customStyle="1" w:styleId="ListDash2">
    <w:name w:val="List Dash 2"/>
    <w:basedOn w:val="Text2"/>
    <w:pPr>
      <w:numPr>
        <w:numId w:val="32"/>
      </w:numPr>
      <w:tabs>
        <w:tab w:val="clear" w:pos="2160"/>
      </w:tabs>
    </w:pPr>
  </w:style>
  <w:style w:type="paragraph" w:customStyle="1" w:styleId="ListDash3">
    <w:name w:val="List Dash 3"/>
    <w:basedOn w:val="Text3"/>
    <w:pPr>
      <w:numPr>
        <w:numId w:val="33"/>
      </w:numPr>
      <w:tabs>
        <w:tab w:val="clear" w:pos="2302"/>
      </w:tabs>
    </w:pPr>
  </w:style>
  <w:style w:type="paragraph" w:customStyle="1" w:styleId="ListDash4">
    <w:name w:val="List Dash 4"/>
    <w:basedOn w:val="Text4"/>
    <w:pPr>
      <w:numPr>
        <w:numId w:val="34"/>
      </w:numPr>
    </w:pPr>
  </w:style>
  <w:style w:type="paragraph" w:customStyle="1" w:styleId="ListNumberLevel2">
    <w:name w:val="List Number (Level 2)"/>
    <w:basedOn w:val="Normal"/>
    <w:pPr>
      <w:numPr>
        <w:ilvl w:val="1"/>
        <w:numId w:val="35"/>
      </w:numPr>
    </w:pPr>
  </w:style>
  <w:style w:type="paragraph" w:customStyle="1" w:styleId="ListNumberLevel3">
    <w:name w:val="List Number (Level 3)"/>
    <w:basedOn w:val="Normal"/>
    <w:pPr>
      <w:numPr>
        <w:ilvl w:val="2"/>
        <w:numId w:val="35"/>
      </w:numPr>
    </w:pPr>
  </w:style>
  <w:style w:type="paragraph" w:customStyle="1" w:styleId="ListNumberLevel4">
    <w:name w:val="List Number (Level 4)"/>
    <w:basedOn w:val="Normal"/>
    <w:pPr>
      <w:numPr>
        <w:ilvl w:val="3"/>
        <w:numId w:val="35"/>
      </w:numPr>
    </w:pPr>
  </w:style>
  <w:style w:type="paragraph" w:customStyle="1" w:styleId="ListNumber1">
    <w:name w:val="List Number 1"/>
    <w:basedOn w:val="Text1"/>
    <w:pPr>
      <w:numPr>
        <w:numId w:val="36"/>
      </w:numPr>
    </w:pPr>
  </w:style>
  <w:style w:type="paragraph" w:customStyle="1" w:styleId="ListNumber1Level2">
    <w:name w:val="List Number 1 (Level 2)"/>
    <w:basedOn w:val="Text1"/>
    <w:pPr>
      <w:numPr>
        <w:ilvl w:val="1"/>
        <w:numId w:val="36"/>
      </w:numPr>
    </w:pPr>
  </w:style>
  <w:style w:type="paragraph" w:customStyle="1" w:styleId="ListNumber1Level3">
    <w:name w:val="List Number 1 (Level 3)"/>
    <w:basedOn w:val="Text1"/>
    <w:pPr>
      <w:numPr>
        <w:ilvl w:val="2"/>
        <w:numId w:val="36"/>
      </w:numPr>
    </w:pPr>
  </w:style>
  <w:style w:type="paragraph" w:customStyle="1" w:styleId="ListNumber1Level4">
    <w:name w:val="List Number 1 (Level 4)"/>
    <w:basedOn w:val="Text1"/>
    <w:pPr>
      <w:numPr>
        <w:ilvl w:val="3"/>
        <w:numId w:val="36"/>
      </w:numPr>
    </w:pPr>
  </w:style>
  <w:style w:type="paragraph" w:customStyle="1" w:styleId="ListNumber2Level2">
    <w:name w:val="List Number 2 (Level 2)"/>
    <w:basedOn w:val="Text2"/>
    <w:pPr>
      <w:numPr>
        <w:ilvl w:val="1"/>
        <w:numId w:val="37"/>
      </w:numPr>
      <w:tabs>
        <w:tab w:val="clear" w:pos="2160"/>
      </w:tabs>
    </w:pPr>
  </w:style>
  <w:style w:type="paragraph" w:customStyle="1" w:styleId="ListNumber2Level3">
    <w:name w:val="List Number 2 (Level 3)"/>
    <w:basedOn w:val="Text2"/>
    <w:pPr>
      <w:numPr>
        <w:ilvl w:val="2"/>
        <w:numId w:val="37"/>
      </w:numPr>
      <w:tabs>
        <w:tab w:val="clear" w:pos="2160"/>
      </w:tabs>
    </w:pPr>
  </w:style>
  <w:style w:type="paragraph" w:customStyle="1" w:styleId="ListNumber2Level4">
    <w:name w:val="List Number 2 (Level 4)"/>
    <w:basedOn w:val="Text2"/>
    <w:pPr>
      <w:numPr>
        <w:ilvl w:val="3"/>
        <w:numId w:val="37"/>
      </w:numPr>
      <w:tabs>
        <w:tab w:val="clear" w:pos="2160"/>
      </w:tabs>
      <w:ind w:left="3901" w:hanging="703"/>
    </w:pPr>
  </w:style>
  <w:style w:type="paragraph" w:customStyle="1" w:styleId="ListNumber3Level2">
    <w:name w:val="List Number 3 (Level 2)"/>
    <w:basedOn w:val="Text3"/>
    <w:pPr>
      <w:numPr>
        <w:ilvl w:val="1"/>
        <w:numId w:val="38"/>
      </w:numPr>
      <w:tabs>
        <w:tab w:val="clear" w:pos="2302"/>
      </w:tabs>
    </w:pPr>
  </w:style>
  <w:style w:type="paragraph" w:customStyle="1" w:styleId="ListNumber3Level3">
    <w:name w:val="List Number 3 (Level 3)"/>
    <w:basedOn w:val="Text3"/>
    <w:pPr>
      <w:numPr>
        <w:ilvl w:val="2"/>
        <w:numId w:val="38"/>
      </w:numPr>
      <w:tabs>
        <w:tab w:val="clear" w:pos="2302"/>
      </w:tabs>
    </w:pPr>
  </w:style>
  <w:style w:type="paragraph" w:customStyle="1" w:styleId="ListNumber3Level4">
    <w:name w:val="List Number 3 (Level 4)"/>
    <w:basedOn w:val="Text3"/>
    <w:pPr>
      <w:numPr>
        <w:ilvl w:val="3"/>
        <w:numId w:val="38"/>
      </w:numPr>
      <w:tabs>
        <w:tab w:val="clear" w:pos="2302"/>
      </w:tabs>
    </w:pPr>
  </w:style>
  <w:style w:type="paragraph" w:customStyle="1" w:styleId="ListNumber4Level2">
    <w:name w:val="List Number 4 (Level 2)"/>
    <w:basedOn w:val="Text4"/>
    <w:pPr>
      <w:numPr>
        <w:ilvl w:val="1"/>
        <w:numId w:val="39"/>
      </w:numPr>
    </w:pPr>
  </w:style>
  <w:style w:type="paragraph" w:customStyle="1" w:styleId="ListNumber4Level3">
    <w:name w:val="List Number 4 (Level 3)"/>
    <w:basedOn w:val="Text4"/>
    <w:pPr>
      <w:numPr>
        <w:ilvl w:val="2"/>
        <w:numId w:val="39"/>
      </w:numPr>
    </w:pPr>
  </w:style>
  <w:style w:type="paragraph" w:customStyle="1" w:styleId="ListNumber4Level4">
    <w:name w:val="List Number 4 (Level 4)"/>
    <w:basedOn w:val="Text4"/>
    <w:pPr>
      <w:numPr>
        <w:ilvl w:val="3"/>
        <w:numId w:val="39"/>
      </w:numPr>
    </w:pPr>
  </w:style>
  <w:style w:type="paragraph" w:styleId="TOCHeading">
    <w:name w:val="TOC Heading"/>
    <w:basedOn w:val="Normal"/>
    <w:next w:val="Normal"/>
    <w:qFormat/>
    <w:pPr>
      <w:keepNext/>
      <w:spacing w:before="240"/>
      <w:jc w:val="center"/>
    </w:pPr>
    <w:rPr>
      <w:b/>
      <w:bCs/>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i/>
      <w:iCs/>
      <w:sz w:val="20"/>
      <w:szCs w:val="20"/>
    </w:rPr>
  </w:style>
  <w:style w:type="paragraph" w:customStyle="1" w:styleId="Disclaimer">
    <w:name w:val="Disclaimer"/>
    <w:basedOn w:val="Normal"/>
    <w:pPr>
      <w:keepLines/>
      <w:pBdr>
        <w:top w:val="single" w:sz="4" w:space="1" w:color="auto"/>
      </w:pBdr>
      <w:spacing w:before="480" w:after="0"/>
    </w:pPr>
    <w:rPr>
      <w:i/>
      <w:iCs/>
    </w:rPr>
  </w:style>
  <w:style w:type="character" w:styleId="FollowedHyperlink">
    <w:name w:val="FollowedHyperlink"/>
    <w:rPr>
      <w:rFonts w:cs="Times New Roman"/>
      <w:color w:val="800080"/>
      <w:u w:val="single"/>
    </w:rPr>
  </w:style>
  <w:style w:type="paragraph" w:customStyle="1" w:styleId="DisclaimerSJ">
    <w:name w:val="Disclaimer_SJ"/>
    <w:basedOn w:val="Normal"/>
    <w:next w:val="Normal"/>
    <w:pPr>
      <w:spacing w:after="0"/>
    </w:pPr>
    <w:rPr>
      <w:rFonts w:ascii="Arial" w:hAnsi="Arial" w:cs="Arial"/>
      <w:b/>
      <w:bCs/>
      <w:sz w:val="16"/>
      <w:szCs w:val="16"/>
    </w:rPr>
  </w:style>
  <w:style w:type="paragraph" w:customStyle="1" w:styleId="ZCom">
    <w:name w:val="Z_Com"/>
    <w:basedOn w:val="Normal"/>
    <w:next w:val="ZDGName"/>
    <w:pPr>
      <w:widowControl w:val="0"/>
      <w:autoSpaceDE w:val="0"/>
      <w:autoSpaceDN w:val="0"/>
      <w:spacing w:after="0"/>
      <w:ind w:right="85"/>
    </w:pPr>
    <w:rPr>
      <w:rFonts w:ascii="Arial" w:hAnsi="Arial" w:cs="Arial"/>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rPr>
  </w:style>
  <w:style w:type="character" w:styleId="FootnoteReference">
    <w:name w:val="footnote reference"/>
    <w:semiHidden/>
    <w:rPr>
      <w:rFonts w:cs="Times New Roman"/>
      <w:vertAlign w:val="superscript"/>
    </w:rPr>
  </w:style>
  <w:style w:type="character" w:styleId="Hyperlink">
    <w:name w:val="Hyperlink"/>
    <w:rPr>
      <w:rFonts w:cs="Times New Roman"/>
      <w:color w:val="0000FF"/>
      <w:u w:val="single"/>
    </w:rPr>
  </w:style>
  <w:style w:type="paragraph" w:customStyle="1" w:styleId="Introhead">
    <w:name w:val="Intro head"/>
    <w:basedOn w:val="Normal"/>
    <w:next w:val="Normal"/>
    <w:pPr>
      <w:spacing w:before="480" w:after="480"/>
      <w:jc w:val="center"/>
    </w:pPr>
    <w:rPr>
      <w:b/>
      <w:bCs/>
    </w:rPr>
  </w:style>
  <w:style w:type="paragraph" w:customStyle="1" w:styleId="Fichehead">
    <w:name w:val="Fiche head"/>
    <w:basedOn w:val="Normal"/>
    <w:pPr>
      <w:jc w:val="center"/>
    </w:pPr>
    <w:rPr>
      <w:b/>
      <w:bCs/>
    </w:rPr>
  </w:style>
  <w:style w:type="paragraph" w:customStyle="1" w:styleId="Fichehead1">
    <w:name w:val="Fiche head 1"/>
    <w:basedOn w:val="Normal"/>
    <w:pPr>
      <w:jc w:val="center"/>
    </w:pPr>
    <w:rPr>
      <w:b/>
      <w:bCs/>
    </w:rPr>
  </w:style>
  <w:style w:type="paragraph" w:customStyle="1" w:styleId="Fichehead2">
    <w:name w:val="Fiche head 2"/>
    <w:basedOn w:val="Normal"/>
    <w:pPr>
      <w:jc w:val="center"/>
    </w:pPr>
  </w:style>
  <w:style w:type="paragraph" w:customStyle="1" w:styleId="Fichetitle1">
    <w:name w:val="Fiche title 1"/>
    <w:basedOn w:val="Heading1"/>
    <w:pPr>
      <w:numPr>
        <w:numId w:val="0"/>
      </w:numPr>
      <w:tabs>
        <w:tab w:val="num" w:pos="480"/>
        <w:tab w:val="num" w:pos="926"/>
      </w:tabs>
      <w:ind w:left="480" w:hanging="480"/>
    </w:pPr>
  </w:style>
  <w:style w:type="paragraph" w:customStyle="1" w:styleId="Addressmain">
    <w:name w:val="Address main"/>
    <w:basedOn w:val="Text1"/>
    <w:pPr>
      <w:spacing w:after="0"/>
      <w:ind w:left="2126" w:hanging="1644"/>
    </w:pPr>
    <w:rPr>
      <w:lang w:val="fr-FR"/>
    </w:rPr>
  </w:style>
  <w:style w:type="paragraph" w:customStyle="1" w:styleId="Addresslastline">
    <w:name w:val="Address last line"/>
    <w:basedOn w:val="Text1"/>
    <w:pPr>
      <w:ind w:left="2126" w:hanging="1644"/>
    </w:pPr>
    <w:rPr>
      <w:lang w:val="fr-FR"/>
    </w:rPr>
  </w:style>
  <w:style w:type="paragraph" w:customStyle="1" w:styleId="Style1">
    <w:name w:val="Style1"/>
    <w:basedOn w:val="Fichetitle1"/>
  </w:style>
  <w:style w:type="paragraph" w:customStyle="1" w:styleId="Fichetitle2">
    <w:name w:val="Fiche title 2"/>
    <w:basedOn w:val="Text1"/>
    <w:next w:val="Text1"/>
    <w:rPr>
      <w:b/>
      <w:bCs/>
      <w:lang w:val="fr-FR"/>
    </w:rPr>
  </w:style>
  <w:style w:type="paragraph" w:customStyle="1" w:styleId="Note">
    <w:name w:val="Note"/>
    <w:basedOn w:val="Normal"/>
    <w:pPr>
      <w:autoSpaceDE w:val="0"/>
      <w:autoSpaceDN w:val="0"/>
      <w:adjustRightInd w:val="0"/>
      <w:jc w:val="center"/>
    </w:pPr>
    <w:rPr>
      <w:b/>
      <w:bCs/>
    </w:rPr>
  </w:style>
  <w:style w:type="table" w:styleId="TableGrid">
    <w:name w:val="Table Grid"/>
    <w:basedOn w:val="TableNormal"/>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TC3@politicheagricole.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sqa@csqa.it"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9ACAFE-5B58-4062-BEB9-9DFEDDC1E4B8}"/>
</file>

<file path=customXml/itemProps2.xml><?xml version="1.0" encoding="utf-8"?>
<ds:datastoreItem xmlns:ds="http://schemas.openxmlformats.org/officeDocument/2006/customXml" ds:itemID="{B7142065-4BF2-4CB6-8D8F-6ACC19E91D85}"/>
</file>

<file path=customXml/itemProps3.xml><?xml version="1.0" encoding="utf-8"?>
<ds:datastoreItem xmlns:ds="http://schemas.openxmlformats.org/officeDocument/2006/customXml" ds:itemID="{D49AE2CB-FB7B-43FE-B59E-F5E6D574537E}"/>
</file>

<file path=docProps/app.xml><?xml version="1.0" encoding="utf-8"?>
<Properties xmlns="http://schemas.openxmlformats.org/officeDocument/2006/extended-properties" xmlns:vt="http://schemas.openxmlformats.org/officeDocument/2006/docPropsVTypes">
  <Template>NOT.DOTM</Template>
  <TotalTime>2</TotalTime>
  <Pages>4</Pages>
  <Words>1164</Words>
  <Characters>6298</Characters>
  <Application>Microsoft Office Word</Application>
  <DocSecurity>0</DocSecurity>
  <Lines>118</Lines>
  <Paragraphs>67</Paragraphs>
  <ScaleCrop>false</ScaleCrop>
  <HeadingPairs>
    <vt:vector size="2" baseType="variant">
      <vt:variant>
        <vt:lpstr>Title</vt:lpstr>
      </vt:variant>
      <vt:variant>
        <vt:i4>1</vt:i4>
      </vt:variant>
    </vt:vector>
  </HeadingPairs>
  <TitlesOfParts>
    <vt:vector size="1" baseType="lpstr">
      <vt:lpstr>AGRI-2006-62792-00-00-IT-TRA-00 (EN)</vt:lpstr>
    </vt:vector>
  </TitlesOfParts>
  <Company>European Commission</Company>
  <LinksUpToDate>false</LinksUpToDate>
  <CharactersWithSpaces>7395</CharactersWithSpaces>
  <SharedDoc>false</SharedDoc>
  <HLinks>
    <vt:vector size="12" baseType="variant">
      <vt:variant>
        <vt:i4>4915300</vt:i4>
      </vt:variant>
      <vt:variant>
        <vt:i4>3</vt:i4>
      </vt:variant>
      <vt:variant>
        <vt:i4>0</vt:i4>
      </vt:variant>
      <vt:variant>
        <vt:i4>5</vt:i4>
      </vt:variant>
      <vt:variant>
        <vt:lpwstr>mailto:csqa@csqa.it</vt:lpwstr>
      </vt:variant>
      <vt:variant>
        <vt:lpwstr/>
      </vt:variant>
      <vt:variant>
        <vt:i4>7405582</vt:i4>
      </vt:variant>
      <vt:variant>
        <vt:i4>0</vt:i4>
      </vt:variant>
      <vt:variant>
        <vt:i4>0</vt:i4>
      </vt:variant>
      <vt:variant>
        <vt:i4>5</vt:i4>
      </vt:variant>
      <vt:variant>
        <vt:lpwstr>mailto:QTC3@politicheagricole.it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AGRI-2006-62792-00-00-IT-TRA-00 (EN)</dc:title>
  <dc:subject>Domanda di modifica ...</dc:subject>
  <dc:creator>santifa</dc:creator>
  <cp:lastModifiedBy>KEEGAN Barry (AGRI)</cp:lastModifiedBy>
  <cp:revision>3</cp:revision>
  <cp:lastPrinted>2007-03-22T09:12:00Z</cp:lastPrinted>
  <dcterms:created xsi:type="dcterms:W3CDTF">2015-09-14T12:42:00Z</dcterms:created>
  <dcterms:modified xsi:type="dcterms:W3CDTF">2016-03-10T09:03:00Z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4.1.6.3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Frank FAY</vt:lpwstr>
  </property>
  <property fmtid="{D5CDD505-2E9C-101B-9397-08002B2CF9AE}" pid="9" name="Type">
    <vt:lpwstr>Eurolook Note &amp; Letter</vt:lpwstr>
  </property>
  <property fmtid="{D5CDD505-2E9C-101B-9397-08002B2CF9AE}" pid="10" name="Language">
    <vt:lpwstr>EN</vt:lpwstr>
  </property>
  <property fmtid="{D5CDD505-2E9C-101B-9397-08002B2CF9AE}" pid="11" name="EL_Language">
    <vt:lpwstr>EN</vt:lpwstr>
  </property>
  <property fmtid="{D5CDD505-2E9C-101B-9397-08002B2CF9AE}" pid="12" name="ELDocType">
    <vt:lpwstr>NOT.DOT</vt:lpwstr>
  </property>
  <property fmtid="{D5CDD505-2E9C-101B-9397-08002B2CF9AE}" pid="13" name="ContentTypeId">
    <vt:lpwstr>0x0101006CAC4E9DC9F35C489898D8FFD3F5C6B4</vt:lpwstr>
  </property>
  <property fmtid="{D5CDD505-2E9C-101B-9397-08002B2CF9AE}" pid="14" name="Order">
    <vt:r8>25700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TemplateUrl">
    <vt:lpwstr/>
  </property>
</Properties>
</file>