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C9" w:rsidRPr="000D0690" w:rsidRDefault="00CA52C9">
      <w:pPr>
        <w:spacing w:line="97" w:lineRule="exact"/>
        <w:rPr>
          <w:color w:val="auto"/>
          <w:sz w:val="8"/>
          <w:szCs w:val="8"/>
        </w:rPr>
      </w:pPr>
      <w:bookmarkStart w:id="0" w:name="_GoBack"/>
      <w:bookmarkEnd w:id="0"/>
    </w:p>
    <w:p w:rsidR="00CA52C9" w:rsidRPr="000D0690" w:rsidRDefault="00CA52C9">
      <w:pPr>
        <w:rPr>
          <w:color w:val="auto"/>
          <w:sz w:val="2"/>
          <w:szCs w:val="2"/>
        </w:rPr>
        <w:sectPr w:rsidR="00CA52C9" w:rsidRPr="000D0690">
          <w:headerReference w:type="even" r:id="rId7"/>
          <w:headerReference w:type="default" r:id="rId8"/>
          <w:footerReference w:type="even" r:id="rId9"/>
          <w:footerReference w:type="default" r:id="rId10"/>
          <w:headerReference w:type="first" r:id="rId11"/>
          <w:footerReference w:type="first" r:id="rId12"/>
          <w:pgSz w:w="11900" w:h="16840"/>
          <w:pgMar w:top="888" w:right="0" w:bottom="883" w:left="0" w:header="0" w:footer="3" w:gutter="0"/>
          <w:cols w:space="720"/>
          <w:noEndnote/>
          <w:titlePg/>
          <w:docGrid w:linePitch="360"/>
        </w:sectPr>
      </w:pPr>
    </w:p>
    <w:p w:rsidR="00CA52C9" w:rsidRPr="000D0690" w:rsidRDefault="00A4233E">
      <w:pPr>
        <w:pStyle w:val="Heading10"/>
        <w:keepNext/>
        <w:keepLines/>
        <w:shd w:val="clear" w:color="auto" w:fill="auto"/>
        <w:spacing w:after="555"/>
        <w:ind w:right="420"/>
      </w:pPr>
      <w:bookmarkStart w:id="1" w:name="bookmark0"/>
      <w:r w:rsidRPr="000D0690">
        <w:rPr>
          <w:rStyle w:val="Heading1"/>
          <w:b/>
          <w:color w:val="000000"/>
        </w:rPr>
        <w:t>Transmission of an established geographical</w:t>
      </w:r>
      <w:r w:rsidRPr="000D0690">
        <w:rPr>
          <w:rStyle w:val="Heading1"/>
          <w:b/>
          <w:bCs/>
          <w:color w:val="000000"/>
        </w:rPr>
        <w:br/>
      </w:r>
      <w:r w:rsidRPr="000D0690">
        <w:rPr>
          <w:rStyle w:val="Heading1"/>
          <w:b/>
          <w:color w:val="000000"/>
        </w:rPr>
        <w:t>indication of a spirit drink</w:t>
      </w:r>
      <w:bookmarkEnd w:id="1"/>
    </w:p>
    <w:p w:rsidR="00CA52C9" w:rsidRPr="000D0690" w:rsidRDefault="00A4233E">
      <w:pPr>
        <w:pStyle w:val="Heading20"/>
        <w:keepNext/>
        <w:keepLines/>
        <w:shd w:val="clear" w:color="auto" w:fill="auto"/>
        <w:spacing w:before="0"/>
        <w:ind w:firstLine="0"/>
      </w:pPr>
      <w:bookmarkStart w:id="2" w:name="bookmark1"/>
      <w:r w:rsidRPr="000D0690">
        <w:rPr>
          <w:rStyle w:val="Heading2"/>
          <w:b/>
          <w:color w:val="000000"/>
        </w:rPr>
        <w:t>I. TECHNICAL FILE</w:t>
      </w:r>
      <w:bookmarkEnd w:id="2"/>
    </w:p>
    <w:p w:rsidR="00CA52C9" w:rsidRPr="000D0690" w:rsidRDefault="00A4233E">
      <w:pPr>
        <w:pStyle w:val="Bodytext30"/>
        <w:numPr>
          <w:ilvl w:val="0"/>
          <w:numId w:val="1"/>
        </w:numPr>
        <w:shd w:val="clear" w:color="auto" w:fill="auto"/>
        <w:spacing w:before="0" w:after="198"/>
        <w:ind w:left="440"/>
      </w:pPr>
      <w:r w:rsidRPr="000D0690">
        <w:rPr>
          <w:rStyle w:val="Bodytext3"/>
          <w:b/>
          <w:i/>
          <w:color w:val="000000"/>
        </w:rPr>
        <w:t>Name and type</w:t>
      </w:r>
    </w:p>
    <w:p w:rsidR="00CA52C9" w:rsidRPr="000D0690" w:rsidRDefault="00A4233E">
      <w:pPr>
        <w:pStyle w:val="Bodytext40"/>
        <w:numPr>
          <w:ilvl w:val="0"/>
          <w:numId w:val="2"/>
        </w:numPr>
        <w:shd w:val="clear" w:color="auto" w:fill="auto"/>
        <w:tabs>
          <w:tab w:val="left" w:pos="1184"/>
        </w:tabs>
        <w:spacing w:before="0" w:after="462"/>
        <w:ind w:left="840"/>
      </w:pPr>
      <w:r w:rsidRPr="000D0690">
        <w:rPr>
          <w:rStyle w:val="Bodytext4"/>
          <w:b/>
          <w:color w:val="000000"/>
        </w:rPr>
        <w:t>Name(s) to be registered</w:t>
      </w:r>
    </w:p>
    <w:p w:rsidR="00CA52C9" w:rsidRPr="000D0690" w:rsidRDefault="00A4233E">
      <w:pPr>
        <w:pStyle w:val="Bodytext21"/>
        <w:shd w:val="clear" w:color="auto" w:fill="auto"/>
        <w:spacing w:before="0" w:after="498"/>
        <w:ind w:left="1080"/>
      </w:pPr>
      <w:r w:rsidRPr="000D0690">
        <w:rPr>
          <w:rStyle w:val="Bodytext20"/>
          <w:color w:val="000000"/>
        </w:rPr>
        <w:t>O</w:t>
      </w:r>
      <w:r w:rsidR="00260638" w:rsidRPr="000D0690">
        <w:rPr>
          <w:rStyle w:val="Bodytext20"/>
          <w:color w:val="000000"/>
        </w:rPr>
        <w:t>’</w:t>
      </w:r>
      <w:r w:rsidRPr="000D0690">
        <w:rPr>
          <w:rStyle w:val="Bodytext20"/>
          <w:color w:val="000000"/>
        </w:rPr>
        <w:t xml:space="preserve"> de Flander-Oost-Vlaamse Graanjenever (nl)</w:t>
      </w:r>
    </w:p>
    <w:p w:rsidR="00CA52C9" w:rsidRPr="000D0690" w:rsidRDefault="00A4233E">
      <w:pPr>
        <w:pStyle w:val="Bodytext40"/>
        <w:numPr>
          <w:ilvl w:val="0"/>
          <w:numId w:val="2"/>
        </w:numPr>
        <w:shd w:val="clear" w:color="auto" w:fill="auto"/>
        <w:tabs>
          <w:tab w:val="left" w:pos="1208"/>
        </w:tabs>
        <w:spacing w:before="0" w:after="462"/>
        <w:ind w:left="840"/>
      </w:pPr>
      <w:r w:rsidRPr="000D0690">
        <w:rPr>
          <w:rStyle w:val="Bodytext4"/>
          <w:b/>
          <w:color w:val="000000"/>
        </w:rPr>
        <w:t>Category</w:t>
      </w:r>
    </w:p>
    <w:p w:rsidR="00CA52C9" w:rsidRPr="000D0690" w:rsidRDefault="00A4233E">
      <w:pPr>
        <w:pStyle w:val="Bodytext21"/>
        <w:shd w:val="clear" w:color="auto" w:fill="auto"/>
        <w:tabs>
          <w:tab w:val="left" w:leader="underscore" w:pos="5632"/>
        </w:tabs>
        <w:spacing w:before="0" w:after="498"/>
        <w:ind w:left="1080"/>
      </w:pPr>
      <w:r w:rsidRPr="000D0690">
        <w:rPr>
          <w:rStyle w:val="Bodytext20"/>
          <w:color w:val="000000"/>
        </w:rPr>
        <w:t>19. Juniper-flavoured spirit drinks</w:t>
      </w:r>
    </w:p>
    <w:p w:rsidR="00CA52C9" w:rsidRPr="000D0690" w:rsidRDefault="00A4233E">
      <w:pPr>
        <w:pStyle w:val="Bodytext40"/>
        <w:numPr>
          <w:ilvl w:val="0"/>
          <w:numId w:val="2"/>
        </w:numPr>
        <w:shd w:val="clear" w:color="auto" w:fill="auto"/>
        <w:tabs>
          <w:tab w:val="left" w:pos="1208"/>
        </w:tabs>
        <w:spacing w:before="0" w:after="462"/>
        <w:ind w:left="840"/>
      </w:pPr>
      <w:r w:rsidRPr="000D0690">
        <w:rPr>
          <w:rStyle w:val="Bodytext4"/>
          <w:b/>
          <w:color w:val="000000"/>
        </w:rPr>
        <w:t>Applicant country(ies)</w:t>
      </w:r>
    </w:p>
    <w:p w:rsidR="00CA52C9" w:rsidRPr="000D0690" w:rsidRDefault="00A4233E">
      <w:pPr>
        <w:pStyle w:val="Bodytext21"/>
        <w:shd w:val="clear" w:color="auto" w:fill="auto"/>
        <w:tabs>
          <w:tab w:val="left" w:leader="underscore" w:pos="5632"/>
        </w:tabs>
        <w:spacing w:before="0" w:after="498"/>
        <w:ind w:left="1080"/>
      </w:pPr>
      <w:r w:rsidRPr="000D0690">
        <w:rPr>
          <w:rStyle w:val="Bodytext20"/>
          <w:color w:val="000000"/>
        </w:rPr>
        <w:t>Belgium</w:t>
      </w:r>
    </w:p>
    <w:p w:rsidR="00CA52C9" w:rsidRPr="000D0690" w:rsidRDefault="00A4233E">
      <w:pPr>
        <w:pStyle w:val="Bodytext40"/>
        <w:numPr>
          <w:ilvl w:val="0"/>
          <w:numId w:val="2"/>
        </w:numPr>
        <w:shd w:val="clear" w:color="auto" w:fill="auto"/>
        <w:tabs>
          <w:tab w:val="left" w:pos="1208"/>
        </w:tabs>
        <w:spacing w:before="0" w:after="462"/>
        <w:ind w:left="840"/>
      </w:pPr>
      <w:r w:rsidRPr="000D0690">
        <w:rPr>
          <w:rStyle w:val="Bodytext4"/>
          <w:b/>
          <w:color w:val="000000"/>
        </w:rPr>
        <w:t>Applicant language:</w:t>
      </w:r>
    </w:p>
    <w:p w:rsidR="00CA52C9" w:rsidRPr="000D0690" w:rsidRDefault="00A4233E">
      <w:pPr>
        <w:pStyle w:val="Bodytext21"/>
        <w:shd w:val="clear" w:color="auto" w:fill="auto"/>
        <w:tabs>
          <w:tab w:val="left" w:leader="underscore" w:pos="5632"/>
        </w:tabs>
        <w:spacing w:before="0" w:after="498"/>
        <w:ind w:left="1080"/>
      </w:pPr>
      <w:r w:rsidRPr="000D0690">
        <w:rPr>
          <w:rStyle w:val="Bodytext20"/>
          <w:color w:val="000000"/>
        </w:rPr>
        <w:t>Dutch</w:t>
      </w:r>
    </w:p>
    <w:p w:rsidR="00CA52C9" w:rsidRPr="000D0690" w:rsidRDefault="00A4233E">
      <w:pPr>
        <w:pStyle w:val="Bodytext40"/>
        <w:numPr>
          <w:ilvl w:val="0"/>
          <w:numId w:val="2"/>
        </w:numPr>
        <w:shd w:val="clear" w:color="auto" w:fill="auto"/>
        <w:tabs>
          <w:tab w:val="left" w:pos="1208"/>
        </w:tabs>
        <w:spacing w:before="0" w:after="462"/>
        <w:ind w:left="840"/>
      </w:pPr>
      <w:r w:rsidRPr="000D0690">
        <w:rPr>
          <w:rStyle w:val="Bodytext4"/>
          <w:b/>
          <w:color w:val="000000"/>
        </w:rPr>
        <w:t>Type of geographical indication:</w:t>
      </w:r>
    </w:p>
    <w:p w:rsidR="00CA52C9" w:rsidRPr="000D0690" w:rsidRDefault="00A4233E">
      <w:pPr>
        <w:pStyle w:val="Bodytext21"/>
        <w:shd w:val="clear" w:color="auto" w:fill="auto"/>
        <w:spacing w:before="0" w:after="760"/>
        <w:ind w:left="1080"/>
      </w:pPr>
      <w:r w:rsidRPr="000D0690">
        <w:rPr>
          <w:rStyle w:val="Bodytext20"/>
          <w:color w:val="000000"/>
        </w:rPr>
        <w:t>PGI</w:t>
      </w:r>
      <w:r w:rsidR="0063520A" w:rsidRPr="000D0690">
        <w:rPr>
          <w:rStyle w:val="Bodytext20"/>
          <w:color w:val="000000"/>
        </w:rPr>
        <w:t xml:space="preserve"> — </w:t>
      </w:r>
      <w:r w:rsidRPr="000D0690">
        <w:rPr>
          <w:rStyle w:val="Bodytext20"/>
          <w:color w:val="000000"/>
        </w:rPr>
        <w:t>protected geographical indication</w:t>
      </w:r>
    </w:p>
    <w:p w:rsidR="00CA52C9" w:rsidRPr="000D0690" w:rsidRDefault="00A4233E">
      <w:pPr>
        <w:pStyle w:val="Bodytext30"/>
        <w:numPr>
          <w:ilvl w:val="0"/>
          <w:numId w:val="3"/>
        </w:numPr>
        <w:shd w:val="clear" w:color="auto" w:fill="auto"/>
        <w:spacing w:before="0" w:after="198"/>
        <w:ind w:left="440"/>
      </w:pPr>
      <w:r w:rsidRPr="000D0690">
        <w:rPr>
          <w:rStyle w:val="Bodytext3"/>
          <w:b/>
          <w:i/>
          <w:color w:val="000000"/>
        </w:rPr>
        <w:t>Contact details</w:t>
      </w:r>
    </w:p>
    <w:p w:rsidR="00CA52C9" w:rsidRPr="000D0690" w:rsidRDefault="00A4233E" w:rsidP="00315CDE">
      <w:pPr>
        <w:pStyle w:val="Bodytext40"/>
        <w:numPr>
          <w:ilvl w:val="0"/>
          <w:numId w:val="11"/>
        </w:numPr>
        <w:shd w:val="clear" w:color="auto" w:fill="auto"/>
        <w:spacing w:before="0" w:after="0"/>
      </w:pPr>
      <w:r w:rsidRPr="000D0690">
        <w:rPr>
          <w:rStyle w:val="Bodytext4"/>
          <w:b/>
          <w:color w:val="000000"/>
        </w:rPr>
        <w:t>Applicant name and title</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562"/>
          <w:jc w:val="right"/>
        </w:trPr>
        <w:tc>
          <w:tcPr>
            <w:tcW w:w="2856" w:type="dxa"/>
            <w:tcBorders>
              <w:top w:val="single" w:sz="4" w:space="0" w:color="auto"/>
              <w:left w:val="single" w:sz="4" w:space="0" w:color="auto"/>
              <w:bottom w:val="nil"/>
              <w:right w:val="nil"/>
            </w:tcBorders>
            <w:shd w:val="clear" w:color="auto" w:fill="FFFFFF"/>
            <w:vAlign w:val="center"/>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Applicant name and title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Flemish Ministry of Agriculture and Fisheries</w:t>
            </w:r>
          </w:p>
          <w:p w:rsidR="00CA52C9" w:rsidRPr="000D0690" w:rsidRDefault="00CA52C9">
            <w:pPr>
              <w:pStyle w:val="Bodytext21"/>
              <w:framePr w:w="8155" w:wrap="notBeside" w:vAnchor="text" w:hAnchor="text" w:xAlign="right" w:y="1"/>
              <w:shd w:val="clear" w:color="auto" w:fill="auto"/>
              <w:spacing w:before="0" w:after="0"/>
              <w:jc w:val="left"/>
            </w:pPr>
          </w:p>
        </w:tc>
      </w:tr>
      <w:tr w:rsidR="00CA52C9" w:rsidRPr="000D0690">
        <w:trPr>
          <w:trHeight w:hRule="exact" w:val="80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Legal status, size and composition (in the case of legal persons)</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Nationality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Belgium</w:t>
            </w:r>
          </w:p>
        </w:tc>
      </w:tr>
      <w:tr w:rsidR="00CA52C9" w:rsidRPr="000D0690">
        <w:trPr>
          <w:trHeight w:hRule="exact" w:val="56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645A49" w:rsidRDefault="00A4233E">
            <w:pPr>
              <w:pStyle w:val="Bodytext21"/>
              <w:framePr w:w="8155" w:wrap="notBeside" w:vAnchor="text" w:hAnchor="text" w:xAlign="right" w:y="1"/>
              <w:shd w:val="clear" w:color="auto" w:fill="auto"/>
              <w:spacing w:before="0" w:after="0"/>
              <w:jc w:val="left"/>
              <w:rPr>
                <w:lang w:val="fr-BE"/>
              </w:rPr>
            </w:pPr>
            <w:r w:rsidRPr="00645A49">
              <w:rPr>
                <w:rStyle w:val="Bodytext22"/>
                <w:color w:val="000000"/>
                <w:lang w:val="fr-BE"/>
              </w:rPr>
              <w:t>Koning Albert-II-laan/Boulevard du Roi Albert II 35</w:t>
            </w:r>
          </w:p>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1030 Brussel/Bruxelles</w:t>
            </w:r>
          </w:p>
        </w:tc>
      </w:tr>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Belgium</w:t>
            </w:r>
          </w:p>
        </w:tc>
      </w:tr>
      <w:tr w:rsidR="00CA52C9" w:rsidRPr="000D0690">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rsidP="0063520A">
            <w:pPr>
              <w:pStyle w:val="Bodytext21"/>
              <w:framePr w:w="8155" w:wrap="notBeside" w:vAnchor="text" w:hAnchor="text" w:xAlign="right" w:y="1"/>
              <w:shd w:val="clear" w:color="auto" w:fill="auto"/>
              <w:spacing w:before="0" w:after="0"/>
              <w:jc w:val="left"/>
            </w:pPr>
            <w:r w:rsidRPr="000D0690">
              <w:rPr>
                <w:rStyle w:val="Bodytext22"/>
                <w:color w:val="000000"/>
              </w:rPr>
              <w:t>+322</w:t>
            </w:r>
            <w:r w:rsidR="0063520A" w:rsidRPr="000D0690">
              <w:rPr>
                <w:rStyle w:val="Bodytext22"/>
                <w:color w:val="000000"/>
              </w:rPr>
              <w:t> </w:t>
            </w:r>
            <w:r w:rsidRPr="000D0690">
              <w:rPr>
                <w:rStyle w:val="Bodytext22"/>
                <w:color w:val="000000"/>
              </w:rPr>
              <w:t>552 79 20</w:t>
            </w:r>
          </w:p>
        </w:tc>
      </w:tr>
      <w:tr w:rsidR="00CA52C9" w:rsidRPr="000D0690">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E-mail address(es)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645A49">
            <w:pPr>
              <w:pStyle w:val="Bodytext21"/>
              <w:framePr w:w="8155" w:wrap="notBeside" w:vAnchor="text" w:hAnchor="text" w:xAlign="right" w:y="1"/>
              <w:shd w:val="clear" w:color="auto" w:fill="auto"/>
              <w:spacing w:before="0" w:after="0"/>
              <w:jc w:val="left"/>
            </w:pPr>
            <w:hyperlink r:id="rId13">
              <w:r w:rsidR="00A4233E" w:rsidRPr="000D0690">
                <w:rPr>
                  <w:rStyle w:val="Bodytext22"/>
                  <w:noProof/>
                  <w:color w:val="000000"/>
                </w:rPr>
                <w:t>wijn@lv.vlaanderen.be</w:t>
              </w:r>
            </w:hyperlink>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rsidP="00315CDE">
      <w:pPr>
        <w:pStyle w:val="Tablecaption0"/>
        <w:framePr w:w="8155" w:wrap="notBeside" w:vAnchor="text" w:hAnchor="text" w:xAlign="right" w:y="1"/>
        <w:numPr>
          <w:ilvl w:val="0"/>
          <w:numId w:val="11"/>
        </w:numPr>
        <w:shd w:val="clear" w:color="auto" w:fill="auto"/>
        <w:spacing w:before="240"/>
        <w:ind w:left="360"/>
      </w:pPr>
      <w:r w:rsidRPr="000D0690">
        <w:rPr>
          <w:rStyle w:val="Tablecaption"/>
          <w:b/>
          <w:color w:val="000000"/>
        </w:rPr>
        <w:lastRenderedPageBreak/>
        <w:t>Intermediary details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645A49">
        <w:trPr>
          <w:trHeight w:hRule="exact" w:val="56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Intermediary name</w:t>
            </w:r>
          </w:p>
        </w:tc>
        <w:tc>
          <w:tcPr>
            <w:tcW w:w="5299" w:type="dxa"/>
            <w:tcBorders>
              <w:top w:val="single" w:sz="4" w:space="0" w:color="auto"/>
              <w:left w:val="single" w:sz="4" w:space="0" w:color="auto"/>
              <w:bottom w:val="nil"/>
              <w:right w:val="single" w:sz="4" w:space="0" w:color="auto"/>
            </w:tcBorders>
            <w:shd w:val="clear" w:color="auto" w:fill="FFFFFF"/>
          </w:tcPr>
          <w:p w:rsidR="00CA52C9" w:rsidRPr="00645A49" w:rsidRDefault="00A4233E">
            <w:pPr>
              <w:pStyle w:val="Bodytext21"/>
              <w:framePr w:w="8155" w:wrap="notBeside" w:vAnchor="text" w:hAnchor="text" w:xAlign="right" w:y="1"/>
              <w:shd w:val="clear" w:color="auto" w:fill="auto"/>
              <w:spacing w:before="0" w:after="0"/>
              <w:jc w:val="left"/>
              <w:rPr>
                <w:lang w:val="fr-BE"/>
              </w:rPr>
            </w:pPr>
            <w:r w:rsidRPr="00645A49">
              <w:rPr>
                <w:rStyle w:val="Bodytext22"/>
                <w:color w:val="000000"/>
                <w:lang w:val="fr-BE"/>
              </w:rPr>
              <w:t>Vinum Et Spiritus Association Belgium</w:t>
            </w:r>
          </w:p>
        </w:tc>
      </w:tr>
      <w:tr w:rsidR="00CA52C9" w:rsidRPr="00645A49">
        <w:trPr>
          <w:trHeight w:hRule="exact" w:val="56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645A49" w:rsidRDefault="00A4233E">
            <w:pPr>
              <w:pStyle w:val="Bodytext21"/>
              <w:framePr w:w="8155" w:wrap="notBeside" w:vAnchor="text" w:hAnchor="text" w:xAlign="right" w:y="1"/>
              <w:shd w:val="clear" w:color="auto" w:fill="auto"/>
              <w:spacing w:before="0" w:after="0"/>
              <w:jc w:val="left"/>
              <w:rPr>
                <w:lang w:val="fr-BE"/>
              </w:rPr>
            </w:pPr>
            <w:r w:rsidRPr="00645A49">
              <w:rPr>
                <w:rStyle w:val="Bodytext22"/>
                <w:color w:val="000000"/>
                <w:lang w:val="fr-BE"/>
              </w:rPr>
              <w:t>Livornostraat/Rue de Livourne 13 b5</w:t>
            </w:r>
          </w:p>
          <w:p w:rsidR="00CA52C9" w:rsidRPr="00645A49" w:rsidRDefault="00A4233E">
            <w:pPr>
              <w:pStyle w:val="Bodytext21"/>
              <w:framePr w:w="8155" w:wrap="notBeside" w:vAnchor="text" w:hAnchor="text" w:xAlign="right" w:y="1"/>
              <w:shd w:val="clear" w:color="auto" w:fill="auto"/>
              <w:spacing w:before="0" w:after="0"/>
              <w:jc w:val="left"/>
              <w:rPr>
                <w:lang w:val="fr-BE"/>
              </w:rPr>
            </w:pPr>
            <w:r w:rsidRPr="00645A49">
              <w:rPr>
                <w:rStyle w:val="Bodytext22"/>
                <w:color w:val="000000"/>
                <w:lang w:val="fr-BE"/>
              </w:rPr>
              <w:t>1060 Brussel/Bruxelles</w:t>
            </w:r>
          </w:p>
        </w:tc>
      </w:tr>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Belgium</w:t>
            </w:r>
          </w:p>
        </w:tc>
      </w:tr>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rsidP="0063520A">
            <w:pPr>
              <w:pStyle w:val="Bodytext21"/>
              <w:framePr w:w="8155" w:wrap="notBeside" w:vAnchor="text" w:hAnchor="text" w:xAlign="right" w:y="1"/>
              <w:shd w:val="clear" w:color="auto" w:fill="auto"/>
              <w:spacing w:before="0" w:after="0"/>
              <w:jc w:val="left"/>
            </w:pPr>
            <w:r w:rsidRPr="000D0690">
              <w:rPr>
                <w:rStyle w:val="Bodytext22"/>
                <w:color w:val="000000"/>
              </w:rPr>
              <w:t>+ 32 2</w:t>
            </w:r>
            <w:r w:rsidR="0063520A" w:rsidRPr="000D0690">
              <w:rPr>
                <w:rStyle w:val="Bodytext22"/>
                <w:color w:val="000000"/>
              </w:rPr>
              <w:t> </w:t>
            </w:r>
            <w:r w:rsidRPr="000D0690">
              <w:rPr>
                <w:rStyle w:val="Bodytext22"/>
                <w:color w:val="000000"/>
              </w:rPr>
              <w:t>537 00 51</w:t>
            </w:r>
          </w:p>
        </w:tc>
      </w:tr>
      <w:tr w:rsidR="00CA52C9" w:rsidRPr="000D0690">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E-mail address(es)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645A49">
            <w:pPr>
              <w:pStyle w:val="Bodytext21"/>
              <w:framePr w:w="8155" w:wrap="notBeside" w:vAnchor="text" w:hAnchor="text" w:xAlign="right" w:y="1"/>
              <w:shd w:val="clear" w:color="auto" w:fill="auto"/>
              <w:spacing w:before="0" w:after="0"/>
              <w:jc w:val="left"/>
            </w:pPr>
            <w:hyperlink r:id="rId14">
              <w:r w:rsidR="00A4233E" w:rsidRPr="000D0690">
                <w:rPr>
                  <w:rStyle w:val="Bodytext22"/>
                  <w:noProof/>
                  <w:color w:val="000000"/>
                </w:rPr>
                <w:t>info@vinumetspiritus.be</w:t>
              </w:r>
            </w:hyperlink>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Bodytext40"/>
        <w:numPr>
          <w:ilvl w:val="0"/>
          <w:numId w:val="4"/>
        </w:numPr>
        <w:shd w:val="clear" w:color="auto" w:fill="auto"/>
        <w:tabs>
          <w:tab w:val="left" w:pos="1164"/>
        </w:tabs>
        <w:spacing w:before="547" w:after="120"/>
        <w:ind w:left="820"/>
      </w:pPr>
      <w:r w:rsidRPr="000D0690">
        <w:rPr>
          <w:rStyle w:val="Bodytext4"/>
          <w:b/>
          <w:color w:val="000000"/>
        </w:rPr>
        <w:t>Interested party details</w:t>
      </w:r>
    </w:p>
    <w:p w:rsidR="00CA52C9" w:rsidRPr="000D0690" w:rsidRDefault="00A4233E">
      <w:pPr>
        <w:pStyle w:val="Bodytext40"/>
        <w:numPr>
          <w:ilvl w:val="0"/>
          <w:numId w:val="5"/>
        </w:numPr>
        <w:shd w:val="clear" w:color="auto" w:fill="auto"/>
        <w:tabs>
          <w:tab w:val="left" w:pos="1178"/>
        </w:tabs>
        <w:spacing w:before="0" w:after="0"/>
        <w:ind w:left="820"/>
      </w:pPr>
      <w:r w:rsidRPr="000D0690">
        <w:rPr>
          <w:rStyle w:val="Bodytext4"/>
          <w:b/>
          <w:color w:val="000000"/>
        </w:rPr>
        <w:t>Competent control authority details</w:t>
      </w: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80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Control body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Federale Overheidsdienst Economie, KMO, Middenstand &amp; Energie</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Directorate-General for Economic Inspection</w:t>
            </w:r>
          </w:p>
        </w:tc>
      </w:tr>
      <w:tr w:rsidR="00CA52C9" w:rsidRPr="000D0690">
        <w:trPr>
          <w:trHeight w:hRule="exact" w:val="56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Address</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645A49" w:rsidRDefault="00A4233E">
            <w:pPr>
              <w:pStyle w:val="Bodytext21"/>
              <w:framePr w:w="8155" w:wrap="notBeside" w:vAnchor="text" w:hAnchor="text" w:xAlign="right" w:y="1"/>
              <w:shd w:val="clear" w:color="auto" w:fill="auto"/>
              <w:spacing w:before="0" w:after="0"/>
              <w:jc w:val="left"/>
              <w:rPr>
                <w:lang w:val="fr-BE"/>
              </w:rPr>
            </w:pPr>
            <w:r w:rsidRPr="00645A49">
              <w:rPr>
                <w:rStyle w:val="Bodytext22"/>
                <w:color w:val="000000"/>
                <w:lang w:val="fr-BE"/>
              </w:rPr>
              <w:t>Koning Albert II-laan/Boulevard du Roi Albert II 16</w:t>
            </w:r>
          </w:p>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1030 Brussel/Bruxelles</w:t>
            </w:r>
          </w:p>
        </w:tc>
      </w:tr>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Country</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Belgium</w:t>
            </w:r>
          </w:p>
        </w:tc>
      </w:tr>
      <w:tr w:rsidR="00CA52C9" w:rsidRPr="000D0690">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Telephone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022775484.</w:t>
            </w:r>
          </w:p>
        </w:tc>
      </w:tr>
      <w:tr w:rsidR="00CA52C9" w:rsidRPr="000D0690">
        <w:trPr>
          <w:trHeight w:hRule="exact" w:val="34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E-mail address(es)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645A49">
            <w:pPr>
              <w:pStyle w:val="Bodytext21"/>
              <w:framePr w:w="8155" w:wrap="notBeside" w:vAnchor="text" w:hAnchor="text" w:xAlign="right" w:y="1"/>
              <w:shd w:val="clear" w:color="auto" w:fill="auto"/>
              <w:spacing w:before="0" w:after="0"/>
              <w:jc w:val="left"/>
            </w:pPr>
            <w:hyperlink r:id="rId15">
              <w:r w:rsidR="00A4233E" w:rsidRPr="000D0690">
                <w:rPr>
                  <w:rStyle w:val="Bodytext22"/>
                  <w:noProof/>
                  <w:color w:val="000000"/>
                </w:rPr>
                <w:t>eco.inspec@economie.fgov.be</w:t>
              </w:r>
            </w:hyperlink>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Bodytext40"/>
        <w:numPr>
          <w:ilvl w:val="0"/>
          <w:numId w:val="5"/>
        </w:numPr>
        <w:shd w:val="clear" w:color="auto" w:fill="auto"/>
        <w:spacing w:before="266" w:after="0" w:line="590" w:lineRule="exact"/>
        <w:ind w:left="820"/>
      </w:pPr>
      <w:r w:rsidRPr="000D0690">
        <w:rPr>
          <w:rStyle w:val="Bodytext4"/>
          <w:b/>
          <w:color w:val="000000"/>
        </w:rPr>
        <w:t>Control body details</w:t>
      </w:r>
    </w:p>
    <w:p w:rsidR="00CA52C9" w:rsidRPr="000D0690" w:rsidRDefault="00315CDE">
      <w:pPr>
        <w:pStyle w:val="Heading30"/>
        <w:keepNext/>
        <w:keepLines/>
        <w:numPr>
          <w:ilvl w:val="0"/>
          <w:numId w:val="3"/>
        </w:numPr>
        <w:shd w:val="clear" w:color="auto" w:fill="auto"/>
        <w:spacing w:after="362"/>
        <w:ind w:left="440"/>
      </w:pPr>
      <w:bookmarkStart w:id="3" w:name="bookmark2"/>
      <w:r w:rsidRPr="000D0690">
        <w:rPr>
          <w:rStyle w:val="Heading3"/>
          <w:b/>
          <w:i/>
          <w:color w:val="000000"/>
        </w:rPr>
        <w:t>Description of the spirit drink</w:t>
      </w:r>
      <w:bookmarkEnd w:id="3"/>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5717"/>
          <w:jc w:val="right"/>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numPr>
                <w:ilvl w:val="0"/>
                <w:numId w:val="6"/>
              </w:numPr>
              <w:shd w:val="clear" w:color="auto" w:fill="auto"/>
              <w:tabs>
                <w:tab w:val="left" w:pos="211"/>
              </w:tabs>
              <w:spacing w:before="0" w:after="220"/>
              <w:jc w:val="left"/>
            </w:pPr>
            <w:r w:rsidRPr="000D0690">
              <w:rPr>
                <w:rStyle w:val="Bodytext22"/>
                <w:color w:val="000000"/>
              </w:rPr>
              <w:t>Concise description</w:t>
            </w:r>
          </w:p>
          <w:p w:rsidR="00CA52C9" w:rsidRPr="000D0690" w:rsidRDefault="00A4233E">
            <w:pPr>
              <w:pStyle w:val="Bodytext21"/>
              <w:framePr w:w="8155" w:wrap="notBeside" w:vAnchor="text" w:hAnchor="text" w:xAlign="right" w:y="1"/>
              <w:shd w:val="clear" w:color="auto" w:fill="auto"/>
              <w:spacing w:before="220" w:after="22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 — Oost-Vlaamse graanjenever is a geographical indication pursuant to point 19 of Annex III to Regulation (EC) No 110/2008 for a spirit drink produced by flavouring with juniper berries (juniperus communis L. and/or juniperus oxciderus L.) and, where appropriate, with herbs and spices, ethyl alcohol of agricultural origin obtained exclusively from grains and/or grain distillate. The volume of pure alcohol in the final product contains at least 1.5 </w:t>
            </w:r>
            <w:r w:rsidRPr="000D0690">
              <w:rPr>
                <w:rStyle w:val="Bodytext2Bold"/>
                <w:color w:val="000000"/>
              </w:rPr>
              <w:t>%</w:t>
            </w:r>
            <w:r w:rsidRPr="000D0690">
              <w:rPr>
                <w:rStyle w:val="Bodytext22"/>
                <w:color w:val="000000"/>
              </w:rPr>
              <w:t xml:space="preserve"> malt spirit, meaning that the specific organoleptic characteristics of the raw materials used can be detected in the distillate.</w:t>
            </w:r>
          </w:p>
          <w:p w:rsidR="00CA52C9" w:rsidRPr="000D0690" w:rsidRDefault="00A4233E">
            <w:pPr>
              <w:pStyle w:val="Bodytext21"/>
              <w:framePr w:w="8155" w:wrap="notBeside" w:vAnchor="text" w:hAnchor="text" w:xAlign="right" w:y="1"/>
              <w:numPr>
                <w:ilvl w:val="0"/>
                <w:numId w:val="6"/>
              </w:numPr>
              <w:shd w:val="clear" w:color="auto" w:fill="auto"/>
              <w:tabs>
                <w:tab w:val="left" w:pos="235"/>
              </w:tabs>
              <w:spacing w:before="220" w:after="220" w:line="240" w:lineRule="exact"/>
              <w:jc w:val="left"/>
            </w:pPr>
            <w:r w:rsidRPr="000D0690">
              <w:rPr>
                <w:rStyle w:val="Bodytext22"/>
                <w:color w:val="000000"/>
              </w:rPr>
              <w:t>Physical, chemical and/or organoleptic characteristics</w:t>
            </w:r>
          </w:p>
          <w:p w:rsidR="00CA52C9" w:rsidRPr="000D0690" w:rsidRDefault="00A4233E">
            <w:pPr>
              <w:pStyle w:val="Bodytext21"/>
              <w:framePr w:w="8155" w:wrap="notBeside" w:vAnchor="text" w:hAnchor="text" w:xAlign="right" w:y="1"/>
              <w:numPr>
                <w:ilvl w:val="0"/>
                <w:numId w:val="7"/>
              </w:numPr>
              <w:shd w:val="clear" w:color="auto" w:fill="auto"/>
              <w:tabs>
                <w:tab w:val="left" w:pos="192"/>
              </w:tabs>
              <w:spacing w:before="220" w:after="0" w:line="240" w:lineRule="exact"/>
              <w:jc w:val="left"/>
            </w:pPr>
            <w:r w:rsidRPr="000D0690">
              <w:rPr>
                <w:rStyle w:val="Bodytext22"/>
                <w:color w:val="000000"/>
              </w:rPr>
              <w:t>Minimum alcohol by volume in the final product: 35 % vol.</w:t>
            </w:r>
          </w:p>
          <w:p w:rsidR="00CA52C9" w:rsidRPr="000D0690" w:rsidRDefault="00A4233E">
            <w:pPr>
              <w:pStyle w:val="Bodytext21"/>
              <w:framePr w:w="8155" w:wrap="notBeside" w:vAnchor="text" w:hAnchor="text" w:xAlign="right" w:y="1"/>
              <w:numPr>
                <w:ilvl w:val="0"/>
                <w:numId w:val="7"/>
              </w:numPr>
              <w:shd w:val="clear" w:color="auto" w:fill="auto"/>
              <w:tabs>
                <w:tab w:val="left" w:pos="192"/>
              </w:tabs>
              <w:spacing w:before="0" w:after="0"/>
              <w:jc w:val="left"/>
            </w:pPr>
            <w:r w:rsidRPr="000D0690">
              <w:rPr>
                <w:rStyle w:val="Bodytext22"/>
                <w:color w:val="000000"/>
              </w:rPr>
              <w:t>Clarity: clear</w:t>
            </w:r>
          </w:p>
          <w:p w:rsidR="00CA52C9" w:rsidRPr="000D0690" w:rsidRDefault="00A4233E">
            <w:pPr>
              <w:pStyle w:val="Bodytext21"/>
              <w:framePr w:w="8155" w:wrap="notBeside" w:vAnchor="text" w:hAnchor="text" w:xAlign="right" w:y="1"/>
              <w:numPr>
                <w:ilvl w:val="0"/>
                <w:numId w:val="7"/>
              </w:numPr>
              <w:shd w:val="clear" w:color="auto" w:fill="auto"/>
              <w:tabs>
                <w:tab w:val="left" w:pos="192"/>
              </w:tabs>
              <w:spacing w:before="0" w:after="0"/>
              <w:jc w:val="left"/>
            </w:pPr>
            <w:r w:rsidRPr="000D0690">
              <w:rPr>
                <w:rStyle w:val="Bodytext22"/>
                <w:color w:val="000000"/>
              </w:rPr>
              <w:t>Colour: transparent, determined by the</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872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CA52C9">
            <w:pPr>
              <w:framePr w:w="8155" w:wrap="notBeside" w:vAnchor="text" w:hAnchor="text" w:xAlign="right" w:y="1"/>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ingredients used and/or the containers used for storage or ageing, and can range from transparent to pale yellow to light brown.</w:t>
            </w:r>
          </w:p>
          <w:p w:rsidR="00CA52C9" w:rsidRPr="000D0690" w:rsidRDefault="00A4233E">
            <w:pPr>
              <w:pStyle w:val="Bodytext21"/>
              <w:framePr w:w="8155" w:wrap="notBeside" w:vAnchor="text" w:hAnchor="text" w:xAlign="right" w:y="1"/>
              <w:numPr>
                <w:ilvl w:val="0"/>
                <w:numId w:val="8"/>
              </w:numPr>
              <w:shd w:val="clear" w:color="auto" w:fill="auto"/>
              <w:tabs>
                <w:tab w:val="left" w:pos="206"/>
              </w:tabs>
              <w:spacing w:before="0" w:after="0" w:line="240" w:lineRule="exact"/>
              <w:jc w:val="left"/>
            </w:pPr>
            <w:r w:rsidRPr="000D0690">
              <w:rPr>
                <w:rStyle w:val="Bodytext22"/>
                <w:color w:val="000000"/>
              </w:rPr>
              <w:t>Sweetening: within the limits of sweetening (rounding) to perfect the final taste of the product (max. 20 g/l)</w:t>
            </w:r>
          </w:p>
          <w:p w:rsidR="00CA52C9" w:rsidRPr="000D0690" w:rsidRDefault="00A4233E">
            <w:pPr>
              <w:pStyle w:val="Bodytext21"/>
              <w:framePr w:w="8155" w:wrap="notBeside" w:vAnchor="text" w:hAnchor="text" w:xAlign="right" w:y="1"/>
              <w:numPr>
                <w:ilvl w:val="0"/>
                <w:numId w:val="8"/>
              </w:numPr>
              <w:shd w:val="clear" w:color="auto" w:fill="auto"/>
              <w:tabs>
                <w:tab w:val="left" w:pos="197"/>
              </w:tabs>
              <w:spacing w:before="0" w:after="0" w:line="240" w:lineRule="exact"/>
              <w:jc w:val="left"/>
            </w:pPr>
            <w:r w:rsidRPr="000D0690">
              <w:rPr>
                <w:rStyle w:val="Bodytext22"/>
                <w:color w:val="000000"/>
              </w:rPr>
              <w:t xml:space="preserve">The volume of pure alcohol in the final product must contain at least 1.5 % (but up to 100 %) distillate of whole grains (traditionally known as </w:t>
            </w:r>
            <w:r w:rsidR="00260638" w:rsidRPr="000D0690">
              <w:rPr>
                <w:rStyle w:val="Bodytext22"/>
                <w:color w:val="000000"/>
              </w:rPr>
              <w:t>‘</w:t>
            </w:r>
            <w:r w:rsidRPr="000D0690">
              <w:rPr>
                <w:rStyle w:val="Bodytext22"/>
                <w:color w:val="000000"/>
              </w:rPr>
              <w:t>malt spirit</w:t>
            </w:r>
            <w:r w:rsidR="00260638" w:rsidRPr="000D0690">
              <w:rPr>
                <w:rStyle w:val="Bodytext22"/>
                <w:color w:val="000000"/>
              </w:rPr>
              <w:t>’</w:t>
            </w:r>
            <w:r w:rsidRPr="000D0690">
              <w:rPr>
                <w:rStyle w:val="Bodytext22"/>
                <w:color w:val="000000"/>
              </w:rPr>
              <w:t>) obtained from distilling the saccharified, fermented grain mash to between 80 % and 40 %.</w:t>
            </w:r>
          </w:p>
          <w:p w:rsidR="00CA52C9" w:rsidRPr="000D0690" w:rsidRDefault="00A4233E">
            <w:pPr>
              <w:pStyle w:val="Bodytext21"/>
              <w:framePr w:w="8155" w:wrap="notBeside" w:vAnchor="text" w:hAnchor="text" w:xAlign="right" w:y="1"/>
              <w:numPr>
                <w:ilvl w:val="0"/>
                <w:numId w:val="8"/>
              </w:numPr>
              <w:shd w:val="clear" w:color="auto" w:fill="auto"/>
              <w:tabs>
                <w:tab w:val="left" w:pos="202"/>
              </w:tabs>
              <w:spacing w:before="0" w:after="0" w:line="240" w:lineRule="exact"/>
              <w:jc w:val="left"/>
            </w:pPr>
            <w:r w:rsidRPr="000D0690">
              <w:rPr>
                <w:rStyle w:val="Bodytext22"/>
                <w:color w:val="000000"/>
              </w:rPr>
              <w:t>The flavour components can be classified according to the point at which they were formed: Compounds which come from the raw materials themselves and transfer unchanged into the distillate (oxidation products from lipids, Maillard reaction products, aliphatic sulphur components and phenols); Compounds which are formed during fermentation by the metabolism of the yeast and other enzyme processes (alcohols, esters, fatty acids, carbonyl compounds including aldehydes and ketones, and sulphur-containing components); Compounds which arise during distillation and storage (furfural, esters, acetals).</w:t>
            </w:r>
          </w:p>
          <w:p w:rsidR="00CA52C9" w:rsidRPr="000D0690" w:rsidRDefault="00A4233E">
            <w:pPr>
              <w:pStyle w:val="Bodytext21"/>
              <w:framePr w:w="8155" w:wrap="notBeside" w:vAnchor="text" w:hAnchor="text" w:xAlign="right" w:y="1"/>
              <w:numPr>
                <w:ilvl w:val="0"/>
                <w:numId w:val="8"/>
              </w:numPr>
              <w:shd w:val="clear" w:color="auto" w:fill="auto"/>
              <w:tabs>
                <w:tab w:val="left" w:pos="202"/>
              </w:tabs>
              <w:spacing w:before="0" w:after="0" w:line="240" w:lineRule="exact"/>
              <w:jc w:val="left"/>
            </w:pPr>
            <w:r w:rsidRPr="000D0690">
              <w:rPr>
                <w:rStyle w:val="Bodytext22"/>
                <w:color w:val="000000"/>
              </w:rPr>
              <w:t>Adding of additives:</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Colouring: possibly and exclusively with the use of plain caramel (E150a).</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Flavouring in accordance with point 9 of Annex I to Regulation 110/2008 with juniper berries and, where applicable in accordance with regional traditions, other aromatic herbs and/or spices (including caraway seeds, gentian, angelica, coriander seeds, orris root, almonds, cinnamon and cassia) or parts thereof, provided that these do not have an overpowering character vis-à-vis the juniper berries.</w:t>
            </w:r>
          </w:p>
        </w:tc>
      </w:tr>
      <w:tr w:rsidR="00CA52C9" w:rsidRPr="000D0690">
        <w:trPr>
          <w:trHeight w:hRule="exact" w:val="2971"/>
          <w:jc w:val="right"/>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numPr>
                <w:ilvl w:val="0"/>
                <w:numId w:val="9"/>
              </w:numPr>
              <w:shd w:val="clear" w:color="auto" w:fill="auto"/>
              <w:tabs>
                <w:tab w:val="left" w:pos="202"/>
              </w:tabs>
              <w:spacing w:before="0" w:after="0" w:line="240" w:lineRule="exact"/>
              <w:jc w:val="left"/>
            </w:pPr>
            <w:r w:rsidRPr="000D0690">
              <w:rPr>
                <w:rStyle w:val="Bodytext22"/>
                <w:color w:val="000000"/>
              </w:rPr>
              <w:t>The grain distillate is obtained exclusively from a mash of rye and/or wheat and/or barley and/or maize</w:t>
            </w:r>
          </w:p>
          <w:p w:rsidR="00CA52C9" w:rsidRPr="000D0690" w:rsidRDefault="00A4233E">
            <w:pPr>
              <w:pStyle w:val="Bodytext21"/>
              <w:framePr w:w="8155" w:wrap="notBeside" w:vAnchor="text" w:hAnchor="text" w:xAlign="right" w:y="1"/>
              <w:numPr>
                <w:ilvl w:val="0"/>
                <w:numId w:val="9"/>
              </w:numPr>
              <w:shd w:val="clear" w:color="auto" w:fill="auto"/>
              <w:tabs>
                <w:tab w:val="left" w:pos="192"/>
              </w:tabs>
              <w:spacing w:before="0" w:after="0" w:line="240" w:lineRule="exact"/>
              <w:jc w:val="left"/>
            </w:pPr>
            <w:r w:rsidRPr="000D0690">
              <w:rPr>
                <w:rStyle w:val="Bodytext22"/>
                <w:color w:val="000000"/>
              </w:rPr>
              <w:t>This mash undergoes a double or triple distillation process</w:t>
            </w:r>
          </w:p>
          <w:p w:rsidR="00CA52C9" w:rsidRPr="000D0690" w:rsidRDefault="00A4233E">
            <w:pPr>
              <w:pStyle w:val="Bodytext21"/>
              <w:framePr w:w="8155" w:wrap="notBeside" w:vAnchor="text" w:hAnchor="text" w:xAlign="right" w:y="1"/>
              <w:numPr>
                <w:ilvl w:val="0"/>
                <w:numId w:val="9"/>
              </w:numPr>
              <w:shd w:val="clear" w:color="auto" w:fill="auto"/>
              <w:tabs>
                <w:tab w:val="left" w:pos="197"/>
              </w:tabs>
              <w:spacing w:before="0" w:after="0" w:line="240" w:lineRule="exact"/>
              <w:jc w:val="left"/>
            </w:pPr>
            <w:r w:rsidRPr="000D0690">
              <w:rPr>
                <w:rStyle w:val="Bodytext22"/>
                <w:color w:val="000000"/>
              </w:rPr>
              <w:t>The grain distillate thus obtained undergoes maturation of at least six months</w:t>
            </w:r>
          </w:p>
          <w:p w:rsidR="00CA52C9" w:rsidRPr="000D0690" w:rsidRDefault="00A4233E" w:rsidP="0063520A">
            <w:pPr>
              <w:pStyle w:val="Bodytext21"/>
              <w:framePr w:w="8155" w:wrap="notBeside" w:vAnchor="text" w:hAnchor="text" w:xAlign="right" w:y="1"/>
              <w:numPr>
                <w:ilvl w:val="0"/>
                <w:numId w:val="9"/>
              </w:numPr>
              <w:shd w:val="clear" w:color="auto" w:fill="auto"/>
              <w:tabs>
                <w:tab w:val="left" w:pos="202"/>
              </w:tabs>
              <w:spacing w:before="0" w:after="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w:t>
            </w:r>
            <w:r w:rsidR="0063520A" w:rsidRPr="000D0690">
              <w:rPr>
                <w:rStyle w:val="Bodytext22"/>
                <w:color w:val="000000"/>
              </w:rPr>
              <w:t xml:space="preserve"> — </w:t>
            </w:r>
            <w:r w:rsidRPr="000D0690">
              <w:rPr>
                <w:rStyle w:val="Bodytext22"/>
                <w:color w:val="000000"/>
              </w:rPr>
              <w:t>Oost-Vlaamse graanjever is flavoured with a small amount of juniper berries, aromatic herbs and/or spices, which give the aroma and taste of the final product impressions mainly of grain, malt, bread and wood.</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Heading30"/>
        <w:keepNext/>
        <w:keepLines/>
        <w:numPr>
          <w:ilvl w:val="0"/>
          <w:numId w:val="3"/>
        </w:numPr>
        <w:shd w:val="clear" w:color="auto" w:fill="auto"/>
        <w:spacing w:before="764" w:after="198" w:line="266" w:lineRule="exact"/>
        <w:ind w:left="440"/>
      </w:pPr>
      <w:bookmarkStart w:id="4" w:name="bookmark3"/>
      <w:r w:rsidRPr="000D0690">
        <w:rPr>
          <w:rStyle w:val="Heading3"/>
          <w:b/>
          <w:i/>
          <w:color w:val="000000"/>
        </w:rPr>
        <w:t>Define geographical area</w:t>
      </w:r>
      <w:bookmarkEnd w:id="4"/>
    </w:p>
    <w:p w:rsidR="00CA52C9" w:rsidRPr="000D0690" w:rsidRDefault="00A4233E" w:rsidP="00315CDE">
      <w:pPr>
        <w:pStyle w:val="Bodytext40"/>
        <w:numPr>
          <w:ilvl w:val="0"/>
          <w:numId w:val="13"/>
        </w:numPr>
        <w:shd w:val="clear" w:color="auto" w:fill="auto"/>
        <w:spacing w:before="0" w:after="427"/>
      </w:pPr>
      <w:r w:rsidRPr="000D0690">
        <w:rPr>
          <w:rStyle w:val="Bodytext4"/>
          <w:b/>
          <w:color w:val="000000"/>
        </w:rPr>
        <w:t>Description of the defined geographical area</w:t>
      </w:r>
    </w:p>
    <w:tbl>
      <w:tblPr>
        <w:tblStyle w:val="TableGrid"/>
        <w:tblW w:w="0" w:type="auto"/>
        <w:tblInd w:w="1080" w:type="dxa"/>
        <w:tblLook w:val="04A0" w:firstRow="1" w:lastRow="0" w:firstColumn="1" w:lastColumn="0" w:noHBand="0" w:noVBand="1"/>
      </w:tblPr>
      <w:tblGrid>
        <w:gridCol w:w="8334"/>
      </w:tblGrid>
      <w:tr w:rsidR="00315CDE" w:rsidRPr="000D0690" w:rsidTr="00315CDE">
        <w:tc>
          <w:tcPr>
            <w:tcW w:w="9414" w:type="dxa"/>
          </w:tcPr>
          <w:p w:rsidR="00315CDE" w:rsidRPr="000D0690" w:rsidRDefault="00315CDE" w:rsidP="0063520A">
            <w:pPr>
              <w:pStyle w:val="Bodytext21"/>
              <w:shd w:val="clear" w:color="auto" w:fill="auto"/>
              <w:spacing w:before="0" w:after="0" w:line="235" w:lineRule="exact"/>
              <w:jc w:val="left"/>
            </w:pPr>
            <w:r w:rsidRPr="000D0690">
              <w:rPr>
                <w:rStyle w:val="Bodytext2"/>
                <w:color w:val="000000"/>
              </w:rPr>
              <w:t>O</w:t>
            </w:r>
            <w:r w:rsidR="00260638" w:rsidRPr="000D0690">
              <w:rPr>
                <w:rStyle w:val="Bodytext2"/>
                <w:color w:val="000000"/>
              </w:rPr>
              <w:t>’</w:t>
            </w:r>
            <w:r w:rsidRPr="000D0690">
              <w:rPr>
                <w:rStyle w:val="Bodytext2"/>
                <w:color w:val="000000"/>
              </w:rPr>
              <w:t xml:space="preserve"> de Flander</w:t>
            </w:r>
            <w:r w:rsidR="0063520A" w:rsidRPr="000D0690">
              <w:rPr>
                <w:rStyle w:val="Bodytext2"/>
                <w:color w:val="000000"/>
              </w:rPr>
              <w:t xml:space="preserve"> — </w:t>
            </w:r>
            <w:r w:rsidRPr="000D0690">
              <w:rPr>
                <w:rStyle w:val="Bodytext2"/>
                <w:color w:val="000000"/>
              </w:rPr>
              <w:t>Oost-Vlaamse graanjenever is a genever distilled exclusively and entirely within the territory of East Flanders, a province of the Kingdom of Belgium. Bottling and packaging</w:t>
            </w:r>
            <w:r w:rsidRPr="000D0690">
              <w:rPr>
                <w:rStyle w:val="Bodytext20"/>
                <w:color w:val="000000"/>
                <w:u w:val="none"/>
              </w:rPr>
              <w:t xml:space="preserve"> may take place outside the province of East Flanders.</w:t>
            </w:r>
          </w:p>
        </w:tc>
      </w:tr>
    </w:tbl>
    <w:p w:rsidR="00CA52C9" w:rsidRPr="000D0690" w:rsidRDefault="00CA52C9">
      <w:pPr>
        <w:pStyle w:val="Bodytext21"/>
        <w:shd w:val="clear" w:color="auto" w:fill="auto"/>
        <w:spacing w:before="0" w:after="493" w:line="235" w:lineRule="exact"/>
        <w:ind w:left="1080"/>
        <w:jc w:val="left"/>
        <w:sectPr w:rsidR="00CA52C9" w:rsidRPr="000D0690" w:rsidSect="00315CDE">
          <w:type w:val="continuous"/>
          <w:pgSz w:w="11900" w:h="16840"/>
          <w:pgMar w:top="1080" w:right="1819" w:bottom="883" w:left="883" w:header="0" w:footer="3" w:gutter="0"/>
          <w:cols w:space="720"/>
          <w:noEndnote/>
          <w:docGrid w:linePitch="360"/>
        </w:sectPr>
      </w:pPr>
    </w:p>
    <w:p w:rsidR="00CA52C9" w:rsidRPr="000D0690" w:rsidRDefault="00CA52C9" w:rsidP="00315CDE">
      <w:pPr>
        <w:pStyle w:val="Bodytext21"/>
        <w:shd w:val="clear" w:color="auto" w:fill="auto"/>
        <w:spacing w:before="0" w:after="493" w:line="235" w:lineRule="exact"/>
        <w:jc w:val="left"/>
      </w:pPr>
    </w:p>
    <w:p w:rsidR="00CA52C9" w:rsidRPr="000D0690" w:rsidRDefault="00A4233E" w:rsidP="00315CDE">
      <w:pPr>
        <w:pStyle w:val="Bodytext40"/>
        <w:numPr>
          <w:ilvl w:val="0"/>
          <w:numId w:val="13"/>
        </w:numPr>
        <w:shd w:val="clear" w:color="auto" w:fill="auto"/>
        <w:spacing w:before="0" w:after="1122"/>
      </w:pPr>
      <w:r w:rsidRPr="000D0690">
        <w:rPr>
          <w:rStyle w:val="Bodytext4"/>
          <w:b/>
          <w:color w:val="000000"/>
        </w:rPr>
        <w:t>NUTS area</w:t>
      </w:r>
    </w:p>
    <w:p w:rsidR="00CA52C9" w:rsidRPr="000D0690" w:rsidRDefault="00A4233E">
      <w:pPr>
        <w:pStyle w:val="Heading30"/>
        <w:keepNext/>
        <w:keepLines/>
        <w:numPr>
          <w:ilvl w:val="0"/>
          <w:numId w:val="3"/>
        </w:numPr>
        <w:shd w:val="clear" w:color="auto" w:fill="auto"/>
        <w:spacing w:after="447" w:line="266" w:lineRule="exact"/>
        <w:ind w:left="440"/>
      </w:pPr>
      <w:bookmarkStart w:id="5" w:name="bookmark4"/>
      <w:r w:rsidRPr="000D0690">
        <w:rPr>
          <w:rStyle w:val="Heading3"/>
          <w:b/>
          <w:i/>
          <w:color w:val="000000"/>
        </w:rPr>
        <w:t>Method used to obtain the spirit drink</w:t>
      </w:r>
      <w:bookmarkEnd w:id="5"/>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rsidP="0063520A">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Title</w:t>
            </w:r>
            <w:r w:rsidR="0063520A" w:rsidRPr="000D0690">
              <w:rPr>
                <w:rStyle w:val="Bodytext211pt"/>
                <w:color w:val="000000"/>
              </w:rPr>
              <w:t xml:space="preserve"> — </w:t>
            </w:r>
            <w:r w:rsidRPr="000D0690">
              <w:rPr>
                <w:rStyle w:val="Bodytext211pt"/>
                <w:color w:val="000000"/>
              </w:rPr>
              <w:t>Type of method</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8251"/>
          <w:jc w:val="right"/>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w:t>
            </w:r>
            <w:r w:rsidR="0063520A" w:rsidRPr="000D0690">
              <w:rPr>
                <w:rStyle w:val="Bodytext22"/>
                <w:color w:val="000000"/>
              </w:rPr>
              <w:t xml:space="preserve"> — </w:t>
            </w:r>
            <w:r w:rsidRPr="000D0690">
              <w:rPr>
                <w:rStyle w:val="Bodytext22"/>
                <w:color w:val="000000"/>
              </w:rPr>
              <w:t>Oost-Vlaamse graanjenever is produced from rye and/or wheat and/or barley and/or maize.</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mash kettle is filled with water which is gently heated. The meal is poured into the mash kettle, boiled and then cooled with a view to saccharification by the addition of malt. The saccharified mash is then cooled further for fermentation.</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yeast is stirred in to the saccharified, cooled mash.</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saccharified and fermented mash is then distilled two or three times in a still and/or a distillation tower, firstly to separate the alcohol and other liquid components (the phlegm or coarse spirit) from the non-liquid components (slops) and secondly to separate the head (the first runnings including methanol, aldehydes and esters) from the tail (the final run-off with fusel oils) and the heart (fine spirit, grain eau de vie or malt spirit).</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way in which the distiller separates the head and tail from the heart during the second and third distillations has a large effect on the taste and aroma of the genever. The higher the alcohol content, the fewer organoleptic components from the raw materials and the fermentation survive in the distillate.</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grain distillate is then flavoured with juniper berries or a distillate of juniper berries and also, where applicable, with other herbs and/or spices or a distillate of other herbs and/or spices. Finally, the distillate undergoes an ageing process of at least six months.</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Heading30"/>
        <w:keepNext/>
        <w:keepLines/>
        <w:numPr>
          <w:ilvl w:val="0"/>
          <w:numId w:val="3"/>
        </w:numPr>
        <w:shd w:val="clear" w:color="auto" w:fill="auto"/>
        <w:spacing w:before="764" w:after="447" w:line="266" w:lineRule="exact"/>
        <w:ind w:left="440"/>
      </w:pPr>
      <w:bookmarkStart w:id="6" w:name="bookmark5"/>
      <w:r w:rsidRPr="000D0690">
        <w:rPr>
          <w:rStyle w:val="Heading3"/>
          <w:b/>
          <w:i/>
          <w:color w:val="000000"/>
        </w:rPr>
        <w:t>Link with the geographical environment of origin</w:t>
      </w:r>
      <w:bookmarkEnd w:id="6"/>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326"/>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Title — Product name</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1224"/>
          <w:jc w:val="right"/>
        </w:trPr>
        <w:tc>
          <w:tcPr>
            <w:tcW w:w="2856" w:type="dxa"/>
            <w:tcBorders>
              <w:top w:val="single" w:sz="4" w:space="0" w:color="auto"/>
              <w:left w:val="single" w:sz="4" w:space="0" w:color="auto"/>
              <w:bottom w:val="single" w:sz="4" w:space="0" w:color="auto"/>
              <w:right w:val="nil"/>
            </w:tcBorders>
            <w:shd w:val="clear" w:color="auto" w:fill="FFFFFF"/>
            <w:vAlign w:val="center"/>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1"/>
        <w:gridCol w:w="5294"/>
      </w:tblGrid>
      <w:tr w:rsidR="00CA52C9" w:rsidRPr="000D0690">
        <w:trPr>
          <w:trHeight w:hRule="exact" w:val="322"/>
          <w:jc w:val="right"/>
        </w:trPr>
        <w:tc>
          <w:tcPr>
            <w:tcW w:w="2851" w:type="dxa"/>
            <w:tcBorders>
              <w:top w:val="single" w:sz="4" w:space="0" w:color="auto"/>
              <w:left w:val="single" w:sz="4" w:space="0" w:color="auto"/>
              <w:bottom w:val="nil"/>
              <w:right w:val="nil"/>
            </w:tcBorders>
            <w:shd w:val="clear" w:color="auto" w:fill="FFFFFF"/>
            <w:vAlign w:val="bottom"/>
          </w:tcPr>
          <w:p w:rsidR="00CA52C9" w:rsidRPr="000D0690" w:rsidRDefault="00CA52C9">
            <w:pPr>
              <w:pStyle w:val="Bodytext21"/>
              <w:framePr w:w="8146" w:wrap="notBeside" w:vAnchor="text" w:hAnchor="text" w:xAlign="right" w:y="1"/>
              <w:shd w:val="clear" w:color="auto" w:fill="auto"/>
              <w:spacing w:before="0" w:after="0" w:line="244" w:lineRule="exact"/>
              <w:jc w:val="left"/>
            </w:pPr>
          </w:p>
        </w:tc>
        <w:tc>
          <w:tcPr>
            <w:tcW w:w="5294"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46" w:wrap="notBeside" w:vAnchor="text" w:hAnchor="text" w:xAlign="right" w:y="1"/>
              <w:rPr>
                <w:color w:val="auto"/>
                <w:sz w:val="10"/>
                <w:szCs w:val="10"/>
              </w:rPr>
            </w:pPr>
          </w:p>
        </w:tc>
      </w:tr>
      <w:tr w:rsidR="00CA52C9" w:rsidRPr="000D0690">
        <w:trPr>
          <w:trHeight w:hRule="exact" w:val="14246"/>
          <w:jc w:val="right"/>
        </w:trPr>
        <w:tc>
          <w:tcPr>
            <w:tcW w:w="2851"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11pt"/>
                <w:color w:val="000000"/>
              </w:rPr>
              <w:t>Specific characteristics of the spirit drink attributable to the geographical area</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2"/>
                <w:color w:val="000000"/>
              </w:rPr>
              <w:t>The following specific indications apply to O</w:t>
            </w:r>
            <w:r w:rsidR="00260638" w:rsidRPr="000D0690">
              <w:rPr>
                <w:rStyle w:val="Bodytext22"/>
                <w:color w:val="000000"/>
              </w:rPr>
              <w:t>’</w:t>
            </w:r>
            <w:r w:rsidRPr="000D0690">
              <w:rPr>
                <w:rStyle w:val="Bodytext22"/>
                <w:color w:val="000000"/>
              </w:rPr>
              <w:t xml:space="preserve"> de Flander</w:t>
            </w:r>
            <w:r w:rsidR="0063520A" w:rsidRPr="000D0690">
              <w:rPr>
                <w:rStyle w:val="Bodytext22"/>
                <w:color w:val="000000"/>
              </w:rPr>
              <w:t xml:space="preserve"> — </w:t>
            </w:r>
            <w:r w:rsidRPr="000D0690">
              <w:rPr>
                <w:rStyle w:val="Bodytext22"/>
                <w:color w:val="000000"/>
              </w:rPr>
              <w:t>Oost-Vlaamse graanjenever:</w:t>
            </w:r>
          </w:p>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2"/>
                <w:color w:val="000000"/>
              </w:rPr>
              <w:t>Genever distilling in the province of East Flanders has a distinct, rich tradition. The distillation of spirits was already known in the 16th century. In times of surplus grain harvests, the surplus grain was used for the distillation of grain alcohol. This avoided excessive drops in the price of grain and farmers</w:t>
            </w:r>
            <w:r w:rsidR="00260638" w:rsidRPr="000D0690">
              <w:rPr>
                <w:rStyle w:val="Bodytext22"/>
                <w:color w:val="000000"/>
              </w:rPr>
              <w:t>’</w:t>
            </w:r>
            <w:r w:rsidRPr="000D0690">
              <w:rPr>
                <w:rStyle w:val="Bodytext22"/>
                <w:color w:val="000000"/>
              </w:rPr>
              <w:t xml:space="preserve"> incomes due to excess supply.</w:t>
            </w:r>
          </w:p>
          <w:p w:rsidR="00CA52C9" w:rsidRPr="000D0690" w:rsidRDefault="00A4233E">
            <w:pPr>
              <w:pStyle w:val="Bodytext21"/>
              <w:framePr w:w="8146" w:wrap="notBeside" w:vAnchor="text" w:hAnchor="text" w:xAlign="right" w:y="1"/>
              <w:shd w:val="clear" w:color="auto" w:fill="auto"/>
              <w:spacing w:before="0" w:after="240" w:line="240" w:lineRule="exact"/>
              <w:jc w:val="left"/>
            </w:pPr>
            <w:r w:rsidRPr="000D0690">
              <w:rPr>
                <w:rStyle w:val="Bodytext22"/>
                <w:color w:val="000000"/>
              </w:rPr>
              <w:t>Despite the poor soil in some areas, farmers in Flanders managed to obtain high yields. The process of making alcohol from the grain releases slops during the distilling process. These slops are rich in vitamins and protein and were used as cattle fodder. The successful livestock farming that resulted from this in turn provided the poor soil with plenty of manure, which made further abundant grain harvests possible. The circle was thus completed.</w:t>
            </w:r>
          </w:p>
          <w:p w:rsidR="00CA52C9" w:rsidRPr="000D0690" w:rsidRDefault="00A4233E">
            <w:pPr>
              <w:pStyle w:val="Bodytext21"/>
              <w:framePr w:w="8146" w:wrap="notBeside" w:vAnchor="text" w:hAnchor="text" w:xAlign="right" w:y="1"/>
              <w:shd w:val="clear" w:color="auto" w:fill="auto"/>
              <w:spacing w:before="240" w:after="0" w:line="240" w:lineRule="exact"/>
              <w:jc w:val="left"/>
            </w:pPr>
            <w:r w:rsidRPr="000D0690">
              <w:rPr>
                <w:rStyle w:val="Bodytext22"/>
                <w:color w:val="000000"/>
              </w:rPr>
              <w:t>East Flanders was an important region for grain distilleries. Due to years of development, the agricultural land was well-suited to growing heavy crops such as barley and wheat. This important side activity of distilling grain (above all in the winter months) fell into decline due to a range of external factors (the Vandervelde Law, requisition of copper stills during the First World War, the economic depression and the Second World War, increases in excise duty). The enrichment of agricultural land has also meant the disappearance from the region of many local herbs which prefer poor soil. This has also led to a drop in the number and range of herbs used in Oost-Vlaamse graanjenever.</w:t>
            </w:r>
          </w:p>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2"/>
                <w:color w:val="000000"/>
              </w:rPr>
              <w:t>There are now around 15 producers of genever in the province. They have formed the Order of East Flemish Master Distillers, and that Order has proceeded to set definitions and standards, and monitor compliance with the criteria included in the definition of O</w:t>
            </w:r>
            <w:r w:rsidR="00260638" w:rsidRPr="000D0690">
              <w:rPr>
                <w:rStyle w:val="Bodytext22"/>
                <w:color w:val="000000"/>
              </w:rPr>
              <w:t>’</w:t>
            </w:r>
            <w:r w:rsidRPr="000D0690">
              <w:rPr>
                <w:rStyle w:val="Bodytext22"/>
                <w:color w:val="000000"/>
              </w:rPr>
              <w:t xml:space="preserve">de Flander — Oost-Vlaamse graanjenever. In the name </w:t>
            </w:r>
            <w:r w:rsidR="00260638" w:rsidRPr="000D0690">
              <w:rPr>
                <w:rStyle w:val="Bodytext22"/>
                <w:color w:val="000000"/>
              </w:rPr>
              <w:t>‘</w:t>
            </w:r>
            <w:r w:rsidRPr="000D0690">
              <w:rPr>
                <w:rStyle w:val="Bodytext22"/>
                <w:color w:val="000000"/>
              </w:rPr>
              <w:t>O</w:t>
            </w:r>
            <w:r w:rsidR="00260638" w:rsidRPr="000D0690">
              <w:rPr>
                <w:rStyle w:val="Bodytext22"/>
                <w:color w:val="000000"/>
              </w:rPr>
              <w:t>’</w:t>
            </w:r>
            <w:r w:rsidRPr="000D0690">
              <w:rPr>
                <w:rStyle w:val="Bodytext22"/>
                <w:color w:val="000000"/>
              </w:rPr>
              <w:t>de Flander</w:t>
            </w:r>
            <w:r w:rsidR="00260638" w:rsidRPr="000D0690">
              <w:rPr>
                <w:rStyle w:val="Bodytext22"/>
                <w:color w:val="000000"/>
              </w:rPr>
              <w:t>’</w:t>
            </w:r>
            <w:r w:rsidRPr="000D0690">
              <w:rPr>
                <w:rStyle w:val="Bodytext22"/>
                <w:color w:val="000000"/>
              </w:rPr>
              <w:t xml:space="preserve">, the </w:t>
            </w:r>
            <w:r w:rsidR="00260638" w:rsidRPr="000D0690">
              <w:rPr>
                <w:rStyle w:val="Bodytext22"/>
                <w:color w:val="000000"/>
              </w:rPr>
              <w:t>‘</w:t>
            </w:r>
            <w:r w:rsidRPr="000D0690">
              <w:rPr>
                <w:rStyle w:val="Bodytext22"/>
                <w:color w:val="000000"/>
              </w:rPr>
              <w:t>O</w:t>
            </w:r>
            <w:r w:rsidR="00260638" w:rsidRPr="000D0690">
              <w:rPr>
                <w:rStyle w:val="Bodytext22"/>
                <w:color w:val="000000"/>
              </w:rPr>
              <w:t>’</w:t>
            </w:r>
            <w:r w:rsidRPr="000D0690">
              <w:rPr>
                <w:rStyle w:val="Bodytext22"/>
                <w:color w:val="000000"/>
              </w:rPr>
              <w:t xml:space="preserve"> stands for Oost-Vlaanderen (East Flanders) and for </w:t>
            </w:r>
            <w:r w:rsidR="00260638" w:rsidRPr="000D0690">
              <w:rPr>
                <w:rStyle w:val="Bodytext22"/>
                <w:color w:val="000000"/>
              </w:rPr>
              <w:t>‘</w:t>
            </w:r>
            <w:r w:rsidRPr="000D0690">
              <w:rPr>
                <w:rStyle w:val="Bodytext22"/>
                <w:color w:val="000000"/>
              </w:rPr>
              <w:t>Eau</w:t>
            </w:r>
            <w:r w:rsidR="00260638" w:rsidRPr="000D0690">
              <w:rPr>
                <w:rStyle w:val="Bodytext22"/>
                <w:color w:val="000000"/>
              </w:rPr>
              <w:t>’</w:t>
            </w:r>
            <w:r w:rsidRPr="000D0690">
              <w:rPr>
                <w:rStyle w:val="Bodytext22"/>
                <w:color w:val="000000"/>
              </w:rPr>
              <w:t xml:space="preserve"> (water, an important ingredient in genever and also a reference to </w:t>
            </w:r>
            <w:r w:rsidRPr="000D0690">
              <w:rPr>
                <w:rStyle w:val="Bodytext22"/>
                <w:i/>
                <w:color w:val="000000"/>
              </w:rPr>
              <w:t>eau de vie</w:t>
            </w:r>
            <w:r w:rsidRPr="000D0690">
              <w:rPr>
                <w:rStyle w:val="Bodytext22"/>
                <w:color w:val="000000"/>
              </w:rPr>
              <w:t xml:space="preserve">), and </w:t>
            </w:r>
            <w:r w:rsidR="00260638" w:rsidRPr="000D0690">
              <w:rPr>
                <w:rStyle w:val="Bodytext22"/>
                <w:color w:val="000000"/>
              </w:rPr>
              <w:t>‘</w:t>
            </w:r>
            <w:r w:rsidRPr="000D0690">
              <w:rPr>
                <w:rStyle w:val="Bodytext22"/>
                <w:color w:val="000000"/>
              </w:rPr>
              <w:t>de Flander</w:t>
            </w:r>
            <w:r w:rsidR="00260638" w:rsidRPr="000D0690">
              <w:rPr>
                <w:rStyle w:val="Bodytext22"/>
                <w:color w:val="000000"/>
              </w:rPr>
              <w:t>’</w:t>
            </w:r>
            <w:r w:rsidRPr="000D0690">
              <w:rPr>
                <w:rStyle w:val="Bodytext22"/>
                <w:color w:val="000000"/>
              </w:rPr>
              <w:t xml:space="preserve"> refers to Flanders, a reference that is also recognisable to speakers of French and English.</w:t>
            </w:r>
          </w:p>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2"/>
                <w:color w:val="000000"/>
              </w:rPr>
              <w:t>By decree dated 9</w:t>
            </w:r>
            <w:r w:rsidR="0063520A" w:rsidRPr="000D0690">
              <w:rPr>
                <w:rStyle w:val="Bodytext22"/>
                <w:color w:val="000000"/>
              </w:rPr>
              <w:t> </w:t>
            </w:r>
            <w:r w:rsidRPr="000D0690">
              <w:rPr>
                <w:rStyle w:val="Bodytext22"/>
                <w:color w:val="000000"/>
              </w:rPr>
              <w:t>July 1997, the Flemish Community recognised O</w:t>
            </w:r>
            <w:r w:rsidR="00260638" w:rsidRPr="000D0690">
              <w:rPr>
                <w:rStyle w:val="Bodytext22"/>
                <w:color w:val="000000"/>
              </w:rPr>
              <w:t>’</w:t>
            </w:r>
            <w:r w:rsidRPr="000D0690">
              <w:rPr>
                <w:rStyle w:val="Bodytext22"/>
                <w:color w:val="000000"/>
              </w:rPr>
              <w:t>de Flander</w:t>
            </w:r>
            <w:r w:rsidR="0063520A" w:rsidRPr="000D0690">
              <w:rPr>
                <w:rStyle w:val="Bodytext22"/>
                <w:color w:val="000000"/>
              </w:rPr>
              <w:t xml:space="preserve"> — </w:t>
            </w:r>
            <w:r w:rsidRPr="000D0690">
              <w:rPr>
                <w:rStyle w:val="Bodytext22"/>
                <w:color w:val="000000"/>
              </w:rPr>
              <w:t>Oost-Vlaamse graanjenever as a geographical designation of a spirit drink within the meaning of Article 5(3) of Council Regulation 1576/89 of 29</w:t>
            </w:r>
            <w:r w:rsidR="0063520A" w:rsidRPr="000D0690">
              <w:rPr>
                <w:rStyle w:val="Bodytext22"/>
                <w:color w:val="000000"/>
              </w:rPr>
              <w:t> </w:t>
            </w:r>
            <w:r w:rsidRPr="000D0690">
              <w:rPr>
                <w:rStyle w:val="Bodytext22"/>
                <w:color w:val="000000"/>
              </w:rPr>
              <w:t>May 1989 laying down general rules on the definition, description and presentation of spirit drinks. Since 2007, O</w:t>
            </w:r>
            <w:r w:rsidR="00260638" w:rsidRPr="000D0690">
              <w:rPr>
                <w:rStyle w:val="Bodytext22"/>
                <w:color w:val="000000"/>
              </w:rPr>
              <w:t>’</w:t>
            </w:r>
            <w:r w:rsidRPr="000D0690">
              <w:rPr>
                <w:rStyle w:val="Bodytext22"/>
                <w:color w:val="000000"/>
              </w:rPr>
              <w:t>de Flander has also been recognised at European level.</w:t>
            </w:r>
          </w:p>
          <w:p w:rsidR="00CA52C9" w:rsidRPr="000D0690" w:rsidRDefault="00A4233E">
            <w:pPr>
              <w:pStyle w:val="Bodytext21"/>
              <w:framePr w:w="8146" w:wrap="notBeside" w:vAnchor="text" w:hAnchor="text" w:xAlign="right" w:y="1"/>
              <w:shd w:val="clear" w:color="auto" w:fill="auto"/>
              <w:spacing w:before="0" w:after="0" w:line="240" w:lineRule="exact"/>
              <w:jc w:val="left"/>
            </w:pPr>
            <w:r w:rsidRPr="000D0690">
              <w:rPr>
                <w:rStyle w:val="Bodytext22"/>
                <w:color w:val="000000"/>
              </w:rPr>
              <w:t xml:space="preserve">Thanks to the </w:t>
            </w:r>
            <w:r w:rsidR="00260638" w:rsidRPr="000D0690">
              <w:rPr>
                <w:rStyle w:val="Bodytext22"/>
                <w:color w:val="000000"/>
              </w:rPr>
              <w:t>‘</w:t>
            </w:r>
            <w:r w:rsidRPr="000D0690">
              <w:rPr>
                <w:rStyle w:val="Bodytext22"/>
                <w:color w:val="000000"/>
              </w:rPr>
              <w:t>O</w:t>
            </w:r>
            <w:r w:rsidR="00260638" w:rsidRPr="000D0690">
              <w:rPr>
                <w:rStyle w:val="Bodytext22"/>
                <w:color w:val="000000"/>
              </w:rPr>
              <w:t>’</w:t>
            </w:r>
            <w:r w:rsidRPr="000D0690">
              <w:rPr>
                <w:rStyle w:val="Bodytext22"/>
                <w:color w:val="000000"/>
              </w:rPr>
              <w:t>de Flander</w:t>
            </w:r>
            <w:r w:rsidR="00260638" w:rsidRPr="000D0690">
              <w:rPr>
                <w:rStyle w:val="Bodytext22"/>
                <w:color w:val="000000"/>
              </w:rPr>
              <w:t>’</w:t>
            </w:r>
            <w:r w:rsidRPr="000D0690">
              <w:rPr>
                <w:rStyle w:val="Bodytext22"/>
                <w:color w:val="000000"/>
              </w:rPr>
              <w:t xml:space="preserve"> origin and quality label, consumers can now know for certain that this is a quality product distilled in the traditional way.</w:t>
            </w:r>
          </w:p>
          <w:p w:rsidR="00CA52C9" w:rsidRPr="000D0690" w:rsidRDefault="00CA52C9">
            <w:pPr>
              <w:pStyle w:val="Bodytext21"/>
              <w:framePr w:w="8146" w:wrap="notBeside" w:vAnchor="text" w:hAnchor="text" w:xAlign="right" w:y="1"/>
              <w:shd w:val="clear" w:color="auto" w:fill="auto"/>
              <w:spacing w:before="0" w:after="0" w:line="240" w:lineRule="exact"/>
              <w:jc w:val="left"/>
            </w:pPr>
          </w:p>
        </w:tc>
      </w:tr>
    </w:tbl>
    <w:p w:rsidR="00CA52C9" w:rsidRPr="000D0690" w:rsidRDefault="00CA52C9">
      <w:pPr>
        <w:framePr w:w="8146" w:wrap="notBeside" w:vAnchor="text" w:hAnchor="text" w:xAlign="right" w:y="1"/>
        <w:rPr>
          <w:color w:val="auto"/>
          <w:sz w:val="2"/>
          <w:szCs w:val="2"/>
        </w:rPr>
      </w:pPr>
    </w:p>
    <w:p w:rsidR="00CA52C9" w:rsidRPr="000D0690" w:rsidRDefault="00CA52C9">
      <w:pPr>
        <w:rPr>
          <w:color w:val="auto"/>
          <w:sz w:val="2"/>
          <w:szCs w:val="2"/>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1208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CA52C9">
            <w:pPr>
              <w:framePr w:w="8155" w:wrap="notBeside" w:vAnchor="text" w:hAnchor="text" w:xAlign="right" w:y="1"/>
              <w:rPr>
                <w:color w:val="auto"/>
                <w:sz w:val="10"/>
                <w:szCs w:val="10"/>
              </w:rPr>
            </w:pP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CA52C9">
            <w:pPr>
              <w:pStyle w:val="Bodytext21"/>
              <w:framePr w:w="8155" w:wrap="notBeside" w:vAnchor="text" w:hAnchor="text" w:xAlign="right" w:y="1"/>
              <w:shd w:val="clear" w:color="auto" w:fill="auto"/>
              <w:spacing w:before="0" w:after="0" w:line="240" w:lineRule="exact"/>
              <w:jc w:val="left"/>
            </w:pP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Order of East Flemish Master Distillers holds numerous events to keep the East Flemish traditions related to genever alive:</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 an annual Kapittel during the Horeca Expo trade fair, where deserving people are honoured;</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 participation in events such as trade fairs, receptions, cultural events, etc. with the O</w:t>
            </w:r>
            <w:r w:rsidR="00260638" w:rsidRPr="000D0690">
              <w:rPr>
                <w:rStyle w:val="Bodytext22"/>
                <w:color w:val="000000"/>
              </w:rPr>
              <w:t>’</w:t>
            </w:r>
            <w:r w:rsidRPr="000D0690">
              <w:rPr>
                <w:rStyle w:val="Bodytext22"/>
                <w:color w:val="000000"/>
              </w:rPr>
              <w:t>de Flander genever hut;</w:t>
            </w:r>
          </w:p>
          <w:p w:rsidR="000307C0" w:rsidRPr="000D0690" w:rsidRDefault="00A4233E">
            <w:pPr>
              <w:pStyle w:val="Bodytext21"/>
              <w:framePr w:w="8155" w:wrap="notBeside" w:vAnchor="text" w:hAnchor="text" w:xAlign="right" w:y="1"/>
              <w:shd w:val="clear" w:color="auto" w:fill="auto"/>
              <w:spacing w:before="0" w:after="0" w:line="240" w:lineRule="exact"/>
              <w:jc w:val="left"/>
              <w:rPr>
                <w:rStyle w:val="Bodytext22"/>
                <w:color w:val="000000"/>
              </w:rPr>
            </w:pPr>
            <w:r w:rsidRPr="000D0690">
              <w:rPr>
                <w:rStyle w:val="Bodytext22"/>
                <w:color w:val="000000"/>
              </w:rPr>
              <w:t>- awarding of O</w:t>
            </w:r>
            <w:r w:rsidR="00260638" w:rsidRPr="000D0690">
              <w:rPr>
                <w:rStyle w:val="Bodytext22"/>
                <w:color w:val="000000"/>
              </w:rPr>
              <w:t>’</w:t>
            </w:r>
            <w:r w:rsidRPr="000D0690">
              <w:rPr>
                <w:rStyle w:val="Bodytext22"/>
                <w:color w:val="000000"/>
              </w:rPr>
              <w:t xml:space="preserve">de Flander </w:t>
            </w:r>
            <w:r w:rsidR="00260638" w:rsidRPr="000D0690">
              <w:rPr>
                <w:rStyle w:val="Bodytext22"/>
                <w:color w:val="000000"/>
              </w:rPr>
              <w:t>‘</w:t>
            </w:r>
            <w:r w:rsidRPr="000D0690">
              <w:rPr>
                <w:rStyle w:val="Bodytext22"/>
                <w:color w:val="000000"/>
              </w:rPr>
              <w:t>ambassador</w:t>
            </w:r>
            <w:r w:rsidR="00260638" w:rsidRPr="000D0690">
              <w:rPr>
                <w:rStyle w:val="Bodytext22"/>
                <w:color w:val="000000"/>
              </w:rPr>
              <w:t>’</w:t>
            </w:r>
            <w:r w:rsidRPr="000D0690">
              <w:rPr>
                <w:rStyle w:val="Bodytext22"/>
                <w:color w:val="000000"/>
              </w:rPr>
              <w:t xml:space="preserve"> plaques to catering outlets that have at least three different O</w:t>
            </w:r>
            <w:r w:rsidR="00260638" w:rsidRPr="000D0690">
              <w:rPr>
                <w:rStyle w:val="Bodytext22"/>
                <w:color w:val="000000"/>
              </w:rPr>
              <w:t>’</w:t>
            </w:r>
            <w:r w:rsidRPr="000D0690">
              <w:rPr>
                <w:rStyle w:val="Bodytext22"/>
                <w:color w:val="000000"/>
              </w:rPr>
              <w:t>de Flander genevers on the menu</w:t>
            </w:r>
            <w:r w:rsidR="000307C0" w:rsidRPr="000D0690">
              <w:rPr>
                <w:rStyle w:val="Bodytext22"/>
                <w:color w:val="000000"/>
              </w:rPr>
              <w:t>;</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 setting up genever festivals (the fifth and most recent one was on 27</w:t>
            </w:r>
            <w:r w:rsidR="0063520A" w:rsidRPr="000D0690">
              <w:rPr>
                <w:rStyle w:val="Bodytext22"/>
                <w:color w:val="000000"/>
              </w:rPr>
              <w:t> </w:t>
            </w:r>
            <w:r w:rsidRPr="000D0690">
              <w:rPr>
                <w:rStyle w:val="Bodytext22"/>
                <w:color w:val="000000"/>
              </w:rPr>
              <w:t>May 2007 in Zele);</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 xml:space="preserve">- the organisation of the exhibition </w:t>
            </w:r>
            <w:r w:rsidR="00260638" w:rsidRPr="000D0690">
              <w:rPr>
                <w:rStyle w:val="Bodytext22"/>
                <w:color w:val="000000"/>
              </w:rPr>
              <w:t>‘</w:t>
            </w:r>
            <w:r w:rsidRPr="000D0690">
              <w:rPr>
                <w:rStyle w:val="Bodytext22"/>
                <w:color w:val="000000"/>
              </w:rPr>
              <w:t>Borrelend Oost-Vlaanderen: Genever, an exciting experience</w:t>
            </w:r>
            <w:r w:rsidR="00260638" w:rsidRPr="000D0690">
              <w:rPr>
                <w:rStyle w:val="Bodytext22"/>
                <w:color w:val="000000"/>
              </w:rPr>
              <w:t>’</w:t>
            </w:r>
            <w:r w:rsidRPr="000D0690">
              <w:rPr>
                <w:rStyle w:val="Bodytext22"/>
                <w:color w:val="000000"/>
              </w:rPr>
              <w:t xml:space="preserve"> during the genever festival and at the International Annual Fair in Ghent;</w:t>
            </w:r>
          </w:p>
          <w:p w:rsidR="000307C0" w:rsidRPr="000D0690" w:rsidRDefault="00A4233E">
            <w:pPr>
              <w:pStyle w:val="Bodytext21"/>
              <w:framePr w:w="8155" w:wrap="notBeside" w:vAnchor="text" w:hAnchor="text" w:xAlign="right" w:y="1"/>
              <w:shd w:val="clear" w:color="auto" w:fill="auto"/>
              <w:spacing w:before="0" w:after="0" w:line="240" w:lineRule="exact"/>
              <w:jc w:val="left"/>
              <w:rPr>
                <w:rStyle w:val="Bodytext22"/>
                <w:color w:val="000000"/>
              </w:rPr>
            </w:pPr>
            <w:r w:rsidRPr="000D0690">
              <w:rPr>
                <w:rStyle w:val="Bodytext22"/>
                <w:color w:val="000000"/>
              </w:rPr>
              <w:t>- the organisation of a course for genever connoisseurs</w:t>
            </w:r>
            <w:r w:rsidR="000307C0" w:rsidRPr="000D0690">
              <w:rPr>
                <w:rStyle w:val="Bodytext22"/>
                <w:color w:val="000000"/>
              </w:rPr>
              <w:t>;</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 constant presence of the entire O</w:t>
            </w:r>
            <w:r w:rsidR="00260638" w:rsidRPr="000D0690">
              <w:rPr>
                <w:rStyle w:val="Bodytext22"/>
                <w:color w:val="000000"/>
              </w:rPr>
              <w:t>’</w:t>
            </w:r>
            <w:r w:rsidRPr="000D0690">
              <w:rPr>
                <w:rStyle w:val="Bodytext22"/>
                <w:color w:val="000000"/>
              </w:rPr>
              <w:t>de Flander range in the Grote Vleeshuis, Promotional Centre for East Flemish regional produce on the Groentenmarkt in Ghent with regular events (tastings, exhibition, etc.);</w:t>
            </w:r>
          </w:p>
          <w:p w:rsidR="00CA52C9" w:rsidRPr="000D0690" w:rsidRDefault="00CA52C9">
            <w:pPr>
              <w:pStyle w:val="Bodytext21"/>
              <w:framePr w:w="8155" w:wrap="notBeside" w:vAnchor="text" w:hAnchor="text" w:xAlign="right" w:y="1"/>
              <w:shd w:val="clear" w:color="auto" w:fill="auto"/>
              <w:spacing w:before="0" w:after="0" w:line="240" w:lineRule="exact"/>
              <w:jc w:val="left"/>
            </w:pPr>
          </w:p>
          <w:p w:rsidR="00CA52C9" w:rsidRPr="000D0690" w:rsidRDefault="0030585B">
            <w:pPr>
              <w:pStyle w:val="Bodytext21"/>
              <w:framePr w:w="8155" w:wrap="notBeside" w:vAnchor="text" w:hAnchor="text" w:xAlign="right" w:y="1"/>
              <w:shd w:val="clear" w:color="auto" w:fill="auto"/>
              <w:spacing w:before="0" w:after="240" w:line="240" w:lineRule="exact"/>
              <w:jc w:val="left"/>
            </w:pPr>
            <w:r w:rsidRPr="000D0690">
              <w:rPr>
                <w:rStyle w:val="Bodytext22"/>
                <w:color w:val="000000"/>
              </w:rPr>
              <w:t>Month of East Flemish genever: from 25</w:t>
            </w:r>
            <w:r w:rsidR="0063520A" w:rsidRPr="000D0690">
              <w:rPr>
                <w:rStyle w:val="Bodytext22"/>
                <w:color w:val="000000"/>
              </w:rPr>
              <w:t> </w:t>
            </w:r>
            <w:r w:rsidRPr="000D0690">
              <w:rPr>
                <w:rStyle w:val="Bodytext22"/>
                <w:color w:val="000000"/>
              </w:rPr>
              <w:t>October to 25</w:t>
            </w:r>
            <w:r w:rsidR="0063520A" w:rsidRPr="000D0690">
              <w:rPr>
                <w:rStyle w:val="Bodytext22"/>
                <w:color w:val="000000"/>
              </w:rPr>
              <w:t> </w:t>
            </w:r>
            <w:r w:rsidRPr="000D0690">
              <w:rPr>
                <w:rStyle w:val="Bodytext22"/>
                <w:color w:val="000000"/>
              </w:rPr>
              <w:t>November inclusive, the public profile of O</w:t>
            </w:r>
            <w:r w:rsidR="00260638" w:rsidRPr="000D0690">
              <w:rPr>
                <w:rStyle w:val="Bodytext22"/>
                <w:color w:val="000000"/>
              </w:rPr>
              <w:t>’</w:t>
            </w:r>
            <w:r w:rsidRPr="000D0690">
              <w:rPr>
                <w:rStyle w:val="Bodytext22"/>
                <w:color w:val="000000"/>
              </w:rPr>
              <w:t xml:space="preserve">de Flander Oost-Vlaamse graanjenever is raised by means of various activities (genever walks, distillery visits, genever-related menus). The initiative was launched by </w:t>
            </w:r>
            <w:r w:rsidR="00260638" w:rsidRPr="000D0690">
              <w:rPr>
                <w:rStyle w:val="Bodytext22"/>
                <w:color w:val="000000"/>
              </w:rPr>
              <w:t>‘</w:t>
            </w:r>
            <w:r w:rsidRPr="000D0690">
              <w:rPr>
                <w:rStyle w:val="Bodytext22"/>
                <w:color w:val="000000"/>
              </w:rPr>
              <w:t>Tafelen in Vlaanderen</w:t>
            </w:r>
            <w:r w:rsidR="00260638" w:rsidRPr="000D0690">
              <w:rPr>
                <w:rStyle w:val="Bodytext22"/>
                <w:color w:val="000000"/>
              </w:rPr>
              <w:t>’</w:t>
            </w:r>
            <w:r w:rsidRPr="000D0690">
              <w:rPr>
                <w:rStyle w:val="Bodytext22"/>
                <w:color w:val="000000"/>
              </w:rPr>
              <w:t xml:space="preserve"> [a public-private non-profit association also known as Vlaanderen Lekker Land] in cooperation with the Economic Council for East Flanders, the Order of East Flemish Master Distillers, the East Flanders Tourist Board and Horeca Oost-Vlaanderen [the East Flemish trade association for the hotel and catering sector].</w:t>
            </w:r>
          </w:p>
          <w:p w:rsidR="00CA52C9" w:rsidRPr="000D0690" w:rsidRDefault="00A4233E" w:rsidP="0063520A">
            <w:pPr>
              <w:pStyle w:val="Bodytext21"/>
              <w:framePr w:w="8155" w:wrap="notBeside" w:vAnchor="text" w:hAnchor="text" w:xAlign="right" w:y="1"/>
              <w:shd w:val="clear" w:color="auto" w:fill="auto"/>
              <w:spacing w:before="240" w:after="0" w:line="240" w:lineRule="exact"/>
              <w:jc w:val="left"/>
            </w:pPr>
            <w:r w:rsidRPr="000D0690">
              <w:rPr>
                <w:rStyle w:val="Bodytext22"/>
                <w:color w:val="000000"/>
              </w:rPr>
              <w:t>- The O</w:t>
            </w:r>
            <w:r w:rsidR="00260638" w:rsidRPr="000D0690">
              <w:rPr>
                <w:rStyle w:val="Bodytext22"/>
                <w:color w:val="000000"/>
              </w:rPr>
              <w:t>’</w:t>
            </w:r>
            <w:r w:rsidRPr="000D0690">
              <w:rPr>
                <w:rStyle w:val="Bodytext22"/>
                <w:color w:val="000000"/>
              </w:rPr>
              <w:t>de Flander genever festival on 29 and 30</w:t>
            </w:r>
            <w:r w:rsidR="0063520A" w:rsidRPr="000D0690">
              <w:rPr>
                <w:rStyle w:val="Bodytext22"/>
                <w:color w:val="000000"/>
              </w:rPr>
              <w:t> </w:t>
            </w:r>
            <w:r w:rsidRPr="000D0690">
              <w:rPr>
                <w:rStyle w:val="Bodytext22"/>
                <w:color w:val="000000"/>
              </w:rPr>
              <w:t>November 2014: This initiative was launched for the first time in 2011 by the Order in order to raise the profile of O</w:t>
            </w:r>
            <w:r w:rsidR="00260638" w:rsidRPr="000D0690">
              <w:rPr>
                <w:rStyle w:val="Bodytext22"/>
                <w:color w:val="000000"/>
              </w:rPr>
              <w:t>’</w:t>
            </w:r>
            <w:r w:rsidRPr="000D0690">
              <w:rPr>
                <w:rStyle w:val="Bodytext22"/>
                <w:color w:val="000000"/>
              </w:rPr>
              <w:t>de Flander, a regional product recognised at European level. The purpose is to enhance the image of genever. The Economic Council for East Flanders coordinates matters. All the member distilleries of the Order of East Flemish Master Distillers present their range of genevers to the public in the Groot Vleeshuis, the promotion centre for East Flemish regional products on the Groentenmarkt in Ghent.</w:t>
            </w:r>
          </w:p>
        </w:tc>
      </w:tr>
      <w:tr w:rsidR="00CA52C9" w:rsidRPr="000D0690">
        <w:trPr>
          <w:trHeight w:hRule="exact" w:val="821"/>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pPr>
            <w:r w:rsidRPr="000D0690">
              <w:rPr>
                <w:rStyle w:val="Bodytext211pt"/>
                <w:color w:val="000000"/>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Heading30"/>
        <w:keepNext/>
        <w:keepLines/>
        <w:numPr>
          <w:ilvl w:val="0"/>
          <w:numId w:val="3"/>
        </w:numPr>
        <w:shd w:val="clear" w:color="auto" w:fill="auto"/>
        <w:spacing w:before="764" w:after="0" w:line="266" w:lineRule="exact"/>
      </w:pPr>
      <w:bookmarkStart w:id="7" w:name="bookmark6"/>
      <w:r w:rsidRPr="000D0690">
        <w:rPr>
          <w:rStyle w:val="Heading3"/>
          <w:b/>
          <w:i/>
          <w:color w:val="000000"/>
        </w:rPr>
        <w:lastRenderedPageBreak/>
        <w:t>Requirements under EU, national or regional legislation</w:t>
      </w:r>
      <w:bookmarkEnd w:id="7"/>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802"/>
          <w:jc w:val="right"/>
        </w:trPr>
        <w:tc>
          <w:tcPr>
            <w:tcW w:w="2856" w:type="dxa"/>
            <w:tcBorders>
              <w:top w:val="single" w:sz="4" w:space="0" w:color="auto"/>
              <w:left w:val="single" w:sz="4" w:space="0" w:color="auto"/>
              <w:bottom w:val="nil"/>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rsidP="0063520A">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9</w:t>
            </w:r>
            <w:r w:rsidR="0063520A" w:rsidRPr="000D0690">
              <w:rPr>
                <w:rStyle w:val="Bodytext22"/>
                <w:color w:val="000000"/>
              </w:rPr>
              <w:t> </w:t>
            </w:r>
            <w:r w:rsidRPr="000D0690">
              <w:rPr>
                <w:rStyle w:val="Bodytext22"/>
                <w:color w:val="000000"/>
              </w:rPr>
              <w:t>July 1997 Ministerial decree recognising the geographical designation of spirit drinks</w:t>
            </w:r>
          </w:p>
        </w:tc>
      </w:tr>
      <w:tr w:rsidR="00CA52C9" w:rsidRPr="000D0690">
        <w:trPr>
          <w:trHeight w:hRule="exact" w:val="6336"/>
          <w:jc w:val="right"/>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Oost-Vlaamse Graanjenever is a genever made on the territory of the province of East Flanders</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in accordance with the definition in Regulation (EEC) No</w:t>
            </w:r>
            <w:r w:rsidR="0063520A" w:rsidRPr="000D0690">
              <w:rPr>
                <w:rStyle w:val="Bodytext22"/>
                <w:color w:val="000000"/>
              </w:rPr>
              <w:t> </w:t>
            </w:r>
            <w:r w:rsidRPr="000D0690">
              <w:rPr>
                <w:rStyle w:val="Bodytext22"/>
                <w:color w:val="000000"/>
              </w:rPr>
              <w:t>1576/89.</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According to tradition, the production of Oost-Vlaamse Graanjenever essentially uses:</w:t>
            </w:r>
          </w:p>
          <w:p w:rsidR="00CA52C9" w:rsidRPr="000D0690" w:rsidRDefault="00A4233E">
            <w:pPr>
              <w:pStyle w:val="Bodytext21"/>
              <w:framePr w:w="8155" w:wrap="notBeside" w:vAnchor="text" w:hAnchor="text" w:xAlign="right" w:y="1"/>
              <w:numPr>
                <w:ilvl w:val="0"/>
                <w:numId w:val="10"/>
              </w:numPr>
              <w:shd w:val="clear" w:color="auto" w:fill="auto"/>
              <w:tabs>
                <w:tab w:val="left" w:pos="221"/>
              </w:tabs>
              <w:spacing w:before="0" w:after="0" w:line="240" w:lineRule="exact"/>
              <w:jc w:val="left"/>
            </w:pPr>
            <w:r w:rsidRPr="000D0690">
              <w:rPr>
                <w:rStyle w:val="Bodytext22"/>
                <w:color w:val="000000"/>
              </w:rPr>
              <w:t>a grain eau de vie and, in some cases;</w:t>
            </w:r>
          </w:p>
          <w:p w:rsidR="00CA52C9" w:rsidRPr="000D0690" w:rsidRDefault="00A4233E">
            <w:pPr>
              <w:pStyle w:val="Bodytext21"/>
              <w:framePr w:w="8155" w:wrap="notBeside" w:vAnchor="text" w:hAnchor="text" w:xAlign="right" w:y="1"/>
              <w:numPr>
                <w:ilvl w:val="0"/>
                <w:numId w:val="10"/>
              </w:numPr>
              <w:shd w:val="clear" w:color="auto" w:fill="auto"/>
              <w:tabs>
                <w:tab w:val="left" w:pos="269"/>
              </w:tabs>
              <w:spacing w:before="0" w:after="0" w:line="240" w:lineRule="exact"/>
              <w:jc w:val="left"/>
            </w:pPr>
            <w:r w:rsidRPr="000D0690">
              <w:rPr>
                <w:rStyle w:val="Bodytext22"/>
                <w:color w:val="000000"/>
              </w:rPr>
              <w:t>an alcohol distillate with herbs, spices and juniper berries.</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These ingredients must be distilled in the province of East Flanders.</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product must comply with the definition of grain genever of at least 35 %, using exclusively</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grain spirit.</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The grain eau-de-vie is distilled from a mash of wheat and/or rye and/or barley and/or maize. This mash</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is saccharified with malt and fermented, after which it is double or triple distilled to</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a maximum of 80 </w:t>
            </w:r>
            <w:r w:rsidRPr="000D0690">
              <w:rPr>
                <w:rStyle w:val="Bodytext2Bold"/>
                <w:color w:val="000000"/>
              </w:rPr>
              <w:t>%</w:t>
            </w:r>
            <w:r w:rsidRPr="000D0690">
              <w:rPr>
                <w:rStyle w:val="Bodytext22"/>
                <w:color w:val="000000"/>
              </w:rPr>
              <w:t xml:space="preserve"> alcohol.</w:t>
            </w:r>
          </w:p>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This grain eau de vie is then matured for at least six months.</w:t>
            </w:r>
          </w:p>
        </w:tc>
      </w:tr>
    </w:tbl>
    <w:p w:rsidR="00CA52C9" w:rsidRPr="000D0690" w:rsidRDefault="00CA52C9">
      <w:pPr>
        <w:framePr w:w="8155" w:wrap="notBeside" w:vAnchor="text" w:hAnchor="text" w:xAlign="right" w:y="1"/>
        <w:rPr>
          <w:color w:val="auto"/>
          <w:sz w:val="2"/>
          <w:szCs w:val="2"/>
        </w:rPr>
      </w:pPr>
    </w:p>
    <w:p w:rsidR="00CA52C9" w:rsidRPr="000D0690" w:rsidRDefault="00CA52C9">
      <w:pPr>
        <w:spacing w:line="780" w:lineRule="exact"/>
        <w:rPr>
          <w:color w:val="auto"/>
        </w:rPr>
      </w:pPr>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tcPr>
          <w:p w:rsidR="00CA52C9" w:rsidRPr="000D0690" w:rsidRDefault="00CA52C9">
            <w:pPr>
              <w:framePr w:w="8155" w:wrap="notBeside" w:vAnchor="text" w:hAnchor="text" w:xAlign="right" w:y="1"/>
              <w:rPr>
                <w:color w:val="auto"/>
                <w:sz w:val="10"/>
                <w:szCs w:val="10"/>
              </w:rPr>
            </w:pPr>
          </w:p>
        </w:tc>
      </w:tr>
      <w:tr w:rsidR="00CA52C9" w:rsidRPr="000D0690">
        <w:trPr>
          <w:trHeight w:hRule="exact" w:val="322"/>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4" w:lineRule="exact"/>
              <w:jc w:val="left"/>
            </w:pPr>
            <w:r w:rsidRPr="000D0690">
              <w:rPr>
                <w:rStyle w:val="Bodytext211pt"/>
                <w:color w:val="000000"/>
              </w:rPr>
              <w:t>Legal reference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Wetboek Economisch Recht</w:t>
            </w:r>
          </w:p>
        </w:tc>
      </w:tr>
      <w:tr w:rsidR="00CA52C9" w:rsidRPr="000D0690">
        <w:trPr>
          <w:trHeight w:hRule="exact" w:val="811"/>
          <w:jc w:val="right"/>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11pt"/>
                <w:color w:val="000000"/>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jc w:val="left"/>
            </w:pPr>
            <w:r w:rsidRPr="000D0690">
              <w:rPr>
                <w:rStyle w:val="Bodytext22"/>
                <w:color w:val="000000"/>
              </w:rPr>
              <w:t>Responsibility for inspection falls to FOD Economie, economic inspection at various stages of the production process.</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315CDE" w:rsidRPr="000D0690" w:rsidRDefault="00A4233E" w:rsidP="00315CDE">
      <w:pPr>
        <w:pStyle w:val="Heading30"/>
        <w:numPr>
          <w:ilvl w:val="0"/>
          <w:numId w:val="3"/>
        </w:numPr>
        <w:shd w:val="clear" w:color="auto" w:fill="auto"/>
        <w:spacing w:before="419" w:after="342" w:line="691" w:lineRule="exact"/>
        <w:ind w:right="4140"/>
        <w:rPr>
          <w:rStyle w:val="Heading3"/>
          <w:b/>
          <w:bCs/>
          <w:i/>
          <w:iCs/>
        </w:rPr>
      </w:pPr>
      <w:bookmarkStart w:id="8" w:name="bookmark7"/>
      <w:r w:rsidRPr="000D0690">
        <w:rPr>
          <w:rStyle w:val="Heading3"/>
          <w:b/>
          <w:i/>
          <w:color w:val="000000"/>
        </w:rPr>
        <w:t>Supplement to the geographical indication</w:t>
      </w:r>
    </w:p>
    <w:p w:rsidR="00CA52C9" w:rsidRPr="000D0690" w:rsidRDefault="00315CDE" w:rsidP="0030585B">
      <w:pPr>
        <w:pStyle w:val="Heading30"/>
        <w:keepNext/>
        <w:keepLines/>
        <w:numPr>
          <w:ilvl w:val="0"/>
          <w:numId w:val="3"/>
        </w:numPr>
        <w:shd w:val="clear" w:color="auto" w:fill="auto"/>
        <w:spacing w:before="419" w:after="342" w:line="691" w:lineRule="exact"/>
        <w:ind w:right="4140"/>
      </w:pPr>
      <w:r w:rsidRPr="000D0690">
        <w:rPr>
          <w:rStyle w:val="Heading3"/>
          <w:b/>
          <w:i/>
          <w:color w:val="000000"/>
        </w:rPr>
        <w:t>Specific labelling rules</w:t>
      </w:r>
      <w:bookmarkEnd w:id="8"/>
    </w:p>
    <w:tbl>
      <w:tblPr>
        <w:tblW w:w="0" w:type="auto"/>
        <w:tblInd w:w="1004" w:type="dxa"/>
        <w:tblLayout w:type="fixed"/>
        <w:tblCellMar>
          <w:left w:w="0" w:type="dxa"/>
          <w:right w:w="0" w:type="dxa"/>
        </w:tblCellMar>
        <w:tblLook w:val="0000" w:firstRow="0" w:lastRow="0" w:firstColumn="0" w:lastColumn="0" w:noHBand="0" w:noVBand="0"/>
      </w:tblPr>
      <w:tblGrid>
        <w:gridCol w:w="2856"/>
        <w:gridCol w:w="5299"/>
      </w:tblGrid>
      <w:tr w:rsidR="00CA52C9" w:rsidRPr="000D0690" w:rsidTr="00872881">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rsidP="00872881">
            <w:pPr>
              <w:pStyle w:val="Bodytext21"/>
              <w:shd w:val="clear" w:color="auto" w:fill="auto"/>
              <w:spacing w:before="0" w:after="0" w:line="244" w:lineRule="exact"/>
              <w:jc w:val="left"/>
            </w:pPr>
            <w:r w:rsidRPr="000D0690">
              <w:rPr>
                <w:rStyle w:val="Bodytext211pt"/>
                <w:color w:val="000000"/>
              </w:rPr>
              <w:t>Title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rsidP="00872881">
            <w:pPr>
              <w:pStyle w:val="Bodytext21"/>
              <w:shd w:val="clear" w:color="auto" w:fill="auto"/>
              <w:spacing w:before="0" w:after="0"/>
              <w:jc w:val="left"/>
            </w:pPr>
            <w:r w:rsidRPr="000D0690">
              <w:rPr>
                <w:rStyle w:val="Bodytext22"/>
                <w:color w:val="000000"/>
              </w:rPr>
              <w:t xml:space="preserve">Reference to </w:t>
            </w:r>
            <w:r w:rsidR="00260638" w:rsidRPr="000D0690">
              <w:rPr>
                <w:rStyle w:val="Bodytext22"/>
                <w:color w:val="000000"/>
              </w:rPr>
              <w:t>‘</w:t>
            </w:r>
            <w:r w:rsidRPr="000D0690">
              <w:rPr>
                <w:rStyle w:val="Bodytext22"/>
                <w:color w:val="000000"/>
              </w:rPr>
              <w:t>quality terms</w:t>
            </w:r>
            <w:r w:rsidR="00260638" w:rsidRPr="000D0690">
              <w:rPr>
                <w:rStyle w:val="Bodytext22"/>
                <w:color w:val="000000"/>
              </w:rPr>
              <w:t>’</w:t>
            </w:r>
          </w:p>
        </w:tc>
      </w:tr>
      <w:tr w:rsidR="00CA52C9" w:rsidRPr="000D0690" w:rsidTr="00872881">
        <w:trPr>
          <w:trHeight w:val="1742"/>
        </w:trPr>
        <w:tc>
          <w:tcPr>
            <w:tcW w:w="2856" w:type="dxa"/>
            <w:tcBorders>
              <w:top w:val="single" w:sz="4" w:space="0" w:color="auto"/>
              <w:left w:val="single" w:sz="4" w:space="0" w:color="auto"/>
              <w:bottom w:val="single" w:sz="4" w:space="0" w:color="auto"/>
              <w:right w:val="nil"/>
            </w:tcBorders>
            <w:shd w:val="clear" w:color="auto" w:fill="FFFFFF"/>
          </w:tcPr>
          <w:p w:rsidR="00CA52C9" w:rsidRPr="000D0690" w:rsidRDefault="00A4233E" w:rsidP="00872881">
            <w:pPr>
              <w:pStyle w:val="Bodytext21"/>
              <w:shd w:val="clear" w:color="auto" w:fill="auto"/>
              <w:spacing w:before="0" w:after="0" w:line="240" w:lineRule="exact"/>
              <w:jc w:val="left"/>
            </w:pPr>
            <w:r w:rsidRPr="000D0690">
              <w:rPr>
                <w:rStyle w:val="Bodytext211pt"/>
                <w:color w:val="000000"/>
              </w:rPr>
              <w:t>Description of the rule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CA52C9" w:rsidRPr="000D0690" w:rsidRDefault="00A4233E" w:rsidP="00872881">
            <w:pPr>
              <w:pStyle w:val="Bodytext21"/>
              <w:shd w:val="clear" w:color="auto" w:fill="auto"/>
              <w:spacing w:before="0" w:after="240" w:line="240" w:lineRule="exact"/>
              <w:jc w:val="left"/>
            </w:pPr>
            <w:r w:rsidRPr="000D0690">
              <w:rPr>
                <w:rStyle w:val="Bodytext22"/>
                <w:color w:val="000000"/>
              </w:rPr>
              <w:t xml:space="preserve">It is permitted to mention </w:t>
            </w:r>
            <w:r w:rsidR="00260638" w:rsidRPr="000D0690">
              <w:rPr>
                <w:rStyle w:val="Bodytext22"/>
                <w:color w:val="000000"/>
              </w:rPr>
              <w:t>‘</w:t>
            </w:r>
            <w:r w:rsidRPr="000D0690">
              <w:rPr>
                <w:rStyle w:val="Bodytext22"/>
                <w:color w:val="000000"/>
              </w:rPr>
              <w:t>quality terms</w:t>
            </w:r>
            <w:r w:rsidR="00260638" w:rsidRPr="000D0690">
              <w:rPr>
                <w:rStyle w:val="Bodytext22"/>
                <w:color w:val="000000"/>
              </w:rPr>
              <w:t>’</w:t>
            </w:r>
            <w:r w:rsidRPr="000D0690">
              <w:rPr>
                <w:rStyle w:val="Bodytext22"/>
                <w:color w:val="000000"/>
              </w:rPr>
              <w:t xml:space="preserve"> provided that the producer can show that the characteristics of the relevant product differ sufficiently from the characteristics of a standard grain genever.</w:t>
            </w:r>
          </w:p>
          <w:p w:rsidR="00CA52C9" w:rsidRPr="000D0690" w:rsidRDefault="00A4233E" w:rsidP="00872881">
            <w:pPr>
              <w:pStyle w:val="Bodytext21"/>
              <w:shd w:val="clear" w:color="auto" w:fill="auto"/>
              <w:spacing w:before="240" w:after="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w:t>
            </w:r>
            <w:r w:rsidR="0063520A" w:rsidRPr="000D0690">
              <w:rPr>
                <w:rStyle w:val="Bodytext22"/>
                <w:color w:val="000000"/>
              </w:rPr>
              <w:t xml:space="preserve"> — </w:t>
            </w:r>
            <w:r w:rsidRPr="000D0690">
              <w:rPr>
                <w:rStyle w:val="Bodytext22"/>
                <w:color w:val="000000"/>
              </w:rPr>
              <w:t>Oost-Vlaamse graanjenever obtained through distillation in one distillery</w:t>
            </w:r>
            <w:r w:rsidRPr="000D0690">
              <w:rPr>
                <w:rStyle w:val="Bodytext2"/>
                <w:color w:val="000000"/>
              </w:rPr>
              <w:t xml:space="preserve"> of one mash of </w:t>
            </w:r>
            <w:r w:rsidRPr="000D0690">
              <w:rPr>
                <w:rStyle w:val="Bodytext2"/>
                <w:color w:val="000000"/>
              </w:rPr>
              <w:lastRenderedPageBreak/>
              <w:t xml:space="preserve">one type of malted grain may bear the description </w:t>
            </w:r>
            <w:r w:rsidR="00260638" w:rsidRPr="000D0690">
              <w:rPr>
                <w:rStyle w:val="Bodytext2"/>
                <w:color w:val="000000"/>
              </w:rPr>
              <w:t>‘</w:t>
            </w:r>
            <w:r w:rsidRPr="000D0690">
              <w:rPr>
                <w:rStyle w:val="Bodytext2"/>
                <w:color w:val="000000"/>
              </w:rPr>
              <w:t>single malt</w:t>
            </w:r>
            <w:r w:rsidR="00260638" w:rsidRPr="000D0690">
              <w:rPr>
                <w:rStyle w:val="Bodytext2"/>
                <w:color w:val="000000"/>
              </w:rPr>
              <w:t>’</w:t>
            </w:r>
            <w:r w:rsidRPr="000D0690">
              <w:rPr>
                <w:rStyle w:val="Bodytext2"/>
                <w:color w:val="000000"/>
              </w:rPr>
              <w:t xml:space="preserve">, with the possibility of adding or using other grains, in which case it may bear the description </w:t>
            </w:r>
            <w:r w:rsidR="00260638" w:rsidRPr="000D0690">
              <w:rPr>
                <w:rStyle w:val="Bodytext2"/>
                <w:color w:val="000000"/>
              </w:rPr>
              <w:t>‘</w:t>
            </w:r>
            <w:r w:rsidRPr="000D0690">
              <w:rPr>
                <w:rStyle w:val="Bodytext2"/>
                <w:color w:val="000000"/>
              </w:rPr>
              <w:t>single grain</w:t>
            </w:r>
            <w:r w:rsidR="00260638" w:rsidRPr="000D0690">
              <w:rPr>
                <w:rStyle w:val="Bodytext2"/>
                <w:color w:val="000000"/>
              </w:rPr>
              <w:t>’</w:t>
            </w:r>
            <w:r w:rsidRPr="000D0690">
              <w:rPr>
                <w:rStyle w:val="Bodytext2"/>
                <w:color w:val="000000"/>
              </w:rPr>
              <w:t>. If mention is made of one or more specific raw materials, the distillate must have been obtained exclusively by using those</w:t>
            </w:r>
            <w:r w:rsidRPr="000D0690">
              <w:rPr>
                <w:rStyle w:val="Bodytext20"/>
                <w:color w:val="000000"/>
                <w:u w:val="none"/>
              </w:rPr>
              <w:t xml:space="preserve"> specific raw materials.</w:t>
            </w:r>
          </w:p>
        </w:tc>
      </w:tr>
    </w:tbl>
    <w:tbl>
      <w:tblPr>
        <w:tblpPr w:leftFromText="180" w:rightFromText="180" w:vertAnchor="text" w:horzAnchor="margin" w:tblpX="1085" w:tblpY="416"/>
        <w:tblW w:w="8165" w:type="dxa"/>
        <w:tblLayout w:type="fixed"/>
        <w:tblCellMar>
          <w:left w:w="0" w:type="dxa"/>
          <w:right w:w="0" w:type="dxa"/>
        </w:tblCellMar>
        <w:tblLook w:val="0000" w:firstRow="0" w:lastRow="0" w:firstColumn="0" w:lastColumn="0" w:noHBand="0" w:noVBand="0"/>
      </w:tblPr>
      <w:tblGrid>
        <w:gridCol w:w="2856"/>
        <w:gridCol w:w="5309"/>
      </w:tblGrid>
      <w:tr w:rsidR="00872881" w:rsidRPr="000D0690" w:rsidTr="00872881">
        <w:tc>
          <w:tcPr>
            <w:tcW w:w="2856" w:type="dxa"/>
            <w:tcBorders>
              <w:top w:val="single" w:sz="4" w:space="0" w:color="auto"/>
              <w:left w:val="single" w:sz="4" w:space="0" w:color="auto"/>
              <w:bottom w:val="nil"/>
              <w:right w:val="nil"/>
            </w:tcBorders>
            <w:shd w:val="clear" w:color="auto" w:fill="FFFFFF"/>
            <w:vAlign w:val="bottom"/>
          </w:tcPr>
          <w:p w:rsidR="00872881" w:rsidRPr="000D0690" w:rsidRDefault="00872881" w:rsidP="00872881">
            <w:pPr>
              <w:pStyle w:val="Bodytext21"/>
              <w:shd w:val="clear" w:color="auto" w:fill="auto"/>
              <w:spacing w:before="0" w:after="0" w:line="244" w:lineRule="exact"/>
              <w:jc w:val="left"/>
            </w:pPr>
            <w:r w:rsidRPr="000D0690">
              <w:rPr>
                <w:rStyle w:val="Bodytext211pt"/>
                <w:color w:val="000000"/>
              </w:rPr>
              <w:lastRenderedPageBreak/>
              <w:t>Title</w:t>
            </w:r>
          </w:p>
        </w:tc>
        <w:tc>
          <w:tcPr>
            <w:tcW w:w="5309" w:type="dxa"/>
            <w:tcBorders>
              <w:top w:val="single" w:sz="4" w:space="0" w:color="auto"/>
              <w:left w:val="single" w:sz="4" w:space="0" w:color="auto"/>
              <w:bottom w:val="nil"/>
              <w:right w:val="single" w:sz="4" w:space="0" w:color="auto"/>
            </w:tcBorders>
            <w:shd w:val="clear" w:color="auto" w:fill="FFFFFF"/>
            <w:vAlign w:val="bottom"/>
          </w:tcPr>
          <w:p w:rsidR="00872881" w:rsidRPr="000D0690" w:rsidRDefault="00872881" w:rsidP="00872881">
            <w:pPr>
              <w:pStyle w:val="Bodytext21"/>
              <w:shd w:val="clear" w:color="auto" w:fill="auto"/>
              <w:spacing w:before="0" w:after="0"/>
              <w:jc w:val="left"/>
            </w:pPr>
            <w:r w:rsidRPr="000D0690">
              <w:rPr>
                <w:rStyle w:val="Bodytext22"/>
                <w:color w:val="000000"/>
              </w:rPr>
              <w:t>Ageing — Indication of length of maturation</w:t>
            </w:r>
          </w:p>
        </w:tc>
      </w:tr>
      <w:tr w:rsidR="00872881" w:rsidRPr="000D0690" w:rsidTr="00872881">
        <w:tc>
          <w:tcPr>
            <w:tcW w:w="2856" w:type="dxa"/>
            <w:tcBorders>
              <w:top w:val="single" w:sz="4" w:space="0" w:color="auto"/>
              <w:left w:val="single" w:sz="4" w:space="0" w:color="auto"/>
              <w:bottom w:val="single" w:sz="4" w:space="0" w:color="auto"/>
              <w:right w:val="nil"/>
            </w:tcBorders>
            <w:shd w:val="clear" w:color="auto" w:fill="FFFFFF"/>
          </w:tcPr>
          <w:p w:rsidR="00872881" w:rsidRPr="000D0690" w:rsidRDefault="00872881" w:rsidP="00872881">
            <w:pPr>
              <w:pStyle w:val="Bodytext21"/>
              <w:shd w:val="clear" w:color="auto" w:fill="auto"/>
              <w:spacing w:before="0" w:after="0" w:line="240" w:lineRule="exact"/>
              <w:jc w:val="left"/>
            </w:pPr>
            <w:r w:rsidRPr="000D0690">
              <w:rPr>
                <w:rStyle w:val="Bodytext211pt"/>
                <w:color w:val="000000"/>
              </w:rPr>
              <w:t>Description of the rule</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bottom"/>
          </w:tcPr>
          <w:p w:rsidR="00872881" w:rsidRPr="000D0690" w:rsidRDefault="00872881" w:rsidP="00872881">
            <w:pPr>
              <w:pStyle w:val="Bodytext21"/>
              <w:shd w:val="clear" w:color="auto" w:fill="auto"/>
              <w:spacing w:before="0" w:after="240" w:line="235"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 — Oost-Vlaamse graanjenever that has been aged for at least a year in a wooden cask may show a reference to that ageing or maturing (as stipulated in point 8 of Annex I to Regulation (EC) No 110/2008).</w:t>
            </w:r>
          </w:p>
          <w:p w:rsidR="00872881" w:rsidRPr="000D0690" w:rsidRDefault="00872881" w:rsidP="00872881">
            <w:pPr>
              <w:pStyle w:val="Bodytext21"/>
              <w:shd w:val="clear" w:color="auto" w:fill="auto"/>
              <w:spacing w:before="240" w:after="24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 — Oost-Vlaamse graanjenever that has been aged for at least a year in a wooden cask and is sold in the kingdoms of Belgium and the Netherlands must specify the length of ageing or maturing. The precise information relating to this ageing (such as the start and end of the ageing process, the traceability from bottle to cask, etc.) is recorded in an official register (an excise register, for example).</w:t>
            </w:r>
          </w:p>
          <w:p w:rsidR="00872881" w:rsidRPr="000D0690" w:rsidRDefault="00872881" w:rsidP="00872881">
            <w:pPr>
              <w:pStyle w:val="Bodytext21"/>
              <w:shd w:val="clear" w:color="auto" w:fill="auto"/>
              <w:spacing w:before="240" w:after="0" w:line="240" w:lineRule="exact"/>
              <w:jc w:val="left"/>
            </w:pPr>
            <w:r w:rsidRPr="000D0690">
              <w:rPr>
                <w:rStyle w:val="Bodytext22"/>
                <w:color w:val="000000"/>
              </w:rPr>
              <w:t>O</w:t>
            </w:r>
            <w:r w:rsidR="00260638" w:rsidRPr="000D0690">
              <w:rPr>
                <w:rStyle w:val="Bodytext22"/>
                <w:color w:val="000000"/>
              </w:rPr>
              <w:t>’</w:t>
            </w:r>
            <w:r w:rsidRPr="000D0690">
              <w:rPr>
                <w:rStyle w:val="Bodytext22"/>
                <w:color w:val="000000"/>
              </w:rPr>
              <w:t xml:space="preserve"> de Flander — Oost-Vlaamse graanjenever that is stored in receptacles other than wooden casks (such as stainless steel tanks) may show a reference to the duration of storage. The statements used must not be of such a nature as to mislead the consumer.</w:t>
            </w:r>
          </w:p>
        </w:tc>
      </w:tr>
    </w:tbl>
    <w:p w:rsidR="00872881" w:rsidRPr="000D0690" w:rsidRDefault="00872881">
      <w:pPr>
        <w:pStyle w:val="Heading20"/>
        <w:keepNext/>
        <w:keepLines/>
        <w:shd w:val="clear" w:color="auto" w:fill="auto"/>
        <w:spacing w:before="335" w:after="381" w:line="595" w:lineRule="exact"/>
        <w:ind w:left="440" w:right="6860"/>
        <w:rPr>
          <w:rStyle w:val="Heading2"/>
          <w:b/>
          <w:color w:val="000000"/>
        </w:rPr>
      </w:pPr>
      <w:bookmarkStart w:id="9" w:name="bookmark8"/>
    </w:p>
    <w:p w:rsidR="00872881" w:rsidRPr="000D0690" w:rsidRDefault="00872881">
      <w:pPr>
        <w:pStyle w:val="Heading20"/>
        <w:keepNext/>
        <w:keepLines/>
        <w:shd w:val="clear" w:color="auto" w:fill="auto"/>
        <w:spacing w:before="335" w:after="381" w:line="595" w:lineRule="exact"/>
        <w:ind w:left="440" w:right="6860"/>
        <w:rPr>
          <w:rStyle w:val="Heading2"/>
          <w:b/>
          <w:color w:val="000000"/>
        </w:rPr>
      </w:pPr>
    </w:p>
    <w:p w:rsidR="00872881" w:rsidRPr="000D0690" w:rsidRDefault="00A4233E">
      <w:pPr>
        <w:pStyle w:val="Heading20"/>
        <w:keepNext/>
        <w:keepLines/>
        <w:shd w:val="clear" w:color="auto" w:fill="auto"/>
        <w:spacing w:before="335" w:after="381" w:line="595" w:lineRule="exact"/>
        <w:ind w:left="440" w:right="6860"/>
        <w:rPr>
          <w:rStyle w:val="Heading2"/>
          <w:b/>
          <w:color w:val="000000"/>
        </w:rPr>
      </w:pPr>
      <w:r w:rsidRPr="000D0690">
        <w:rPr>
          <w:rStyle w:val="Heading2"/>
          <w:b/>
          <w:color w:val="000000"/>
        </w:rPr>
        <w:t>II. Other information</w:t>
      </w:r>
    </w:p>
    <w:p w:rsidR="00CA52C9" w:rsidRPr="000D0690" w:rsidRDefault="00A4233E">
      <w:pPr>
        <w:pStyle w:val="Heading20"/>
        <w:keepNext/>
        <w:keepLines/>
        <w:shd w:val="clear" w:color="auto" w:fill="auto"/>
        <w:spacing w:before="335" w:after="381" w:line="595" w:lineRule="exact"/>
        <w:ind w:left="440" w:right="6860"/>
      </w:pPr>
      <w:r w:rsidRPr="000D0690">
        <w:rPr>
          <w:rStyle w:val="Heading2Italic"/>
          <w:b/>
          <w:color w:val="000000"/>
        </w:rPr>
        <w:t>1. Supporting material</w:t>
      </w:r>
      <w:bookmarkEnd w:id="9"/>
    </w:p>
    <w:tbl>
      <w:tblPr>
        <w:tblW w:w="0" w:type="auto"/>
        <w:jc w:val="right"/>
        <w:tblLayout w:type="fixed"/>
        <w:tblCellMar>
          <w:left w:w="0" w:type="dxa"/>
          <w:right w:w="0" w:type="dxa"/>
        </w:tblCellMar>
        <w:tblLook w:val="0000" w:firstRow="0" w:lastRow="0" w:firstColumn="0" w:lastColumn="0" w:noHBand="0" w:noVBand="0"/>
      </w:tblPr>
      <w:tblGrid>
        <w:gridCol w:w="2856"/>
        <w:gridCol w:w="5299"/>
      </w:tblGrid>
      <w:tr w:rsidR="00CA52C9" w:rsidRPr="000D0690">
        <w:trPr>
          <w:trHeight w:hRule="exact" w:val="566"/>
          <w:jc w:val="right"/>
        </w:trPr>
        <w:tc>
          <w:tcPr>
            <w:tcW w:w="2856" w:type="dxa"/>
            <w:tcBorders>
              <w:top w:val="single" w:sz="4" w:space="0" w:color="auto"/>
              <w:left w:val="single" w:sz="4" w:space="0" w:color="auto"/>
              <w:bottom w:val="nil"/>
              <w:right w:val="nil"/>
            </w:tcBorders>
            <w:shd w:val="clear" w:color="auto" w:fill="FFFFFF"/>
            <w:vAlign w:val="center"/>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File name</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line="240" w:lineRule="exact"/>
            </w:pPr>
            <w:r w:rsidRPr="000D0690">
              <w:rPr>
                <w:rStyle w:val="Bodytext22"/>
                <w:color w:val="000000"/>
              </w:rPr>
              <w:t>Answer_OdeFlander_Validity examination form for an existing PDO PG.xml</w:t>
            </w:r>
          </w:p>
        </w:tc>
      </w:tr>
      <w:tr w:rsidR="00CA52C9" w:rsidRPr="000D0690">
        <w:trPr>
          <w:trHeight w:hRule="exact" w:val="317"/>
          <w:jc w:val="right"/>
        </w:trPr>
        <w:tc>
          <w:tcPr>
            <w:tcW w:w="2856" w:type="dxa"/>
            <w:tcBorders>
              <w:top w:val="single" w:sz="4" w:space="0" w:color="auto"/>
              <w:left w:val="single" w:sz="4" w:space="0" w:color="auto"/>
              <w:bottom w:val="nil"/>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Description:</w:t>
            </w:r>
          </w:p>
        </w:tc>
        <w:tc>
          <w:tcPr>
            <w:tcW w:w="5299" w:type="dxa"/>
            <w:tcBorders>
              <w:top w:val="single" w:sz="4" w:space="0" w:color="auto"/>
              <w:left w:val="single" w:sz="4" w:space="0" w:color="auto"/>
              <w:bottom w:val="nil"/>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pPr>
            <w:r w:rsidRPr="000D0690">
              <w:rPr>
                <w:rStyle w:val="Bodytext22"/>
                <w:color w:val="000000"/>
              </w:rPr>
              <w:t>Response to non-conformity</w:t>
            </w:r>
          </w:p>
        </w:tc>
      </w:tr>
      <w:tr w:rsidR="00CA52C9" w:rsidRPr="000D0690">
        <w:trPr>
          <w:trHeight w:hRule="exact" w:val="336"/>
          <w:jc w:val="right"/>
        </w:trPr>
        <w:tc>
          <w:tcPr>
            <w:tcW w:w="2856" w:type="dxa"/>
            <w:tcBorders>
              <w:top w:val="single" w:sz="4" w:space="0" w:color="auto"/>
              <w:left w:val="single" w:sz="4" w:space="0" w:color="auto"/>
              <w:bottom w:val="single" w:sz="4" w:space="0" w:color="auto"/>
              <w:right w:val="nil"/>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jc w:val="left"/>
            </w:pPr>
            <w:r w:rsidRPr="000D0690">
              <w:rPr>
                <w:rStyle w:val="Bodytext22"/>
                <w:color w:val="000000"/>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A52C9" w:rsidRPr="000D0690" w:rsidRDefault="00A4233E">
            <w:pPr>
              <w:pStyle w:val="Bodytext21"/>
              <w:framePr w:w="8155" w:wrap="notBeside" w:vAnchor="text" w:hAnchor="text" w:xAlign="right" w:y="1"/>
              <w:shd w:val="clear" w:color="auto" w:fill="auto"/>
              <w:spacing w:before="0" w:after="0"/>
            </w:pPr>
            <w:r w:rsidRPr="000D0690">
              <w:rPr>
                <w:rStyle w:val="Bodytext22"/>
                <w:color w:val="000000"/>
              </w:rPr>
              <w:t>Other</w:t>
            </w:r>
          </w:p>
        </w:tc>
      </w:tr>
    </w:tbl>
    <w:p w:rsidR="00CA52C9" w:rsidRPr="000D0690" w:rsidRDefault="00CA52C9">
      <w:pPr>
        <w:framePr w:w="8155" w:wrap="notBeside" w:vAnchor="text" w:hAnchor="text" w:xAlign="right" w:y="1"/>
        <w:rPr>
          <w:color w:val="auto"/>
          <w:sz w:val="2"/>
          <w:szCs w:val="2"/>
        </w:rPr>
      </w:pPr>
    </w:p>
    <w:p w:rsidR="00CA52C9" w:rsidRPr="000D0690" w:rsidRDefault="00CA52C9">
      <w:pPr>
        <w:rPr>
          <w:color w:val="auto"/>
          <w:sz w:val="2"/>
          <w:szCs w:val="2"/>
        </w:rPr>
      </w:pPr>
    </w:p>
    <w:p w:rsidR="00CA52C9" w:rsidRPr="000D0690" w:rsidRDefault="00A4233E">
      <w:pPr>
        <w:pStyle w:val="Heading30"/>
        <w:keepNext/>
        <w:keepLines/>
        <w:shd w:val="clear" w:color="auto" w:fill="auto"/>
        <w:spacing w:before="779" w:after="500" w:line="266" w:lineRule="exact"/>
        <w:ind w:left="440"/>
      </w:pPr>
      <w:r w:rsidRPr="000D0690">
        <w:rPr>
          <w:rStyle w:val="Heading3"/>
          <w:b/>
          <w:i/>
          <w:color w:val="000000"/>
        </w:rPr>
        <w:t xml:space="preserve">2. </w:t>
      </w:r>
      <w:bookmarkStart w:id="10" w:name="bookmark9"/>
      <w:r w:rsidRPr="000D0690">
        <w:rPr>
          <w:rStyle w:val="Heading3"/>
          <w:b/>
          <w:i/>
          <w:color w:val="000000"/>
        </w:rPr>
        <w:t>Link to the product specification</w:t>
      </w:r>
      <w:bookmarkEnd w:id="10"/>
    </w:p>
    <w:p w:rsidR="00CA52C9" w:rsidRPr="000D0690" w:rsidRDefault="00A4233E">
      <w:pPr>
        <w:pStyle w:val="Bodytext21"/>
        <w:shd w:val="clear" w:color="auto" w:fill="auto"/>
        <w:spacing w:before="0" w:after="0"/>
        <w:ind w:left="1060"/>
        <w:jc w:val="left"/>
      </w:pPr>
      <w:r w:rsidRPr="000D0690">
        <w:rPr>
          <w:rStyle w:val="Bodytext2"/>
          <w:color w:val="000000"/>
        </w:rPr>
        <w:t>Link:</w:t>
      </w:r>
    </w:p>
    <w:sectPr w:rsidR="00CA52C9" w:rsidRPr="000D0690" w:rsidSect="007977B5">
      <w:headerReference w:type="even" r:id="rId16"/>
      <w:headerReference w:type="default" r:id="rId17"/>
      <w:footerReference w:type="even" r:id="rId18"/>
      <w:footerReference w:type="default" r:id="rId19"/>
      <w:pgSz w:w="11900" w:h="16840"/>
      <w:pgMar w:top="1080" w:right="1819" w:bottom="1080" w:left="8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C9" w:rsidRPr="0063520A" w:rsidRDefault="00A4233E">
      <w:r w:rsidRPr="0063520A">
        <w:separator/>
      </w:r>
    </w:p>
  </w:endnote>
  <w:endnote w:type="continuationSeparator" w:id="0">
    <w:p w:rsidR="00CA52C9" w:rsidRPr="0063520A" w:rsidRDefault="00A4233E">
      <w:r w:rsidRPr="006352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65408" behindDoc="1" locked="0" layoutInCell="1" allowOverlap="1" wp14:anchorId="0D67CAF5" wp14:editId="61E1C7C2">
              <wp:simplePos x="0" y="0"/>
              <wp:positionH relativeFrom="page">
                <wp:posOffset>585470</wp:posOffset>
              </wp:positionH>
              <wp:positionV relativeFrom="page">
                <wp:posOffset>10150475</wp:posOffset>
              </wp:positionV>
              <wp:extent cx="6382385" cy="109220"/>
              <wp:effectExtent l="4445" t="0" r="444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2</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67CAF5" id="_x0000_t202" coordsize="21600,21600" o:spt="202" path="m,l,21600r21600,l21600,xe">
              <v:stroke joinstyle="miter"/>
              <v:path gradientshapeok="t" o:connecttype="rect"/>
            </v:shapetype>
            <v:shape id="Text Box 5" o:spid="_x0000_s1028" type="#_x0000_t202" style="position:absolute;margin-left:46.1pt;margin-top:799.25pt;width:502.55pt;height:8.6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" filled="f" stroked="f">
              <v:textbox style="mso-fit-shape-to-text:t" inset="0,0,0,0">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2</w:t>
                    </w:r>
                    <w:r>
                      <w:fldChar w:fldCharType="end"/>
                    </w:r>
                    <w:r>
                      <w:rPr>
                        <w:rStyle w:val="Headerorfooter0"/>
                        <w:color w:val="000000"/>
                      </w:rPr>
                      <w:t xml:space="preserve"> / 8</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66432" behindDoc="0" locked="0" layoutInCell="0" allowOverlap="1" wp14:anchorId="2DB94481" wp14:editId="3785D956">
              <wp:simplePos x="0" y="0"/>
              <wp:positionH relativeFrom="page">
                <wp:posOffset>579120</wp:posOffset>
              </wp:positionH>
              <wp:positionV relativeFrom="page">
                <wp:posOffset>10095230</wp:posOffset>
              </wp:positionV>
              <wp:extent cx="6468110" cy="0"/>
              <wp:effectExtent l="7620" t="8255" r="10795" b="10795"/>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4C62D" id="_x0000_t32" coordsize="21600,21600" o:spt="32" o:oned="t" path="m,l21600,21600e" filled="f">
              <v:path arrowok="t" fillok="f" o:connecttype="none"/>
              <o:lock v:ext="edit" shapetype="t"/>
            </v:shapetype>
            <v:shape id="AutoShape 6" o:spid="_x0000_s1026" type="#_x0000_t32" style="position:absolute;margin-left:45.6pt;margin-top:794.9pt;width:509.3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" o:allowincell="f"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68480" behindDoc="1" locked="0" layoutInCell="1" allowOverlap="1" wp14:anchorId="24EF953B" wp14:editId="163CBBDF">
              <wp:simplePos x="0" y="0"/>
              <wp:positionH relativeFrom="page">
                <wp:posOffset>585470</wp:posOffset>
              </wp:positionH>
              <wp:positionV relativeFrom="page">
                <wp:posOffset>10150475</wp:posOffset>
              </wp:positionV>
              <wp:extent cx="6382385" cy="109220"/>
              <wp:effectExtent l="4445" t="0" r="4445"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3</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F953B" id="_x0000_t202" coordsize="21600,21600" o:spt="202" path="m,l,21600r21600,l21600,xe">
              <v:stroke joinstyle="miter"/>
              <v:path gradientshapeok="t" o:connecttype="rect"/>
            </v:shapetype>
            <v:shape id="Text Box 7" o:spid="_x0000_s1029" type="#_x0000_t202" style="position:absolute;margin-left:46.1pt;margin-top:799.25pt;width:502.55pt;height:8.6pt;z-index:-2516480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ESsw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" filled="f" stroked="f">
              <v:textbox style="mso-fit-shape-to-text:t" inset="0,0,0,0">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3</w:t>
                    </w:r>
                    <w:r>
                      <w:fldChar w:fldCharType="end"/>
                    </w:r>
                    <w:r>
                      <w:rPr>
                        <w:rStyle w:val="Headerorfooter0"/>
                        <w:color w:val="000000"/>
                      </w:rPr>
                      <w:t xml:space="preserve"> / 8</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69504" behindDoc="0" locked="0" layoutInCell="0" allowOverlap="1" wp14:anchorId="33001FC5" wp14:editId="26CFA687">
              <wp:simplePos x="0" y="0"/>
              <wp:positionH relativeFrom="page">
                <wp:posOffset>579120</wp:posOffset>
              </wp:positionH>
              <wp:positionV relativeFrom="page">
                <wp:posOffset>10095230</wp:posOffset>
              </wp:positionV>
              <wp:extent cx="6468110" cy="0"/>
              <wp:effectExtent l="7620" t="8255" r="10795" b="10795"/>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1F229" id="_x0000_t32" coordsize="21600,21600" o:spt="32" o:oned="t" path="m,l21600,21600e" filled="f">
              <v:path arrowok="t" fillok="f" o:connecttype="none"/>
              <o:lock v:ext="edit" shapetype="t"/>
            </v:shapetype>
            <v:shape id="AutoShape 8" o:spid="_x0000_s1026" type="#_x0000_t32" style="position:absolute;margin-left:45.6pt;margin-top:794.9pt;width:509.3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" o:allowincell="f"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74624" behindDoc="1" locked="0" layoutInCell="1" allowOverlap="1" wp14:anchorId="1F84EF03" wp14:editId="49D216CA">
              <wp:simplePos x="0" y="0"/>
              <wp:positionH relativeFrom="page">
                <wp:posOffset>585470</wp:posOffset>
              </wp:positionH>
              <wp:positionV relativeFrom="page">
                <wp:posOffset>10150475</wp:posOffset>
              </wp:positionV>
              <wp:extent cx="6382385" cy="109220"/>
              <wp:effectExtent l="4445" t="0" r="444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1</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4EF03" id="_x0000_t202" coordsize="21600,21600" o:spt="202" path="m,l,21600r21600,l21600,xe">
              <v:stroke joinstyle="miter"/>
              <v:path gradientshapeok="t" o:connecttype="rect"/>
            </v:shapetype>
            <v:shape id="Text Box 11" o:spid="_x0000_s1031" type="#_x0000_t202" style="position:absolute;margin-left:46.1pt;margin-top:799.25pt;width:502.55pt;height:8.6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" filled="f" stroked="f">
              <v:textbox style="mso-fit-shape-to-text:t" inset="0,0,0,0">
                <w:txbxContent>
                  <w:p w:rsidR="0030585B" w:rsidRDefault="0030585B" w:rsidP="0030585B">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1</w:t>
                    </w:r>
                    <w:r>
                      <w:fldChar w:fldCharType="end"/>
                    </w:r>
                    <w:r>
                      <w:rPr>
                        <w:rStyle w:val="Headerorfooter0"/>
                        <w:color w:val="000000"/>
                      </w:rPr>
                      <w:t xml:space="preserve"> / 8</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75648" behindDoc="0" locked="0" layoutInCell="0" allowOverlap="1" wp14:anchorId="1BC10EEA" wp14:editId="5865DE14">
              <wp:simplePos x="0" y="0"/>
              <wp:positionH relativeFrom="page">
                <wp:posOffset>579120</wp:posOffset>
              </wp:positionH>
              <wp:positionV relativeFrom="page">
                <wp:posOffset>10095230</wp:posOffset>
              </wp:positionV>
              <wp:extent cx="6468110" cy="0"/>
              <wp:effectExtent l="7620" t="8255" r="10795" b="1079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9AAC6" id="_x0000_t32" coordsize="21600,21600" o:spt="32" o:oned="t" path="m,l21600,21600e" filled="f">
              <v:path arrowok="t" fillok="f" o:connecttype="none"/>
              <o:lock v:ext="edit" shapetype="t"/>
            </v:shapetype>
            <v:shape id="AutoShape 12" o:spid="_x0000_s1026" type="#_x0000_t32" style="position:absolute;margin-left:45.6pt;margin-top:794.9pt;width:509.3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" o:allowincell="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96128" behindDoc="1" locked="0" layoutInCell="1" allowOverlap="1" wp14:anchorId="32ADD602" wp14:editId="51F7D940">
              <wp:simplePos x="0" y="0"/>
              <wp:positionH relativeFrom="page">
                <wp:posOffset>585470</wp:posOffset>
              </wp:positionH>
              <wp:positionV relativeFrom="page">
                <wp:posOffset>10150475</wp:posOffset>
              </wp:positionV>
              <wp:extent cx="6382385" cy="109220"/>
              <wp:effectExtent l="4445" t="0" r="444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4</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DD602" id="_x0000_t202" coordsize="21600,21600" o:spt="202" path="m,l,21600r21600,l21600,xe">
              <v:stroke joinstyle="miter"/>
              <v:path gradientshapeok="t" o:connecttype="rect"/>
            </v:shapetype>
            <v:shape id="Text Box 25" o:spid="_x0000_s1034" type="#_x0000_t202" style="position:absolute;margin-left:46.1pt;margin-top:799.25pt;width:502.55pt;height:8.6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" filled="f" stroked="f">
              <v:textbox style="mso-fit-shape-to-text:t" inset="0,0,0,0">
                <w:txbxContent>
                  <w:p w:rsidR="00CA52C9" w:rsidRDefault="00A4233E">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4</w:t>
                    </w:r>
                    <w:r>
                      <w:fldChar w:fldCharType="end"/>
                    </w:r>
                    <w:r>
                      <w:rPr>
                        <w:rStyle w:val="Headerorfooter0"/>
                        <w:color w:val="000000"/>
                      </w:rPr>
                      <w:t xml:space="preserve"> / 8</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97152" behindDoc="0" locked="0" layoutInCell="0" allowOverlap="1" wp14:anchorId="2C5653E1" wp14:editId="06DC9A3C">
              <wp:simplePos x="0" y="0"/>
              <wp:positionH relativeFrom="page">
                <wp:posOffset>579120</wp:posOffset>
              </wp:positionH>
              <wp:positionV relativeFrom="page">
                <wp:posOffset>10095230</wp:posOffset>
              </wp:positionV>
              <wp:extent cx="6468110" cy="0"/>
              <wp:effectExtent l="7620" t="8255" r="10795" b="1079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F87BD" id="_x0000_t32" coordsize="21600,21600" o:spt="32" o:oned="t" path="m,l21600,21600e" filled="f">
              <v:path arrowok="t" fillok="f" o:connecttype="none"/>
              <o:lock v:ext="edit" shapetype="t"/>
            </v:shapetype>
            <v:shape id="AutoShape 26" o:spid="_x0000_s1026" type="#_x0000_t32" style="position:absolute;margin-left:45.6pt;margin-top:794.9pt;width:509.3pt;height: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" o:allowincell="f"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99200" behindDoc="1" locked="0" layoutInCell="1" allowOverlap="1" wp14:anchorId="5815ABD0" wp14:editId="526D375C">
              <wp:simplePos x="0" y="0"/>
              <wp:positionH relativeFrom="page">
                <wp:posOffset>585470</wp:posOffset>
              </wp:positionH>
              <wp:positionV relativeFrom="page">
                <wp:posOffset>10150475</wp:posOffset>
              </wp:positionV>
              <wp:extent cx="6382385" cy="109220"/>
              <wp:effectExtent l="4445" t="0" r="4445"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7</w:t>
                          </w:r>
                          <w:r>
                            <w:fldChar w:fldCharType="end"/>
                          </w:r>
                          <w:r>
                            <w:rPr>
                              <w:rStyle w:val="Headerorfooter0"/>
                              <w:color w:val="000000"/>
                            </w:rPr>
                            <w:t xml:space="preserve"> / 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5ABD0" id="_x0000_t202" coordsize="21600,21600" o:spt="202" path="m,l,21600r21600,l21600,xe">
              <v:stroke joinstyle="miter"/>
              <v:path gradientshapeok="t" o:connecttype="rect"/>
            </v:shapetype>
            <v:shape id="Text Box 27" o:spid="_x0000_s1035" type="#_x0000_t202" style="position:absolute;margin-left:46.1pt;margin-top:799.25pt;width:502.55pt;height:8.6pt;z-index:-2516172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9n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" filled="f" stroked="f">
              <v:textbox style="mso-fit-shape-to-text:t" inset="0,0,0,0">
                <w:txbxContent>
                  <w:p w:rsidR="00CA52C9" w:rsidRDefault="00A4233E">
                    <w:pPr>
                      <w:pStyle w:val="Headerorfooter1"/>
                      <w:shd w:val="clear" w:color="auto" w:fill="auto"/>
                      <w:tabs>
                        <w:tab w:val="right" w:pos="10051"/>
                      </w:tabs>
                      <w:spacing w:line="240" w:lineRule="auto"/>
                    </w:pPr>
                    <w:r>
                      <w:rPr>
                        <w:rStyle w:val="Headerorfooter0"/>
                        <w:color w:val="000000"/>
                      </w:rPr>
                      <w:t>Created on 19-06-2017 11:30:15 Transmission of an established geographical indication of a spirit drink</w:t>
                    </w:r>
                    <w:r>
                      <w:tab/>
                    </w:r>
                    <w:r>
                      <w:fldChar w:fldCharType="begin"/>
                    </w:r>
                    <w:r>
                      <w:instrText xml:space="preserve"> PAGE \* MERGEFORMAT </w:instrText>
                    </w:r>
                    <w:r>
                      <w:fldChar w:fldCharType="separate"/>
                    </w:r>
                    <w:r w:rsidR="00645A49" w:rsidRPr="00645A49">
                      <w:rPr>
                        <w:rStyle w:val="Headerorfooter0"/>
                        <w:noProof/>
                        <w:color w:val="000000"/>
                      </w:rPr>
                      <w:t>7</w:t>
                    </w:r>
                    <w:r>
                      <w:fldChar w:fldCharType="end"/>
                    </w:r>
                    <w:r>
                      <w:rPr>
                        <w:rStyle w:val="Headerorfooter0"/>
                        <w:color w:val="000000"/>
                      </w:rPr>
                      <w:t xml:space="preserve"> / 8</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700224" behindDoc="0" locked="0" layoutInCell="0" allowOverlap="1" wp14:anchorId="42F1945F" wp14:editId="48D5D315">
              <wp:simplePos x="0" y="0"/>
              <wp:positionH relativeFrom="page">
                <wp:posOffset>579120</wp:posOffset>
              </wp:positionH>
              <wp:positionV relativeFrom="page">
                <wp:posOffset>10095230</wp:posOffset>
              </wp:positionV>
              <wp:extent cx="6468110" cy="0"/>
              <wp:effectExtent l="7620" t="8255" r="10795" b="1079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0E6AD" id="_x0000_t32" coordsize="21600,21600" o:spt="32" o:oned="t" path="m,l21600,21600e" filled="f">
              <v:path arrowok="t" fillok="f" o:connecttype="none"/>
              <o:lock v:ext="edit" shapetype="t"/>
            </v:shapetype>
            <v:shape id="AutoShape 28" o:spid="_x0000_s1026" type="#_x0000_t32" style="position:absolute;margin-left:45.6pt;margin-top:794.9pt;width:509.3pt;height: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" o:allowincell="f"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C9" w:rsidRPr="0063520A" w:rsidRDefault="00A4233E">
      <w:r w:rsidRPr="0063520A">
        <w:separator/>
      </w:r>
    </w:p>
  </w:footnote>
  <w:footnote w:type="continuationSeparator" w:id="0">
    <w:p w:rsidR="00CA52C9" w:rsidRPr="0063520A" w:rsidRDefault="00A4233E">
      <w:r w:rsidRPr="006352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59264" behindDoc="1" locked="0" layoutInCell="1" allowOverlap="1" wp14:anchorId="1C7A880B" wp14:editId="23C1CCF0">
              <wp:simplePos x="0" y="0"/>
              <wp:positionH relativeFrom="page">
                <wp:posOffset>6391910</wp:posOffset>
              </wp:positionH>
              <wp:positionV relativeFrom="page">
                <wp:posOffset>485140</wp:posOffset>
              </wp:positionV>
              <wp:extent cx="619760" cy="109220"/>
              <wp:effectExtent l="635" t="0"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spacing w:line="240" w:lineRule="auto"/>
                          </w:pPr>
                          <w:r>
                            <w:rPr>
                              <w:rStyle w:val="Headerorfooter0"/>
                              <w:color w:val="000000"/>
                            </w:rPr>
                            <w:t>PGI-BE-02009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A880B" id="_x0000_t202" coordsize="21600,21600" o:spt="202" path="m,l,21600r21600,l21600,xe">
              <v:stroke joinstyle="miter"/>
              <v:path gradientshapeok="t" o:connecttype="rect"/>
            </v:shapetype>
            <v:shape id="Text Box 1" o:spid="_x0000_s1026" type="#_x0000_t202" style="position:absolute;margin-left:503.3pt;margin-top:38.2pt;width:48.8pt;height:8.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" filled="f" stroked="f">
              <v:textbox style="mso-fit-shape-to-text:t" inset="0,0,0,0">
                <w:txbxContent>
                  <w:p w:rsidR="00CA52C9" w:rsidRDefault="00A4233E">
                    <w:pPr>
                      <w:pStyle w:val="Headerorfooter1"/>
                      <w:shd w:val="clear" w:color="auto" w:fill="auto"/>
                      <w:spacing w:line="240" w:lineRule="auto"/>
                    </w:pPr>
                    <w:r>
                      <w:rPr>
                        <w:rStyle w:val="Headerorfooter0"/>
                        <w:color w:val="000000"/>
                      </w:rPr>
                      <w:t>PGI-BE-02009</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60288" behindDoc="0" locked="0" layoutInCell="0" allowOverlap="1" wp14:anchorId="5CDFDCD7" wp14:editId="13281327">
              <wp:simplePos x="0" y="0"/>
              <wp:positionH relativeFrom="page">
                <wp:posOffset>579120</wp:posOffset>
              </wp:positionH>
              <wp:positionV relativeFrom="page">
                <wp:posOffset>597535</wp:posOffset>
              </wp:positionV>
              <wp:extent cx="6468110" cy="0"/>
              <wp:effectExtent l="7620" t="6985" r="10795" b="1206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B99F7" id="_x0000_t32" coordsize="21600,21600" o:spt="32" o:oned="t" path="m,l21600,21600e" filled="f">
              <v:path arrowok="t" fillok="f" o:connecttype="none"/>
              <o:lock v:ext="edit" shapetype="t"/>
            </v:shapetype>
            <v:shape id="AutoShape 2" o:spid="_x0000_s1026" type="#_x0000_t32" style="position:absolute;margin-left:45.6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" o:allowincell="f"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62336" behindDoc="1" locked="0" layoutInCell="1" allowOverlap="1" wp14:anchorId="037379FE" wp14:editId="001BA8F2">
              <wp:simplePos x="0" y="0"/>
              <wp:positionH relativeFrom="page">
                <wp:posOffset>6391910</wp:posOffset>
              </wp:positionH>
              <wp:positionV relativeFrom="page">
                <wp:posOffset>485140</wp:posOffset>
              </wp:positionV>
              <wp:extent cx="619760" cy="109220"/>
              <wp:effectExtent l="635"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spacing w:line="240" w:lineRule="auto"/>
                          </w:pPr>
                          <w:r>
                            <w:rPr>
                              <w:rStyle w:val="Headerorfooter0"/>
                              <w:color w:val="000000"/>
                            </w:rPr>
                            <w:t>PGI-BE-02009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7379FE" id="_x0000_t202" coordsize="21600,21600" o:spt="202" path="m,l,21600r21600,l21600,xe">
              <v:stroke joinstyle="miter"/>
              <v:path gradientshapeok="t" o:connecttype="rect"/>
            </v:shapetype>
            <v:shape id="Text Box 3" o:spid="_x0000_s1027" type="#_x0000_t202" style="position:absolute;margin-left:503.3pt;margin-top:38.2pt;width:48.8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UZrgIAAK4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" filled="f" stroked="f">
              <v:textbox style="mso-fit-shape-to-text:t" inset="0,0,0,0">
                <w:txbxContent>
                  <w:p w:rsidR="00CA52C9" w:rsidRDefault="00A4233E">
                    <w:pPr>
                      <w:pStyle w:val="Headerorfooter1"/>
                      <w:shd w:val="clear" w:color="auto" w:fill="auto"/>
                      <w:spacing w:line="240" w:lineRule="auto"/>
                    </w:pPr>
                    <w:r>
                      <w:rPr>
                        <w:rStyle w:val="Headerorfooter0"/>
                        <w:color w:val="000000"/>
                      </w:rPr>
                      <w:t>PGI-BE-02009</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63360" behindDoc="0" locked="0" layoutInCell="0" allowOverlap="1" wp14:anchorId="402CEAB6" wp14:editId="163514B3">
              <wp:simplePos x="0" y="0"/>
              <wp:positionH relativeFrom="page">
                <wp:posOffset>579120</wp:posOffset>
              </wp:positionH>
              <wp:positionV relativeFrom="page">
                <wp:posOffset>597535</wp:posOffset>
              </wp:positionV>
              <wp:extent cx="6468110" cy="0"/>
              <wp:effectExtent l="7620" t="6985" r="10795" b="1206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5363D" id="_x0000_t32" coordsize="21600,21600" o:spt="32" o:oned="t" path="m,l21600,21600e" filled="f">
              <v:path arrowok="t" fillok="f" o:connecttype="none"/>
              <o:lock v:ext="edit" shapetype="t"/>
            </v:shapetype>
            <v:shape id="AutoShape 4" o:spid="_x0000_s1026" type="#_x0000_t32" style="position:absolute;margin-left:45.6pt;margin-top:47.05pt;width:509.3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qHwIAAD0EAAAOAAAAZHJzL2Uyb0RvYy54bWysU8GO2jAQvVfqP1i+QxKa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" o:allowincell="f"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71552" behindDoc="1" locked="0" layoutInCell="1" allowOverlap="1" wp14:anchorId="07345A58" wp14:editId="7E7A9883">
              <wp:simplePos x="0" y="0"/>
              <wp:positionH relativeFrom="page">
                <wp:posOffset>6391910</wp:posOffset>
              </wp:positionH>
              <wp:positionV relativeFrom="page">
                <wp:posOffset>485140</wp:posOffset>
              </wp:positionV>
              <wp:extent cx="619760" cy="109220"/>
              <wp:effectExtent l="63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spacing w:line="240" w:lineRule="auto"/>
                          </w:pPr>
                          <w:r>
                            <w:rPr>
                              <w:rStyle w:val="Headerorfooter0"/>
                              <w:color w:val="000000"/>
                            </w:rPr>
                            <w:t>PGI-BE-02009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45A58" id="_x0000_t202" coordsize="21600,21600" o:spt="202" path="m,l,21600r21600,l21600,xe">
              <v:stroke joinstyle="miter"/>
              <v:path gradientshapeok="t" o:connecttype="rect"/>
            </v:shapetype>
            <v:shape id="Text Box 9" o:spid="_x0000_s1030" type="#_x0000_t202" style="position:absolute;margin-left:503.3pt;margin-top:38.2pt;width:48.8pt;height:8.6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" filled="f" stroked="f">
              <v:textbox style="mso-fit-shape-to-text:t" inset="0,0,0,0">
                <w:txbxContent>
                  <w:p w:rsidR="00CA52C9" w:rsidRDefault="00A4233E">
                    <w:pPr>
                      <w:pStyle w:val="Headerorfooter1"/>
                      <w:shd w:val="clear" w:color="auto" w:fill="auto"/>
                      <w:spacing w:line="240" w:lineRule="auto"/>
                    </w:pPr>
                    <w:r>
                      <w:rPr>
                        <w:rStyle w:val="Headerorfooter0"/>
                        <w:color w:val="000000"/>
                      </w:rPr>
                      <w:t>PGI-BE-02009</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72576" behindDoc="0" locked="0" layoutInCell="0" allowOverlap="1" wp14:anchorId="4039E2C9" wp14:editId="07BE02FA">
              <wp:simplePos x="0" y="0"/>
              <wp:positionH relativeFrom="page">
                <wp:posOffset>579120</wp:posOffset>
              </wp:positionH>
              <wp:positionV relativeFrom="page">
                <wp:posOffset>597535</wp:posOffset>
              </wp:positionV>
              <wp:extent cx="6468110" cy="0"/>
              <wp:effectExtent l="7620" t="6985" r="10795" b="1206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F4A17" id="_x0000_t32" coordsize="21600,21600" o:spt="32" o:oned="t" path="m,l21600,21600e" filled="f">
              <v:path arrowok="t" fillok="f" o:connecttype="none"/>
              <o:lock v:ext="edit" shapetype="t"/>
            </v:shapetype>
            <v:shape id="AutoShape 10" o:spid="_x0000_s1026" type="#_x0000_t32" style="position:absolute;margin-left:45.6pt;margin-top:47.05pt;width:509.3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" o:allowincell="f"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89984" behindDoc="1" locked="0" layoutInCell="1" allowOverlap="1" wp14:anchorId="0E88A11E" wp14:editId="2A99A82F">
              <wp:simplePos x="0" y="0"/>
              <wp:positionH relativeFrom="page">
                <wp:posOffset>6391910</wp:posOffset>
              </wp:positionH>
              <wp:positionV relativeFrom="page">
                <wp:posOffset>485140</wp:posOffset>
              </wp:positionV>
              <wp:extent cx="619760" cy="109220"/>
              <wp:effectExtent l="635"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spacing w:line="240" w:lineRule="auto"/>
                          </w:pPr>
                          <w:r>
                            <w:rPr>
                              <w:rStyle w:val="Headerorfooter0"/>
                              <w:color w:val="000000"/>
                            </w:rPr>
                            <w:t>PGI-BE-02009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8A11E" id="_x0000_t202" coordsize="21600,21600" o:spt="202" path="m,l,21600r21600,l21600,xe">
              <v:stroke joinstyle="miter"/>
              <v:path gradientshapeok="t" o:connecttype="rect"/>
            </v:shapetype>
            <v:shape id="Text Box 21" o:spid="_x0000_s1032" type="#_x0000_t202" style="position:absolute;margin-left:503.3pt;margin-top:38.2pt;width:48.8pt;height:8.6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" filled="f" stroked="f">
              <v:textbox style="mso-fit-shape-to-text:t" inset="0,0,0,0">
                <w:txbxContent>
                  <w:p w:rsidR="00CA52C9" w:rsidRDefault="00A4233E">
                    <w:pPr>
                      <w:pStyle w:val="Headerorfooter1"/>
                      <w:shd w:val="clear" w:color="auto" w:fill="auto"/>
                      <w:spacing w:line="240" w:lineRule="auto"/>
                    </w:pPr>
                    <w:r>
                      <w:rPr>
                        <w:rStyle w:val="Headerorfooter0"/>
                        <w:color w:val="000000"/>
                      </w:rPr>
                      <w:t>PGI-BE-02009</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91008" behindDoc="0" locked="0" layoutInCell="0" allowOverlap="1" wp14:anchorId="63D5E254" wp14:editId="1F5898F8">
              <wp:simplePos x="0" y="0"/>
              <wp:positionH relativeFrom="page">
                <wp:posOffset>579120</wp:posOffset>
              </wp:positionH>
              <wp:positionV relativeFrom="page">
                <wp:posOffset>597535</wp:posOffset>
              </wp:positionV>
              <wp:extent cx="6468110" cy="0"/>
              <wp:effectExtent l="7620" t="6985" r="10795" b="1206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03D61" id="_x0000_t32" coordsize="21600,21600" o:spt="32" o:oned="t" path="m,l21600,21600e" filled="f">
              <v:path arrowok="t" fillok="f" o:connecttype="none"/>
              <o:lock v:ext="edit" shapetype="t"/>
            </v:shapetype>
            <v:shape id="AutoShape 22" o:spid="_x0000_s1026" type="#_x0000_t32" style="position:absolute;margin-left:45.6pt;margin-top:47.05pt;width:509.3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" o:allowincell="f"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C9" w:rsidRPr="0063520A" w:rsidRDefault="00A4233E">
    <w:pPr>
      <w:rPr>
        <w:color w:val="auto"/>
        <w:sz w:val="2"/>
        <w:szCs w:val="2"/>
      </w:rPr>
    </w:pPr>
    <w:r w:rsidRPr="0063520A">
      <w:rPr>
        <w:noProof/>
        <w:lang w:bidi="ar-SA"/>
      </w:rPr>
      <mc:AlternateContent>
        <mc:Choice Requires="wps">
          <w:drawing>
            <wp:anchor distT="0" distB="0" distL="63500" distR="63500" simplePos="0" relativeHeight="251693056" behindDoc="1" locked="0" layoutInCell="1" allowOverlap="1" wp14:anchorId="24F11D84" wp14:editId="51060600">
              <wp:simplePos x="0" y="0"/>
              <wp:positionH relativeFrom="page">
                <wp:posOffset>6391910</wp:posOffset>
              </wp:positionH>
              <wp:positionV relativeFrom="page">
                <wp:posOffset>485140</wp:posOffset>
              </wp:positionV>
              <wp:extent cx="619760" cy="109220"/>
              <wp:effectExtent l="635"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2C9" w:rsidRDefault="00A4233E">
                          <w:pPr>
                            <w:pStyle w:val="Headerorfooter1"/>
                            <w:shd w:val="clear" w:color="auto" w:fill="auto"/>
                            <w:spacing w:line="240" w:lineRule="auto"/>
                          </w:pPr>
                          <w:r>
                            <w:rPr>
                              <w:rStyle w:val="Headerorfooter0"/>
                              <w:color w:val="000000"/>
                            </w:rPr>
                            <w:t>PGI-BE-02009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11D84" id="_x0000_t202" coordsize="21600,21600" o:spt="202" path="m,l,21600r21600,l21600,xe">
              <v:stroke joinstyle="miter"/>
              <v:path gradientshapeok="t" o:connecttype="rect"/>
            </v:shapetype>
            <v:shape id="Text Box 23" o:spid="_x0000_s1033" type="#_x0000_t202" style="position:absolute;margin-left:503.3pt;margin-top:38.2pt;width:48.8pt;height:8.6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PWrgIAAK4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" filled="f" stroked="f">
              <v:textbox style="mso-fit-shape-to-text:t" inset="0,0,0,0">
                <w:txbxContent>
                  <w:p w:rsidR="00CA52C9" w:rsidRDefault="00A4233E">
                    <w:pPr>
                      <w:pStyle w:val="Headerorfooter1"/>
                      <w:shd w:val="clear" w:color="auto" w:fill="auto"/>
                      <w:spacing w:line="240" w:lineRule="auto"/>
                    </w:pPr>
                    <w:r>
                      <w:rPr>
                        <w:rStyle w:val="Headerorfooter0"/>
                        <w:color w:val="000000"/>
                      </w:rPr>
                      <w:t>PGI-BE-02009</w:t>
                    </w:r>
                  </w:p>
                </w:txbxContent>
              </v:textbox>
              <w10:wrap anchorx="page" anchory="page"/>
            </v:shape>
          </w:pict>
        </mc:Fallback>
      </mc:AlternateContent>
    </w:r>
    <w:r w:rsidRPr="0063520A">
      <w:rPr>
        <w:noProof/>
        <w:lang w:bidi="ar-SA"/>
      </w:rPr>
      <mc:AlternateContent>
        <mc:Choice Requires="wps">
          <w:drawing>
            <wp:anchor distT="0" distB="0" distL="114300" distR="114300" simplePos="0" relativeHeight="251694080" behindDoc="0" locked="0" layoutInCell="0" allowOverlap="1" wp14:anchorId="6F211EEA" wp14:editId="64ABECF1">
              <wp:simplePos x="0" y="0"/>
              <wp:positionH relativeFrom="page">
                <wp:posOffset>579120</wp:posOffset>
              </wp:positionH>
              <wp:positionV relativeFrom="page">
                <wp:posOffset>597535</wp:posOffset>
              </wp:positionV>
              <wp:extent cx="6468110" cy="0"/>
              <wp:effectExtent l="7620" t="6985" r="10795" b="1206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C6DD6" id="_x0000_t32" coordsize="21600,21600" o:spt="32" o:oned="t" path="m,l21600,21600e" filled="f">
              <v:path arrowok="t" fillok="f" o:connecttype="none"/>
              <o:lock v:ext="edit" shapetype="t"/>
            </v:shapetype>
            <v:shape id="AutoShape 24" o:spid="_x0000_s1026" type="#_x0000_t32" style="position:absolute;margin-left:45.6pt;margin-top:47.05pt;width:509.3pt;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qBHwIAAD0EAAAOAAAAZHJzL2Uyb0RvYy54bWysU8GO2jAQvVfqP1i+QxKa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" o:allowincell="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50"/>
      <w:numFmt w:val="lowerRoman"/>
      <w:lvlText w:val="%1."/>
      <w:lvlJc w:val="left"/>
      <w:rPr>
        <w:b/>
        <w:bCs/>
        <w:i/>
        <w:iCs/>
        <w:smallCaps w:val="0"/>
        <w:strike w:val="0"/>
        <w:color w:val="000000"/>
        <w:spacing w:val="0"/>
        <w:w w:val="100"/>
        <w:position w:val="0"/>
        <w:sz w:val="24"/>
        <w:szCs w:val="24"/>
        <w:u w:val="none"/>
      </w:rPr>
    </w:lvl>
    <w:lvl w:ilvl="1">
      <w:start w:val="50"/>
      <w:numFmt w:val="lowerRoman"/>
      <w:lvlText w:val="%1."/>
      <w:lvlJc w:val="left"/>
      <w:rPr>
        <w:b/>
        <w:bCs/>
        <w:i/>
        <w:iCs/>
        <w:smallCaps w:val="0"/>
        <w:strike w:val="0"/>
        <w:color w:val="000000"/>
        <w:spacing w:val="0"/>
        <w:w w:val="100"/>
        <w:position w:val="0"/>
        <w:sz w:val="24"/>
        <w:szCs w:val="24"/>
        <w:u w:val="none"/>
      </w:rPr>
    </w:lvl>
    <w:lvl w:ilvl="2">
      <w:start w:val="50"/>
      <w:numFmt w:val="lowerRoman"/>
      <w:lvlText w:val="%1."/>
      <w:lvlJc w:val="left"/>
      <w:rPr>
        <w:b/>
        <w:bCs/>
        <w:i/>
        <w:iCs/>
        <w:smallCaps w:val="0"/>
        <w:strike w:val="0"/>
        <w:color w:val="000000"/>
        <w:spacing w:val="0"/>
        <w:w w:val="100"/>
        <w:position w:val="0"/>
        <w:sz w:val="24"/>
        <w:szCs w:val="24"/>
        <w:u w:val="none"/>
      </w:rPr>
    </w:lvl>
    <w:lvl w:ilvl="3">
      <w:start w:val="50"/>
      <w:numFmt w:val="lowerRoman"/>
      <w:lvlText w:val="%1."/>
      <w:lvlJc w:val="left"/>
      <w:rPr>
        <w:b/>
        <w:bCs/>
        <w:i/>
        <w:iCs/>
        <w:smallCaps w:val="0"/>
        <w:strike w:val="0"/>
        <w:color w:val="000000"/>
        <w:spacing w:val="0"/>
        <w:w w:val="100"/>
        <w:position w:val="0"/>
        <w:sz w:val="24"/>
        <w:szCs w:val="24"/>
        <w:u w:val="none"/>
      </w:rPr>
    </w:lvl>
    <w:lvl w:ilvl="4">
      <w:start w:val="50"/>
      <w:numFmt w:val="lowerRoman"/>
      <w:lvlText w:val="%1."/>
      <w:lvlJc w:val="left"/>
      <w:rPr>
        <w:b/>
        <w:bCs/>
        <w:i/>
        <w:iCs/>
        <w:smallCaps w:val="0"/>
        <w:strike w:val="0"/>
        <w:color w:val="000000"/>
        <w:spacing w:val="0"/>
        <w:w w:val="100"/>
        <w:position w:val="0"/>
        <w:sz w:val="24"/>
        <w:szCs w:val="24"/>
        <w:u w:val="none"/>
      </w:rPr>
    </w:lvl>
    <w:lvl w:ilvl="5">
      <w:start w:val="50"/>
      <w:numFmt w:val="lowerRoman"/>
      <w:lvlText w:val="%1."/>
      <w:lvlJc w:val="left"/>
      <w:rPr>
        <w:b/>
        <w:bCs/>
        <w:i/>
        <w:iCs/>
        <w:smallCaps w:val="0"/>
        <w:strike w:val="0"/>
        <w:color w:val="000000"/>
        <w:spacing w:val="0"/>
        <w:w w:val="100"/>
        <w:position w:val="0"/>
        <w:sz w:val="24"/>
        <w:szCs w:val="24"/>
        <w:u w:val="none"/>
      </w:rPr>
    </w:lvl>
    <w:lvl w:ilvl="6">
      <w:start w:val="50"/>
      <w:numFmt w:val="lowerRoman"/>
      <w:lvlText w:val="%1."/>
      <w:lvlJc w:val="left"/>
      <w:rPr>
        <w:b/>
        <w:bCs/>
        <w:i/>
        <w:iCs/>
        <w:smallCaps w:val="0"/>
        <w:strike w:val="0"/>
        <w:color w:val="000000"/>
        <w:spacing w:val="0"/>
        <w:w w:val="100"/>
        <w:position w:val="0"/>
        <w:sz w:val="24"/>
        <w:szCs w:val="24"/>
        <w:u w:val="none"/>
      </w:rPr>
    </w:lvl>
    <w:lvl w:ilvl="7">
      <w:start w:val="50"/>
      <w:numFmt w:val="lowerRoman"/>
      <w:lvlText w:val="%1."/>
      <w:lvlJc w:val="left"/>
      <w:rPr>
        <w:b/>
        <w:bCs/>
        <w:i/>
        <w:iCs/>
        <w:smallCaps w:val="0"/>
        <w:strike w:val="0"/>
        <w:color w:val="000000"/>
        <w:spacing w:val="0"/>
        <w:w w:val="100"/>
        <w:position w:val="0"/>
        <w:sz w:val="24"/>
        <w:szCs w:val="24"/>
        <w:u w:val="none"/>
      </w:rPr>
    </w:lvl>
    <w:lvl w:ilvl="8">
      <w:start w:val="50"/>
      <w:numFmt w:val="lowerRoman"/>
      <w:lvlText w:val="%1."/>
      <w:lvlJc w:val="left"/>
      <w:rPr>
        <w:b/>
        <w:bCs/>
        <w:i/>
        <w:iCs/>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b/>
        <w:bCs/>
        <w:i w:val="0"/>
        <w:iCs w:val="0"/>
        <w:smallCaps w:val="0"/>
        <w:strike w:val="0"/>
        <w:color w:val="000000"/>
        <w:spacing w:val="0"/>
        <w:w w:val="100"/>
        <w:position w:val="0"/>
        <w:sz w:val="22"/>
        <w:szCs w:val="22"/>
        <w:u w:val="none"/>
      </w:rPr>
    </w:lvl>
    <w:lvl w:ilvl="1">
      <w:start w:val="1"/>
      <w:numFmt w:val="lowerLetter"/>
      <w:lvlText w:val="%1."/>
      <w:lvlJc w:val="left"/>
      <w:rPr>
        <w:b/>
        <w:bCs/>
        <w:i w:val="0"/>
        <w:iCs w:val="0"/>
        <w:smallCaps w:val="0"/>
        <w:strike w:val="0"/>
        <w:color w:val="000000"/>
        <w:spacing w:val="0"/>
        <w:w w:val="100"/>
        <w:position w:val="0"/>
        <w:sz w:val="22"/>
        <w:szCs w:val="22"/>
        <w:u w:val="none"/>
      </w:rPr>
    </w:lvl>
    <w:lvl w:ilvl="2">
      <w:start w:val="1"/>
      <w:numFmt w:val="lowerLetter"/>
      <w:lvlText w:val="%1."/>
      <w:lvlJc w:val="left"/>
      <w:rPr>
        <w:b/>
        <w:bCs/>
        <w:i w:val="0"/>
        <w:iCs w:val="0"/>
        <w:smallCaps w:val="0"/>
        <w:strike w:val="0"/>
        <w:color w:val="000000"/>
        <w:spacing w:val="0"/>
        <w:w w:val="100"/>
        <w:position w:val="0"/>
        <w:sz w:val="22"/>
        <w:szCs w:val="22"/>
        <w:u w:val="none"/>
      </w:rPr>
    </w:lvl>
    <w:lvl w:ilvl="3">
      <w:start w:val="1"/>
      <w:numFmt w:val="lowerLetter"/>
      <w:lvlText w:val="%1."/>
      <w:lvlJc w:val="left"/>
      <w:rPr>
        <w:b/>
        <w:bCs/>
        <w:i w:val="0"/>
        <w:iCs w:val="0"/>
        <w:smallCaps w:val="0"/>
        <w:strike w:val="0"/>
        <w:color w:val="000000"/>
        <w:spacing w:val="0"/>
        <w:w w:val="100"/>
        <w:position w:val="0"/>
        <w:sz w:val="22"/>
        <w:szCs w:val="22"/>
        <w:u w:val="none"/>
      </w:rPr>
    </w:lvl>
    <w:lvl w:ilvl="4">
      <w:start w:val="1"/>
      <w:numFmt w:val="lowerLetter"/>
      <w:lvlText w:val="%1."/>
      <w:lvlJc w:val="left"/>
      <w:rPr>
        <w:b/>
        <w:bCs/>
        <w:i w:val="0"/>
        <w:iCs w:val="0"/>
        <w:smallCaps w:val="0"/>
        <w:strike w:val="0"/>
        <w:color w:val="000000"/>
        <w:spacing w:val="0"/>
        <w:w w:val="100"/>
        <w:position w:val="0"/>
        <w:sz w:val="22"/>
        <w:szCs w:val="22"/>
        <w:u w:val="none"/>
      </w:rPr>
    </w:lvl>
    <w:lvl w:ilvl="5">
      <w:start w:val="1"/>
      <w:numFmt w:val="lowerLetter"/>
      <w:lvlText w:val="%1."/>
      <w:lvlJc w:val="left"/>
      <w:rPr>
        <w:b/>
        <w:bCs/>
        <w:i w:val="0"/>
        <w:iCs w:val="0"/>
        <w:smallCaps w:val="0"/>
        <w:strike w:val="0"/>
        <w:color w:val="000000"/>
        <w:spacing w:val="0"/>
        <w:w w:val="100"/>
        <w:position w:val="0"/>
        <w:sz w:val="22"/>
        <w:szCs w:val="22"/>
        <w:u w:val="none"/>
      </w:rPr>
    </w:lvl>
    <w:lvl w:ilvl="6">
      <w:start w:val="1"/>
      <w:numFmt w:val="lowerLetter"/>
      <w:lvlText w:val="%1."/>
      <w:lvlJc w:val="left"/>
      <w:rPr>
        <w:b/>
        <w:bCs/>
        <w:i w:val="0"/>
        <w:iCs w:val="0"/>
        <w:smallCaps w:val="0"/>
        <w:strike w:val="0"/>
        <w:color w:val="000000"/>
        <w:spacing w:val="0"/>
        <w:w w:val="100"/>
        <w:position w:val="0"/>
        <w:sz w:val="22"/>
        <w:szCs w:val="22"/>
        <w:u w:val="none"/>
      </w:rPr>
    </w:lvl>
    <w:lvl w:ilvl="7">
      <w:start w:val="1"/>
      <w:numFmt w:val="lowerLetter"/>
      <w:lvlText w:val="%1."/>
      <w:lvlJc w:val="left"/>
      <w:rPr>
        <w:b/>
        <w:bCs/>
        <w:i w:val="0"/>
        <w:iCs w:val="0"/>
        <w:smallCaps w:val="0"/>
        <w:strike w:val="0"/>
        <w:color w:val="000000"/>
        <w:spacing w:val="0"/>
        <w:w w:val="100"/>
        <w:position w:val="0"/>
        <w:sz w:val="22"/>
        <w:szCs w:val="22"/>
        <w:u w:val="none"/>
      </w:rPr>
    </w:lvl>
    <w:lvl w:ilvl="8">
      <w:start w:val="1"/>
      <w:numFmt w:val="lowerLetter"/>
      <w:lvlText w:val="%1."/>
      <w:lvlJc w:val="left"/>
      <w:rPr>
        <w:b/>
        <w:bCs/>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2"/>
      <w:numFmt w:val="decimal"/>
      <w:lvlText w:val="%1."/>
      <w:lvlJc w:val="left"/>
      <w:rPr>
        <w:b/>
        <w:bCs/>
        <w:i/>
        <w:iCs/>
        <w:smallCaps w:val="0"/>
        <w:strike w:val="0"/>
        <w:color w:val="000000"/>
        <w:spacing w:val="0"/>
        <w:w w:val="100"/>
        <w:position w:val="0"/>
        <w:sz w:val="24"/>
        <w:szCs w:val="24"/>
        <w:u w:val="none"/>
      </w:rPr>
    </w:lvl>
    <w:lvl w:ilvl="1">
      <w:start w:val="2"/>
      <w:numFmt w:val="decimal"/>
      <w:lvlText w:val="%1."/>
      <w:lvlJc w:val="left"/>
      <w:rPr>
        <w:b/>
        <w:bCs/>
        <w:i/>
        <w:iCs/>
        <w:smallCaps w:val="0"/>
        <w:strike w:val="0"/>
        <w:color w:val="000000"/>
        <w:spacing w:val="0"/>
        <w:w w:val="100"/>
        <w:position w:val="0"/>
        <w:sz w:val="24"/>
        <w:szCs w:val="24"/>
        <w:u w:val="none"/>
      </w:rPr>
    </w:lvl>
    <w:lvl w:ilvl="2">
      <w:start w:val="2"/>
      <w:numFmt w:val="decimal"/>
      <w:lvlText w:val="%1."/>
      <w:lvlJc w:val="left"/>
      <w:rPr>
        <w:b/>
        <w:bCs/>
        <w:i/>
        <w:iCs/>
        <w:smallCaps w:val="0"/>
        <w:strike w:val="0"/>
        <w:color w:val="000000"/>
        <w:spacing w:val="0"/>
        <w:w w:val="100"/>
        <w:position w:val="0"/>
        <w:sz w:val="24"/>
        <w:szCs w:val="24"/>
        <w:u w:val="none"/>
      </w:rPr>
    </w:lvl>
    <w:lvl w:ilvl="3">
      <w:start w:val="2"/>
      <w:numFmt w:val="decimal"/>
      <w:lvlText w:val="%1."/>
      <w:lvlJc w:val="left"/>
      <w:rPr>
        <w:b/>
        <w:bCs/>
        <w:i/>
        <w:iCs/>
        <w:smallCaps w:val="0"/>
        <w:strike w:val="0"/>
        <w:color w:val="000000"/>
        <w:spacing w:val="0"/>
        <w:w w:val="100"/>
        <w:position w:val="0"/>
        <w:sz w:val="24"/>
        <w:szCs w:val="24"/>
        <w:u w:val="none"/>
      </w:rPr>
    </w:lvl>
    <w:lvl w:ilvl="4">
      <w:start w:val="2"/>
      <w:numFmt w:val="decimal"/>
      <w:lvlText w:val="%1."/>
      <w:lvlJc w:val="left"/>
      <w:rPr>
        <w:b/>
        <w:bCs/>
        <w:i/>
        <w:iCs/>
        <w:smallCaps w:val="0"/>
        <w:strike w:val="0"/>
        <w:color w:val="000000"/>
        <w:spacing w:val="0"/>
        <w:w w:val="100"/>
        <w:position w:val="0"/>
        <w:sz w:val="24"/>
        <w:szCs w:val="24"/>
        <w:u w:val="none"/>
      </w:rPr>
    </w:lvl>
    <w:lvl w:ilvl="5">
      <w:start w:val="2"/>
      <w:numFmt w:val="decimal"/>
      <w:lvlText w:val="%1."/>
      <w:lvlJc w:val="left"/>
      <w:rPr>
        <w:b/>
        <w:bCs/>
        <w:i/>
        <w:iCs/>
        <w:smallCaps w:val="0"/>
        <w:strike w:val="0"/>
        <w:color w:val="000000"/>
        <w:spacing w:val="0"/>
        <w:w w:val="100"/>
        <w:position w:val="0"/>
        <w:sz w:val="24"/>
        <w:szCs w:val="24"/>
        <w:u w:val="none"/>
      </w:rPr>
    </w:lvl>
    <w:lvl w:ilvl="6">
      <w:start w:val="2"/>
      <w:numFmt w:val="decimal"/>
      <w:lvlText w:val="%1."/>
      <w:lvlJc w:val="left"/>
      <w:rPr>
        <w:b/>
        <w:bCs/>
        <w:i/>
        <w:iCs/>
        <w:smallCaps w:val="0"/>
        <w:strike w:val="0"/>
        <w:color w:val="000000"/>
        <w:spacing w:val="0"/>
        <w:w w:val="100"/>
        <w:position w:val="0"/>
        <w:sz w:val="24"/>
        <w:szCs w:val="24"/>
        <w:u w:val="none"/>
      </w:rPr>
    </w:lvl>
    <w:lvl w:ilvl="7">
      <w:start w:val="2"/>
      <w:numFmt w:val="decimal"/>
      <w:lvlText w:val="%1."/>
      <w:lvlJc w:val="left"/>
      <w:rPr>
        <w:b/>
        <w:bCs/>
        <w:i/>
        <w:iCs/>
        <w:smallCaps w:val="0"/>
        <w:strike w:val="0"/>
        <w:color w:val="000000"/>
        <w:spacing w:val="0"/>
        <w:w w:val="100"/>
        <w:position w:val="0"/>
        <w:sz w:val="24"/>
        <w:szCs w:val="24"/>
        <w:u w:val="none"/>
      </w:rPr>
    </w:lvl>
    <w:lvl w:ilvl="8">
      <w:start w:val="2"/>
      <w:numFmt w:val="decimal"/>
      <w:lvlText w:val="%1."/>
      <w:lvlJc w:val="left"/>
      <w:rPr>
        <w:b/>
        <w:bCs/>
        <w:i/>
        <w:iCs/>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00"/>
      <w:numFmt w:val="lowerRoman"/>
      <w:lvlText w:val="%1."/>
      <w:lvlJc w:val="left"/>
      <w:rPr>
        <w:b/>
        <w:bCs/>
        <w:i w:val="0"/>
        <w:iCs w:val="0"/>
        <w:smallCaps w:val="0"/>
        <w:strike w:val="0"/>
        <w:color w:val="000000"/>
        <w:spacing w:val="0"/>
        <w:w w:val="100"/>
        <w:position w:val="0"/>
        <w:sz w:val="22"/>
        <w:szCs w:val="22"/>
        <w:u w:val="none"/>
      </w:rPr>
    </w:lvl>
    <w:lvl w:ilvl="1">
      <w:start w:val="100"/>
      <w:numFmt w:val="lowerRoman"/>
      <w:lvlText w:val="%1."/>
      <w:lvlJc w:val="left"/>
      <w:rPr>
        <w:b/>
        <w:bCs/>
        <w:i w:val="0"/>
        <w:iCs w:val="0"/>
        <w:smallCaps w:val="0"/>
        <w:strike w:val="0"/>
        <w:color w:val="000000"/>
        <w:spacing w:val="0"/>
        <w:w w:val="100"/>
        <w:position w:val="0"/>
        <w:sz w:val="22"/>
        <w:szCs w:val="22"/>
        <w:u w:val="none"/>
      </w:rPr>
    </w:lvl>
    <w:lvl w:ilvl="2">
      <w:start w:val="100"/>
      <w:numFmt w:val="lowerRoman"/>
      <w:lvlText w:val="%1."/>
      <w:lvlJc w:val="left"/>
      <w:rPr>
        <w:b/>
        <w:bCs/>
        <w:i w:val="0"/>
        <w:iCs w:val="0"/>
        <w:smallCaps w:val="0"/>
        <w:strike w:val="0"/>
        <w:color w:val="000000"/>
        <w:spacing w:val="0"/>
        <w:w w:val="100"/>
        <w:position w:val="0"/>
        <w:sz w:val="22"/>
        <w:szCs w:val="22"/>
        <w:u w:val="none"/>
      </w:rPr>
    </w:lvl>
    <w:lvl w:ilvl="3">
      <w:start w:val="100"/>
      <w:numFmt w:val="lowerRoman"/>
      <w:lvlText w:val="%1."/>
      <w:lvlJc w:val="left"/>
      <w:rPr>
        <w:b/>
        <w:bCs/>
        <w:i w:val="0"/>
        <w:iCs w:val="0"/>
        <w:smallCaps w:val="0"/>
        <w:strike w:val="0"/>
        <w:color w:val="000000"/>
        <w:spacing w:val="0"/>
        <w:w w:val="100"/>
        <w:position w:val="0"/>
        <w:sz w:val="22"/>
        <w:szCs w:val="22"/>
        <w:u w:val="none"/>
      </w:rPr>
    </w:lvl>
    <w:lvl w:ilvl="4">
      <w:start w:val="100"/>
      <w:numFmt w:val="lowerRoman"/>
      <w:lvlText w:val="%1."/>
      <w:lvlJc w:val="left"/>
      <w:rPr>
        <w:b/>
        <w:bCs/>
        <w:i w:val="0"/>
        <w:iCs w:val="0"/>
        <w:smallCaps w:val="0"/>
        <w:strike w:val="0"/>
        <w:color w:val="000000"/>
        <w:spacing w:val="0"/>
        <w:w w:val="100"/>
        <w:position w:val="0"/>
        <w:sz w:val="22"/>
        <w:szCs w:val="22"/>
        <w:u w:val="none"/>
      </w:rPr>
    </w:lvl>
    <w:lvl w:ilvl="5">
      <w:start w:val="100"/>
      <w:numFmt w:val="lowerRoman"/>
      <w:lvlText w:val="%1."/>
      <w:lvlJc w:val="left"/>
      <w:rPr>
        <w:b/>
        <w:bCs/>
        <w:i w:val="0"/>
        <w:iCs w:val="0"/>
        <w:smallCaps w:val="0"/>
        <w:strike w:val="0"/>
        <w:color w:val="000000"/>
        <w:spacing w:val="0"/>
        <w:w w:val="100"/>
        <w:position w:val="0"/>
        <w:sz w:val="22"/>
        <w:szCs w:val="22"/>
        <w:u w:val="none"/>
      </w:rPr>
    </w:lvl>
    <w:lvl w:ilvl="6">
      <w:start w:val="100"/>
      <w:numFmt w:val="lowerRoman"/>
      <w:lvlText w:val="%1."/>
      <w:lvlJc w:val="left"/>
      <w:rPr>
        <w:b/>
        <w:bCs/>
        <w:i w:val="0"/>
        <w:iCs w:val="0"/>
        <w:smallCaps w:val="0"/>
        <w:strike w:val="0"/>
        <w:color w:val="000000"/>
        <w:spacing w:val="0"/>
        <w:w w:val="100"/>
        <w:position w:val="0"/>
        <w:sz w:val="22"/>
        <w:szCs w:val="22"/>
        <w:u w:val="none"/>
      </w:rPr>
    </w:lvl>
    <w:lvl w:ilvl="7">
      <w:start w:val="100"/>
      <w:numFmt w:val="lowerRoman"/>
      <w:lvlText w:val="%1."/>
      <w:lvlJc w:val="left"/>
      <w:rPr>
        <w:b/>
        <w:bCs/>
        <w:i w:val="0"/>
        <w:iCs w:val="0"/>
        <w:smallCaps w:val="0"/>
        <w:strike w:val="0"/>
        <w:color w:val="000000"/>
        <w:spacing w:val="0"/>
        <w:w w:val="100"/>
        <w:position w:val="0"/>
        <w:sz w:val="22"/>
        <w:szCs w:val="22"/>
        <w:u w:val="none"/>
      </w:rPr>
    </w:lvl>
    <w:lvl w:ilvl="8">
      <w:start w:val="100"/>
      <w:numFmt w:val="lowerRoman"/>
      <w:lvlText w:val="%1."/>
      <w:lvlJc w:val="left"/>
      <w:rPr>
        <w:b/>
        <w:bCs/>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4"/>
      <w:numFmt w:val="lowerLetter"/>
      <w:lvlText w:val="%1."/>
      <w:lvlJc w:val="left"/>
      <w:rPr>
        <w:b/>
        <w:bCs/>
        <w:i w:val="0"/>
        <w:iCs w:val="0"/>
        <w:smallCaps w:val="0"/>
        <w:strike w:val="0"/>
        <w:color w:val="000000"/>
        <w:spacing w:val="0"/>
        <w:w w:val="100"/>
        <w:position w:val="0"/>
        <w:sz w:val="22"/>
        <w:szCs w:val="22"/>
        <w:u w:val="none"/>
      </w:rPr>
    </w:lvl>
    <w:lvl w:ilvl="1">
      <w:start w:val="4"/>
      <w:numFmt w:val="lowerLetter"/>
      <w:lvlText w:val="%1."/>
      <w:lvlJc w:val="left"/>
      <w:rPr>
        <w:b/>
        <w:bCs/>
        <w:i w:val="0"/>
        <w:iCs w:val="0"/>
        <w:smallCaps w:val="0"/>
        <w:strike w:val="0"/>
        <w:color w:val="000000"/>
        <w:spacing w:val="0"/>
        <w:w w:val="100"/>
        <w:position w:val="0"/>
        <w:sz w:val="22"/>
        <w:szCs w:val="22"/>
        <w:u w:val="none"/>
      </w:rPr>
    </w:lvl>
    <w:lvl w:ilvl="2">
      <w:start w:val="4"/>
      <w:numFmt w:val="lowerLetter"/>
      <w:lvlText w:val="%1."/>
      <w:lvlJc w:val="left"/>
      <w:rPr>
        <w:b/>
        <w:bCs/>
        <w:i w:val="0"/>
        <w:iCs w:val="0"/>
        <w:smallCaps w:val="0"/>
        <w:strike w:val="0"/>
        <w:color w:val="000000"/>
        <w:spacing w:val="0"/>
        <w:w w:val="100"/>
        <w:position w:val="0"/>
        <w:sz w:val="22"/>
        <w:szCs w:val="22"/>
        <w:u w:val="none"/>
      </w:rPr>
    </w:lvl>
    <w:lvl w:ilvl="3">
      <w:start w:val="4"/>
      <w:numFmt w:val="lowerLetter"/>
      <w:lvlText w:val="%1."/>
      <w:lvlJc w:val="left"/>
      <w:rPr>
        <w:b/>
        <w:bCs/>
        <w:i w:val="0"/>
        <w:iCs w:val="0"/>
        <w:smallCaps w:val="0"/>
        <w:strike w:val="0"/>
        <w:color w:val="000000"/>
        <w:spacing w:val="0"/>
        <w:w w:val="100"/>
        <w:position w:val="0"/>
        <w:sz w:val="22"/>
        <w:szCs w:val="22"/>
        <w:u w:val="none"/>
      </w:rPr>
    </w:lvl>
    <w:lvl w:ilvl="4">
      <w:start w:val="4"/>
      <w:numFmt w:val="lowerLetter"/>
      <w:lvlText w:val="%1."/>
      <w:lvlJc w:val="left"/>
      <w:rPr>
        <w:b/>
        <w:bCs/>
        <w:i w:val="0"/>
        <w:iCs w:val="0"/>
        <w:smallCaps w:val="0"/>
        <w:strike w:val="0"/>
        <w:color w:val="000000"/>
        <w:spacing w:val="0"/>
        <w:w w:val="100"/>
        <w:position w:val="0"/>
        <w:sz w:val="22"/>
        <w:szCs w:val="22"/>
        <w:u w:val="none"/>
      </w:rPr>
    </w:lvl>
    <w:lvl w:ilvl="5">
      <w:start w:val="4"/>
      <w:numFmt w:val="lowerLetter"/>
      <w:lvlText w:val="%1."/>
      <w:lvlJc w:val="left"/>
      <w:rPr>
        <w:b/>
        <w:bCs/>
        <w:i w:val="0"/>
        <w:iCs w:val="0"/>
        <w:smallCaps w:val="0"/>
        <w:strike w:val="0"/>
        <w:color w:val="000000"/>
        <w:spacing w:val="0"/>
        <w:w w:val="100"/>
        <w:position w:val="0"/>
        <w:sz w:val="22"/>
        <w:szCs w:val="22"/>
        <w:u w:val="none"/>
      </w:rPr>
    </w:lvl>
    <w:lvl w:ilvl="6">
      <w:start w:val="4"/>
      <w:numFmt w:val="lowerLetter"/>
      <w:lvlText w:val="%1."/>
      <w:lvlJc w:val="left"/>
      <w:rPr>
        <w:b/>
        <w:bCs/>
        <w:i w:val="0"/>
        <w:iCs w:val="0"/>
        <w:smallCaps w:val="0"/>
        <w:strike w:val="0"/>
        <w:color w:val="000000"/>
        <w:spacing w:val="0"/>
        <w:w w:val="100"/>
        <w:position w:val="0"/>
        <w:sz w:val="22"/>
        <w:szCs w:val="22"/>
        <w:u w:val="none"/>
      </w:rPr>
    </w:lvl>
    <w:lvl w:ilvl="7">
      <w:start w:val="4"/>
      <w:numFmt w:val="lowerLetter"/>
      <w:lvlText w:val="%1."/>
      <w:lvlJc w:val="left"/>
      <w:rPr>
        <w:b/>
        <w:bCs/>
        <w:i w:val="0"/>
        <w:iCs w:val="0"/>
        <w:smallCaps w:val="0"/>
        <w:strike w:val="0"/>
        <w:color w:val="000000"/>
        <w:spacing w:val="0"/>
        <w:w w:val="100"/>
        <w:position w:val="0"/>
        <w:sz w:val="22"/>
        <w:szCs w:val="22"/>
        <w:u w:val="none"/>
      </w:rPr>
    </w:lvl>
    <w:lvl w:ilvl="8">
      <w:start w:val="4"/>
      <w:numFmt w:val="lowerLetter"/>
      <w:lvlText w:val="%1."/>
      <w:lvlJc w:val="left"/>
      <w:rPr>
        <w:b/>
        <w:bCs/>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0" w15:restartNumberingAfterBreak="0">
    <w:nsid w:val="33F2030B"/>
    <w:multiLevelType w:val="hybridMultilevel"/>
    <w:tmpl w:val="ABEC271A"/>
    <w:lvl w:ilvl="0" w:tplc="2A0C79C2">
      <w:start w:val="1"/>
      <w:numFmt w:val="lowerLetter"/>
      <w:lvlText w:val="%1."/>
      <w:lvlJc w:val="left"/>
      <w:pPr>
        <w:ind w:left="1200" w:hanging="360"/>
      </w:pPr>
      <w:rPr>
        <w:rFonts w:hint="default"/>
        <w:color w:val="00000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1" w15:restartNumberingAfterBreak="0">
    <w:nsid w:val="39EA086E"/>
    <w:multiLevelType w:val="hybridMultilevel"/>
    <w:tmpl w:val="71D442D6"/>
    <w:lvl w:ilvl="0" w:tplc="CC628792">
      <w:start w:val="1"/>
      <w:numFmt w:val="lowerLetter"/>
      <w:lvlText w:val="%1."/>
      <w:lvlJc w:val="left"/>
      <w:pPr>
        <w:ind w:left="1200" w:hanging="360"/>
      </w:pPr>
      <w:rPr>
        <w:rFonts w:hint="default"/>
        <w:color w:val="00000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57981ED0"/>
    <w:multiLevelType w:val="multilevel"/>
    <w:tmpl w:val="71D442D6"/>
    <w:lvl w:ilvl="0">
      <w:start w:val="1"/>
      <w:numFmt w:val="lowerLetter"/>
      <w:lvlText w:val="%1."/>
      <w:lvlJc w:val="left"/>
      <w:pPr>
        <w:ind w:left="1200" w:hanging="360"/>
      </w:pPr>
      <w:rPr>
        <w:rFonts w:hint="default"/>
        <w:color w:val="000000"/>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AGRI\AGRI-2015-60626\AGRI-2015-60626-01-01-EN-TRA-00.201707131005282559328.DOCX"/>
  </w:docVars>
  <w:rsids>
    <w:rsidRoot w:val="00315CDE"/>
    <w:rsid w:val="000307C0"/>
    <w:rsid w:val="000D0690"/>
    <w:rsid w:val="001F6D37"/>
    <w:rsid w:val="00260638"/>
    <w:rsid w:val="0030585B"/>
    <w:rsid w:val="00315CDE"/>
    <w:rsid w:val="00593198"/>
    <w:rsid w:val="0063520A"/>
    <w:rsid w:val="00645A49"/>
    <w:rsid w:val="007977B5"/>
    <w:rsid w:val="00872881"/>
    <w:rsid w:val="00A4233E"/>
    <w:rsid w:val="00CA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263D5347-343B-491D-91A5-F889F969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rPr>
      <w:rFonts w:ascii="Arial" w:hAnsi="Arial" w:cs="Arial"/>
      <w:sz w:val="15"/>
      <w:szCs w:val="15"/>
      <w:u w:val="none"/>
    </w:rPr>
  </w:style>
  <w:style w:type="character" w:customStyle="1" w:styleId="Headerorfooter0">
    <w:name w:val="Header or footer"/>
    <w:basedOn w:val="Headerorfooter"/>
    <w:uiPriority w:val="99"/>
    <w:rPr>
      <w:rFonts w:ascii="Arial" w:hAnsi="Arial" w:cs="Arial"/>
      <w:sz w:val="15"/>
      <w:szCs w:val="15"/>
      <w:u w:val="none"/>
    </w:rPr>
  </w:style>
  <w:style w:type="character" w:customStyle="1" w:styleId="Heading1">
    <w:name w:val="Heading #1_"/>
    <w:basedOn w:val="DefaultParagraphFont"/>
    <w:link w:val="Heading10"/>
    <w:uiPriority w:val="99"/>
    <w:rPr>
      <w:rFonts w:ascii="Arial" w:hAnsi="Arial" w:cs="Arial"/>
      <w:b/>
      <w:bCs/>
      <w:sz w:val="32"/>
      <w:szCs w:val="32"/>
      <w:u w:val="none"/>
    </w:rPr>
  </w:style>
  <w:style w:type="character" w:customStyle="1" w:styleId="Heading2">
    <w:name w:val="Heading #2_"/>
    <w:basedOn w:val="DefaultParagraphFont"/>
    <w:link w:val="Heading20"/>
    <w:uiPriority w:val="99"/>
    <w:rPr>
      <w:b/>
      <w:bCs/>
      <w:u w:val="none"/>
    </w:rPr>
  </w:style>
  <w:style w:type="character" w:customStyle="1" w:styleId="Bodytext3">
    <w:name w:val="Body text (3)_"/>
    <w:basedOn w:val="DefaultParagraphFont"/>
    <w:link w:val="Bodytext30"/>
    <w:uiPriority w:val="99"/>
    <w:rPr>
      <w:b/>
      <w:bCs/>
      <w:i/>
      <w:iCs/>
      <w:u w:val="none"/>
    </w:rPr>
  </w:style>
  <w:style w:type="character" w:customStyle="1" w:styleId="Bodytext4">
    <w:name w:val="Body text (4)_"/>
    <w:basedOn w:val="DefaultParagraphFont"/>
    <w:link w:val="Bodytext40"/>
    <w:uiPriority w:val="99"/>
    <w:rPr>
      <w:b/>
      <w:bCs/>
      <w:sz w:val="22"/>
      <w:szCs w:val="22"/>
      <w:u w:val="none"/>
    </w:rPr>
  </w:style>
  <w:style w:type="character" w:customStyle="1" w:styleId="Bodytext2">
    <w:name w:val="Body text (2)_"/>
    <w:basedOn w:val="DefaultParagraphFont"/>
    <w:link w:val="Bodytext21"/>
    <w:uiPriority w:val="99"/>
    <w:rPr>
      <w:u w:val="none"/>
    </w:rPr>
  </w:style>
  <w:style w:type="character" w:customStyle="1" w:styleId="Bodytext20">
    <w:name w:val="Body text (2)"/>
    <w:basedOn w:val="Bodytext2"/>
    <w:uiPriority w:val="99"/>
    <w:rPr>
      <w:u w:val="single"/>
    </w:rPr>
  </w:style>
  <w:style w:type="character" w:customStyle="1" w:styleId="Bodytext211pt">
    <w:name w:val="Body text (2) + 11 pt"/>
    <w:aliases w:val="Bold"/>
    <w:basedOn w:val="Bodytext2"/>
    <w:uiPriority w:val="99"/>
    <w:rPr>
      <w:b/>
      <w:bCs/>
      <w:sz w:val="22"/>
      <w:szCs w:val="22"/>
      <w:u w:val="none"/>
    </w:rPr>
  </w:style>
  <w:style w:type="character" w:customStyle="1" w:styleId="Bodytext22">
    <w:name w:val="Body text (2)2"/>
    <w:basedOn w:val="Bodytext2"/>
    <w:uiPriority w:val="99"/>
    <w:rPr>
      <w:u w:val="none"/>
    </w:rPr>
  </w:style>
  <w:style w:type="character" w:customStyle="1" w:styleId="Tablecaption">
    <w:name w:val="Table caption_"/>
    <w:basedOn w:val="DefaultParagraphFont"/>
    <w:link w:val="Tablecaption0"/>
    <w:uiPriority w:val="99"/>
    <w:rPr>
      <w:b/>
      <w:bCs/>
      <w:sz w:val="22"/>
      <w:szCs w:val="22"/>
      <w:u w:val="none"/>
    </w:rPr>
  </w:style>
  <w:style w:type="character" w:customStyle="1" w:styleId="Heading3">
    <w:name w:val="Heading #3_"/>
    <w:basedOn w:val="DefaultParagraphFont"/>
    <w:link w:val="Heading30"/>
    <w:uiPriority w:val="99"/>
    <w:rPr>
      <w:b/>
      <w:bCs/>
      <w:i/>
      <w:iCs/>
      <w:u w:val="none"/>
    </w:rPr>
  </w:style>
  <w:style w:type="character" w:customStyle="1" w:styleId="Bodytext2Bold">
    <w:name w:val="Body text (2) + Bold"/>
    <w:aliases w:val="Italic"/>
    <w:basedOn w:val="Bodytext2"/>
    <w:uiPriority w:val="99"/>
    <w:rPr>
      <w:b/>
      <w:bCs/>
      <w:i/>
      <w:iCs/>
      <w:u w:val="none"/>
    </w:rPr>
  </w:style>
  <w:style w:type="character" w:customStyle="1" w:styleId="Heading2Italic">
    <w:name w:val="Heading #2 + Italic"/>
    <w:basedOn w:val="Heading2"/>
    <w:uiPriority w:val="99"/>
    <w:rPr>
      <w:b/>
      <w:bCs/>
      <w:i/>
      <w:iCs/>
      <w:u w:val="none"/>
    </w:rPr>
  </w:style>
  <w:style w:type="paragraph" w:customStyle="1" w:styleId="Headerorfooter1">
    <w:name w:val="Header or footer1"/>
    <w:basedOn w:val="Normal"/>
    <w:link w:val="Headerorfooter"/>
    <w:uiPriority w:val="99"/>
    <w:pPr>
      <w:shd w:val="clear" w:color="auto" w:fill="FFFFFF"/>
      <w:spacing w:line="168" w:lineRule="exact"/>
    </w:pPr>
    <w:rPr>
      <w:rFonts w:ascii="Arial" w:hAnsi="Arial" w:cs="Arial"/>
      <w:color w:val="auto"/>
      <w:sz w:val="15"/>
      <w:szCs w:val="15"/>
    </w:rPr>
  </w:style>
  <w:style w:type="paragraph" w:customStyle="1" w:styleId="Heading10">
    <w:name w:val="Heading #1"/>
    <w:basedOn w:val="Normal"/>
    <w:link w:val="Heading1"/>
    <w:uiPriority w:val="99"/>
    <w:pPr>
      <w:shd w:val="clear" w:color="auto" w:fill="FFFFFF"/>
      <w:spacing w:after="480" w:line="360" w:lineRule="exact"/>
      <w:jc w:val="center"/>
      <w:outlineLvl w:val="0"/>
    </w:pPr>
    <w:rPr>
      <w:rFonts w:ascii="Arial" w:hAnsi="Arial" w:cs="Arial"/>
      <w:b/>
      <w:bCs/>
      <w:color w:val="auto"/>
      <w:sz w:val="32"/>
      <w:szCs w:val="32"/>
    </w:rPr>
  </w:style>
  <w:style w:type="paragraph" w:customStyle="1" w:styleId="Heading20">
    <w:name w:val="Heading #2"/>
    <w:basedOn w:val="Normal"/>
    <w:link w:val="Heading2"/>
    <w:uiPriority w:val="99"/>
    <w:pPr>
      <w:shd w:val="clear" w:color="auto" w:fill="FFFFFF"/>
      <w:spacing w:before="480" w:after="360" w:line="266" w:lineRule="exact"/>
      <w:ind w:hanging="440"/>
      <w:outlineLvl w:val="1"/>
    </w:pPr>
    <w:rPr>
      <w:b/>
      <w:bCs/>
      <w:color w:val="auto"/>
    </w:rPr>
  </w:style>
  <w:style w:type="paragraph" w:customStyle="1" w:styleId="Bodytext30">
    <w:name w:val="Body text (3)"/>
    <w:basedOn w:val="Normal"/>
    <w:link w:val="Bodytext3"/>
    <w:uiPriority w:val="99"/>
    <w:pPr>
      <w:shd w:val="clear" w:color="auto" w:fill="FFFFFF"/>
      <w:spacing w:before="360" w:after="180" w:line="266" w:lineRule="exact"/>
    </w:pPr>
    <w:rPr>
      <w:b/>
      <w:bCs/>
      <w:i/>
      <w:iCs/>
      <w:color w:val="auto"/>
    </w:rPr>
  </w:style>
  <w:style w:type="paragraph" w:customStyle="1" w:styleId="Bodytext40">
    <w:name w:val="Body text (4)"/>
    <w:basedOn w:val="Normal"/>
    <w:link w:val="Bodytext4"/>
    <w:uiPriority w:val="99"/>
    <w:pPr>
      <w:shd w:val="clear" w:color="auto" w:fill="FFFFFF"/>
      <w:spacing w:before="180" w:after="480" w:line="244" w:lineRule="exact"/>
    </w:pPr>
    <w:rPr>
      <w:b/>
      <w:bCs/>
      <w:color w:val="auto"/>
      <w:sz w:val="22"/>
      <w:szCs w:val="22"/>
    </w:rPr>
  </w:style>
  <w:style w:type="paragraph" w:customStyle="1" w:styleId="Bodytext21">
    <w:name w:val="Body text (2)1"/>
    <w:basedOn w:val="Normal"/>
    <w:link w:val="Bodytext2"/>
    <w:uiPriority w:val="99"/>
    <w:pPr>
      <w:shd w:val="clear" w:color="auto" w:fill="FFFFFF"/>
      <w:spacing w:before="480" w:after="480" w:line="266" w:lineRule="exact"/>
      <w:jc w:val="both"/>
    </w:pPr>
    <w:rPr>
      <w:color w:val="auto"/>
    </w:rPr>
  </w:style>
  <w:style w:type="paragraph" w:customStyle="1" w:styleId="Tablecaption0">
    <w:name w:val="Table caption"/>
    <w:basedOn w:val="Normal"/>
    <w:link w:val="Tablecaption"/>
    <w:uiPriority w:val="99"/>
    <w:pPr>
      <w:shd w:val="clear" w:color="auto" w:fill="FFFFFF"/>
      <w:spacing w:line="244" w:lineRule="exact"/>
    </w:pPr>
    <w:rPr>
      <w:b/>
      <w:bCs/>
      <w:color w:val="auto"/>
      <w:sz w:val="22"/>
      <w:szCs w:val="22"/>
    </w:rPr>
  </w:style>
  <w:style w:type="paragraph" w:customStyle="1" w:styleId="Heading30">
    <w:name w:val="Heading #3"/>
    <w:basedOn w:val="Normal"/>
    <w:link w:val="Heading3"/>
    <w:uiPriority w:val="99"/>
    <w:pPr>
      <w:shd w:val="clear" w:color="auto" w:fill="FFFFFF"/>
      <w:spacing w:after="480" w:line="590" w:lineRule="exact"/>
      <w:outlineLvl w:val="2"/>
    </w:pPr>
    <w:rPr>
      <w:b/>
      <w:bCs/>
      <w:i/>
      <w:iCs/>
      <w:color w:val="auto"/>
    </w:rPr>
  </w:style>
  <w:style w:type="table" w:styleId="TableGrid">
    <w:name w:val="Table Grid"/>
    <w:basedOn w:val="TableNormal"/>
    <w:uiPriority w:val="59"/>
    <w:rsid w:val="0031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07C0"/>
    <w:rPr>
      <w:rFonts w:ascii="Tahoma" w:hAnsi="Tahoma" w:cs="Tahoma"/>
      <w:sz w:val="16"/>
      <w:szCs w:val="16"/>
    </w:rPr>
  </w:style>
  <w:style w:type="character" w:customStyle="1" w:styleId="BalloonTextChar">
    <w:name w:val="Balloon Text Char"/>
    <w:basedOn w:val="DefaultParagraphFont"/>
    <w:link w:val="BalloonText"/>
    <w:uiPriority w:val="99"/>
    <w:semiHidden/>
    <w:rsid w:val="000307C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wijn@lv.vlaanderen.be"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eco.inspec@economie.fgov.be" TargetMode="Externa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vinumetspiritus.be"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3DE5D5-1B99-492E-BA89-5B6FFD0D6996}"/>
</file>

<file path=customXml/itemProps2.xml><?xml version="1.0" encoding="utf-8"?>
<ds:datastoreItem xmlns:ds="http://schemas.openxmlformats.org/officeDocument/2006/customXml" ds:itemID="{EFC3F2B3-3C9F-44C1-A00F-59D792019C30}"/>
</file>

<file path=customXml/itemProps3.xml><?xml version="1.0" encoding="utf-8"?>
<ds:datastoreItem xmlns:ds="http://schemas.openxmlformats.org/officeDocument/2006/customXml" ds:itemID="{A258322B-AFAD-41EA-B96D-DEEB213B1EF2}"/>
</file>

<file path=docProps/app.xml><?xml version="1.0" encoding="utf-8"?>
<Properties xmlns="http://schemas.openxmlformats.org/officeDocument/2006/extended-properties" xmlns:vt="http://schemas.openxmlformats.org/officeDocument/2006/docPropsVTypes">
  <Template>Normal.dotm</Template>
  <TotalTime>0</TotalTime>
  <Pages>8</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de Flander-Oost/Vlaamse Graanjenever - EN VERSION - TECHNICAL FILE</dc:title>
  <dc:subject/>
  <dc:creator/>
  <cp:keywords/>
  <dc:description/>
  <cp:lastModifiedBy>DIAS Hernani (AGRI)</cp:lastModifiedBy>
  <cp:revision>2</cp:revision>
  <dcterms:created xsi:type="dcterms:W3CDTF">2018-06-28T09:42:00Z</dcterms:created>
  <dcterms:modified xsi:type="dcterms:W3CDTF">2018-06-28T09:42:00Z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