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Relationship Id="rId5" Type="http://schemas.microsoft.com/office/2020/02/relationships/classificationlabels" Target="docMetadata/LabelInfo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6A14E" w14:textId="57AD798B" w:rsidR="00AA090A" w:rsidRDefault="001D2E99" w:rsidP="0020511A">
      <w:pPr>
        <w:pStyle w:val="Heading1-Section"/>
      </w:pPr>
      <w:r>
        <w:t xml:space="preserve">Gender </w:t>
      </w:r>
      <w:r w:rsidRPr="001D2E99">
        <w:t>equality</w:t>
      </w:r>
      <w:r>
        <w:t xml:space="preserve"> – are we there yet?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8" w:space="0" w:color="00837C"/>
          <w:insideV w:val="single" w:sz="8" w:space="0" w:color="00837C"/>
        </w:tblBorders>
        <w:tblLayout w:type="fixed"/>
        <w:tblLook w:val="0420" w:firstRow="1" w:lastRow="0" w:firstColumn="0" w:lastColumn="0" w:noHBand="0" w:noVBand="1"/>
      </w:tblPr>
      <w:tblGrid>
        <w:gridCol w:w="5103"/>
        <w:gridCol w:w="5103"/>
      </w:tblGrid>
      <w:tr w:rsidR="0020511A" w14:paraId="13166EA7" w14:textId="77777777" w:rsidTr="00585CE0">
        <w:trPr>
          <w:trHeight w:hRule="exact" w:val="454"/>
          <w:tblHeader/>
        </w:trPr>
        <w:tc>
          <w:tcPr>
            <w:tcW w:w="5103" w:type="dxa"/>
            <w:tcBorders>
              <w:top w:val="nil"/>
              <w:bottom w:val="nil"/>
            </w:tcBorders>
            <w:vAlign w:val="center"/>
          </w:tcPr>
          <w:p w14:paraId="090CA963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My exit card</w:t>
            </w:r>
          </w:p>
        </w:tc>
        <w:tc>
          <w:tcPr>
            <w:tcW w:w="5103" w:type="dxa"/>
            <w:tcBorders>
              <w:top w:val="nil"/>
              <w:bottom w:val="nil"/>
            </w:tcBorders>
            <w:vAlign w:val="center"/>
          </w:tcPr>
          <w:p w14:paraId="45CAE094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My exit card</w:t>
            </w:r>
          </w:p>
        </w:tc>
      </w:tr>
      <w:tr w:rsidR="0020511A" w14:paraId="1554CCB1" w14:textId="77777777" w:rsidTr="00585CE0">
        <w:trPr>
          <w:trHeight w:hRule="exact" w:val="454"/>
          <w:tblHeader/>
        </w:trPr>
        <w:tc>
          <w:tcPr>
            <w:tcW w:w="5103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5E9FAAD2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Two things I learned today</w:t>
            </w:r>
          </w:p>
        </w:tc>
        <w:tc>
          <w:tcPr>
            <w:tcW w:w="5103" w:type="dxa"/>
            <w:tcBorders>
              <w:top w:val="nil"/>
              <w:bottom w:val="nil"/>
            </w:tcBorders>
            <w:shd w:val="clear" w:color="auto" w:fill="E6F3F2"/>
            <w:vAlign w:val="center"/>
          </w:tcPr>
          <w:p w14:paraId="2E69364C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Two things I learned today</w:t>
            </w:r>
          </w:p>
        </w:tc>
      </w:tr>
      <w:tr w:rsidR="0020511A" w14:paraId="1BC5D5F4" w14:textId="77777777" w:rsidTr="00585CE0">
        <w:trPr>
          <w:trHeight w:hRule="exact" w:val="2750"/>
          <w:tblHeader/>
        </w:trPr>
        <w:tc>
          <w:tcPr>
            <w:tcW w:w="5103" w:type="dxa"/>
            <w:tcBorders>
              <w:top w:val="nil"/>
              <w:bottom w:val="nil"/>
            </w:tcBorders>
            <w:tcMar>
              <w:top w:w="142" w:type="dxa"/>
              <w:bottom w:w="0" w:type="dxa"/>
            </w:tcMar>
          </w:tcPr>
          <w:p w14:paraId="2B0E98FD" w14:textId="77777777" w:rsidR="0020511A" w:rsidRPr="0098298B" w:rsidRDefault="0020511A" w:rsidP="00CE1864"/>
        </w:tc>
        <w:tc>
          <w:tcPr>
            <w:tcW w:w="5103" w:type="dxa"/>
            <w:tcBorders>
              <w:top w:val="nil"/>
              <w:bottom w:val="nil"/>
            </w:tcBorders>
            <w:tcMar>
              <w:top w:w="142" w:type="dxa"/>
              <w:bottom w:w="0" w:type="dxa"/>
            </w:tcMar>
          </w:tcPr>
          <w:p w14:paraId="7765E9C3" w14:textId="77777777" w:rsidR="0020511A" w:rsidRPr="0098298B" w:rsidRDefault="0020511A" w:rsidP="00CE1864"/>
        </w:tc>
      </w:tr>
      <w:tr w:rsidR="0020511A" w14:paraId="07A8BDD0" w14:textId="77777777" w:rsidTr="00585CE0">
        <w:trPr>
          <w:trHeight w:hRule="exact" w:val="454"/>
          <w:tblHeader/>
        </w:trPr>
        <w:tc>
          <w:tcPr>
            <w:tcW w:w="5103" w:type="dxa"/>
            <w:tcBorders>
              <w:top w:val="nil"/>
              <w:bottom w:val="nil"/>
            </w:tcBorders>
            <w:shd w:val="clear" w:color="auto" w:fill="E6F3F2"/>
            <w:tcMar>
              <w:bottom w:w="0" w:type="dxa"/>
            </w:tcMar>
            <w:vAlign w:val="center"/>
          </w:tcPr>
          <w:p w14:paraId="0FADABB7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One question that I have</w:t>
            </w:r>
          </w:p>
        </w:tc>
        <w:tc>
          <w:tcPr>
            <w:tcW w:w="5103" w:type="dxa"/>
            <w:tcBorders>
              <w:top w:val="nil"/>
              <w:bottom w:val="nil"/>
            </w:tcBorders>
            <w:shd w:val="clear" w:color="auto" w:fill="E6F3F2"/>
            <w:tcMar>
              <w:bottom w:w="0" w:type="dxa"/>
            </w:tcMar>
            <w:vAlign w:val="center"/>
          </w:tcPr>
          <w:p w14:paraId="14A13631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One question that I have</w:t>
            </w:r>
          </w:p>
        </w:tc>
      </w:tr>
      <w:tr w:rsidR="0020511A" w14:paraId="11254DB9" w14:textId="77777777" w:rsidTr="00585CE0">
        <w:trPr>
          <w:trHeight w:hRule="exact" w:val="2750"/>
          <w:tblHeader/>
        </w:trPr>
        <w:tc>
          <w:tcPr>
            <w:tcW w:w="5103" w:type="dxa"/>
            <w:tcBorders>
              <w:top w:val="nil"/>
              <w:bottom w:val="single" w:sz="18" w:space="0" w:color="00837C"/>
            </w:tcBorders>
            <w:tcMar>
              <w:top w:w="142" w:type="dxa"/>
              <w:bottom w:w="0" w:type="dxa"/>
            </w:tcMar>
          </w:tcPr>
          <w:p w14:paraId="66EAE587" w14:textId="77777777" w:rsidR="0020511A" w:rsidRPr="0098298B" w:rsidRDefault="0020511A" w:rsidP="00CE1864"/>
        </w:tc>
        <w:tc>
          <w:tcPr>
            <w:tcW w:w="5103" w:type="dxa"/>
            <w:tcBorders>
              <w:top w:val="nil"/>
              <w:bottom w:val="single" w:sz="18" w:space="0" w:color="00837C"/>
            </w:tcBorders>
            <w:tcMar>
              <w:top w:w="142" w:type="dxa"/>
              <w:bottom w:w="0" w:type="dxa"/>
            </w:tcMar>
          </w:tcPr>
          <w:p w14:paraId="04B0E3F1" w14:textId="77777777" w:rsidR="0020511A" w:rsidRPr="0098298B" w:rsidRDefault="0020511A" w:rsidP="00CE1864"/>
        </w:tc>
      </w:tr>
      <w:tr w:rsidR="0020511A" w14:paraId="7899EB25" w14:textId="77777777" w:rsidTr="00585CE0">
        <w:trPr>
          <w:trHeight w:hRule="exact" w:val="454"/>
          <w:tblHeader/>
        </w:trPr>
        <w:tc>
          <w:tcPr>
            <w:tcW w:w="5103" w:type="dxa"/>
            <w:tcBorders>
              <w:top w:val="single" w:sz="18" w:space="0" w:color="00837C"/>
              <w:bottom w:val="nil"/>
            </w:tcBorders>
            <w:shd w:val="clear" w:color="auto" w:fill="E6F3F2"/>
            <w:tcMar>
              <w:bottom w:w="0" w:type="dxa"/>
            </w:tcMar>
            <w:vAlign w:val="center"/>
          </w:tcPr>
          <w:p w14:paraId="5F237C62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Two things I learned today</w:t>
            </w:r>
          </w:p>
        </w:tc>
        <w:tc>
          <w:tcPr>
            <w:tcW w:w="5103" w:type="dxa"/>
            <w:tcBorders>
              <w:top w:val="single" w:sz="18" w:space="0" w:color="00837C"/>
              <w:bottom w:val="nil"/>
            </w:tcBorders>
            <w:shd w:val="clear" w:color="auto" w:fill="E6F3F2"/>
            <w:tcMar>
              <w:bottom w:w="0" w:type="dxa"/>
            </w:tcMar>
            <w:vAlign w:val="center"/>
          </w:tcPr>
          <w:p w14:paraId="6F67B50F" w14:textId="77777777" w:rsidR="0020511A" w:rsidRPr="00CE1864" w:rsidRDefault="0020511A" w:rsidP="00CE1864">
            <w:pPr>
              <w:rPr>
                <w:b/>
                <w:bCs/>
              </w:rPr>
            </w:pPr>
            <w:r w:rsidRPr="00CE1864">
              <w:rPr>
                <w:b/>
                <w:bCs/>
              </w:rPr>
              <w:t>Two things I learned today</w:t>
            </w:r>
          </w:p>
        </w:tc>
      </w:tr>
      <w:tr w:rsidR="0020511A" w14:paraId="1F0DEAC2" w14:textId="77777777" w:rsidTr="00585CE0">
        <w:trPr>
          <w:trHeight w:hRule="exact" w:val="2750"/>
          <w:tblHeader/>
        </w:trPr>
        <w:tc>
          <w:tcPr>
            <w:tcW w:w="5103" w:type="dxa"/>
            <w:tcBorders>
              <w:top w:val="nil"/>
              <w:bottom w:val="nil"/>
            </w:tcBorders>
            <w:tcMar>
              <w:top w:w="142" w:type="dxa"/>
              <w:bottom w:w="0" w:type="dxa"/>
            </w:tcMar>
          </w:tcPr>
          <w:p w14:paraId="79192A14" w14:textId="77777777" w:rsidR="0020511A" w:rsidRPr="0098298B" w:rsidRDefault="0020511A" w:rsidP="00CE1864"/>
        </w:tc>
        <w:tc>
          <w:tcPr>
            <w:tcW w:w="5103" w:type="dxa"/>
            <w:tcBorders>
              <w:top w:val="nil"/>
              <w:bottom w:val="nil"/>
            </w:tcBorders>
            <w:tcMar>
              <w:top w:w="142" w:type="dxa"/>
              <w:bottom w:w="0" w:type="dxa"/>
            </w:tcMar>
          </w:tcPr>
          <w:p w14:paraId="1C31015C" w14:textId="77777777" w:rsidR="0020511A" w:rsidRPr="0098298B" w:rsidRDefault="0020511A" w:rsidP="00CE1864"/>
        </w:tc>
      </w:tr>
      <w:tr w:rsidR="0020511A" w14:paraId="0A52AADE" w14:textId="77777777" w:rsidTr="00585CE0">
        <w:trPr>
          <w:trHeight w:hRule="exact" w:val="454"/>
          <w:tblHeader/>
        </w:trPr>
        <w:tc>
          <w:tcPr>
            <w:tcW w:w="5103" w:type="dxa"/>
            <w:tcBorders>
              <w:top w:val="nil"/>
              <w:bottom w:val="nil"/>
            </w:tcBorders>
            <w:shd w:val="clear" w:color="auto" w:fill="E6F3F2"/>
            <w:tcMar>
              <w:bottom w:w="0" w:type="dxa"/>
            </w:tcMar>
            <w:vAlign w:val="center"/>
          </w:tcPr>
          <w:p w14:paraId="73F3E120" w14:textId="77777777" w:rsidR="0020511A" w:rsidRPr="00A62AF2" w:rsidRDefault="0020511A" w:rsidP="00CE1864">
            <w:pPr>
              <w:rPr>
                <w:b/>
                <w:bCs/>
              </w:rPr>
            </w:pPr>
            <w:r w:rsidRPr="00A62AF2">
              <w:rPr>
                <w:b/>
                <w:bCs/>
              </w:rPr>
              <w:t>One question that I have</w:t>
            </w:r>
          </w:p>
        </w:tc>
        <w:tc>
          <w:tcPr>
            <w:tcW w:w="5103" w:type="dxa"/>
            <w:tcBorders>
              <w:top w:val="nil"/>
              <w:bottom w:val="nil"/>
            </w:tcBorders>
            <w:shd w:val="clear" w:color="auto" w:fill="E6F3F2"/>
            <w:tcMar>
              <w:bottom w:w="0" w:type="dxa"/>
            </w:tcMar>
            <w:vAlign w:val="center"/>
          </w:tcPr>
          <w:p w14:paraId="6E1081DB" w14:textId="77777777" w:rsidR="0020511A" w:rsidRPr="00A62AF2" w:rsidRDefault="0020511A" w:rsidP="00CE1864">
            <w:pPr>
              <w:rPr>
                <w:b/>
                <w:bCs/>
              </w:rPr>
            </w:pPr>
            <w:r w:rsidRPr="00A62AF2">
              <w:rPr>
                <w:b/>
                <w:bCs/>
              </w:rPr>
              <w:t>One question that I have</w:t>
            </w:r>
          </w:p>
        </w:tc>
      </w:tr>
      <w:tr w:rsidR="0020511A" w14:paraId="5E40E6BE" w14:textId="77777777" w:rsidTr="00585CE0">
        <w:trPr>
          <w:trHeight w:hRule="exact" w:val="2750"/>
          <w:tblHeader/>
        </w:trPr>
        <w:tc>
          <w:tcPr>
            <w:tcW w:w="5103" w:type="dxa"/>
            <w:tcBorders>
              <w:top w:val="nil"/>
            </w:tcBorders>
            <w:tcMar>
              <w:top w:w="142" w:type="dxa"/>
              <w:bottom w:w="0" w:type="dxa"/>
            </w:tcMar>
            <w:vAlign w:val="bottom"/>
          </w:tcPr>
          <w:p w14:paraId="5362C43D" w14:textId="77777777" w:rsidR="0020511A" w:rsidRPr="0098298B" w:rsidRDefault="0020511A" w:rsidP="00CE1864"/>
        </w:tc>
        <w:tc>
          <w:tcPr>
            <w:tcW w:w="5103" w:type="dxa"/>
            <w:tcBorders>
              <w:top w:val="nil"/>
            </w:tcBorders>
            <w:tcMar>
              <w:top w:w="142" w:type="dxa"/>
              <w:bottom w:w="0" w:type="dxa"/>
            </w:tcMar>
            <w:vAlign w:val="bottom"/>
          </w:tcPr>
          <w:p w14:paraId="02C1C220" w14:textId="77777777" w:rsidR="0020511A" w:rsidRPr="0098298B" w:rsidRDefault="0020511A" w:rsidP="00CE1864"/>
        </w:tc>
      </w:tr>
    </w:tbl>
    <w:p w14:paraId="5074E3E6" w14:textId="7FF3BBEC" w:rsidR="0020511A" w:rsidRDefault="0020511A" w:rsidP="00107AAD">
      <w:pPr>
        <w:sectPr w:rsidR="0020511A" w:rsidSect="009148AF">
          <w:headerReference w:type="default" r:id="rId11"/>
          <w:footerReference w:type="default" r:id="rId12"/>
          <w:pgSz w:w="11910" w:h="16840"/>
          <w:pgMar w:top="851" w:right="851" w:bottom="1134" w:left="851" w:header="0" w:footer="272" w:gutter="0"/>
          <w:cols w:space="720" w:equalWidth="0">
            <w:col w:w="10208"/>
          </w:cols>
        </w:sectPr>
      </w:pPr>
    </w:p>
    <w:p w14:paraId="62069723" w14:textId="664E2E16" w:rsidR="00B4222B" w:rsidRDefault="00B4222B" w:rsidP="00415D95">
      <w:pPr>
        <w:pStyle w:val="Heading2"/>
      </w:pPr>
      <w:r w:rsidRPr="00D0593C">
        <w:lastRenderedPageBreak/>
        <w:t>Working</w:t>
      </w:r>
      <w:r>
        <w:t xml:space="preserve"> together</w:t>
      </w:r>
    </w:p>
    <w:p w14:paraId="31E0F62D" w14:textId="77777777" w:rsidR="00B4222B" w:rsidRDefault="00B4222B" w:rsidP="00415D95">
      <w:pPr>
        <w:spacing w:before="480" w:after="120"/>
      </w:pPr>
      <w:r>
        <w:t>Choose one of the projects on the list.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single" w:sz="8" w:space="0" w:color="00837C"/>
          <w:right w:val="none" w:sz="0" w:space="0" w:color="auto"/>
          <w:insideH w:val="single" w:sz="8" w:space="0" w:color="00837C"/>
          <w:insideV w:val="single" w:sz="8" w:space="0" w:color="00837C"/>
        </w:tblBorders>
        <w:tblLook w:val="0420" w:firstRow="1" w:lastRow="0" w:firstColumn="0" w:lastColumn="0" w:noHBand="0" w:noVBand="1"/>
      </w:tblPr>
      <w:tblGrid>
        <w:gridCol w:w="993"/>
        <w:gridCol w:w="2693"/>
        <w:gridCol w:w="6522"/>
      </w:tblGrid>
      <w:tr w:rsidR="0020511A" w14:paraId="7AB289A7" w14:textId="77777777" w:rsidTr="00585CE0">
        <w:trPr>
          <w:trHeight w:hRule="exact" w:val="709"/>
          <w:tblHeader/>
        </w:trPr>
        <w:tc>
          <w:tcPr>
            <w:tcW w:w="993" w:type="dxa"/>
            <w:tcBorders>
              <w:top w:val="nil"/>
              <w:bottom w:val="nil"/>
            </w:tcBorders>
            <w:shd w:val="clear" w:color="auto" w:fill="E6F3F2"/>
            <w:tcMar>
              <w:top w:w="57" w:type="dxa"/>
              <w:bottom w:w="57" w:type="dxa"/>
            </w:tcMar>
            <w:vAlign w:val="center"/>
          </w:tcPr>
          <w:p w14:paraId="1BF907B0" w14:textId="77777777" w:rsidR="0020511A" w:rsidRPr="008E4C86" w:rsidRDefault="0020511A" w:rsidP="008E4C86">
            <w:pPr>
              <w:rPr>
                <w:b/>
                <w:bCs/>
              </w:rPr>
            </w:pPr>
            <w:r w:rsidRPr="008E4C86">
              <w:rPr>
                <w:b/>
                <w:bCs/>
              </w:rPr>
              <w:t>Lesson</w:t>
            </w:r>
          </w:p>
        </w:tc>
        <w:tc>
          <w:tcPr>
            <w:tcW w:w="2693" w:type="dxa"/>
            <w:tcBorders>
              <w:top w:val="nil"/>
              <w:bottom w:val="nil"/>
            </w:tcBorders>
            <w:shd w:val="clear" w:color="auto" w:fill="E6F3F2"/>
            <w:tcMar>
              <w:top w:w="57" w:type="dxa"/>
            </w:tcMar>
            <w:vAlign w:val="center"/>
          </w:tcPr>
          <w:p w14:paraId="3BA8AC6D" w14:textId="77777777" w:rsidR="0020511A" w:rsidRPr="008E4C86" w:rsidRDefault="0020511A" w:rsidP="008E4C86">
            <w:pPr>
              <w:rPr>
                <w:b/>
                <w:bCs/>
              </w:rPr>
            </w:pPr>
            <w:r w:rsidRPr="008E4C86">
              <w:rPr>
                <w:b/>
                <w:bCs/>
              </w:rPr>
              <w:t>Learning intention</w:t>
            </w:r>
          </w:p>
        </w:tc>
        <w:tc>
          <w:tcPr>
            <w:tcW w:w="6522" w:type="dxa"/>
            <w:tcBorders>
              <w:top w:val="nil"/>
              <w:bottom w:val="nil"/>
            </w:tcBorders>
            <w:shd w:val="clear" w:color="auto" w:fill="E6F3F2"/>
            <w:tcMar>
              <w:top w:w="57" w:type="dxa"/>
              <w:bottom w:w="57" w:type="dxa"/>
            </w:tcMar>
            <w:vAlign w:val="center"/>
          </w:tcPr>
          <w:p w14:paraId="50EBA1FF" w14:textId="77777777" w:rsidR="0020511A" w:rsidRPr="008E4C86" w:rsidRDefault="0020511A" w:rsidP="008E4C86">
            <w:pPr>
              <w:rPr>
                <w:b/>
                <w:bCs/>
              </w:rPr>
            </w:pPr>
            <w:r w:rsidRPr="008E4C86">
              <w:rPr>
                <w:b/>
                <w:bCs/>
              </w:rPr>
              <w:t>How well did my partner and I work together? Consider the challenges and positives.</w:t>
            </w:r>
          </w:p>
        </w:tc>
      </w:tr>
      <w:tr w:rsidR="0020511A" w14:paraId="21E5CAAC" w14:textId="77777777" w:rsidTr="00585CE0">
        <w:trPr>
          <w:trHeight w:hRule="exact" w:val="3884"/>
          <w:tblHeader/>
        </w:trPr>
        <w:tc>
          <w:tcPr>
            <w:tcW w:w="993" w:type="dxa"/>
            <w:tcBorders>
              <w:top w:val="nil"/>
            </w:tcBorders>
            <w:tcMar>
              <w:bottom w:w="57" w:type="dxa"/>
            </w:tcMar>
          </w:tcPr>
          <w:p w14:paraId="2E57B997" w14:textId="77777777" w:rsidR="0020511A" w:rsidRPr="005C36AE" w:rsidRDefault="0020511A" w:rsidP="00AB568F">
            <w:pPr>
              <w:rPr>
                <w:rStyle w:val="Strong"/>
                <w:color w:val="003230"/>
              </w:rPr>
            </w:pPr>
            <w:r w:rsidRPr="005C36AE">
              <w:rPr>
                <w:rStyle w:val="Strong"/>
                <w:color w:val="003230"/>
              </w:rPr>
              <w:t>2</w:t>
            </w:r>
          </w:p>
        </w:tc>
        <w:tc>
          <w:tcPr>
            <w:tcW w:w="2693" w:type="dxa"/>
            <w:tcBorders>
              <w:top w:val="nil"/>
            </w:tcBorders>
          </w:tcPr>
          <w:p w14:paraId="76779B50" w14:textId="77777777" w:rsidR="0020511A" w:rsidRPr="0098298B" w:rsidRDefault="0020511A" w:rsidP="00AB568F">
            <w:r w:rsidRPr="0098298B">
              <w:t>To learn about one of the elements that help build a more gender-equal world, as agreed by most countries in the world.</w:t>
            </w:r>
          </w:p>
        </w:tc>
        <w:tc>
          <w:tcPr>
            <w:tcW w:w="6522" w:type="dxa"/>
            <w:tcBorders>
              <w:top w:val="nil"/>
            </w:tcBorders>
            <w:tcMar>
              <w:bottom w:w="0" w:type="dxa"/>
            </w:tcMar>
            <w:vAlign w:val="bottom"/>
          </w:tcPr>
          <w:p w14:paraId="2C1E4FBD" w14:textId="77777777" w:rsidR="0020511A" w:rsidRPr="005C36AE" w:rsidRDefault="0020511A" w:rsidP="00AB568F"/>
        </w:tc>
      </w:tr>
      <w:tr w:rsidR="0020511A" w14:paraId="194FCEA2" w14:textId="77777777" w:rsidTr="00585CE0">
        <w:trPr>
          <w:trHeight w:hRule="exact" w:val="3884"/>
          <w:tblHeader/>
        </w:trPr>
        <w:tc>
          <w:tcPr>
            <w:tcW w:w="993" w:type="dxa"/>
            <w:tcBorders>
              <w:bottom w:val="single" w:sz="8" w:space="0" w:color="00837C"/>
            </w:tcBorders>
            <w:tcMar>
              <w:bottom w:w="57" w:type="dxa"/>
            </w:tcMar>
          </w:tcPr>
          <w:p w14:paraId="079CE721" w14:textId="77777777" w:rsidR="0020511A" w:rsidRPr="005C36AE" w:rsidRDefault="0020511A" w:rsidP="00AB568F">
            <w:pPr>
              <w:rPr>
                <w:rStyle w:val="Strong"/>
                <w:color w:val="003230"/>
              </w:rPr>
            </w:pPr>
            <w:r w:rsidRPr="005C36AE">
              <w:rPr>
                <w:rStyle w:val="Strong"/>
                <w:color w:val="003230"/>
              </w:rPr>
              <w:t>3</w:t>
            </w:r>
          </w:p>
        </w:tc>
        <w:tc>
          <w:tcPr>
            <w:tcW w:w="2693" w:type="dxa"/>
            <w:tcBorders>
              <w:bottom w:val="single" w:sz="8" w:space="0" w:color="00837C"/>
            </w:tcBorders>
          </w:tcPr>
          <w:p w14:paraId="295B8AC5" w14:textId="77777777" w:rsidR="0020511A" w:rsidRPr="0098298B" w:rsidRDefault="0020511A" w:rsidP="00AB568F">
            <w:r w:rsidRPr="0098298B">
              <w:t>To learn about all nine elements that help build a more gender-equal world, as agreed by most countries in the world.</w:t>
            </w:r>
          </w:p>
        </w:tc>
        <w:tc>
          <w:tcPr>
            <w:tcW w:w="6522" w:type="dxa"/>
            <w:tcBorders>
              <w:bottom w:val="single" w:sz="8" w:space="0" w:color="00837C"/>
            </w:tcBorders>
            <w:tcMar>
              <w:bottom w:w="0" w:type="dxa"/>
            </w:tcMar>
            <w:vAlign w:val="bottom"/>
          </w:tcPr>
          <w:p w14:paraId="01E06A04" w14:textId="77777777" w:rsidR="0020511A" w:rsidRPr="005C36AE" w:rsidRDefault="0020511A" w:rsidP="00AB568F"/>
        </w:tc>
      </w:tr>
      <w:tr w:rsidR="0020511A" w14:paraId="251C235B" w14:textId="77777777" w:rsidTr="00585CE0">
        <w:trPr>
          <w:trHeight w:hRule="exact" w:val="3884"/>
          <w:tblHeader/>
        </w:trPr>
        <w:tc>
          <w:tcPr>
            <w:tcW w:w="993" w:type="dxa"/>
            <w:tcBorders>
              <w:top w:val="single" w:sz="8" w:space="0" w:color="00837C"/>
              <w:bottom w:val="nil"/>
            </w:tcBorders>
            <w:tcMar>
              <w:bottom w:w="57" w:type="dxa"/>
            </w:tcMar>
          </w:tcPr>
          <w:p w14:paraId="25B6D2A8" w14:textId="77777777" w:rsidR="0020511A" w:rsidRPr="005C36AE" w:rsidRDefault="0020511A" w:rsidP="00AB568F">
            <w:pPr>
              <w:rPr>
                <w:rStyle w:val="Strong"/>
                <w:color w:val="003230"/>
              </w:rPr>
            </w:pPr>
            <w:r w:rsidRPr="005C36AE">
              <w:rPr>
                <w:rStyle w:val="Strong"/>
                <w:color w:val="003230"/>
              </w:rPr>
              <w:t>4</w:t>
            </w:r>
          </w:p>
        </w:tc>
        <w:tc>
          <w:tcPr>
            <w:tcW w:w="2693" w:type="dxa"/>
            <w:tcBorders>
              <w:top w:val="single" w:sz="8" w:space="0" w:color="00837C"/>
              <w:bottom w:val="nil"/>
            </w:tcBorders>
          </w:tcPr>
          <w:p w14:paraId="71BC2B2E" w14:textId="77777777" w:rsidR="0020511A" w:rsidRPr="0098298B" w:rsidRDefault="0020511A" w:rsidP="00AB568F">
            <w:r w:rsidRPr="0098298B">
              <w:t>To explore the connections between gender equality and concepts such as social cohesion, productivity and prosperity.</w:t>
            </w:r>
          </w:p>
          <w:p w14:paraId="5AD16DBC" w14:textId="77777777" w:rsidR="0020511A" w:rsidRPr="0098298B" w:rsidRDefault="0020511A" w:rsidP="00AB568F">
            <w:r w:rsidRPr="0098298B">
              <w:t xml:space="preserve">To explore specific projects aimed at supporting greater gender equality in one of our </w:t>
            </w:r>
            <w:proofErr w:type="spellStart"/>
            <w:r w:rsidRPr="0098298B">
              <w:t>neighbouring</w:t>
            </w:r>
            <w:proofErr w:type="spellEnd"/>
            <w:r w:rsidRPr="0098298B">
              <w:t xml:space="preserve"> countries.</w:t>
            </w:r>
          </w:p>
        </w:tc>
        <w:tc>
          <w:tcPr>
            <w:tcW w:w="6522" w:type="dxa"/>
            <w:tcBorders>
              <w:top w:val="single" w:sz="8" w:space="0" w:color="00837C"/>
              <w:bottom w:val="nil"/>
            </w:tcBorders>
            <w:tcMar>
              <w:bottom w:w="0" w:type="dxa"/>
            </w:tcMar>
            <w:vAlign w:val="bottom"/>
          </w:tcPr>
          <w:p w14:paraId="14CA0485" w14:textId="77777777" w:rsidR="0020511A" w:rsidRPr="005C36AE" w:rsidRDefault="0020511A" w:rsidP="00AB568F"/>
        </w:tc>
      </w:tr>
    </w:tbl>
    <w:p w14:paraId="4675B44B" w14:textId="77777777" w:rsidR="0020511A" w:rsidRDefault="0020511A" w:rsidP="00B4222B"/>
    <w:p w14:paraId="4B94175E" w14:textId="77777777" w:rsidR="0020511A" w:rsidRDefault="0020511A" w:rsidP="00B4222B">
      <w:pPr>
        <w:sectPr w:rsidR="0020511A" w:rsidSect="00B4222B">
          <w:headerReference w:type="default" r:id="rId13"/>
          <w:type w:val="continuous"/>
          <w:pgSz w:w="11910" w:h="16840"/>
          <w:pgMar w:top="851" w:right="851" w:bottom="1134" w:left="851" w:header="0" w:footer="272" w:gutter="0"/>
          <w:cols w:space="720" w:equalWidth="0">
            <w:col w:w="10208"/>
          </w:cols>
        </w:sectPr>
      </w:pPr>
    </w:p>
    <w:p w14:paraId="0B5153AF" w14:textId="77777777" w:rsidR="00B4222B" w:rsidRDefault="00B4222B" w:rsidP="0020511A">
      <w:pPr>
        <w:pStyle w:val="Heading2"/>
      </w:pPr>
      <w:r w:rsidRPr="00A95BCB">
        <w:lastRenderedPageBreak/>
        <w:t>Overall</w:t>
      </w:r>
      <w:r>
        <w:t xml:space="preserve"> </w:t>
      </w:r>
      <w:r w:rsidRPr="00091EE3">
        <w:t>reflection</w:t>
      </w:r>
    </w:p>
    <w:p w14:paraId="4A040E94" w14:textId="77777777" w:rsidR="00B4222B" w:rsidRDefault="00B4222B" w:rsidP="00B4222B">
      <w:r>
        <w:t>Focus on these points:</w:t>
      </w:r>
    </w:p>
    <w:p w14:paraId="18B031D7" w14:textId="77777777" w:rsidR="00B4222B" w:rsidRPr="00091EE3" w:rsidRDefault="00B4222B" w:rsidP="00B4222B">
      <w:pPr>
        <w:pStyle w:val="ListParagraph"/>
      </w:pPr>
      <w:r>
        <w:t xml:space="preserve">What </w:t>
      </w:r>
      <w:r w:rsidRPr="00091EE3">
        <w:t xml:space="preserve">did you learn by working closely with another person to complete a set of tasks? </w:t>
      </w:r>
    </w:p>
    <w:p w14:paraId="3A74B210" w14:textId="77777777" w:rsidR="00B4222B" w:rsidRPr="00091EE3" w:rsidRDefault="00B4222B" w:rsidP="00B4222B">
      <w:pPr>
        <w:pStyle w:val="ListParagraph"/>
      </w:pPr>
      <w:r w:rsidRPr="00091EE3">
        <w:t>What might you do differently next time you need to work closely with another student to achieve a goal?</w:t>
      </w:r>
    </w:p>
    <w:p w14:paraId="29DFE90E" w14:textId="77777777" w:rsidR="00B4222B" w:rsidRDefault="00B4222B" w:rsidP="00B4222B">
      <w:pPr>
        <w:pStyle w:val="ListParagraph"/>
      </w:pPr>
      <w:r w:rsidRPr="00091EE3">
        <w:t>Australia works in partnership in development programs with other countries. What would help these</w:t>
      </w:r>
      <w:r>
        <w:t xml:space="preserve"> </w:t>
      </w:r>
      <w:r w:rsidRPr="00091EE3">
        <w:t>partnerships</w:t>
      </w:r>
      <w:r>
        <w:t xml:space="preserve"> to be effective (based on your experience working as a pair in this module)?</w:t>
      </w:r>
    </w:p>
    <w:p w14:paraId="0DFC7E61" w14:textId="77777777" w:rsidR="00B4222B" w:rsidRPr="00091EE3" w:rsidRDefault="00B4222B" w:rsidP="00B4222B">
      <w:pPr>
        <w:pStyle w:val="credit-white"/>
      </w:pPr>
    </w:p>
    <w:p w14:paraId="2A88FCDF" w14:textId="77777777" w:rsidR="00B4222B" w:rsidRDefault="00B4222B" w:rsidP="00735845">
      <w:pPr>
        <w:pStyle w:val="Heading2"/>
      </w:pPr>
      <w:r w:rsidRPr="00E61210">
        <w:t>Differentiated</w:t>
      </w:r>
      <w:r>
        <w:t xml:space="preserve"> instruction</w:t>
      </w:r>
    </w:p>
    <w:p w14:paraId="6459C23D" w14:textId="77777777" w:rsidR="00B4222B" w:rsidRDefault="00B4222B" w:rsidP="0020511A">
      <w:pPr>
        <w:pStyle w:val="Heading3"/>
      </w:pPr>
      <w:r>
        <w:t xml:space="preserve">For students </w:t>
      </w:r>
      <w:r w:rsidRPr="00091EE3">
        <w:t>who</w:t>
      </w:r>
      <w:r>
        <w:t xml:space="preserve"> need additional support </w:t>
      </w:r>
    </w:p>
    <w:p w14:paraId="627D8615" w14:textId="77777777" w:rsidR="00B4222B" w:rsidRDefault="00B4222B" w:rsidP="00B4222B">
      <w:pPr>
        <w:pStyle w:val="ListParagraph"/>
        <w:rPr>
          <w:rtl/>
          <w:lang w:bidi="ar-YE"/>
        </w:rPr>
      </w:pPr>
      <w:r w:rsidRPr="00091EE3">
        <w:t>Pair</w:t>
      </w:r>
      <w:r>
        <w:t xml:space="preserve"> with stronger students within the class during the research stage.</w:t>
      </w:r>
      <w:r>
        <w:rPr>
          <w:rFonts w:cs="Times New Roman"/>
          <w:rtl/>
          <w:lang w:bidi="ar-YE"/>
        </w:rPr>
        <w:t> </w:t>
      </w:r>
    </w:p>
    <w:p w14:paraId="048DD15D" w14:textId="77777777" w:rsidR="00B4222B" w:rsidRDefault="00B4222B" w:rsidP="006E7BFF">
      <w:pPr>
        <w:pStyle w:val="Heading3"/>
      </w:pPr>
      <w:r>
        <w:t xml:space="preserve">For </w:t>
      </w:r>
      <w:r w:rsidRPr="00091EE3">
        <w:t>EALD</w:t>
      </w:r>
      <w:r>
        <w:t xml:space="preserve"> students</w:t>
      </w:r>
    </w:p>
    <w:p w14:paraId="4FA58851" w14:textId="77777777" w:rsidR="00B4222B" w:rsidRDefault="00B4222B" w:rsidP="00B4222B">
      <w:pPr>
        <w:pStyle w:val="ListParagraph"/>
      </w:pPr>
      <w:r>
        <w:t xml:space="preserve">The </w:t>
      </w:r>
      <w:hyperlink r:id="rId14" w:history="1">
        <w:r w:rsidRPr="00912B95">
          <w:rPr>
            <w:rStyle w:val="Hyperlink"/>
          </w:rPr>
          <w:t>United Nations SDG website </w:t>
        </w:r>
      </w:hyperlink>
      <w:r>
        <w:t xml:space="preserve">is offered in six different languages. Show students how to navigate to a </w:t>
      </w:r>
      <w:r w:rsidRPr="00091EE3">
        <w:t>different</w:t>
      </w:r>
      <w:r>
        <w:t xml:space="preserve"> language setting in the upper right-hand section of the website.</w:t>
      </w:r>
    </w:p>
    <w:p w14:paraId="1C6B79B9" w14:textId="77777777" w:rsidR="00B4222B" w:rsidRDefault="00B4222B" w:rsidP="0020511A">
      <w:pPr>
        <w:pStyle w:val="Heading3"/>
      </w:pPr>
      <w:r>
        <w:t xml:space="preserve">For </w:t>
      </w:r>
      <w:r w:rsidRPr="00091EE3">
        <w:t>students</w:t>
      </w:r>
      <w:r>
        <w:t xml:space="preserve"> who need a challenge </w:t>
      </w:r>
    </w:p>
    <w:p w14:paraId="62297011" w14:textId="77777777" w:rsidR="00B4222B" w:rsidRPr="00091EE3" w:rsidRDefault="00B4222B" w:rsidP="00B4222B">
      <w:pPr>
        <w:pStyle w:val="ListParagraph"/>
      </w:pPr>
      <w:r w:rsidRPr="00091EE3">
        <w:t>Encourage students to consider all nine gender equality targets.</w:t>
      </w:r>
    </w:p>
    <w:p w14:paraId="6ABD2F6A" w14:textId="77777777" w:rsidR="00B4222B" w:rsidRPr="00091EE3" w:rsidRDefault="00B4222B" w:rsidP="00B4222B">
      <w:pPr>
        <w:pStyle w:val="ListParagraph"/>
      </w:pPr>
      <w:r w:rsidRPr="00091EE3">
        <w:t>Which target would make the biggest difference to improving the prosperity of a society?</w:t>
      </w:r>
    </w:p>
    <w:p w14:paraId="76D0DD48" w14:textId="77777777" w:rsidR="00B4222B" w:rsidRPr="00091EE3" w:rsidRDefault="00B4222B" w:rsidP="00B4222B">
      <w:pPr>
        <w:pStyle w:val="ListParagraph"/>
      </w:pPr>
      <w:r w:rsidRPr="00091EE3">
        <w:t>Which target would make the biggest difference to social cohesion?</w:t>
      </w:r>
    </w:p>
    <w:p w14:paraId="45C602F3" w14:textId="77777777" w:rsidR="00B4222B" w:rsidRPr="00091EE3" w:rsidRDefault="00B4222B" w:rsidP="00B4222B">
      <w:pPr>
        <w:pStyle w:val="ListParagraph"/>
      </w:pPr>
      <w:r w:rsidRPr="00091EE3">
        <w:t>Which target would make the biggest difference to improving productivity?</w:t>
      </w:r>
    </w:p>
    <w:p w14:paraId="586BFE6A" w14:textId="77777777" w:rsidR="00B4222B" w:rsidRDefault="00B4222B" w:rsidP="00B4222B">
      <w:pPr>
        <w:pStyle w:val="ListParagraph"/>
      </w:pPr>
      <w:r w:rsidRPr="00091EE3">
        <w:t>In their opinion</w:t>
      </w:r>
      <w:r>
        <w:t>, which target would make the biggest difference to improving the lives of women?</w:t>
      </w:r>
    </w:p>
    <w:p w14:paraId="420C160E" w14:textId="3FBB57BA" w:rsidR="00B4222B" w:rsidRDefault="00B4222B" w:rsidP="0020511A">
      <w:pPr>
        <w:pStyle w:val="Heading3"/>
      </w:pPr>
      <w:r>
        <w:t xml:space="preserve">Additional </w:t>
      </w:r>
      <w:r w:rsidRPr="00091EE3">
        <w:t>activity</w:t>
      </w:r>
    </w:p>
    <w:p w14:paraId="56BBE2FF" w14:textId="29E601ED" w:rsidR="00B4222B" w:rsidRDefault="006E7BFF" w:rsidP="00B4222B">
      <w:r w:rsidRPr="001C7E22">
        <w:rPr>
          <w:noProof/>
        </w:rPr>
        <w:drawing>
          <wp:anchor distT="0" distB="0" distL="114300" distR="114300" simplePos="0" relativeHeight="251658240" behindDoc="0" locked="0" layoutInCell="1" allowOverlap="1" wp14:anchorId="05F848B3" wp14:editId="77E49E50">
            <wp:simplePos x="0" y="0"/>
            <wp:positionH relativeFrom="margin">
              <wp:align>left</wp:align>
            </wp:positionH>
            <wp:positionV relativeFrom="paragraph">
              <wp:posOffset>347345</wp:posOffset>
            </wp:positionV>
            <wp:extent cx="3013075" cy="2691130"/>
            <wp:effectExtent l="0" t="0" r="0" b="0"/>
            <wp:wrapTopAndBottom/>
            <wp:docPr id="1619798374" name="Picture 1" descr="Photo of women embracing after sporting success. © Sarah Friend / Department of Foreign Affairs and Trade, CC B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798374" name="Picture 1" descr="Photo of women embracing after sporting success. © Sarah Friend / Department of Foreign Affairs and Trade, CC BY.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13075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222B">
        <w:t xml:space="preserve">Students can test some of what they have learned using </w:t>
      </w:r>
      <w:proofErr w:type="spellStart"/>
      <w:r w:rsidR="00B4222B">
        <w:t>Gapminder</w:t>
      </w:r>
      <w:proofErr w:type="spellEnd"/>
      <w:r w:rsidR="00B4222B">
        <w:t xml:space="preserve">: </w:t>
      </w:r>
      <w:hyperlink r:id="rId16" w:history="1">
        <w:r w:rsidR="00B4222B" w:rsidRPr="001113C0">
          <w:rPr>
            <w:rStyle w:val="Hyperlink"/>
          </w:rPr>
          <w:t>UN Goal 5 Gender equality</w:t>
        </w:r>
      </w:hyperlink>
      <w:r w:rsidR="00B4222B">
        <w:t>.</w:t>
      </w:r>
    </w:p>
    <w:p w14:paraId="3D24A61D" w14:textId="0B0A6C36" w:rsidR="00907996" w:rsidRDefault="00907996" w:rsidP="00AF3BFB">
      <w:pPr>
        <w:jc w:val="right"/>
      </w:pPr>
    </w:p>
    <w:p w14:paraId="596F3265" w14:textId="77777777" w:rsidR="00AF3BFB" w:rsidRPr="000833BE" w:rsidRDefault="00AF3BFB" w:rsidP="006E7BFF">
      <w:pPr>
        <w:pStyle w:val="credit-black"/>
      </w:pPr>
      <w:r w:rsidRPr="000833BE">
        <w:t>© Sarah Friend / Department of Foreign Affairs and Trade, CC BY</w:t>
      </w:r>
    </w:p>
    <w:p w14:paraId="76A7BD08" w14:textId="47E233C9" w:rsidR="00AF3BFB" w:rsidRDefault="00AF3BFB" w:rsidP="00B4222B">
      <w:pPr>
        <w:jc w:val="center"/>
        <w:sectPr w:rsidR="00AF3BFB" w:rsidSect="00F345A0">
          <w:headerReference w:type="default" r:id="rId17"/>
          <w:pgSz w:w="11910" w:h="16840"/>
          <w:pgMar w:top="851" w:right="851" w:bottom="1134" w:left="851" w:header="0" w:footer="272" w:gutter="0"/>
          <w:cols w:space="720" w:equalWidth="0">
            <w:col w:w="10208"/>
          </w:cols>
          <w:docGrid w:linePitch="286"/>
        </w:sectPr>
      </w:pPr>
    </w:p>
    <w:p w14:paraId="133340AD" w14:textId="77777777" w:rsidR="00FC5A0D" w:rsidRDefault="00FC5A0D" w:rsidP="006E7BFF">
      <w:pPr>
        <w:pStyle w:val="Heading2"/>
      </w:pPr>
      <w:r>
        <w:lastRenderedPageBreak/>
        <w:t xml:space="preserve">About the </w:t>
      </w:r>
      <w:r w:rsidRPr="000C43AB">
        <w:t>gender</w:t>
      </w:r>
      <w:r>
        <w:t xml:space="preserve"> equality targets</w:t>
      </w:r>
    </w:p>
    <w:p w14:paraId="3044FB4D" w14:textId="77777777" w:rsidR="00FC5A0D" w:rsidRDefault="00FC5A0D" w:rsidP="00E44E94">
      <w:pPr>
        <w:spacing w:before="480" w:after="120"/>
      </w:pPr>
      <w:r>
        <w:t>Make notes about the following:</w:t>
      </w:r>
    </w:p>
    <w:p w14:paraId="61697344" w14:textId="77777777" w:rsidR="00FC5A0D" w:rsidRPr="000C43AB" w:rsidRDefault="00FC5A0D" w:rsidP="00FC5A0D">
      <w:pPr>
        <w:pStyle w:val="ListParagraph"/>
        <w:spacing w:before="60"/>
      </w:pPr>
      <w:r>
        <w:t xml:space="preserve">How </w:t>
      </w:r>
      <w:r w:rsidRPr="000C43AB">
        <w:t xml:space="preserve">well do you think Australia is doing at achieving this target? </w:t>
      </w:r>
    </w:p>
    <w:p w14:paraId="2577DDAF" w14:textId="77777777" w:rsidR="00FC5A0D" w:rsidRPr="000C43AB" w:rsidRDefault="00FC5A0D" w:rsidP="00FC5A0D">
      <w:pPr>
        <w:pStyle w:val="ListParagraph"/>
        <w:spacing w:before="60"/>
      </w:pPr>
      <w:r w:rsidRPr="000C43AB">
        <w:t>What do you think some of the challenges might be in achieving the target?</w:t>
      </w:r>
    </w:p>
    <w:p w14:paraId="02803E39" w14:textId="77777777" w:rsidR="00FC5A0D" w:rsidRPr="000C43AB" w:rsidRDefault="00FC5A0D" w:rsidP="00FC5A0D">
      <w:pPr>
        <w:pStyle w:val="ListParagraph"/>
        <w:spacing w:before="60"/>
      </w:pPr>
      <w:r w:rsidRPr="000C43AB">
        <w:t>Can you think of a few ways that this target might be achieved?</w:t>
      </w:r>
    </w:p>
    <w:p w14:paraId="0CDFB44D" w14:textId="77777777" w:rsidR="00FC5A0D" w:rsidRDefault="00FC5A0D" w:rsidP="00FC5A0D">
      <w:pPr>
        <w:pStyle w:val="ListParagraph"/>
        <w:spacing w:before="60"/>
      </w:pPr>
      <w:r w:rsidRPr="000C43AB">
        <w:t>Which target</w:t>
      </w:r>
      <w:r>
        <w:t xml:space="preserve"> do you think would make the greatest difference in achieving gender equality?</w:t>
      </w:r>
    </w:p>
    <w:p w14:paraId="6F5A9A98" w14:textId="77777777" w:rsidR="00FC5A0D" w:rsidRDefault="00FC5A0D" w:rsidP="00FC5A0D">
      <w:pPr>
        <w:spacing w:before="0" w:line="240" w:lineRule="auto"/>
      </w:pPr>
      <w:r w:rsidRPr="0066390E">
        <w:rPr>
          <w:noProof/>
        </w:rPr>
        <w:drawing>
          <wp:inline distT="0" distB="0" distL="0" distR="0" wp14:anchorId="5C0EFF27" wp14:editId="67F799A8">
            <wp:extent cx="6262778" cy="7237848"/>
            <wp:effectExtent l="0" t="0" r="5080" b="1270"/>
            <wp:docPr id="81466386" name="Picture 1" descr="Image of gender equality targets: 5.1 - End discrimination against women and girls; 5.2 - End all violence against and exploitation of women and girls; 5.3 - Eliminate forced marriages and genital mutilation;  and 5.4 - Value unpaid care and promote shared domestic responsibilities. © European Union, 1995-2025, CC BY 4.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66386" name="Picture 1" descr="Image of gender equality targets: 5.1 - End discrimination against women and girls; 5.2 - End all violence against and exploitation of women and girls; 5.3 - Eliminate forced marriages and genital mutilation;  and 5.4 - Value unpaid care and promote shared domestic responsibilities. © European Union, 1995-2025, CC BY 4.0"/>
                    <pic:cNvPicPr/>
                  </pic:nvPicPr>
                  <pic:blipFill rotWithShape="1"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751" cy="72412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46A676" w14:textId="77777777" w:rsidR="001350EC" w:rsidRPr="00353633" w:rsidRDefault="001350EC" w:rsidP="001350EC">
      <w:pPr>
        <w:pStyle w:val="credit-black"/>
      </w:pPr>
      <w:r w:rsidRPr="00353633">
        <w:t xml:space="preserve">SDG target icons © European Union, 1995-2025, CC BY 4.0 </w:t>
      </w:r>
    </w:p>
    <w:p w14:paraId="7D14AC29" w14:textId="6FF68A9A" w:rsidR="001350EC" w:rsidRDefault="001350EC" w:rsidP="00FC5A0D">
      <w:pPr>
        <w:spacing w:before="0" w:line="240" w:lineRule="auto"/>
        <w:sectPr w:rsidR="001350EC" w:rsidSect="00FC5A0D">
          <w:headerReference w:type="default" r:id="rId20"/>
          <w:pgSz w:w="11910" w:h="16840"/>
          <w:pgMar w:top="851" w:right="851" w:bottom="1134" w:left="851" w:header="0" w:footer="272" w:gutter="0"/>
          <w:cols w:space="720" w:equalWidth="0">
            <w:col w:w="10208"/>
          </w:cols>
        </w:sectPr>
      </w:pPr>
    </w:p>
    <w:p w14:paraId="16CD79D2" w14:textId="77777777" w:rsidR="00FC5A0D" w:rsidRDefault="00FC5A0D" w:rsidP="00FC5A0D">
      <w:r w:rsidRPr="00142102">
        <w:rPr>
          <w:noProof/>
        </w:rPr>
        <w:lastRenderedPageBreak/>
        <w:drawing>
          <wp:inline distT="0" distB="0" distL="0" distR="0" wp14:anchorId="523BC02C" wp14:editId="7FBCBFB3">
            <wp:extent cx="6327997" cy="9084814"/>
            <wp:effectExtent l="0" t="0" r="0" b="2540"/>
            <wp:docPr id="1080222069" name="Picture 1" descr="Image of gender equality targets: 5.5 - Ensure full participation in leadership and decision-making; 5.6 - Universal access to reproductive health and rights; 5A - Equal rights to economic resources, property ownership and financial services; 5B - Promote empowerment of women through technology; and 5C - Adopt and strengthen policies and enforceable legislation for gender equality. © European Union, 1995-2025, CC BY 4.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0222069" name="Picture 1" descr="Image of gender equality targets: 5.5 - Ensure full participation in leadership and decision-making; 5.6 - Universal access to reproductive health and rights; 5A - Equal rights to economic resources, property ownership and financial services; 5B - Promote empowerment of women through technology; and 5C - Adopt and strengthen policies and enforceable legislation for gender equality. © European Union, 1995-2025, CC BY 4.0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797" cy="9088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72316" w14:textId="406DEC0D" w:rsidR="00FC5A0D" w:rsidRDefault="001350EC" w:rsidP="001350EC">
      <w:pPr>
        <w:pStyle w:val="credit-black"/>
      </w:pPr>
      <w:r w:rsidRPr="00353633">
        <w:t xml:space="preserve">SDG target icons © European Union, 1995-2025, CC BY 4.0 </w:t>
      </w:r>
    </w:p>
    <w:p w14:paraId="6999ECDD" w14:textId="77777777" w:rsidR="00FC5A0D" w:rsidRDefault="00FC5A0D" w:rsidP="00FC5A0D">
      <w:pPr>
        <w:sectPr w:rsidR="00FC5A0D" w:rsidSect="00FC5A0D">
          <w:headerReference w:type="default" r:id="rId23"/>
          <w:pgSz w:w="11910" w:h="16840"/>
          <w:pgMar w:top="851" w:right="851" w:bottom="1134" w:left="851" w:header="0" w:footer="272" w:gutter="0"/>
          <w:cols w:space="720" w:equalWidth="0">
            <w:col w:w="10208"/>
          </w:cols>
        </w:sectPr>
      </w:pPr>
    </w:p>
    <w:p w14:paraId="0A7D65A5" w14:textId="77424B16" w:rsidR="00E82B73" w:rsidRPr="00E82B73" w:rsidRDefault="00E82B73" w:rsidP="00E35AFD">
      <w:pPr>
        <w:pStyle w:val="Heading2"/>
      </w:pPr>
      <w:r w:rsidRPr="00E82B73">
        <w:lastRenderedPageBreak/>
        <w:t xml:space="preserve">Gender equality – working in partnership with </w:t>
      </w:r>
      <w:r w:rsidRPr="00010A06">
        <w:t>our</w:t>
      </w:r>
      <w:r w:rsidRPr="00E82B73">
        <w:t xml:space="preserve"> </w:t>
      </w:r>
      <w:proofErr w:type="spellStart"/>
      <w:r w:rsidRPr="00E82B73">
        <w:t>neighbours</w:t>
      </w:r>
      <w:proofErr w:type="spellEnd"/>
      <w:r w:rsidRPr="00E82B73">
        <w:t>: projects</w:t>
      </w:r>
    </w:p>
    <w:p w14:paraId="190BF761" w14:textId="39C47847" w:rsidR="002C764F" w:rsidRPr="002C764F" w:rsidRDefault="00E82B73" w:rsidP="005D202E">
      <w:pPr>
        <w:spacing w:before="480" w:after="120"/>
      </w:pPr>
      <w:r>
        <w:t>Choose one of the projects on the list.</w:t>
      </w:r>
    </w:p>
    <w:tbl>
      <w:tblPr>
        <w:tblStyle w:val="TableGrid"/>
        <w:tblW w:w="10348" w:type="dxa"/>
        <w:tblInd w:w="-142" w:type="dxa"/>
        <w:tblLook w:val="0420" w:firstRow="1" w:lastRow="0" w:firstColumn="0" w:lastColumn="0" w:noHBand="0" w:noVBand="1"/>
      </w:tblPr>
      <w:tblGrid>
        <w:gridCol w:w="3545"/>
        <w:gridCol w:w="6803"/>
      </w:tblGrid>
      <w:tr w:rsidR="001350EC" w14:paraId="3B56D5A2" w14:textId="77777777" w:rsidTr="005D202E">
        <w:trPr>
          <w:tblHeader/>
        </w:trPr>
        <w:tc>
          <w:tcPr>
            <w:tcW w:w="3545" w:type="dxa"/>
            <w:tcBorders>
              <w:top w:val="nil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2DF80E0A" w14:textId="77777777" w:rsidR="001350EC" w:rsidRPr="00D056CE" w:rsidRDefault="001350EC" w:rsidP="00D056CE">
            <w:pPr>
              <w:ind w:left="33"/>
              <w:rPr>
                <w:rStyle w:val="Hyperlink"/>
                <w:b/>
                <w:bCs/>
                <w:color w:val="003230"/>
                <w:sz w:val="24"/>
                <w:szCs w:val="24"/>
              </w:rPr>
            </w:pPr>
            <w:r w:rsidRPr="00D056CE">
              <w:rPr>
                <w:b/>
                <w:bCs/>
              </w:rPr>
              <w:t>Project</w:t>
            </w:r>
          </w:p>
        </w:tc>
        <w:tc>
          <w:tcPr>
            <w:tcW w:w="6803" w:type="dxa"/>
            <w:tcBorders>
              <w:top w:val="nil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203F66C8" w14:textId="77777777" w:rsidR="001350EC" w:rsidRPr="00D056CE" w:rsidRDefault="001350EC" w:rsidP="00D056CE">
            <w:pPr>
              <w:rPr>
                <w:b/>
                <w:bCs/>
              </w:rPr>
            </w:pPr>
            <w:r w:rsidRPr="00D056CE">
              <w:rPr>
                <w:b/>
                <w:bCs/>
              </w:rPr>
              <w:t>Description</w:t>
            </w:r>
          </w:p>
        </w:tc>
      </w:tr>
      <w:tr w:rsidR="001350EC" w14:paraId="7CB668AD" w14:textId="77777777" w:rsidTr="005D202E">
        <w:trPr>
          <w:tblHeader/>
        </w:trPr>
        <w:tc>
          <w:tcPr>
            <w:tcW w:w="3545" w:type="dxa"/>
            <w:tcBorders>
              <w:top w:val="nil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0D4E6C90" w14:textId="1C6382C1" w:rsidR="001350EC" w:rsidRPr="0020511A" w:rsidRDefault="001350EC" w:rsidP="00D056CE">
            <w:hyperlink r:id="rId24" w:tooltip="This link will take you to a video within ABC Australia's YouTube channel" w:history="1">
              <w:r w:rsidRPr="0020511A">
                <w:rPr>
                  <w:rStyle w:val="Hyperlink"/>
                  <w:color w:val="003230"/>
                </w:rPr>
                <w:t xml:space="preserve">Teaching women to produce </w:t>
              </w:r>
              <w:r w:rsidRPr="0020511A">
                <w:rPr>
                  <w:rStyle w:val="Hyperlink"/>
                  <w:color w:val="003230"/>
                </w:rPr>
                <w:br/>
                <w:t>eco-friendly bricks for low-cost homes</w:t>
              </w:r>
            </w:hyperlink>
            <w:r w:rsidRPr="0020511A">
              <w:rPr>
                <w:rStyle w:val="Hyperlink"/>
                <w:color w:val="003230"/>
              </w:rPr>
              <w:t xml:space="preserve"> </w:t>
            </w:r>
          </w:p>
        </w:tc>
        <w:tc>
          <w:tcPr>
            <w:tcW w:w="6803" w:type="dxa"/>
            <w:tcBorders>
              <w:top w:val="nil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14A79972" w14:textId="45477910" w:rsidR="001350EC" w:rsidRPr="004430E4" w:rsidRDefault="001350EC" w:rsidP="00D056CE">
            <w:r w:rsidRPr="004430E4">
              <w:t>Build Up Nepal is a social enterprise that trains women, young people and returning migrants to produce eco-friendly bricks and build low-cost homes.</w:t>
            </w:r>
          </w:p>
        </w:tc>
      </w:tr>
      <w:tr w:rsidR="001350EC" w14:paraId="2CF60E12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7CDAB2E0" w14:textId="1FC2074B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25" w:tooltip="This link will take you to a video within ABC Australia's YouTube channel" w:history="1">
              <w:r w:rsidRPr="0020511A">
                <w:rPr>
                  <w:rStyle w:val="Hyperlink"/>
                  <w:color w:val="003230"/>
                </w:rPr>
                <w:t>Samoa’s geek girls are busting the myth of boys better at science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6D0D294B" w14:textId="61FC2E35" w:rsidR="001350EC" w:rsidRPr="004430E4" w:rsidRDefault="001350EC" w:rsidP="00D056CE">
            <w:r w:rsidRPr="004430E4">
              <w:t xml:space="preserve">Samoan Cybersecurity expert, </w:t>
            </w:r>
            <w:proofErr w:type="spellStart"/>
            <w:r w:rsidRPr="004430E4">
              <w:t>Tagilima</w:t>
            </w:r>
            <w:proofErr w:type="spellEnd"/>
            <w:r w:rsidRPr="004430E4">
              <w:t xml:space="preserve"> Neemia, helps Samoan girls get tech-savvy.</w:t>
            </w:r>
          </w:p>
        </w:tc>
      </w:tr>
      <w:tr w:rsidR="001350EC" w14:paraId="37DFF2BC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76868AB3" w14:textId="10CD369F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26" w:tooltip="This link will take you to a video within ABC Australia's YouTube channel" w:history="1">
              <w:r w:rsidRPr="0020511A">
                <w:rPr>
                  <w:rStyle w:val="Hyperlink"/>
                  <w:color w:val="003230"/>
                </w:rPr>
                <w:t xml:space="preserve">Tackling Solomon Islands period poverty, one reusable pad at </w:t>
              </w:r>
              <w:r w:rsidRPr="0020511A">
                <w:rPr>
                  <w:rStyle w:val="Hyperlink"/>
                  <w:color w:val="003230"/>
                </w:rPr>
                <w:br/>
                <w:t>a time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2283DDC7" w14:textId="77777777" w:rsidR="001350EC" w:rsidRPr="004430E4" w:rsidRDefault="001350EC" w:rsidP="00D056CE">
            <w:proofErr w:type="spellStart"/>
            <w:r w:rsidRPr="004430E4">
              <w:t>Kaleko</w:t>
            </w:r>
            <w:proofErr w:type="spellEnd"/>
            <w:r w:rsidRPr="004430E4">
              <w:t xml:space="preserve"> </w:t>
            </w:r>
            <w:proofErr w:type="spellStart"/>
            <w:r w:rsidRPr="004430E4">
              <w:t>SteiFree</w:t>
            </w:r>
            <w:proofErr w:type="spellEnd"/>
            <w:r w:rsidRPr="004430E4">
              <w:t xml:space="preserve"> team is working with Australia’s Red Hat Impact to make reusable sanitary pads.</w:t>
            </w:r>
          </w:p>
        </w:tc>
      </w:tr>
      <w:tr w:rsidR="001350EC" w14:paraId="1E8B8EC7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256FEF2A" w14:textId="6A4F8B29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27" w:tooltip="This link will take you to a video within ABC Australia's YouTube channel" w:history="1">
              <w:r w:rsidRPr="0020511A">
                <w:rPr>
                  <w:rStyle w:val="Hyperlink"/>
                  <w:color w:val="003230"/>
                </w:rPr>
                <w:t xml:space="preserve">Meet one of the first women </w:t>
              </w:r>
              <w:r w:rsidRPr="0020511A">
                <w:rPr>
                  <w:rStyle w:val="Hyperlink"/>
                  <w:color w:val="003230"/>
                </w:rPr>
                <w:br/>
                <w:t>to qualify as a surfing instructor on Solomon Islands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5236E211" w14:textId="77777777" w:rsidR="001350EC" w:rsidRPr="004430E4" w:rsidRDefault="001350EC" w:rsidP="00D056CE">
            <w:r w:rsidRPr="004430E4">
              <w:t>Meet a young woman as she and her team use their passion for surfing to empower girls by challenging stereotypes about men and women.</w:t>
            </w:r>
          </w:p>
        </w:tc>
      </w:tr>
      <w:tr w:rsidR="001350EC" w14:paraId="27EF93C6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6AF131A5" w14:textId="6E36CD4A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28" w:tooltip="This link will take you to a video within ABC Australia's YouTube channel" w:history="1">
              <w:r w:rsidRPr="0020511A">
                <w:rPr>
                  <w:rStyle w:val="Hyperlink"/>
                  <w:color w:val="003230"/>
                </w:rPr>
                <w:t>Lao’s Rugby Game Changer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420A807A" w14:textId="77777777" w:rsidR="001350EC" w:rsidRPr="004430E4" w:rsidRDefault="001350EC" w:rsidP="00D056CE">
            <w:proofErr w:type="spellStart"/>
            <w:r w:rsidRPr="004430E4">
              <w:t>Viengsamai</w:t>
            </w:r>
            <w:proofErr w:type="spellEnd"/>
            <w:r w:rsidRPr="004430E4">
              <w:t xml:space="preserve"> </w:t>
            </w:r>
            <w:proofErr w:type="spellStart"/>
            <w:r w:rsidRPr="004430E4">
              <w:t>Souksavanh</w:t>
            </w:r>
            <w:proofErr w:type="spellEnd"/>
            <w:r w:rsidRPr="004430E4">
              <w:t xml:space="preserve"> uses rugby as a way of connecting with young people and helping with personal development and building life skills.</w:t>
            </w:r>
          </w:p>
        </w:tc>
      </w:tr>
      <w:tr w:rsidR="001350EC" w14:paraId="6F1A4778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2D04E966" w14:textId="34B44AF3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29" w:tooltip="This link will take you to the Team Up government website" w:history="1">
              <w:r w:rsidRPr="0020511A">
                <w:rPr>
                  <w:rStyle w:val="Hyperlink"/>
                  <w:color w:val="003230"/>
                </w:rPr>
                <w:t>Safe Sport Day 2024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307AB90F" w14:textId="77777777" w:rsidR="001350EC" w:rsidRPr="004430E4" w:rsidRDefault="001350EC" w:rsidP="00D056CE">
            <w:r w:rsidRPr="004430E4">
              <w:t>Team Up ran a Safe Sport Day to reinforce the importance of safeguarding in sports.</w:t>
            </w:r>
          </w:p>
        </w:tc>
      </w:tr>
      <w:tr w:rsidR="001350EC" w14:paraId="61BAF076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5E34AA52" w14:textId="06663451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30" w:tooltip="This link will take you to the Pacific Women Lead website" w:history="1">
              <w:r w:rsidRPr="0020511A">
                <w:rPr>
                  <w:rStyle w:val="Hyperlink"/>
                  <w:color w:val="003230"/>
                </w:rPr>
                <w:t>‘Ana, an unstoppable force reshaping Tonga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25770300" w14:textId="22858777" w:rsidR="001350EC" w:rsidRPr="004430E4" w:rsidRDefault="001350EC" w:rsidP="00D056CE">
            <w:r w:rsidRPr="004430E4">
              <w:t>The Pacific Girl program has increased the rights and opportunities of more than 3,000 adolescent girls across the Pacific.</w:t>
            </w:r>
          </w:p>
        </w:tc>
      </w:tr>
      <w:tr w:rsidR="001350EC" w14:paraId="4FB356C9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5BA7DA6C" w14:textId="77777777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31" w:history="1">
              <w:r w:rsidRPr="0020511A">
                <w:rPr>
                  <w:rStyle w:val="Hyperlink"/>
                  <w:color w:val="003230"/>
                </w:rPr>
                <w:t xml:space="preserve">Promoting women’s leadership in </w:t>
              </w:r>
              <w:r w:rsidRPr="0020511A">
                <w:rPr>
                  <w:rStyle w:val="Hyperlink"/>
                  <w:color w:val="003230"/>
                </w:rPr>
                <w:br/>
                <w:t>a male-dominated industry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51734F3A" w14:textId="77777777" w:rsidR="001350EC" w:rsidRPr="004430E4" w:rsidRDefault="001350EC" w:rsidP="00D056CE">
            <w:r w:rsidRPr="004430E4">
              <w:t>Tira Austenite, a trading company selling technical machinery, wanted to double the number of women in managerial jobs.</w:t>
            </w:r>
          </w:p>
        </w:tc>
      </w:tr>
      <w:tr w:rsidR="001350EC" w14:paraId="270E7C79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2E153A62" w14:textId="4760A66C" w:rsidR="001350EC" w:rsidRPr="0020511A" w:rsidRDefault="007D406C" w:rsidP="00D056CE">
            <w:pPr>
              <w:rPr>
                <w:rStyle w:val="Hyperlink"/>
                <w:color w:val="003230"/>
              </w:rPr>
            </w:pPr>
            <w:hyperlink r:id="rId32" w:history="1">
              <w:r>
                <w:rPr>
                  <w:rStyle w:val="Hyperlink"/>
                  <w:color w:val="003230"/>
                </w:rPr>
                <w:t>This link will take you to the Fiji Women's Crisis Centre website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7F6D8183" w14:textId="77AA9C65" w:rsidR="001350EC" w:rsidRPr="004430E4" w:rsidRDefault="001350EC" w:rsidP="00D056CE">
            <w:r w:rsidRPr="004430E4">
              <w:t>Women from Pacific countries participate in training on topics such as rape, domestic violence, sexual harassment, child abuse and human rights laws.</w:t>
            </w:r>
          </w:p>
        </w:tc>
      </w:tr>
      <w:tr w:rsidR="001350EC" w14:paraId="0B97976F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71C9E76D" w14:textId="34B1DE98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33" w:tooltip="This link will take you to the Pacific Women Lead website" w:history="1">
              <w:r w:rsidRPr="0020511A">
                <w:rPr>
                  <w:rStyle w:val="Hyperlink"/>
                  <w:color w:val="003230"/>
                </w:rPr>
                <w:t>Palau women cultivate success from the taro patch to the policy table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69C026A6" w14:textId="77777777" w:rsidR="001350EC" w:rsidRPr="004430E4" w:rsidRDefault="001350EC" w:rsidP="00D056CE">
            <w:r w:rsidRPr="004430E4">
              <w:t>This project supports women’s associations to transition to organic agricultural practices and helps them engage in developing relevant policies.</w:t>
            </w:r>
          </w:p>
        </w:tc>
      </w:tr>
      <w:tr w:rsidR="001350EC" w14:paraId="05CEB5B1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51992ABB" w14:textId="13D6E8B6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34" w:tooltip="This link will take you to the Pacific Women Lead website" w:history="1">
              <w:r w:rsidRPr="0020511A">
                <w:rPr>
                  <w:rStyle w:val="Hyperlink"/>
                  <w:color w:val="003230"/>
                </w:rPr>
                <w:t>A new era of netball for PNG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7C09249E" w14:textId="77777777" w:rsidR="001350EC" w:rsidRPr="004430E4" w:rsidRDefault="001350EC" w:rsidP="00D056CE">
            <w:r w:rsidRPr="004430E4">
              <w:t>This project supports more women and girls to play netball in Papua New Guinea.</w:t>
            </w:r>
          </w:p>
        </w:tc>
      </w:tr>
      <w:tr w:rsidR="001350EC" w14:paraId="37FF835E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661CF72E" w14:textId="60F21019" w:rsidR="001350EC" w:rsidRPr="0020511A" w:rsidRDefault="001350EC" w:rsidP="00D056CE">
            <w:pPr>
              <w:rPr>
                <w:rStyle w:val="Hyperlink"/>
                <w:color w:val="003230"/>
              </w:rPr>
            </w:pPr>
            <w:hyperlink r:id="rId35" w:tooltip="This link will take you to the Pacific Women Lead website" w:history="1">
              <w:r w:rsidRPr="0020511A">
                <w:rPr>
                  <w:rStyle w:val="Hyperlink"/>
                  <w:color w:val="003230"/>
                </w:rPr>
                <w:t>Increasing the number of women candidates in local elections in Tonga</w:t>
              </w:r>
            </w:hyperlink>
          </w:p>
        </w:tc>
        <w:tc>
          <w:tcPr>
            <w:tcW w:w="6803" w:type="dxa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00437C2D" w14:textId="673EC96C" w:rsidR="001350EC" w:rsidRPr="004430E4" w:rsidRDefault="001350EC" w:rsidP="00D056CE">
            <w:r w:rsidRPr="004430E4">
              <w:t>Support group FFFT ran a series of election candidate workshops to provide support to women standing for election.</w:t>
            </w:r>
          </w:p>
        </w:tc>
      </w:tr>
    </w:tbl>
    <w:p w14:paraId="1A242829" w14:textId="77777777" w:rsidR="005D202E" w:rsidRDefault="005D202E">
      <w:r>
        <w:br w:type="page"/>
      </w:r>
    </w:p>
    <w:tbl>
      <w:tblPr>
        <w:tblStyle w:val="TableGrid"/>
        <w:tblW w:w="10348" w:type="dxa"/>
        <w:tblInd w:w="-142" w:type="dxa"/>
        <w:tblLook w:val="0420" w:firstRow="1" w:lastRow="0" w:firstColumn="0" w:lastColumn="0" w:noHBand="0" w:noVBand="1"/>
      </w:tblPr>
      <w:tblGrid>
        <w:gridCol w:w="3545"/>
        <w:gridCol w:w="6795"/>
        <w:gridCol w:w="8"/>
      </w:tblGrid>
      <w:tr w:rsidR="001350EC" w14:paraId="3145DF98" w14:textId="77777777" w:rsidTr="005D202E">
        <w:trPr>
          <w:gridAfter w:val="1"/>
          <w:wAfter w:w="8" w:type="dxa"/>
          <w:tblHeader/>
        </w:trPr>
        <w:tc>
          <w:tcPr>
            <w:tcW w:w="3545" w:type="dxa"/>
            <w:tcBorders>
              <w:top w:val="nil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204665FE" w14:textId="130AA337" w:rsidR="001350EC" w:rsidRPr="0020511A" w:rsidRDefault="001350EC" w:rsidP="00E44E94">
            <w:hyperlink r:id="rId36" w:tooltip="This link will take you to the ASEAN-Australia Counter Trafficking website" w:history="1">
              <w:r w:rsidRPr="0020511A">
                <w:rPr>
                  <w:rStyle w:val="Hyperlink"/>
                  <w:color w:val="003230"/>
                </w:rPr>
                <w:t>Australia, ASEAN and OSCE advocate an end to child, early and forced marriage</w:t>
              </w:r>
            </w:hyperlink>
          </w:p>
        </w:tc>
        <w:tc>
          <w:tcPr>
            <w:tcW w:w="6795" w:type="dxa"/>
            <w:tcBorders>
              <w:top w:val="nil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47C37AAB" w14:textId="6EC22274" w:rsidR="001350EC" w:rsidRDefault="001350EC" w:rsidP="00E44E94">
            <w:r>
              <w:t xml:space="preserve">A new regional guideline will provide a framework for countries to work towards eradicating </w:t>
            </w:r>
            <w:proofErr w:type="gramStart"/>
            <w:r>
              <w:t>child</w:t>
            </w:r>
            <w:proofErr w:type="gramEnd"/>
            <w:r>
              <w:t xml:space="preserve"> and forced marriage.</w:t>
            </w:r>
          </w:p>
        </w:tc>
      </w:tr>
      <w:tr w:rsidR="001350EC" w14:paraId="57BE7C87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609F8C27" w14:textId="108ACEB5" w:rsidR="001350EC" w:rsidRPr="0020511A" w:rsidRDefault="001350EC" w:rsidP="00E44E94">
            <w:pPr>
              <w:rPr>
                <w:rStyle w:val="Hyperlink"/>
                <w:color w:val="003230"/>
              </w:rPr>
            </w:pPr>
            <w:hyperlink r:id="rId37" w:tooltip="This link will take you to the Investing in Women website" w:history="1">
              <w:r w:rsidRPr="0020511A">
                <w:rPr>
                  <w:rStyle w:val="Hyperlink"/>
                  <w:color w:val="003230"/>
                </w:rPr>
                <w:t xml:space="preserve">Campaigns target male advocates </w:t>
              </w:r>
              <w:r w:rsidRPr="0020511A">
                <w:rPr>
                  <w:rStyle w:val="Hyperlink"/>
                  <w:color w:val="003230"/>
                </w:rPr>
                <w:br/>
                <w:t>for gender equality</w:t>
              </w:r>
            </w:hyperlink>
          </w:p>
        </w:tc>
        <w:tc>
          <w:tcPr>
            <w:tcW w:w="6795" w:type="dxa"/>
            <w:gridSpan w:val="2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63D0AE60" w14:textId="77777777" w:rsidR="001350EC" w:rsidRPr="004430E4" w:rsidRDefault="001350EC" w:rsidP="00E44E94">
            <w:r>
              <w:t>In Indonesia, two campaigns highlight how both women and men benefit when domestic responsibilities are shared equally.</w:t>
            </w:r>
          </w:p>
        </w:tc>
      </w:tr>
      <w:tr w:rsidR="001350EC" w14:paraId="27667BBD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41BC3736" w14:textId="47688762" w:rsidR="001350EC" w:rsidRPr="0020511A" w:rsidRDefault="001350EC" w:rsidP="00E44E94">
            <w:pPr>
              <w:rPr>
                <w:rStyle w:val="Hyperlink"/>
                <w:color w:val="003230"/>
              </w:rPr>
            </w:pPr>
            <w:hyperlink r:id="rId38" w:tooltip="This link will take you to the Investing in Women website" w:history="1">
              <w:r w:rsidRPr="0020511A">
                <w:rPr>
                  <w:rStyle w:val="Hyperlink"/>
                  <w:color w:val="003230"/>
                </w:rPr>
                <w:t>IW-supported gender equality campaigns win Philippine Quill awards</w:t>
              </w:r>
            </w:hyperlink>
          </w:p>
        </w:tc>
        <w:tc>
          <w:tcPr>
            <w:tcW w:w="6795" w:type="dxa"/>
            <w:gridSpan w:val="2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6C9EE93B" w14:textId="77777777" w:rsidR="001350EC" w:rsidRPr="004430E4" w:rsidRDefault="001350EC" w:rsidP="00E44E94">
            <w:r>
              <w:t xml:space="preserve">Two Filipino </w:t>
            </w:r>
            <w:proofErr w:type="spellStart"/>
            <w:r>
              <w:t>organisations</w:t>
            </w:r>
            <w:proofErr w:type="spellEnd"/>
            <w:r>
              <w:t xml:space="preserve"> created high-quality gender equality campaigns.</w:t>
            </w:r>
          </w:p>
        </w:tc>
      </w:tr>
      <w:tr w:rsidR="001350EC" w14:paraId="5198AA3E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21A5CC84" w14:textId="37B3131A" w:rsidR="001350EC" w:rsidRPr="0020511A" w:rsidRDefault="001350EC" w:rsidP="00E44E94">
            <w:pPr>
              <w:rPr>
                <w:rStyle w:val="Hyperlink"/>
                <w:color w:val="003230"/>
              </w:rPr>
            </w:pPr>
            <w:hyperlink r:id="rId39" w:tooltip="This link will take you to the Global Partnership for the Prevention of Armed Conflict (GPPAC) website" w:history="1">
              <w:r w:rsidRPr="0020511A">
                <w:rPr>
                  <w:rStyle w:val="Hyperlink"/>
                  <w:color w:val="003230"/>
                </w:rPr>
                <w:t>The power of connecting local, regional and global levels of action: The story of the Pacific Women Mediators Network</w:t>
              </w:r>
            </w:hyperlink>
          </w:p>
        </w:tc>
        <w:tc>
          <w:tcPr>
            <w:tcW w:w="6795" w:type="dxa"/>
            <w:gridSpan w:val="2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70A3A909" w14:textId="77777777" w:rsidR="001350EC" w:rsidRPr="004430E4" w:rsidRDefault="001350EC" w:rsidP="00E44E94">
            <w:r>
              <w:t>The Pacific Women Mediators Network is a locally led, inclusive platform to support women’s political leadership.</w:t>
            </w:r>
          </w:p>
        </w:tc>
      </w:tr>
      <w:tr w:rsidR="001350EC" w14:paraId="607C4F1B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68C7DC9F" w14:textId="660E7E66" w:rsidR="001350EC" w:rsidRPr="0020511A" w:rsidRDefault="001350EC" w:rsidP="00E44E94">
            <w:pPr>
              <w:rPr>
                <w:rStyle w:val="Hyperlink"/>
                <w:color w:val="003230"/>
              </w:rPr>
            </w:pPr>
            <w:hyperlink r:id="rId40" w:tooltip="This link will take you to the Investing in Women website" w:history="1">
              <w:r w:rsidRPr="0020511A">
                <w:rPr>
                  <w:rStyle w:val="Hyperlink"/>
                  <w:color w:val="003230"/>
                </w:rPr>
                <w:t xml:space="preserve">Industry awards bolster business </w:t>
              </w:r>
              <w:r w:rsidRPr="0020511A">
                <w:rPr>
                  <w:rStyle w:val="Hyperlink"/>
                  <w:color w:val="003230"/>
                </w:rPr>
                <w:br/>
                <w:t>case for ‘</w:t>
              </w:r>
              <w:proofErr w:type="spellStart"/>
              <w:r w:rsidRPr="0020511A">
                <w:rPr>
                  <w:rStyle w:val="Hyperlink"/>
                  <w:color w:val="003230"/>
                </w:rPr>
                <w:t>unstereotyping</w:t>
              </w:r>
              <w:proofErr w:type="spellEnd"/>
              <w:r w:rsidRPr="0020511A">
                <w:rPr>
                  <w:rStyle w:val="Hyperlink"/>
                  <w:color w:val="003230"/>
                </w:rPr>
                <w:t>’ marketing campaigns</w:t>
              </w:r>
            </w:hyperlink>
          </w:p>
        </w:tc>
        <w:tc>
          <w:tcPr>
            <w:tcW w:w="6795" w:type="dxa"/>
            <w:gridSpan w:val="2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5667A045" w14:textId="77777777" w:rsidR="001350EC" w:rsidRPr="004430E4" w:rsidRDefault="001350EC" w:rsidP="00E44E94">
            <w:r>
              <w:t>This project supports digital marketing campaigns that challenge inequalities based on factors such as gender.</w:t>
            </w:r>
          </w:p>
        </w:tc>
      </w:tr>
      <w:tr w:rsidR="001350EC" w14:paraId="17E08B45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1BF3A90F" w14:textId="4B8C6C4C" w:rsidR="001350EC" w:rsidRPr="0020511A" w:rsidRDefault="001350EC" w:rsidP="00E44E94">
            <w:pPr>
              <w:rPr>
                <w:rStyle w:val="Hyperlink"/>
                <w:color w:val="003230"/>
              </w:rPr>
            </w:pPr>
            <w:hyperlink r:id="rId41" w:tooltip="This link will take you to the Investing in Women website" w:history="1">
              <w:r w:rsidRPr="0020511A">
                <w:rPr>
                  <w:rStyle w:val="Hyperlink"/>
                  <w:color w:val="003230"/>
                </w:rPr>
                <w:t xml:space="preserve">Unlocking the potential of quality </w:t>
              </w:r>
              <w:r w:rsidRPr="0020511A">
                <w:rPr>
                  <w:rStyle w:val="Hyperlink"/>
                  <w:color w:val="003230"/>
                </w:rPr>
                <w:br/>
                <w:t>part-time work for women’s economic equality</w:t>
              </w:r>
            </w:hyperlink>
          </w:p>
        </w:tc>
        <w:tc>
          <w:tcPr>
            <w:tcW w:w="6795" w:type="dxa"/>
            <w:gridSpan w:val="2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6DA96DA7" w14:textId="28B09D66" w:rsidR="001350EC" w:rsidRPr="004430E4" w:rsidRDefault="001350EC" w:rsidP="00E44E94">
            <w:r>
              <w:t>This project is paying for a study that examines gender-inclusive part-time work policies and best practice for part-time work.</w:t>
            </w:r>
          </w:p>
        </w:tc>
      </w:tr>
      <w:tr w:rsidR="001350EC" w14:paraId="78496B31" w14:textId="77777777" w:rsidTr="005D202E">
        <w:trPr>
          <w:tblHeader/>
        </w:trPr>
        <w:tc>
          <w:tcPr>
            <w:tcW w:w="3545" w:type="dxa"/>
            <w:tcBorders>
              <w:top w:val="single" w:sz="8" w:space="0" w:color="00837C"/>
              <w:left w:val="nil"/>
              <w:bottom w:val="single" w:sz="8" w:space="0" w:color="00837C"/>
              <w:right w:val="single" w:sz="8" w:space="0" w:color="00837C"/>
            </w:tcBorders>
            <w:tcMar>
              <w:bottom w:w="57" w:type="dxa"/>
            </w:tcMar>
          </w:tcPr>
          <w:p w14:paraId="1C4B8340" w14:textId="0A5A73F8" w:rsidR="001350EC" w:rsidRPr="0020511A" w:rsidRDefault="001350EC" w:rsidP="00E44E94">
            <w:pPr>
              <w:rPr>
                <w:rStyle w:val="Hyperlink"/>
                <w:color w:val="003230"/>
              </w:rPr>
            </w:pPr>
            <w:hyperlink r:id="rId42" w:tooltip="This link will take you to a video within TVC News Nigeria's YouTube channel" w:history="1">
              <w:r w:rsidRPr="0020511A">
                <w:rPr>
                  <w:rStyle w:val="Hyperlink"/>
                  <w:color w:val="003230"/>
                </w:rPr>
                <w:t>Australian High Commission seeks strong support for equality in politics</w:t>
              </w:r>
            </w:hyperlink>
          </w:p>
        </w:tc>
        <w:tc>
          <w:tcPr>
            <w:tcW w:w="6795" w:type="dxa"/>
            <w:gridSpan w:val="2"/>
            <w:tcBorders>
              <w:top w:val="single" w:sz="8" w:space="0" w:color="00837C"/>
              <w:left w:val="single" w:sz="8" w:space="0" w:color="00837C"/>
              <w:bottom w:val="single" w:sz="8" w:space="0" w:color="00837C"/>
              <w:right w:val="nil"/>
            </w:tcBorders>
            <w:tcMar>
              <w:bottom w:w="57" w:type="dxa"/>
            </w:tcMar>
          </w:tcPr>
          <w:p w14:paraId="17F6F609" w14:textId="77777777" w:rsidR="001350EC" w:rsidRPr="004430E4" w:rsidRDefault="001350EC" w:rsidP="00E44E94">
            <w:r>
              <w:t>The Australian High Commission supports a Nigerian Bill that proposes allocating seats especially for women in the various state houses of Assembly and in the National Assembly.</w:t>
            </w:r>
          </w:p>
        </w:tc>
      </w:tr>
    </w:tbl>
    <w:p w14:paraId="0E1BE506" w14:textId="2EAAB1D2" w:rsidR="00D5733E" w:rsidRPr="00D5733E" w:rsidRDefault="00D5733E" w:rsidP="00876D03">
      <w:pPr>
        <w:spacing w:before="240"/>
      </w:pPr>
      <w:r w:rsidRPr="00D5733E">
        <w:t>Create a poster that includes the following information:</w:t>
      </w:r>
    </w:p>
    <w:p w14:paraId="5F2DD4B2" w14:textId="77777777" w:rsidR="00D5733E" w:rsidRPr="00D5733E" w:rsidRDefault="00D5733E" w:rsidP="00D5733E">
      <w:pPr>
        <w:pStyle w:val="ListParagraph-numbered"/>
        <w:numPr>
          <w:ilvl w:val="0"/>
          <w:numId w:val="46"/>
        </w:numPr>
      </w:pPr>
      <w:r w:rsidRPr="00D5733E">
        <w:t>A brief description of the project.</w:t>
      </w:r>
    </w:p>
    <w:p w14:paraId="7C458F5F" w14:textId="77777777" w:rsidR="00D5733E" w:rsidRPr="00D5733E" w:rsidRDefault="00D5733E" w:rsidP="00D5733E">
      <w:pPr>
        <w:pStyle w:val="ListBullet2"/>
      </w:pPr>
      <w:r w:rsidRPr="00D5733E">
        <w:t>What is the issue or problem that is being addressed?</w:t>
      </w:r>
    </w:p>
    <w:p w14:paraId="139A2022" w14:textId="77777777" w:rsidR="00D5733E" w:rsidRPr="00D5733E" w:rsidRDefault="00D5733E" w:rsidP="00D5733E">
      <w:pPr>
        <w:pStyle w:val="ListBullet2"/>
      </w:pPr>
      <w:r w:rsidRPr="00D5733E">
        <w:t>How does it relate to specific targets within Sustainable Development Goal 5?</w:t>
      </w:r>
    </w:p>
    <w:p w14:paraId="1ACF6C21" w14:textId="54F116A0" w:rsidR="00D5733E" w:rsidRPr="00D5733E" w:rsidRDefault="00D5733E" w:rsidP="00D5733E">
      <w:pPr>
        <w:pStyle w:val="ListBullet2"/>
      </w:pPr>
      <w:r w:rsidRPr="00D5733E">
        <w:t xml:space="preserve">How will the program make a difference? (Consider whether the program is running training, advocacy, legal change, networks, building local skills, communicating about an issue, providing safety and support, attitude change, </w:t>
      </w:r>
      <w:proofErr w:type="spellStart"/>
      <w:r w:rsidRPr="00D5733E">
        <w:t>behaviour</w:t>
      </w:r>
      <w:proofErr w:type="spellEnd"/>
      <w:r w:rsidRPr="00D5733E">
        <w:t xml:space="preserve"> change, or a combination of these.)</w:t>
      </w:r>
    </w:p>
    <w:p w14:paraId="2273F52C" w14:textId="1A932334" w:rsidR="00D5733E" w:rsidRPr="00D5733E" w:rsidRDefault="00D5733E" w:rsidP="00D5733E">
      <w:pPr>
        <w:pStyle w:val="ListBullet2"/>
      </w:pPr>
      <w:r w:rsidRPr="00D5733E">
        <w:t>How will it make a difference in terms of gender equality? (Think about the targets that you explored in the previous lessons. What targets are the focus here?)</w:t>
      </w:r>
    </w:p>
    <w:p w14:paraId="559161E3" w14:textId="19BA50DE" w:rsidR="00D5733E" w:rsidRPr="00D5733E" w:rsidRDefault="00D5733E" w:rsidP="00D5733E">
      <w:pPr>
        <w:pStyle w:val="ListParagraph-numbered"/>
      </w:pPr>
      <w:r w:rsidRPr="00D5733E">
        <w:t>How might the project help decrease poverty, strengthen social cohesion, improve economic productivity or create a more peaceful society?</w:t>
      </w:r>
    </w:p>
    <w:p w14:paraId="6387DE89" w14:textId="3A0E29B4" w:rsidR="00CD47F1" w:rsidRPr="006D6238" w:rsidRDefault="00D5733E" w:rsidP="00915CAD">
      <w:pPr>
        <w:pStyle w:val="ListParagraph-numbered"/>
      </w:pPr>
      <w:r w:rsidRPr="00D5733E">
        <w:t>Where is the project happening?</w:t>
      </w:r>
    </w:p>
    <w:sectPr w:rsidR="00CD47F1" w:rsidRPr="006D6238" w:rsidSect="00806286">
      <w:headerReference w:type="default" r:id="rId43"/>
      <w:pgSz w:w="11901" w:h="16840"/>
      <w:pgMar w:top="851" w:right="357" w:bottom="1134" w:left="851" w:header="0" w:footer="272" w:gutter="0"/>
      <w:cols w:space="720" w:equalWidth="0">
        <w:col w:w="10208"/>
      </w:cols>
      <w:docGrid w:linePitch="28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23663A" w14:textId="77777777" w:rsidR="00E96775" w:rsidRDefault="00E96775" w:rsidP="00C874F5">
      <w:r>
        <w:separator/>
      </w:r>
    </w:p>
  </w:endnote>
  <w:endnote w:type="continuationSeparator" w:id="0">
    <w:p w14:paraId="72547B35" w14:textId="77777777" w:rsidR="00E96775" w:rsidRDefault="00E96775" w:rsidP="00C874F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buntu">
    <w:charset w:val="00"/>
    <w:family w:val="swiss"/>
    <w:pitch w:val="variable"/>
    <w:sig w:usb0="E00002FF" w:usb1="5000205B" w:usb2="00000000" w:usb3="00000000" w:csb0="0000009F" w:csb1="00000000"/>
  </w:font>
  <w:font w:name="Ubuntu Light">
    <w:altName w:val="Ubuntu Light"/>
    <w:charset w:val="00"/>
    <w:family w:val="swiss"/>
    <w:pitch w:val="variable"/>
    <w:sig w:usb0="E00002FF" w:usb1="5000205B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SemiBold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 Light">
    <w:charset w:val="00"/>
    <w:family w:val="swiss"/>
    <w:pitch w:val="variable"/>
    <w:sig w:usb0="20000287" w:usb1="00000003" w:usb2="00000000" w:usb3="00000000" w:csb0="0000019F" w:csb1="00000000"/>
  </w:font>
  <w:font w:name="Source Sans Pro SemiBold">
    <w:charset w:val="00"/>
    <w:family w:val="swiss"/>
    <w:pitch w:val="variable"/>
    <w:sig w:usb0="600002F7" w:usb1="02000001" w:usb2="0000000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3987D5" w14:textId="40C9644E" w:rsidR="005D4566" w:rsidRPr="00CD2C06" w:rsidRDefault="005D4566" w:rsidP="00C874F5">
    <w:pPr>
      <w:pStyle w:val="Footer"/>
      <w:rPr>
        <w:rStyle w:val="PageNumber"/>
        <w:b/>
        <w:bCs/>
      </w:rPr>
    </w:pPr>
  </w:p>
  <w:sdt>
    <w:sdtPr>
      <w:rPr>
        <w:rStyle w:val="PageNumber"/>
      </w:rPr>
      <w:id w:val="1104307538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363EA09" w14:textId="77777777" w:rsidR="00DC57EA" w:rsidRDefault="00DC57EA" w:rsidP="00DC57EA">
        <w:pPr>
          <w:pStyle w:val="Footer"/>
          <w:framePr w:wrap="none" w:vAnchor="text" w:hAnchor="page" w:x="11342" w:y="219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7</w:t>
        </w:r>
        <w:r>
          <w:rPr>
            <w:rStyle w:val="PageNumber"/>
          </w:rPr>
          <w:fldChar w:fldCharType="end"/>
        </w:r>
      </w:p>
    </w:sdtContent>
  </w:sdt>
  <w:p w14:paraId="5074E601" w14:textId="0EC3524B" w:rsidR="007F0983" w:rsidRDefault="00BE2AAD" w:rsidP="00C874F5"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496210F" wp14:editId="6475879A">
              <wp:simplePos x="0" y="0"/>
              <wp:positionH relativeFrom="column">
                <wp:posOffset>2167890</wp:posOffset>
              </wp:positionH>
              <wp:positionV relativeFrom="paragraph">
                <wp:posOffset>145891</wp:posOffset>
              </wp:positionV>
              <wp:extent cx="4286885" cy="216535"/>
              <wp:effectExtent l="0" t="0" r="0" b="0"/>
              <wp:wrapNone/>
              <wp:docPr id="2077807787" name="Textbox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86885" cy="2165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E839CD5" w14:textId="42A39C3B" w:rsidR="003A11D3" w:rsidRPr="00F61E18" w:rsidRDefault="003A11D3" w:rsidP="003A11D3">
                          <w:pPr>
                            <w:pStyle w:val="Footer"/>
                            <w:jc w:val="right"/>
                          </w:pPr>
                          <w:r w:rsidRPr="00F61E18">
                            <w:t>Global</w:t>
                          </w:r>
                          <w:r w:rsidRPr="00F61E18">
                            <w:rPr>
                              <w:spacing w:val="-2"/>
                            </w:rPr>
                            <w:t xml:space="preserve"> </w:t>
                          </w:r>
                          <w:r w:rsidRPr="00F61E18">
                            <w:t>Education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Pr="00F61E18">
                            <w:t>|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Pr="00F61E18">
                            <w:t>Year</w:t>
                          </w:r>
                          <w:r w:rsidRPr="00F61E18">
                            <w:rPr>
                              <w:spacing w:val="-1"/>
                            </w:rPr>
                            <w:t xml:space="preserve"> </w:t>
                          </w:r>
                          <w:r w:rsidR="009F48B6">
                            <w:t>10</w:t>
                          </w:r>
                          <w:r w:rsidRPr="00F61E18">
                            <w:rPr>
                              <w:spacing w:val="72"/>
                            </w:rPr>
                            <w:t xml:space="preserve"> </w:t>
                          </w:r>
                          <w:r w:rsidRPr="00F61E18">
                            <w:t>|</w:t>
                          </w:r>
                          <w:r w:rsidRPr="00F61E18">
                            <w:rPr>
                              <w:spacing w:val="73"/>
                            </w:rPr>
                            <w:t xml:space="preserve"> </w:t>
                          </w:r>
                          <w:r w:rsidR="009F48B6">
                            <w:rPr>
                              <w:rFonts w:ascii="Aptos SemiBold" w:hAnsi="Aptos SemiBold"/>
                              <w:b/>
                              <w:bCs/>
                            </w:rPr>
                            <w:t>Working together: gender equality</w:t>
                          </w:r>
                        </w:p>
                        <w:p w14:paraId="2A2471E5" w14:textId="77777777" w:rsidR="003A11D3" w:rsidRPr="00F61E18" w:rsidRDefault="003A11D3" w:rsidP="003A11D3">
                          <w:pPr>
                            <w:pStyle w:val="Footer"/>
                            <w:jc w:val="right"/>
                          </w:pPr>
                          <w:r>
                            <w:t xml:space="preserve">  </w:t>
                          </w:r>
                        </w:p>
                        <w:p w14:paraId="1D80617B" w14:textId="6B664150" w:rsidR="00BE2AAD" w:rsidRPr="00F61E18" w:rsidRDefault="00BE2AAD" w:rsidP="00DC57EA">
                          <w:pPr>
                            <w:pStyle w:val="Footer"/>
                            <w:jc w:val="right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496210F" id="_x0000_t202" coordsize="21600,21600" o:spt="202" path="m,l,21600r21600,l21600,xe">
              <v:stroke joinstyle="miter"/>
              <v:path gradientshapeok="t" o:connecttype="rect"/>
            </v:shapetype>
            <v:shape id="Textbox 22" o:spid="_x0000_s1026" type="#_x0000_t202" style="position:absolute;margin-left:170.7pt;margin-top:11.5pt;width:337.55pt;height:17.0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" filled="f" stroked="f">
              <v:textbox inset="0,0,0,0">
                <w:txbxContent>
                  <w:p w14:paraId="4E839CD5" w14:textId="42A39C3B" w:rsidR="003A11D3" w:rsidRPr="00F61E18" w:rsidRDefault="003A11D3" w:rsidP="003A11D3">
                    <w:pPr>
                      <w:pStyle w:val="Footer"/>
                      <w:jc w:val="right"/>
                    </w:pPr>
                    <w:r w:rsidRPr="00F61E18">
                      <w:t>Global</w:t>
                    </w:r>
                    <w:r w:rsidRPr="00F61E18">
                      <w:rPr>
                        <w:spacing w:val="-2"/>
                      </w:rPr>
                      <w:t xml:space="preserve"> </w:t>
                    </w:r>
                    <w:r w:rsidRPr="00F61E18">
                      <w:t>Education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Pr="00F61E18">
                      <w:t>|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Pr="00F61E18">
                      <w:t>Year</w:t>
                    </w:r>
                    <w:r w:rsidRPr="00F61E18">
                      <w:rPr>
                        <w:spacing w:val="-1"/>
                      </w:rPr>
                      <w:t xml:space="preserve"> </w:t>
                    </w:r>
                    <w:r w:rsidR="009F48B6">
                      <w:t>10</w:t>
                    </w:r>
                    <w:r w:rsidRPr="00F61E18">
                      <w:rPr>
                        <w:spacing w:val="72"/>
                      </w:rPr>
                      <w:t xml:space="preserve"> </w:t>
                    </w:r>
                    <w:r w:rsidRPr="00F61E18">
                      <w:t>|</w:t>
                    </w:r>
                    <w:r w:rsidRPr="00F61E18">
                      <w:rPr>
                        <w:spacing w:val="73"/>
                      </w:rPr>
                      <w:t xml:space="preserve"> </w:t>
                    </w:r>
                    <w:r w:rsidR="009F48B6">
                      <w:rPr>
                        <w:rFonts w:ascii="Aptos SemiBold" w:hAnsi="Aptos SemiBold"/>
                        <w:b/>
                        <w:bCs/>
                      </w:rPr>
                      <w:t>Working together: gender equality</w:t>
                    </w:r>
                  </w:p>
                  <w:p w14:paraId="2A2471E5" w14:textId="77777777" w:rsidR="003A11D3" w:rsidRPr="00F61E18" w:rsidRDefault="003A11D3" w:rsidP="003A11D3">
                    <w:pPr>
                      <w:pStyle w:val="Footer"/>
                      <w:jc w:val="right"/>
                    </w:pPr>
                    <w:r>
                      <w:t xml:space="preserve">  </w:t>
                    </w:r>
                  </w:p>
                  <w:p w14:paraId="1D80617B" w14:textId="6B664150" w:rsidR="00BE2AAD" w:rsidRPr="00F61E18" w:rsidRDefault="00BE2AAD" w:rsidP="00DC57EA">
                    <w:pPr>
                      <w:pStyle w:val="Footer"/>
                      <w:jc w:val="right"/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66B4A419" wp14:editId="570F9A2D">
              <wp:simplePos x="0" y="0"/>
              <wp:positionH relativeFrom="column">
                <wp:posOffset>-539458</wp:posOffset>
              </wp:positionH>
              <wp:positionV relativeFrom="paragraph">
                <wp:posOffset>116840</wp:posOffset>
              </wp:positionV>
              <wp:extent cx="7559675" cy="348615"/>
              <wp:effectExtent l="0" t="0" r="0" b="0"/>
              <wp:wrapNone/>
              <wp:docPr id="2095419414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34861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869D9D5" id="Graphic 16" o:spid="_x0000_s1026" alt="&quot;&quot;" style="position:absolute;margin-left:-42.5pt;margin-top:9.2pt;width:595.25pt;height:27.45pt;z-index:-25166027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" path="m7560005,l,,,349008r7560005,l7560005,xe" fillcolor="#cce6e4" stroked="f">
              <v:path arrowok="t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64E170" w14:textId="77777777" w:rsidR="00E96775" w:rsidRDefault="00E96775" w:rsidP="00C874F5">
      <w:r>
        <w:separator/>
      </w:r>
    </w:p>
  </w:footnote>
  <w:footnote w:type="continuationSeparator" w:id="0">
    <w:p w14:paraId="2EFE155A" w14:textId="77777777" w:rsidR="00E96775" w:rsidRDefault="00E96775" w:rsidP="00C874F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6A1071" w14:textId="4B023216" w:rsidR="000B1BDE" w:rsidRPr="0020511A" w:rsidRDefault="0020511A" w:rsidP="0020511A">
    <w:pPr>
      <w:pStyle w:val="Heading6-Worksheetminihead"/>
      <w:spacing w:before="200" w:after="150"/>
      <w:rPr>
        <w:color w:val="00323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48" behindDoc="1" locked="0" layoutInCell="1" allowOverlap="1" wp14:anchorId="59F349FB" wp14:editId="2ACA44C8">
              <wp:simplePos x="0" y="0"/>
              <wp:positionH relativeFrom="column">
                <wp:posOffset>-540385</wp:posOffset>
              </wp:positionH>
              <wp:positionV relativeFrom="paragraph">
                <wp:posOffset>1</wp:posOffset>
              </wp:positionV>
              <wp:extent cx="7559675" cy="1028700"/>
              <wp:effectExtent l="0" t="0" r="3175" b="0"/>
              <wp:wrapNone/>
              <wp:docPr id="1064269876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0287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576122B" id="Graphic 16" o:spid="_x0000_s1026" alt="&quot;&quot;" style="position:absolute;margin-left:-42.55pt;margin-top:0;width:595.25pt;height:81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" path="m7560005,l,,,349008r7560005,l7560005,xe" fillcolor="#cce6e4" stroked="f">
              <v:path arrowok="t"/>
            </v:shape>
          </w:pict>
        </mc:Fallback>
      </mc:AlternateContent>
    </w:r>
    <w:r w:rsidRPr="0020511A">
      <w:rPr>
        <w:color w:val="003230"/>
      </w:rPr>
      <w:t>| EXIT card</w:t>
    </w:r>
    <w:r w:rsidR="00274FC4">
      <w:rPr>
        <w:noProof/>
      </w:rPr>
      <w:drawing>
        <wp:anchor distT="0" distB="0" distL="114300" distR="114300" simplePos="0" relativeHeight="251658249" behindDoc="1" locked="0" layoutInCell="1" allowOverlap="1" wp14:anchorId="02E9873B" wp14:editId="150FBABA">
          <wp:simplePos x="0" y="0"/>
          <wp:positionH relativeFrom="column">
            <wp:posOffset>5728567</wp:posOffset>
          </wp:positionH>
          <wp:positionV relativeFrom="page">
            <wp:posOffset>0</wp:posOffset>
          </wp:positionV>
          <wp:extent cx="1288800" cy="914400"/>
          <wp:effectExtent l="0" t="0" r="0" b="0"/>
          <wp:wrapNone/>
          <wp:docPr id="1959914812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6532741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8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5E5231" w14:textId="7A53D946" w:rsidR="00B4222B" w:rsidRPr="0020511A" w:rsidRDefault="0020511A" w:rsidP="0020511A">
    <w:pPr>
      <w:pStyle w:val="Heading6-Worksheetminihead"/>
      <w:spacing w:before="200" w:after="150"/>
      <w:rPr>
        <w:color w:val="00323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64" behindDoc="1" locked="0" layoutInCell="1" allowOverlap="1" wp14:anchorId="73DE7C57" wp14:editId="5DE1309E">
              <wp:simplePos x="0" y="0"/>
              <wp:positionH relativeFrom="column">
                <wp:posOffset>-540385</wp:posOffset>
              </wp:positionH>
              <wp:positionV relativeFrom="paragraph">
                <wp:posOffset>0</wp:posOffset>
              </wp:positionV>
              <wp:extent cx="7559675" cy="1000125"/>
              <wp:effectExtent l="0" t="0" r="3175" b="9525"/>
              <wp:wrapNone/>
              <wp:docPr id="1034483382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0001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9569D1E" id="Graphic 16" o:spid="_x0000_s1026" alt="&quot;&quot;" style="position:absolute;margin-left:-42.55pt;margin-top:0;width:595.25pt;height:78.75pt;z-index:-251658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" path="m7560005,l,,,349008r7560005,l7560005,xe" fillcolor="#cce6e4" stroked="f">
              <v:path arrowok="t"/>
            </v:shape>
          </w:pict>
        </mc:Fallback>
      </mc:AlternateContent>
    </w:r>
    <w:r w:rsidRPr="0020511A">
      <w:rPr>
        <w:color w:val="003230"/>
      </w:rPr>
      <w:t>| Worksheet</w:t>
    </w:r>
    <w:r w:rsidR="00B4222B">
      <w:rPr>
        <w:noProof/>
      </w:rPr>
      <w:drawing>
        <wp:anchor distT="0" distB="0" distL="114300" distR="114300" simplePos="0" relativeHeight="251658265" behindDoc="1" locked="0" layoutInCell="1" allowOverlap="1" wp14:anchorId="0C1C2706" wp14:editId="2F11CF12">
          <wp:simplePos x="0" y="0"/>
          <wp:positionH relativeFrom="column">
            <wp:posOffset>5726554</wp:posOffset>
          </wp:positionH>
          <wp:positionV relativeFrom="page">
            <wp:posOffset>0</wp:posOffset>
          </wp:positionV>
          <wp:extent cx="1288800" cy="914400"/>
          <wp:effectExtent l="0" t="0" r="0" b="0"/>
          <wp:wrapNone/>
          <wp:docPr id="1527775537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6532741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800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F2D139" w14:textId="62E935F2" w:rsidR="005548C0" w:rsidRPr="007D7E01" w:rsidRDefault="00167C27" w:rsidP="00C874F5">
    <w:pPr>
      <w:pStyle w:val="Header"/>
      <w:rPr>
        <w:lang w:val="en-AU"/>
      </w:rPr>
    </w:pPr>
    <w:r>
      <w:rPr>
        <w:noProof/>
      </w:rPr>
      <w:drawing>
        <wp:anchor distT="0" distB="0" distL="114300" distR="114300" simplePos="0" relativeHeight="251658258" behindDoc="1" locked="0" layoutInCell="1" allowOverlap="1" wp14:anchorId="36F9E206" wp14:editId="27C77190">
          <wp:simplePos x="0" y="0"/>
          <wp:positionH relativeFrom="column">
            <wp:posOffset>8857887</wp:posOffset>
          </wp:positionH>
          <wp:positionV relativeFrom="paragraph">
            <wp:posOffset>0</wp:posOffset>
          </wp:positionV>
          <wp:extent cx="1288415" cy="909320"/>
          <wp:effectExtent l="0" t="0" r="0" b="0"/>
          <wp:wrapNone/>
          <wp:docPr id="1443323012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9994912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415" cy="909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018E6C" w14:textId="554D514A" w:rsidR="00FC5A0D" w:rsidRPr="0020511A" w:rsidRDefault="0020511A" w:rsidP="0020511A">
    <w:pPr>
      <w:pStyle w:val="Heading6-Worksheetminihead"/>
      <w:spacing w:before="200" w:after="150"/>
      <w:rPr>
        <w:color w:val="00323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66" behindDoc="1" locked="0" layoutInCell="1" allowOverlap="1" wp14:anchorId="2CF4255B" wp14:editId="794C9D8B">
              <wp:simplePos x="0" y="0"/>
              <wp:positionH relativeFrom="column">
                <wp:posOffset>-540385</wp:posOffset>
              </wp:positionH>
              <wp:positionV relativeFrom="paragraph">
                <wp:posOffset>0</wp:posOffset>
              </wp:positionV>
              <wp:extent cx="7559675" cy="1047750"/>
              <wp:effectExtent l="0" t="0" r="3175" b="0"/>
              <wp:wrapNone/>
              <wp:docPr id="401427104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59675" cy="10477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09CC5F6" id="Graphic 16" o:spid="_x0000_s1026" alt="&quot;&quot;" style="position:absolute;margin-left:-42.55pt;margin-top:0;width:595.25pt;height:82.5pt;z-index:-2516582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" path="m7560005,l,,,349008r7560005,l7560005,xe" fillcolor="#cce6e4" stroked="f">
              <v:path arrowok="t"/>
            </v:shape>
          </w:pict>
        </mc:Fallback>
      </mc:AlternateContent>
    </w:r>
    <w:r w:rsidRPr="0020511A">
      <w:rPr>
        <w:color w:val="003230"/>
      </w:rPr>
      <w:t>| Worksheet</w:t>
    </w:r>
    <w:r w:rsidR="000B1662">
      <w:rPr>
        <w:noProof/>
      </w:rPr>
      <w:drawing>
        <wp:anchor distT="0" distB="0" distL="114300" distR="114300" simplePos="0" relativeHeight="251658267" behindDoc="1" locked="0" layoutInCell="1" allowOverlap="1" wp14:anchorId="0774EB06" wp14:editId="2DEDAF3A">
          <wp:simplePos x="0" y="0"/>
          <wp:positionH relativeFrom="column">
            <wp:posOffset>5725160</wp:posOffset>
          </wp:positionH>
          <wp:positionV relativeFrom="page">
            <wp:posOffset>0</wp:posOffset>
          </wp:positionV>
          <wp:extent cx="1288415" cy="914400"/>
          <wp:effectExtent l="0" t="0" r="0" b="0"/>
          <wp:wrapNone/>
          <wp:docPr id="747826755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76532741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415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9FB709" w14:textId="77777777" w:rsidR="00FC5A0D" w:rsidRPr="007D7E01" w:rsidRDefault="00FC5A0D" w:rsidP="00C874F5">
    <w:pPr>
      <w:pStyle w:val="Header"/>
      <w:rPr>
        <w:lang w:val="en-AU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DF3D13" w14:textId="2FE20483" w:rsidR="002262C0" w:rsidRPr="007D7E01" w:rsidRDefault="005D202E" w:rsidP="00C874F5">
    <w:pPr>
      <w:pStyle w:val="Header"/>
      <w:rPr>
        <w:lang w:val="en-AU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0315" behindDoc="1" locked="0" layoutInCell="1" allowOverlap="1" wp14:anchorId="039131BC" wp14:editId="0CD3EE3C">
              <wp:simplePos x="0" y="0"/>
              <wp:positionH relativeFrom="column">
                <wp:posOffset>-540385</wp:posOffset>
              </wp:positionH>
              <wp:positionV relativeFrom="paragraph">
                <wp:posOffset>0</wp:posOffset>
              </wp:positionV>
              <wp:extent cx="8099425" cy="1301750"/>
              <wp:effectExtent l="0" t="0" r="0" b="0"/>
              <wp:wrapNone/>
              <wp:docPr id="1331447767" name="Graphic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8099425" cy="13017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7560309" h="349250">
                            <a:moveTo>
                              <a:pt x="7560005" y="0"/>
                            </a:moveTo>
                            <a:lnTo>
                              <a:pt x="0" y="0"/>
                            </a:lnTo>
                            <a:lnTo>
                              <a:pt x="0" y="349008"/>
                            </a:lnTo>
                            <a:lnTo>
                              <a:pt x="7560005" y="349008"/>
                            </a:lnTo>
                            <a:lnTo>
                              <a:pt x="7560005" y="0"/>
                            </a:lnTo>
                            <a:close/>
                          </a:path>
                        </a:pathLst>
                      </a:custGeom>
                      <a:solidFill>
                        <a:srgbClr val="CCE6E4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4D461E" id="Graphic 16" o:spid="_x0000_s1026" alt="&quot;&quot;" style="position:absolute;margin-left:-42.55pt;margin-top:0;width:637.75pt;height:102.5pt;z-index:-2516561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560309,349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" path="m7560005,l,,,349008r7560005,l7560005,xe" fillcolor="#cce6e4" stroked="f">
              <v:path arrowok="t"/>
            </v:shape>
          </w:pict>
        </mc:Fallback>
      </mc:AlternateContent>
    </w:r>
    <w:r w:rsidR="002262C0">
      <w:rPr>
        <w:noProof/>
      </w:rPr>
      <w:drawing>
        <wp:anchor distT="0" distB="0" distL="114300" distR="114300" simplePos="0" relativeHeight="251658254" behindDoc="1" locked="0" layoutInCell="1" allowOverlap="1" wp14:anchorId="7736BDB1" wp14:editId="75681487">
          <wp:simplePos x="0" y="0"/>
          <wp:positionH relativeFrom="column">
            <wp:posOffset>8857887</wp:posOffset>
          </wp:positionH>
          <wp:positionV relativeFrom="paragraph">
            <wp:posOffset>0</wp:posOffset>
          </wp:positionV>
          <wp:extent cx="1288415" cy="909320"/>
          <wp:effectExtent l="0" t="0" r="0" b="0"/>
          <wp:wrapNone/>
          <wp:docPr id="1325560723" name="Picture 16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9994912" name="Picture 16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88415" cy="9093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F2704BE2"/>
    <w:lvl w:ilvl="0">
      <w:start w:val="1"/>
      <w:numFmt w:val="bullet"/>
      <w:pStyle w:val="ListBullet2"/>
      <w:lvlText w:val="o"/>
      <w:lvlJc w:val="left"/>
      <w:pPr>
        <w:ind w:left="709" w:hanging="426"/>
      </w:pPr>
      <w:rPr>
        <w:rFonts w:ascii="Courier New" w:hAnsi="Courier New" w:hint="default"/>
        <w:color w:val="003230"/>
        <w:position w:val="1"/>
        <w:sz w:val="15"/>
      </w:rPr>
    </w:lvl>
  </w:abstractNum>
  <w:abstractNum w:abstractNumId="1" w15:restartNumberingAfterBreak="0">
    <w:nsid w:val="FFFFFF89"/>
    <w:multiLevelType w:val="singleLevel"/>
    <w:tmpl w:val="B596D8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FB5AA6"/>
    <w:multiLevelType w:val="multilevel"/>
    <w:tmpl w:val="2AA0B11A"/>
    <w:styleLink w:val="CurrentList4"/>
    <w:lvl w:ilvl="0">
      <w:start w:val="1"/>
      <w:numFmt w:val="bullet"/>
      <w:lvlText w:val=""/>
      <w:lvlJc w:val="left"/>
      <w:pPr>
        <w:ind w:left="284" w:firstLine="283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0C2482"/>
    <w:multiLevelType w:val="hybridMultilevel"/>
    <w:tmpl w:val="6ED2078A"/>
    <w:lvl w:ilvl="0" w:tplc="A5CABB6C">
      <w:start w:val="6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A7B43CBE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C296A842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93C0A982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5CA452CA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889E9B98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95D6A69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E36C4998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C59C8BE0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0A4F22A6"/>
    <w:multiLevelType w:val="hybridMultilevel"/>
    <w:tmpl w:val="ED3803A8"/>
    <w:lvl w:ilvl="0" w:tplc="999C6438">
      <w:start w:val="1"/>
      <w:numFmt w:val="decimal"/>
      <w:lvlText w:val="%1)"/>
      <w:lvlJc w:val="left"/>
      <w:pPr>
        <w:ind w:left="1048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 w:tplc="3F9A74D8">
      <w:start w:val="1"/>
      <w:numFmt w:val="decimal"/>
      <w:lvlText w:val="%2)"/>
      <w:lvlJc w:val="left"/>
      <w:pPr>
        <w:ind w:left="1275" w:hanging="369"/>
        <w:jc w:val="right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DDA6B63A">
      <w:start w:val="1"/>
      <w:numFmt w:val="lowerLetter"/>
      <w:lvlText w:val="%3."/>
      <w:lvlJc w:val="left"/>
      <w:pPr>
        <w:ind w:left="980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3" w:tplc="4EE40140">
      <w:numFmt w:val="bullet"/>
      <w:lvlText w:val="•"/>
      <w:lvlJc w:val="left"/>
      <w:pPr>
        <w:ind w:left="1115" w:hanging="284"/>
      </w:pPr>
      <w:rPr>
        <w:rFonts w:hint="default"/>
        <w:lang w:val="en-US" w:eastAsia="en-US" w:bidi="ar-SA"/>
      </w:rPr>
    </w:lvl>
    <w:lvl w:ilvl="4" w:tplc="732A7E8C">
      <w:numFmt w:val="bullet"/>
      <w:lvlText w:val="•"/>
      <w:lvlJc w:val="left"/>
      <w:pPr>
        <w:ind w:left="950" w:hanging="284"/>
      </w:pPr>
      <w:rPr>
        <w:rFonts w:hint="default"/>
        <w:lang w:val="en-US" w:eastAsia="en-US" w:bidi="ar-SA"/>
      </w:rPr>
    </w:lvl>
    <w:lvl w:ilvl="5" w:tplc="5FDE3116">
      <w:numFmt w:val="bullet"/>
      <w:lvlText w:val="•"/>
      <w:lvlJc w:val="left"/>
      <w:pPr>
        <w:ind w:left="785" w:hanging="284"/>
      </w:pPr>
      <w:rPr>
        <w:rFonts w:hint="default"/>
        <w:lang w:val="en-US" w:eastAsia="en-US" w:bidi="ar-SA"/>
      </w:rPr>
    </w:lvl>
    <w:lvl w:ilvl="6" w:tplc="82544F1E">
      <w:numFmt w:val="bullet"/>
      <w:lvlText w:val="•"/>
      <w:lvlJc w:val="left"/>
      <w:pPr>
        <w:ind w:left="620" w:hanging="284"/>
      </w:pPr>
      <w:rPr>
        <w:rFonts w:hint="default"/>
        <w:lang w:val="en-US" w:eastAsia="en-US" w:bidi="ar-SA"/>
      </w:rPr>
    </w:lvl>
    <w:lvl w:ilvl="7" w:tplc="90A0DD3A">
      <w:numFmt w:val="bullet"/>
      <w:lvlText w:val="•"/>
      <w:lvlJc w:val="left"/>
      <w:pPr>
        <w:ind w:left="455" w:hanging="284"/>
      </w:pPr>
      <w:rPr>
        <w:rFonts w:hint="default"/>
        <w:lang w:val="en-US" w:eastAsia="en-US" w:bidi="ar-SA"/>
      </w:rPr>
    </w:lvl>
    <w:lvl w:ilvl="8" w:tplc="B420AA7A">
      <w:numFmt w:val="bullet"/>
      <w:lvlText w:val="•"/>
      <w:lvlJc w:val="left"/>
      <w:pPr>
        <w:ind w:left="290" w:hanging="284"/>
      </w:pPr>
      <w:rPr>
        <w:rFonts w:hint="default"/>
        <w:lang w:val="en-US" w:eastAsia="en-US" w:bidi="ar-SA"/>
      </w:rPr>
    </w:lvl>
  </w:abstractNum>
  <w:abstractNum w:abstractNumId="5" w15:restartNumberingAfterBreak="0">
    <w:nsid w:val="0F527A94"/>
    <w:multiLevelType w:val="hybridMultilevel"/>
    <w:tmpl w:val="8626F7BA"/>
    <w:lvl w:ilvl="0" w:tplc="5184B9D8">
      <w:start w:val="1"/>
      <w:numFmt w:val="bullet"/>
      <w:lvlText w:val="|"/>
      <w:lvlJc w:val="left"/>
      <w:pPr>
        <w:ind w:left="6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1" w:tplc="0AD4D546">
      <w:start w:val="1"/>
      <w:numFmt w:val="bullet"/>
      <w:lvlText w:val="o"/>
      <w:lvlJc w:val="left"/>
      <w:pPr>
        <w:ind w:left="14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2" w:tplc="6026EAFE">
      <w:start w:val="1"/>
      <w:numFmt w:val="bullet"/>
      <w:lvlText w:val="▪"/>
      <w:lvlJc w:val="left"/>
      <w:pPr>
        <w:ind w:left="21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3" w:tplc="BE80CB4C">
      <w:start w:val="1"/>
      <w:numFmt w:val="bullet"/>
      <w:lvlText w:val="•"/>
      <w:lvlJc w:val="left"/>
      <w:pPr>
        <w:ind w:left="29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4" w:tplc="DFFC6A06">
      <w:start w:val="1"/>
      <w:numFmt w:val="bullet"/>
      <w:lvlText w:val="o"/>
      <w:lvlJc w:val="left"/>
      <w:pPr>
        <w:ind w:left="363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5" w:tplc="D18EF2DE">
      <w:start w:val="1"/>
      <w:numFmt w:val="bullet"/>
      <w:lvlText w:val="▪"/>
      <w:lvlJc w:val="left"/>
      <w:pPr>
        <w:ind w:left="435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6" w:tplc="DEE226D6">
      <w:start w:val="1"/>
      <w:numFmt w:val="bullet"/>
      <w:lvlText w:val="•"/>
      <w:lvlJc w:val="left"/>
      <w:pPr>
        <w:ind w:left="507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7" w:tplc="2402B01C">
      <w:start w:val="1"/>
      <w:numFmt w:val="bullet"/>
      <w:lvlText w:val="o"/>
      <w:lvlJc w:val="left"/>
      <w:pPr>
        <w:ind w:left="579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  <w:lvl w:ilvl="8" w:tplc="BD1EB61A">
      <w:start w:val="1"/>
      <w:numFmt w:val="bullet"/>
      <w:lvlText w:val="▪"/>
      <w:lvlJc w:val="left"/>
      <w:pPr>
        <w:ind w:left="6517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1"/>
        <w:szCs w:val="1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104C7411"/>
    <w:multiLevelType w:val="hybridMultilevel"/>
    <w:tmpl w:val="00147700"/>
    <w:lvl w:ilvl="0" w:tplc="C202595A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6BB2070A">
      <w:numFmt w:val="bullet"/>
      <w:lvlText w:val="•"/>
      <w:lvlJc w:val="left"/>
      <w:pPr>
        <w:ind w:left="1488" w:hanging="284"/>
      </w:pPr>
      <w:rPr>
        <w:rFonts w:hint="default"/>
        <w:lang w:val="en-US" w:eastAsia="en-US" w:bidi="ar-SA"/>
      </w:rPr>
    </w:lvl>
    <w:lvl w:ilvl="2" w:tplc="840AF27A">
      <w:numFmt w:val="bullet"/>
      <w:lvlText w:val="•"/>
      <w:lvlJc w:val="left"/>
      <w:pPr>
        <w:ind w:left="1856" w:hanging="284"/>
      </w:pPr>
      <w:rPr>
        <w:rFonts w:hint="default"/>
        <w:lang w:val="en-US" w:eastAsia="en-US" w:bidi="ar-SA"/>
      </w:rPr>
    </w:lvl>
    <w:lvl w:ilvl="3" w:tplc="D3F4DD16">
      <w:numFmt w:val="bullet"/>
      <w:lvlText w:val="•"/>
      <w:lvlJc w:val="left"/>
      <w:pPr>
        <w:ind w:left="2224" w:hanging="284"/>
      </w:pPr>
      <w:rPr>
        <w:rFonts w:hint="default"/>
        <w:lang w:val="en-US" w:eastAsia="en-US" w:bidi="ar-SA"/>
      </w:rPr>
    </w:lvl>
    <w:lvl w:ilvl="4" w:tplc="220ED12E">
      <w:numFmt w:val="bullet"/>
      <w:lvlText w:val="•"/>
      <w:lvlJc w:val="left"/>
      <w:pPr>
        <w:ind w:left="2592" w:hanging="284"/>
      </w:pPr>
      <w:rPr>
        <w:rFonts w:hint="default"/>
        <w:lang w:val="en-US" w:eastAsia="en-US" w:bidi="ar-SA"/>
      </w:rPr>
    </w:lvl>
    <w:lvl w:ilvl="5" w:tplc="5728191E">
      <w:numFmt w:val="bullet"/>
      <w:lvlText w:val="•"/>
      <w:lvlJc w:val="left"/>
      <w:pPr>
        <w:ind w:left="2961" w:hanging="284"/>
      </w:pPr>
      <w:rPr>
        <w:rFonts w:hint="default"/>
        <w:lang w:val="en-US" w:eastAsia="en-US" w:bidi="ar-SA"/>
      </w:rPr>
    </w:lvl>
    <w:lvl w:ilvl="6" w:tplc="0D3AD128">
      <w:numFmt w:val="bullet"/>
      <w:lvlText w:val="•"/>
      <w:lvlJc w:val="left"/>
      <w:pPr>
        <w:ind w:left="3329" w:hanging="284"/>
      </w:pPr>
      <w:rPr>
        <w:rFonts w:hint="default"/>
        <w:lang w:val="en-US" w:eastAsia="en-US" w:bidi="ar-SA"/>
      </w:rPr>
    </w:lvl>
    <w:lvl w:ilvl="7" w:tplc="7D6612F4">
      <w:numFmt w:val="bullet"/>
      <w:lvlText w:val="•"/>
      <w:lvlJc w:val="left"/>
      <w:pPr>
        <w:ind w:left="3697" w:hanging="284"/>
      </w:pPr>
      <w:rPr>
        <w:rFonts w:hint="default"/>
        <w:lang w:val="en-US" w:eastAsia="en-US" w:bidi="ar-SA"/>
      </w:rPr>
    </w:lvl>
    <w:lvl w:ilvl="8" w:tplc="890E6816">
      <w:numFmt w:val="bullet"/>
      <w:lvlText w:val="•"/>
      <w:lvlJc w:val="left"/>
      <w:pPr>
        <w:ind w:left="4065" w:hanging="284"/>
      </w:pPr>
      <w:rPr>
        <w:rFonts w:hint="default"/>
        <w:lang w:val="en-US" w:eastAsia="en-US" w:bidi="ar-SA"/>
      </w:rPr>
    </w:lvl>
  </w:abstractNum>
  <w:abstractNum w:abstractNumId="7" w15:restartNumberingAfterBreak="0">
    <w:nsid w:val="1237018F"/>
    <w:multiLevelType w:val="hybridMultilevel"/>
    <w:tmpl w:val="FD48686E"/>
    <w:lvl w:ilvl="0" w:tplc="A47A87FC">
      <w:start w:val="1"/>
      <w:numFmt w:val="bullet"/>
      <w:pStyle w:val="ListParagraph"/>
      <w:lvlText w:val=""/>
      <w:lvlJc w:val="left"/>
      <w:pPr>
        <w:ind w:left="284" w:hanging="284"/>
      </w:pPr>
      <w:rPr>
        <w:rFonts w:ascii="Symbol" w:hAnsi="Symbol" w:hint="default"/>
        <w:b/>
        <w:i w:val="0"/>
        <w:color w:val="003230"/>
        <w:sz w:val="21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0C4A09"/>
    <w:multiLevelType w:val="hybridMultilevel"/>
    <w:tmpl w:val="E5686A6A"/>
    <w:lvl w:ilvl="0" w:tplc="BC824214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79FADF56">
      <w:numFmt w:val="bullet"/>
      <w:lvlText w:val="•"/>
      <w:lvlJc w:val="left"/>
      <w:pPr>
        <w:ind w:left="1544" w:hanging="284"/>
      </w:pPr>
      <w:rPr>
        <w:rFonts w:hint="default"/>
        <w:lang w:val="en-US" w:eastAsia="en-US" w:bidi="ar-SA"/>
      </w:rPr>
    </w:lvl>
    <w:lvl w:ilvl="2" w:tplc="A0C06580">
      <w:numFmt w:val="bullet"/>
      <w:lvlText w:val="•"/>
      <w:lvlJc w:val="left"/>
      <w:pPr>
        <w:ind w:left="1969" w:hanging="284"/>
      </w:pPr>
      <w:rPr>
        <w:rFonts w:hint="default"/>
        <w:lang w:val="en-US" w:eastAsia="en-US" w:bidi="ar-SA"/>
      </w:rPr>
    </w:lvl>
    <w:lvl w:ilvl="3" w:tplc="7862EB9E">
      <w:numFmt w:val="bullet"/>
      <w:lvlText w:val="•"/>
      <w:lvlJc w:val="left"/>
      <w:pPr>
        <w:ind w:left="2394" w:hanging="284"/>
      </w:pPr>
      <w:rPr>
        <w:rFonts w:hint="default"/>
        <w:lang w:val="en-US" w:eastAsia="en-US" w:bidi="ar-SA"/>
      </w:rPr>
    </w:lvl>
    <w:lvl w:ilvl="4" w:tplc="A4BAFFFA">
      <w:numFmt w:val="bullet"/>
      <w:lvlText w:val="•"/>
      <w:lvlJc w:val="left"/>
      <w:pPr>
        <w:ind w:left="2819" w:hanging="284"/>
      </w:pPr>
      <w:rPr>
        <w:rFonts w:hint="default"/>
        <w:lang w:val="en-US" w:eastAsia="en-US" w:bidi="ar-SA"/>
      </w:rPr>
    </w:lvl>
    <w:lvl w:ilvl="5" w:tplc="A4DC18DA">
      <w:numFmt w:val="bullet"/>
      <w:lvlText w:val="•"/>
      <w:lvlJc w:val="left"/>
      <w:pPr>
        <w:ind w:left="3244" w:hanging="284"/>
      </w:pPr>
      <w:rPr>
        <w:rFonts w:hint="default"/>
        <w:lang w:val="en-US" w:eastAsia="en-US" w:bidi="ar-SA"/>
      </w:rPr>
    </w:lvl>
    <w:lvl w:ilvl="6" w:tplc="D3DE61AC">
      <w:numFmt w:val="bullet"/>
      <w:lvlText w:val="•"/>
      <w:lvlJc w:val="left"/>
      <w:pPr>
        <w:ind w:left="3669" w:hanging="284"/>
      </w:pPr>
      <w:rPr>
        <w:rFonts w:hint="default"/>
        <w:lang w:val="en-US" w:eastAsia="en-US" w:bidi="ar-SA"/>
      </w:rPr>
    </w:lvl>
    <w:lvl w:ilvl="7" w:tplc="9A788A78">
      <w:numFmt w:val="bullet"/>
      <w:lvlText w:val="•"/>
      <w:lvlJc w:val="left"/>
      <w:pPr>
        <w:ind w:left="4094" w:hanging="284"/>
      </w:pPr>
      <w:rPr>
        <w:rFonts w:hint="default"/>
        <w:lang w:val="en-US" w:eastAsia="en-US" w:bidi="ar-SA"/>
      </w:rPr>
    </w:lvl>
    <w:lvl w:ilvl="8" w:tplc="95823ECC">
      <w:numFmt w:val="bullet"/>
      <w:lvlText w:val="•"/>
      <w:lvlJc w:val="left"/>
      <w:pPr>
        <w:ind w:left="4519" w:hanging="284"/>
      </w:pPr>
      <w:rPr>
        <w:rFonts w:hint="default"/>
        <w:lang w:val="en-US" w:eastAsia="en-US" w:bidi="ar-SA"/>
      </w:rPr>
    </w:lvl>
  </w:abstractNum>
  <w:abstractNum w:abstractNumId="9" w15:restartNumberingAfterBreak="0">
    <w:nsid w:val="1FF24946"/>
    <w:multiLevelType w:val="multilevel"/>
    <w:tmpl w:val="5BD0D068"/>
    <w:styleLink w:val="CurrentList5"/>
    <w:lvl w:ilvl="0">
      <w:start w:val="1"/>
      <w:numFmt w:val="decimal"/>
      <w:lvlText w:val="%1)"/>
      <w:lvlJc w:val="left"/>
      <w:pPr>
        <w:ind w:left="425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abstractNum w:abstractNumId="10" w15:restartNumberingAfterBreak="0">
    <w:nsid w:val="2F27338C"/>
    <w:multiLevelType w:val="hybridMultilevel"/>
    <w:tmpl w:val="8814FF62"/>
    <w:lvl w:ilvl="0" w:tplc="DE12D9D4">
      <w:numFmt w:val="bullet"/>
      <w:lvlText w:val="·"/>
      <w:lvlJc w:val="left"/>
      <w:pPr>
        <w:ind w:left="789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5422189A">
      <w:numFmt w:val="bullet"/>
      <w:lvlText w:val="•"/>
      <w:lvlJc w:val="left"/>
      <w:pPr>
        <w:ind w:left="1319" w:hanging="284"/>
      </w:pPr>
      <w:rPr>
        <w:rFonts w:hint="default"/>
        <w:lang w:val="en-US" w:eastAsia="en-US" w:bidi="ar-SA"/>
      </w:rPr>
    </w:lvl>
    <w:lvl w:ilvl="2" w:tplc="48566D0C">
      <w:numFmt w:val="bullet"/>
      <w:lvlText w:val="•"/>
      <w:lvlJc w:val="left"/>
      <w:pPr>
        <w:ind w:left="1858" w:hanging="284"/>
      </w:pPr>
      <w:rPr>
        <w:rFonts w:hint="default"/>
        <w:lang w:val="en-US" w:eastAsia="en-US" w:bidi="ar-SA"/>
      </w:rPr>
    </w:lvl>
    <w:lvl w:ilvl="3" w:tplc="D3109AB0">
      <w:numFmt w:val="bullet"/>
      <w:lvlText w:val="•"/>
      <w:lvlJc w:val="left"/>
      <w:pPr>
        <w:ind w:left="2398" w:hanging="284"/>
      </w:pPr>
      <w:rPr>
        <w:rFonts w:hint="default"/>
        <w:lang w:val="en-US" w:eastAsia="en-US" w:bidi="ar-SA"/>
      </w:rPr>
    </w:lvl>
    <w:lvl w:ilvl="4" w:tplc="EFF40A58">
      <w:numFmt w:val="bullet"/>
      <w:lvlText w:val="•"/>
      <w:lvlJc w:val="left"/>
      <w:pPr>
        <w:ind w:left="2937" w:hanging="284"/>
      </w:pPr>
      <w:rPr>
        <w:rFonts w:hint="default"/>
        <w:lang w:val="en-US" w:eastAsia="en-US" w:bidi="ar-SA"/>
      </w:rPr>
    </w:lvl>
    <w:lvl w:ilvl="5" w:tplc="541AD00C">
      <w:numFmt w:val="bullet"/>
      <w:lvlText w:val="•"/>
      <w:lvlJc w:val="left"/>
      <w:pPr>
        <w:ind w:left="3477" w:hanging="284"/>
      </w:pPr>
      <w:rPr>
        <w:rFonts w:hint="default"/>
        <w:lang w:val="en-US" w:eastAsia="en-US" w:bidi="ar-SA"/>
      </w:rPr>
    </w:lvl>
    <w:lvl w:ilvl="6" w:tplc="E98E8664">
      <w:numFmt w:val="bullet"/>
      <w:lvlText w:val="•"/>
      <w:lvlJc w:val="left"/>
      <w:pPr>
        <w:ind w:left="4016" w:hanging="284"/>
      </w:pPr>
      <w:rPr>
        <w:rFonts w:hint="default"/>
        <w:lang w:val="en-US" w:eastAsia="en-US" w:bidi="ar-SA"/>
      </w:rPr>
    </w:lvl>
    <w:lvl w:ilvl="7" w:tplc="17FC8198">
      <w:numFmt w:val="bullet"/>
      <w:lvlText w:val="•"/>
      <w:lvlJc w:val="left"/>
      <w:pPr>
        <w:ind w:left="4556" w:hanging="284"/>
      </w:pPr>
      <w:rPr>
        <w:rFonts w:hint="default"/>
        <w:lang w:val="en-US" w:eastAsia="en-US" w:bidi="ar-SA"/>
      </w:rPr>
    </w:lvl>
    <w:lvl w:ilvl="8" w:tplc="0472CA30">
      <w:numFmt w:val="bullet"/>
      <w:lvlText w:val="•"/>
      <w:lvlJc w:val="left"/>
      <w:pPr>
        <w:ind w:left="5095" w:hanging="284"/>
      </w:pPr>
      <w:rPr>
        <w:rFonts w:hint="default"/>
        <w:lang w:val="en-US" w:eastAsia="en-US" w:bidi="ar-SA"/>
      </w:rPr>
    </w:lvl>
  </w:abstractNum>
  <w:abstractNum w:abstractNumId="11" w15:restartNumberingAfterBreak="0">
    <w:nsid w:val="313D1CAA"/>
    <w:multiLevelType w:val="multilevel"/>
    <w:tmpl w:val="0FA22E52"/>
    <w:styleLink w:val="CurrentList1"/>
    <w:lvl w:ilvl="0">
      <w:start w:val="1"/>
      <w:numFmt w:val="bullet"/>
      <w:lvlText w:val=""/>
      <w:lvlJc w:val="left"/>
      <w:pPr>
        <w:ind w:left="284" w:firstLine="0"/>
      </w:pPr>
      <w:rPr>
        <w:rFonts w:ascii="Aptos" w:hAnsi="Aptos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25C30C0"/>
    <w:multiLevelType w:val="hybridMultilevel"/>
    <w:tmpl w:val="D40C4922"/>
    <w:lvl w:ilvl="0" w:tplc="1F1CF946">
      <w:numFmt w:val="bullet"/>
      <w:lvlText w:val="·"/>
      <w:lvlJc w:val="left"/>
      <w:pPr>
        <w:ind w:left="453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AA864E18">
      <w:numFmt w:val="bullet"/>
      <w:lvlText w:val="•"/>
      <w:lvlJc w:val="left"/>
      <w:pPr>
        <w:ind w:left="941" w:hanging="284"/>
      </w:pPr>
      <w:rPr>
        <w:rFonts w:hint="default"/>
        <w:lang w:val="en-US" w:eastAsia="en-US" w:bidi="ar-SA"/>
      </w:rPr>
    </w:lvl>
    <w:lvl w:ilvl="2" w:tplc="4600E120">
      <w:numFmt w:val="bullet"/>
      <w:lvlText w:val="•"/>
      <w:lvlJc w:val="left"/>
      <w:pPr>
        <w:ind w:left="1422" w:hanging="284"/>
      </w:pPr>
      <w:rPr>
        <w:rFonts w:hint="default"/>
        <w:lang w:val="en-US" w:eastAsia="en-US" w:bidi="ar-SA"/>
      </w:rPr>
    </w:lvl>
    <w:lvl w:ilvl="3" w:tplc="49CED24C">
      <w:numFmt w:val="bullet"/>
      <w:lvlText w:val="•"/>
      <w:lvlJc w:val="left"/>
      <w:pPr>
        <w:ind w:left="1904" w:hanging="284"/>
      </w:pPr>
      <w:rPr>
        <w:rFonts w:hint="default"/>
        <w:lang w:val="en-US" w:eastAsia="en-US" w:bidi="ar-SA"/>
      </w:rPr>
    </w:lvl>
    <w:lvl w:ilvl="4" w:tplc="6DE68D8A">
      <w:numFmt w:val="bullet"/>
      <w:lvlText w:val="•"/>
      <w:lvlJc w:val="left"/>
      <w:pPr>
        <w:ind w:left="2385" w:hanging="284"/>
      </w:pPr>
      <w:rPr>
        <w:rFonts w:hint="default"/>
        <w:lang w:val="en-US" w:eastAsia="en-US" w:bidi="ar-SA"/>
      </w:rPr>
    </w:lvl>
    <w:lvl w:ilvl="5" w:tplc="690AFD68">
      <w:numFmt w:val="bullet"/>
      <w:lvlText w:val="•"/>
      <w:lvlJc w:val="left"/>
      <w:pPr>
        <w:ind w:left="2866" w:hanging="284"/>
      </w:pPr>
      <w:rPr>
        <w:rFonts w:hint="default"/>
        <w:lang w:val="en-US" w:eastAsia="en-US" w:bidi="ar-SA"/>
      </w:rPr>
    </w:lvl>
    <w:lvl w:ilvl="6" w:tplc="3190EB18">
      <w:numFmt w:val="bullet"/>
      <w:lvlText w:val="•"/>
      <w:lvlJc w:val="left"/>
      <w:pPr>
        <w:ind w:left="3348" w:hanging="284"/>
      </w:pPr>
      <w:rPr>
        <w:rFonts w:hint="default"/>
        <w:lang w:val="en-US" w:eastAsia="en-US" w:bidi="ar-SA"/>
      </w:rPr>
    </w:lvl>
    <w:lvl w:ilvl="7" w:tplc="9CC23FDE">
      <w:numFmt w:val="bullet"/>
      <w:lvlText w:val="•"/>
      <w:lvlJc w:val="left"/>
      <w:pPr>
        <w:ind w:left="3829" w:hanging="284"/>
      </w:pPr>
      <w:rPr>
        <w:rFonts w:hint="default"/>
        <w:lang w:val="en-US" w:eastAsia="en-US" w:bidi="ar-SA"/>
      </w:rPr>
    </w:lvl>
    <w:lvl w:ilvl="8" w:tplc="7D409546">
      <w:numFmt w:val="bullet"/>
      <w:lvlText w:val="•"/>
      <w:lvlJc w:val="left"/>
      <w:pPr>
        <w:ind w:left="4311" w:hanging="284"/>
      </w:pPr>
      <w:rPr>
        <w:rFonts w:hint="default"/>
        <w:lang w:val="en-US" w:eastAsia="en-US" w:bidi="ar-SA"/>
      </w:rPr>
    </w:lvl>
  </w:abstractNum>
  <w:abstractNum w:abstractNumId="13" w15:restartNumberingAfterBreak="0">
    <w:nsid w:val="32D12D7A"/>
    <w:multiLevelType w:val="hybridMultilevel"/>
    <w:tmpl w:val="BD8E8CDA"/>
    <w:lvl w:ilvl="0" w:tplc="269EBD38">
      <w:numFmt w:val="bullet"/>
      <w:lvlText w:val="·"/>
      <w:lvlJc w:val="left"/>
      <w:pPr>
        <w:ind w:left="1127" w:hanging="284"/>
      </w:pPr>
      <w:rPr>
        <w:rFonts w:ascii="Ubuntu" w:eastAsia="Ubuntu" w:hAnsi="Ubuntu" w:cs="Ubuntu" w:hint="default"/>
        <w:b/>
        <w:bCs/>
        <w:i w:val="0"/>
        <w:iCs w:val="0"/>
        <w:spacing w:val="0"/>
        <w:w w:val="100"/>
        <w:position w:val="-3"/>
        <w:sz w:val="40"/>
        <w:szCs w:val="40"/>
        <w:lang w:val="en-US" w:eastAsia="en-US" w:bidi="ar-SA"/>
      </w:rPr>
    </w:lvl>
    <w:lvl w:ilvl="1" w:tplc="BCC0B290">
      <w:numFmt w:val="bullet"/>
      <w:lvlText w:val="•"/>
      <w:lvlJc w:val="left"/>
      <w:pPr>
        <w:ind w:left="1544" w:hanging="284"/>
      </w:pPr>
      <w:rPr>
        <w:rFonts w:hint="default"/>
        <w:lang w:val="en-US" w:eastAsia="en-US" w:bidi="ar-SA"/>
      </w:rPr>
    </w:lvl>
    <w:lvl w:ilvl="2" w:tplc="B2667D6C">
      <w:numFmt w:val="bullet"/>
      <w:lvlText w:val="•"/>
      <w:lvlJc w:val="left"/>
      <w:pPr>
        <w:ind w:left="1969" w:hanging="284"/>
      </w:pPr>
      <w:rPr>
        <w:rFonts w:hint="default"/>
        <w:lang w:val="en-US" w:eastAsia="en-US" w:bidi="ar-SA"/>
      </w:rPr>
    </w:lvl>
    <w:lvl w:ilvl="3" w:tplc="F82C396A">
      <w:numFmt w:val="bullet"/>
      <w:lvlText w:val="•"/>
      <w:lvlJc w:val="left"/>
      <w:pPr>
        <w:ind w:left="2394" w:hanging="284"/>
      </w:pPr>
      <w:rPr>
        <w:rFonts w:hint="default"/>
        <w:lang w:val="en-US" w:eastAsia="en-US" w:bidi="ar-SA"/>
      </w:rPr>
    </w:lvl>
    <w:lvl w:ilvl="4" w:tplc="001EEF5E">
      <w:numFmt w:val="bullet"/>
      <w:lvlText w:val="•"/>
      <w:lvlJc w:val="left"/>
      <w:pPr>
        <w:ind w:left="2819" w:hanging="284"/>
      </w:pPr>
      <w:rPr>
        <w:rFonts w:hint="default"/>
        <w:lang w:val="en-US" w:eastAsia="en-US" w:bidi="ar-SA"/>
      </w:rPr>
    </w:lvl>
    <w:lvl w:ilvl="5" w:tplc="6B342298">
      <w:numFmt w:val="bullet"/>
      <w:lvlText w:val="•"/>
      <w:lvlJc w:val="left"/>
      <w:pPr>
        <w:ind w:left="3244" w:hanging="284"/>
      </w:pPr>
      <w:rPr>
        <w:rFonts w:hint="default"/>
        <w:lang w:val="en-US" w:eastAsia="en-US" w:bidi="ar-SA"/>
      </w:rPr>
    </w:lvl>
    <w:lvl w:ilvl="6" w:tplc="A73A01CE">
      <w:numFmt w:val="bullet"/>
      <w:lvlText w:val="•"/>
      <w:lvlJc w:val="left"/>
      <w:pPr>
        <w:ind w:left="3669" w:hanging="284"/>
      </w:pPr>
      <w:rPr>
        <w:rFonts w:hint="default"/>
        <w:lang w:val="en-US" w:eastAsia="en-US" w:bidi="ar-SA"/>
      </w:rPr>
    </w:lvl>
    <w:lvl w:ilvl="7" w:tplc="BE601D44">
      <w:numFmt w:val="bullet"/>
      <w:lvlText w:val="•"/>
      <w:lvlJc w:val="left"/>
      <w:pPr>
        <w:ind w:left="4094" w:hanging="284"/>
      </w:pPr>
      <w:rPr>
        <w:rFonts w:hint="default"/>
        <w:lang w:val="en-US" w:eastAsia="en-US" w:bidi="ar-SA"/>
      </w:rPr>
    </w:lvl>
    <w:lvl w:ilvl="8" w:tplc="2A0208A6">
      <w:numFmt w:val="bullet"/>
      <w:lvlText w:val="•"/>
      <w:lvlJc w:val="left"/>
      <w:pPr>
        <w:ind w:left="4519" w:hanging="284"/>
      </w:pPr>
      <w:rPr>
        <w:rFonts w:hint="default"/>
        <w:lang w:val="en-US" w:eastAsia="en-US" w:bidi="ar-SA"/>
      </w:rPr>
    </w:lvl>
  </w:abstractNum>
  <w:abstractNum w:abstractNumId="14" w15:restartNumberingAfterBreak="0">
    <w:nsid w:val="37CB31AF"/>
    <w:multiLevelType w:val="hybridMultilevel"/>
    <w:tmpl w:val="963E5668"/>
    <w:lvl w:ilvl="0" w:tplc="0A965E92">
      <w:start w:val="1"/>
      <w:numFmt w:val="lowerLetter"/>
      <w:pStyle w:val="ListParagraphabc-inset"/>
      <w:lvlText w:val="%1."/>
      <w:lvlJc w:val="left"/>
      <w:pPr>
        <w:ind w:left="737" w:hanging="284"/>
      </w:pPr>
      <w:rPr>
        <w:rFonts w:ascii="Aptos SemiBold" w:hAnsi="Aptos SemiBold" w:cs="Ubuntu Light" w:hint="default"/>
        <w:b w:val="0"/>
        <w:bCs w:val="0"/>
        <w:i w:val="0"/>
        <w:iCs w:val="0"/>
        <w:color w:val="00837C"/>
        <w:spacing w:val="-3"/>
        <w:w w:val="100"/>
        <w:sz w:val="21"/>
        <w:szCs w:val="2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234807"/>
    <w:multiLevelType w:val="hybridMultilevel"/>
    <w:tmpl w:val="D2B4BD20"/>
    <w:lvl w:ilvl="0" w:tplc="EE18CD70">
      <w:start w:val="1"/>
      <w:numFmt w:val="decimal"/>
      <w:lvlText w:val="%1)"/>
      <w:lvlJc w:val="left"/>
      <w:pPr>
        <w:ind w:left="662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C6F2EC80">
      <w:start w:val="1"/>
      <w:numFmt w:val="bullet"/>
      <w:lvlText w:val="•"/>
      <w:lvlJc w:val="left"/>
      <w:pPr>
        <w:ind w:left="1152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8802363E">
      <w:start w:val="1"/>
      <w:numFmt w:val="bullet"/>
      <w:lvlText w:val="▪"/>
      <w:lvlJc w:val="left"/>
      <w:pPr>
        <w:ind w:left="201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631A4F1E">
      <w:start w:val="1"/>
      <w:numFmt w:val="bullet"/>
      <w:lvlText w:val="•"/>
      <w:lvlJc w:val="left"/>
      <w:pPr>
        <w:ind w:left="273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9E860B4">
      <w:start w:val="1"/>
      <w:numFmt w:val="bullet"/>
      <w:lvlText w:val="o"/>
      <w:lvlJc w:val="left"/>
      <w:pPr>
        <w:ind w:left="345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78FE1922">
      <w:start w:val="1"/>
      <w:numFmt w:val="bullet"/>
      <w:lvlText w:val="▪"/>
      <w:lvlJc w:val="left"/>
      <w:pPr>
        <w:ind w:left="417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7C681860">
      <w:start w:val="1"/>
      <w:numFmt w:val="bullet"/>
      <w:lvlText w:val="•"/>
      <w:lvlJc w:val="left"/>
      <w:pPr>
        <w:ind w:left="489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9A785320">
      <w:start w:val="1"/>
      <w:numFmt w:val="bullet"/>
      <w:lvlText w:val="o"/>
      <w:lvlJc w:val="left"/>
      <w:pPr>
        <w:ind w:left="561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4DC6157A">
      <w:start w:val="1"/>
      <w:numFmt w:val="bullet"/>
      <w:lvlText w:val="▪"/>
      <w:lvlJc w:val="left"/>
      <w:pPr>
        <w:ind w:left="6338"/>
      </w:pPr>
      <w:rPr>
        <w:rFonts w:ascii="Ubuntu" w:eastAsia="Ubuntu" w:hAnsi="Ubuntu" w:cs="Ubuntu"/>
        <w:b w:val="0"/>
        <w:i w:val="0"/>
        <w:strike w:val="0"/>
        <w:dstrike w:val="0"/>
        <w:color w:val="181717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43A55CED"/>
    <w:multiLevelType w:val="multilevel"/>
    <w:tmpl w:val="CF7EB714"/>
    <w:styleLink w:val="CurrentList2"/>
    <w:lvl w:ilvl="0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66E36A1"/>
    <w:multiLevelType w:val="hybridMultilevel"/>
    <w:tmpl w:val="D8CCA3B0"/>
    <w:lvl w:ilvl="0" w:tplc="419EBB56">
      <w:start w:val="8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5412BE3A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5CC8E06A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C38A0DEE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4E0E8D0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287ED062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F92EFF10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AEEAD6E2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4356B5D2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49A61C07"/>
    <w:multiLevelType w:val="hybridMultilevel"/>
    <w:tmpl w:val="BC2692AA"/>
    <w:lvl w:ilvl="0" w:tplc="10FE243A">
      <w:start w:val="1"/>
      <w:numFmt w:val="decimal"/>
      <w:lvlText w:val="%1)"/>
      <w:lvlJc w:val="left"/>
      <w:pPr>
        <w:ind w:left="1048" w:hanging="369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1" w:tplc="237CA02A">
      <w:start w:val="1"/>
      <w:numFmt w:val="decimal"/>
      <w:lvlText w:val="%2)"/>
      <w:lvlJc w:val="left"/>
      <w:pPr>
        <w:ind w:left="1275" w:hanging="369"/>
        <w:jc w:val="right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DEDC4D42">
      <w:start w:val="1"/>
      <w:numFmt w:val="lowerLetter"/>
      <w:lvlText w:val="%3."/>
      <w:lvlJc w:val="left"/>
      <w:pPr>
        <w:ind w:left="158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3" w:tplc="4124818A">
      <w:numFmt w:val="bullet"/>
      <w:lvlText w:val="•"/>
      <w:lvlJc w:val="left"/>
      <w:pPr>
        <w:ind w:left="2100" w:hanging="284"/>
      </w:pPr>
      <w:rPr>
        <w:rFonts w:hint="default"/>
        <w:lang w:val="en-US" w:eastAsia="en-US" w:bidi="ar-SA"/>
      </w:rPr>
    </w:lvl>
    <w:lvl w:ilvl="4" w:tplc="0D8064A6">
      <w:numFmt w:val="bullet"/>
      <w:lvlText w:val="•"/>
      <w:lvlJc w:val="left"/>
      <w:pPr>
        <w:ind w:left="2620" w:hanging="284"/>
      </w:pPr>
      <w:rPr>
        <w:rFonts w:hint="default"/>
        <w:lang w:val="en-US" w:eastAsia="en-US" w:bidi="ar-SA"/>
      </w:rPr>
    </w:lvl>
    <w:lvl w:ilvl="5" w:tplc="BEA8D3DA">
      <w:numFmt w:val="bullet"/>
      <w:lvlText w:val="•"/>
      <w:lvlJc w:val="left"/>
      <w:pPr>
        <w:ind w:left="3140" w:hanging="284"/>
      </w:pPr>
      <w:rPr>
        <w:rFonts w:hint="default"/>
        <w:lang w:val="en-US" w:eastAsia="en-US" w:bidi="ar-SA"/>
      </w:rPr>
    </w:lvl>
    <w:lvl w:ilvl="6" w:tplc="DB0AA6F6">
      <w:numFmt w:val="bullet"/>
      <w:lvlText w:val="•"/>
      <w:lvlJc w:val="left"/>
      <w:pPr>
        <w:ind w:left="3660" w:hanging="284"/>
      </w:pPr>
      <w:rPr>
        <w:rFonts w:hint="default"/>
        <w:lang w:val="en-US" w:eastAsia="en-US" w:bidi="ar-SA"/>
      </w:rPr>
    </w:lvl>
    <w:lvl w:ilvl="7" w:tplc="B8AC27FA">
      <w:numFmt w:val="bullet"/>
      <w:lvlText w:val="•"/>
      <w:lvlJc w:val="left"/>
      <w:pPr>
        <w:ind w:left="4180" w:hanging="284"/>
      </w:pPr>
      <w:rPr>
        <w:rFonts w:hint="default"/>
        <w:lang w:val="en-US" w:eastAsia="en-US" w:bidi="ar-SA"/>
      </w:rPr>
    </w:lvl>
    <w:lvl w:ilvl="8" w:tplc="0BE0DD1C">
      <w:numFmt w:val="bullet"/>
      <w:lvlText w:val="•"/>
      <w:lvlJc w:val="left"/>
      <w:pPr>
        <w:ind w:left="4700" w:hanging="284"/>
      </w:pPr>
      <w:rPr>
        <w:rFonts w:hint="default"/>
        <w:lang w:val="en-US" w:eastAsia="en-US" w:bidi="ar-SA"/>
      </w:rPr>
    </w:lvl>
  </w:abstractNum>
  <w:abstractNum w:abstractNumId="19" w15:restartNumberingAfterBreak="0">
    <w:nsid w:val="52FE2BAD"/>
    <w:multiLevelType w:val="multilevel"/>
    <w:tmpl w:val="4028C4AA"/>
    <w:styleLink w:val="CurrentList3"/>
    <w:lvl w:ilvl="0">
      <w:start w:val="1"/>
      <w:numFmt w:val="bullet"/>
      <w:lvlText w:val=""/>
      <w:lvlJc w:val="left"/>
      <w:pPr>
        <w:ind w:left="284" w:firstLine="0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E93575"/>
    <w:multiLevelType w:val="hybridMultilevel"/>
    <w:tmpl w:val="1D22FEEC"/>
    <w:lvl w:ilvl="0" w:tplc="31B2FF02">
      <w:start w:val="1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9BC092EE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46163E6E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80360240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C010E1BE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CA466178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C99E668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40684EC4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32322CAE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 w15:restartNumberingAfterBreak="0">
    <w:nsid w:val="59280B6A"/>
    <w:multiLevelType w:val="hybridMultilevel"/>
    <w:tmpl w:val="8770418C"/>
    <w:lvl w:ilvl="0" w:tplc="1A22D162">
      <w:start w:val="1"/>
      <w:numFmt w:val="decimal"/>
      <w:pStyle w:val="ListParagraph-numbered"/>
      <w:lvlText w:val="%1)"/>
      <w:lvlJc w:val="left"/>
      <w:pPr>
        <w:ind w:left="425" w:hanging="369"/>
      </w:pPr>
      <w:rPr>
        <w:rFonts w:ascii="Aptos SemiBold" w:hAnsi="Aptos SemiBold" w:cs="Ubuntu Light" w:hint="default"/>
        <w:b/>
        <w:bCs w:val="0"/>
        <w:i w:val="0"/>
        <w:iCs w:val="0"/>
        <w:color w:val="003230"/>
        <w:spacing w:val="-3"/>
        <w:w w:val="100"/>
        <w:sz w:val="21"/>
        <w:szCs w:val="21"/>
        <w:lang w:val="en-US" w:eastAsia="en-US" w:bidi="ar-SA"/>
      </w:rPr>
    </w:lvl>
    <w:lvl w:ilvl="1" w:tplc="121CFBE6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 w:tplc="42B2F3BA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 w:tplc="D4A8BAA2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 w:tplc="53E4DE28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 w:tplc="568E1CB8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 w:tplc="20780CEA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 w:tplc="C0B2218E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 w:tplc="B76425D0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abstractNum w:abstractNumId="22" w15:restartNumberingAfterBreak="0">
    <w:nsid w:val="5C296392"/>
    <w:multiLevelType w:val="multilevel"/>
    <w:tmpl w:val="DB363394"/>
    <w:styleLink w:val="CurrentList7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b/>
        <w:i w:val="0"/>
        <w:color w:val="00837C"/>
        <w:sz w:val="21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B9751D"/>
    <w:multiLevelType w:val="hybridMultilevel"/>
    <w:tmpl w:val="52C8484C"/>
    <w:lvl w:ilvl="0" w:tplc="0A1E9A2C">
      <w:start w:val="4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F7C2ACC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342019E2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6A62ACE2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EC76F544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CC845BE2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629EC65A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22D47DE2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AB985BA8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70775CBA"/>
    <w:multiLevelType w:val="hybridMultilevel"/>
    <w:tmpl w:val="A6E2A0D6"/>
    <w:lvl w:ilvl="0" w:tplc="BC0491AE">
      <w:start w:val="1"/>
      <w:numFmt w:val="bullet"/>
      <w:pStyle w:val="ListParagraph-Exampletext"/>
      <w:lvlText w:val=""/>
      <w:lvlJc w:val="left"/>
      <w:pPr>
        <w:ind w:left="709" w:hanging="284"/>
      </w:pPr>
      <w:rPr>
        <w:rFonts w:ascii="Symbol" w:hAnsi="Symbol" w:hint="default"/>
        <w:b/>
        <w:i w:val="0"/>
        <w:color w:val="065157"/>
        <w:position w:val="1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A44693"/>
    <w:multiLevelType w:val="hybridMultilevel"/>
    <w:tmpl w:val="5808BDB6"/>
    <w:lvl w:ilvl="0" w:tplc="A4225368">
      <w:start w:val="1"/>
      <w:numFmt w:val="decimal"/>
      <w:lvlText w:val="%1)"/>
      <w:lvlJc w:val="left"/>
      <w:pPr>
        <w:ind w:left="369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1" w:tplc="2E90C9AC">
      <w:start w:val="1"/>
      <w:numFmt w:val="lowerLetter"/>
      <w:lvlText w:val="%2"/>
      <w:lvlJc w:val="left"/>
      <w:pPr>
        <w:ind w:left="10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2" w:tplc="6820F1DA">
      <w:start w:val="1"/>
      <w:numFmt w:val="lowerRoman"/>
      <w:lvlText w:val="%3"/>
      <w:lvlJc w:val="left"/>
      <w:pPr>
        <w:ind w:left="18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3" w:tplc="BCAC831A">
      <w:start w:val="1"/>
      <w:numFmt w:val="decimal"/>
      <w:lvlText w:val="%4"/>
      <w:lvlJc w:val="left"/>
      <w:pPr>
        <w:ind w:left="25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4" w:tplc="F4A63A96">
      <w:start w:val="1"/>
      <w:numFmt w:val="lowerLetter"/>
      <w:lvlText w:val="%5"/>
      <w:lvlJc w:val="left"/>
      <w:pPr>
        <w:ind w:left="324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5" w:tplc="0C1608A6">
      <w:start w:val="1"/>
      <w:numFmt w:val="lowerRoman"/>
      <w:lvlText w:val="%6"/>
      <w:lvlJc w:val="left"/>
      <w:pPr>
        <w:ind w:left="396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6" w:tplc="35742630">
      <w:start w:val="1"/>
      <w:numFmt w:val="decimal"/>
      <w:lvlText w:val="%7"/>
      <w:lvlJc w:val="left"/>
      <w:pPr>
        <w:ind w:left="468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7" w:tplc="70863AB0">
      <w:start w:val="1"/>
      <w:numFmt w:val="lowerLetter"/>
      <w:lvlText w:val="%8"/>
      <w:lvlJc w:val="left"/>
      <w:pPr>
        <w:ind w:left="540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  <w:lvl w:ilvl="8" w:tplc="EDE4C88A">
      <w:start w:val="1"/>
      <w:numFmt w:val="lowerRoman"/>
      <w:lvlText w:val="%9"/>
      <w:lvlJc w:val="left"/>
      <w:pPr>
        <w:ind w:left="6120"/>
      </w:pPr>
      <w:rPr>
        <w:rFonts w:ascii="Ubuntu" w:eastAsia="Ubuntu" w:hAnsi="Ubuntu" w:cs="Ubuntu"/>
        <w:b/>
        <w:bCs/>
        <w:i w:val="0"/>
        <w:strike w:val="0"/>
        <w:dstrike w:val="0"/>
        <w:color w:val="000000"/>
        <w:sz w:val="21"/>
        <w:szCs w:val="21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 w15:restartNumberingAfterBreak="0">
    <w:nsid w:val="7BB47562"/>
    <w:multiLevelType w:val="multilevel"/>
    <w:tmpl w:val="A59E3EA0"/>
    <w:styleLink w:val="CurrentList6"/>
    <w:lvl w:ilvl="0">
      <w:start w:val="1"/>
      <w:numFmt w:val="decimal"/>
      <w:lvlText w:val="%1)"/>
      <w:lvlJc w:val="left"/>
      <w:pPr>
        <w:ind w:left="425" w:hanging="369"/>
      </w:pPr>
      <w:rPr>
        <w:rFonts w:ascii="Aptos SemiBold" w:hAnsi="Aptos SemiBold" w:cs="Ubuntu Light" w:hint="default"/>
        <w:b/>
        <w:bCs w:val="0"/>
        <w:i w:val="0"/>
        <w:iCs w:val="0"/>
        <w:color w:val="00837C"/>
        <w:spacing w:val="-3"/>
        <w:w w:val="100"/>
        <w:sz w:val="21"/>
        <w:szCs w:val="21"/>
        <w:lang w:val="en-US" w:eastAsia="en-US" w:bidi="ar-SA"/>
      </w:rPr>
    </w:lvl>
    <w:lvl w:ilvl="1">
      <w:start w:val="1"/>
      <w:numFmt w:val="lowerLetter"/>
      <w:lvlText w:val="%2."/>
      <w:lvlJc w:val="left"/>
      <w:pPr>
        <w:ind w:left="737" w:hanging="284"/>
      </w:pPr>
      <w:rPr>
        <w:rFonts w:ascii="Ubuntu Light" w:eastAsia="Ubuntu Light" w:hAnsi="Ubuntu Light" w:cs="Ubuntu Light" w:hint="default"/>
        <w:b w:val="0"/>
        <w:bCs w:val="0"/>
        <w:i w:val="0"/>
        <w:iCs w:val="0"/>
        <w:spacing w:val="-3"/>
        <w:w w:val="100"/>
        <w:sz w:val="21"/>
        <w:szCs w:val="21"/>
        <w:lang w:val="en-US" w:eastAsia="en-US" w:bidi="ar-SA"/>
      </w:rPr>
    </w:lvl>
    <w:lvl w:ilvl="2">
      <w:numFmt w:val="bullet"/>
      <w:lvlText w:val="•"/>
      <w:lvlJc w:val="left"/>
      <w:pPr>
        <w:ind w:left="608" w:hanging="284"/>
      </w:pPr>
      <w:rPr>
        <w:rFonts w:hint="default"/>
        <w:lang w:val="en-US" w:eastAsia="en-US" w:bidi="ar-SA"/>
      </w:rPr>
    </w:lvl>
    <w:lvl w:ilvl="3">
      <w:numFmt w:val="bullet"/>
      <w:lvlText w:val="•"/>
      <w:lvlJc w:val="left"/>
      <w:pPr>
        <w:ind w:left="476" w:hanging="284"/>
      </w:pPr>
      <w:rPr>
        <w:rFonts w:hint="default"/>
        <w:lang w:val="en-US" w:eastAsia="en-US" w:bidi="ar-SA"/>
      </w:rPr>
    </w:lvl>
    <w:lvl w:ilvl="4">
      <w:numFmt w:val="bullet"/>
      <w:lvlText w:val="•"/>
      <w:lvlJc w:val="left"/>
      <w:pPr>
        <w:ind w:left="344" w:hanging="284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212" w:hanging="284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80" w:hanging="284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-52" w:hanging="284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-183" w:hanging="284"/>
      </w:pPr>
      <w:rPr>
        <w:rFonts w:hint="default"/>
        <w:lang w:val="en-US" w:eastAsia="en-US" w:bidi="ar-SA"/>
      </w:rPr>
    </w:lvl>
  </w:abstractNum>
  <w:num w:numId="1" w16cid:durableId="563218933">
    <w:abstractNumId w:val="10"/>
  </w:num>
  <w:num w:numId="2" w16cid:durableId="1581602159">
    <w:abstractNumId w:val="13"/>
  </w:num>
  <w:num w:numId="3" w16cid:durableId="1579437568">
    <w:abstractNumId w:val="4"/>
  </w:num>
  <w:num w:numId="4" w16cid:durableId="2128236840">
    <w:abstractNumId w:val="8"/>
  </w:num>
  <w:num w:numId="5" w16cid:durableId="1024792735">
    <w:abstractNumId w:val="18"/>
  </w:num>
  <w:num w:numId="6" w16cid:durableId="210849199">
    <w:abstractNumId w:val="21"/>
  </w:num>
  <w:num w:numId="7" w16cid:durableId="910195141">
    <w:abstractNumId w:val="6"/>
  </w:num>
  <w:num w:numId="8" w16cid:durableId="114980976">
    <w:abstractNumId w:val="12"/>
  </w:num>
  <w:num w:numId="9" w16cid:durableId="2141341303">
    <w:abstractNumId w:val="7"/>
  </w:num>
  <w:num w:numId="10" w16cid:durableId="1488671554">
    <w:abstractNumId w:val="11"/>
  </w:num>
  <w:num w:numId="11" w16cid:durableId="1266424874">
    <w:abstractNumId w:val="16"/>
  </w:num>
  <w:num w:numId="12" w16cid:durableId="1484733706">
    <w:abstractNumId w:val="19"/>
  </w:num>
  <w:num w:numId="13" w16cid:durableId="1439719952">
    <w:abstractNumId w:val="2"/>
  </w:num>
  <w:num w:numId="14" w16cid:durableId="941457233">
    <w:abstractNumId w:val="9"/>
  </w:num>
  <w:num w:numId="15" w16cid:durableId="1955478837">
    <w:abstractNumId w:val="26"/>
  </w:num>
  <w:num w:numId="16" w16cid:durableId="1360397449">
    <w:abstractNumId w:val="14"/>
  </w:num>
  <w:num w:numId="17" w16cid:durableId="1827936563">
    <w:abstractNumId w:val="14"/>
    <w:lvlOverride w:ilvl="0">
      <w:startOverride w:val="1"/>
    </w:lvlOverride>
  </w:num>
  <w:num w:numId="18" w16cid:durableId="614337655">
    <w:abstractNumId w:val="21"/>
    <w:lvlOverride w:ilvl="0">
      <w:startOverride w:val="1"/>
    </w:lvlOverride>
  </w:num>
  <w:num w:numId="19" w16cid:durableId="810057577">
    <w:abstractNumId w:val="21"/>
    <w:lvlOverride w:ilvl="0">
      <w:startOverride w:val="1"/>
    </w:lvlOverride>
  </w:num>
  <w:num w:numId="20" w16cid:durableId="1440101737">
    <w:abstractNumId w:val="14"/>
    <w:lvlOverride w:ilvl="0">
      <w:startOverride w:val="1"/>
    </w:lvlOverride>
  </w:num>
  <w:num w:numId="21" w16cid:durableId="933822727">
    <w:abstractNumId w:val="0"/>
  </w:num>
  <w:num w:numId="22" w16cid:durableId="776608327">
    <w:abstractNumId w:val="1"/>
  </w:num>
  <w:num w:numId="23" w16cid:durableId="992413168">
    <w:abstractNumId w:val="21"/>
    <w:lvlOverride w:ilvl="0">
      <w:startOverride w:val="1"/>
    </w:lvlOverride>
  </w:num>
  <w:num w:numId="24" w16cid:durableId="85346711">
    <w:abstractNumId w:val="21"/>
    <w:lvlOverride w:ilvl="0">
      <w:startOverride w:val="1"/>
    </w:lvlOverride>
  </w:num>
  <w:num w:numId="25" w16cid:durableId="20325915">
    <w:abstractNumId w:val="14"/>
    <w:lvlOverride w:ilvl="0">
      <w:startOverride w:val="1"/>
    </w:lvlOverride>
  </w:num>
  <w:num w:numId="26" w16cid:durableId="1652249975">
    <w:abstractNumId w:val="20"/>
  </w:num>
  <w:num w:numId="27" w16cid:durableId="1283265326">
    <w:abstractNumId w:val="3"/>
  </w:num>
  <w:num w:numId="28" w16cid:durableId="491603873">
    <w:abstractNumId w:val="21"/>
    <w:lvlOverride w:ilvl="0">
      <w:startOverride w:val="1"/>
    </w:lvlOverride>
  </w:num>
  <w:num w:numId="29" w16cid:durableId="394478654">
    <w:abstractNumId w:val="25"/>
  </w:num>
  <w:num w:numId="30" w16cid:durableId="360324875">
    <w:abstractNumId w:val="21"/>
    <w:lvlOverride w:ilvl="0">
      <w:startOverride w:val="1"/>
    </w:lvlOverride>
  </w:num>
  <w:num w:numId="31" w16cid:durableId="1014841266">
    <w:abstractNumId w:val="15"/>
  </w:num>
  <w:num w:numId="32" w16cid:durableId="386539951">
    <w:abstractNumId w:val="21"/>
    <w:lvlOverride w:ilvl="0">
      <w:startOverride w:val="1"/>
    </w:lvlOverride>
  </w:num>
  <w:num w:numId="33" w16cid:durableId="485435505">
    <w:abstractNumId w:val="22"/>
  </w:num>
  <w:num w:numId="34" w16cid:durableId="735933937">
    <w:abstractNumId w:val="24"/>
  </w:num>
  <w:num w:numId="35" w16cid:durableId="850224223">
    <w:abstractNumId w:val="21"/>
    <w:lvlOverride w:ilvl="0">
      <w:startOverride w:val="1"/>
    </w:lvlOverride>
  </w:num>
  <w:num w:numId="36" w16cid:durableId="1573392486">
    <w:abstractNumId w:val="5"/>
  </w:num>
  <w:num w:numId="37" w16cid:durableId="1800491998">
    <w:abstractNumId w:val="21"/>
    <w:lvlOverride w:ilvl="0">
      <w:startOverride w:val="1"/>
    </w:lvlOverride>
  </w:num>
  <w:num w:numId="38" w16cid:durableId="472335650">
    <w:abstractNumId w:val="21"/>
    <w:lvlOverride w:ilvl="0">
      <w:startOverride w:val="1"/>
    </w:lvlOverride>
  </w:num>
  <w:num w:numId="39" w16cid:durableId="1246066872">
    <w:abstractNumId w:val="21"/>
    <w:lvlOverride w:ilvl="0">
      <w:startOverride w:val="1"/>
    </w:lvlOverride>
  </w:num>
  <w:num w:numId="40" w16cid:durableId="1821997551">
    <w:abstractNumId w:val="21"/>
    <w:lvlOverride w:ilvl="0">
      <w:startOverride w:val="1"/>
    </w:lvlOverride>
  </w:num>
  <w:num w:numId="41" w16cid:durableId="993919855">
    <w:abstractNumId w:val="17"/>
  </w:num>
  <w:num w:numId="42" w16cid:durableId="112067546">
    <w:abstractNumId w:val="23"/>
  </w:num>
  <w:num w:numId="43" w16cid:durableId="1710757497">
    <w:abstractNumId w:val="21"/>
    <w:lvlOverride w:ilvl="0">
      <w:startOverride w:val="1"/>
    </w:lvlOverride>
  </w:num>
  <w:num w:numId="44" w16cid:durableId="1249851721">
    <w:abstractNumId w:val="21"/>
    <w:lvlOverride w:ilvl="0">
      <w:startOverride w:val="1"/>
    </w:lvlOverride>
  </w:num>
  <w:num w:numId="45" w16cid:durableId="1925337150">
    <w:abstractNumId w:val="21"/>
    <w:lvlOverride w:ilvl="0">
      <w:startOverride w:val="1"/>
    </w:lvlOverride>
  </w:num>
  <w:num w:numId="46" w16cid:durableId="85731984">
    <w:abstractNumId w:val="21"/>
    <w:lvlOverride w:ilvl="0">
      <w:startOverride w:val="1"/>
    </w:lvlOverride>
  </w:num>
  <w:num w:numId="47" w16cid:durableId="1128938944">
    <w:abstractNumId w:val="21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removePersonalInformation/>
  <w:removeDateAndTime/>
  <w:proofState w:spelling="clean" w:grammar="clean"/>
  <w:stylePaneFormatFilter w:val="1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0983"/>
    <w:rsid w:val="000005ED"/>
    <w:rsid w:val="00001E04"/>
    <w:rsid w:val="00002C3F"/>
    <w:rsid w:val="00002CF2"/>
    <w:rsid w:val="0001008E"/>
    <w:rsid w:val="00010A06"/>
    <w:rsid w:val="00010E84"/>
    <w:rsid w:val="00015578"/>
    <w:rsid w:val="00016029"/>
    <w:rsid w:val="000173ED"/>
    <w:rsid w:val="00020CD9"/>
    <w:rsid w:val="00027BC7"/>
    <w:rsid w:val="000353BD"/>
    <w:rsid w:val="000500B5"/>
    <w:rsid w:val="00053402"/>
    <w:rsid w:val="00064D13"/>
    <w:rsid w:val="000664CB"/>
    <w:rsid w:val="00072593"/>
    <w:rsid w:val="0007581F"/>
    <w:rsid w:val="00080B91"/>
    <w:rsid w:val="000833BE"/>
    <w:rsid w:val="00084C00"/>
    <w:rsid w:val="000910AB"/>
    <w:rsid w:val="00091B1B"/>
    <w:rsid w:val="00091EE3"/>
    <w:rsid w:val="000926B4"/>
    <w:rsid w:val="000932FA"/>
    <w:rsid w:val="0009398A"/>
    <w:rsid w:val="0009428D"/>
    <w:rsid w:val="00096F38"/>
    <w:rsid w:val="000A012A"/>
    <w:rsid w:val="000A103B"/>
    <w:rsid w:val="000A4342"/>
    <w:rsid w:val="000A43A7"/>
    <w:rsid w:val="000B1662"/>
    <w:rsid w:val="000B1BDE"/>
    <w:rsid w:val="000B20E4"/>
    <w:rsid w:val="000B2440"/>
    <w:rsid w:val="000B3306"/>
    <w:rsid w:val="000B4266"/>
    <w:rsid w:val="000B542E"/>
    <w:rsid w:val="000B5C06"/>
    <w:rsid w:val="000C0BC3"/>
    <w:rsid w:val="000C363B"/>
    <w:rsid w:val="000C43AB"/>
    <w:rsid w:val="000C6226"/>
    <w:rsid w:val="000C7A95"/>
    <w:rsid w:val="000D31E8"/>
    <w:rsid w:val="000D76C7"/>
    <w:rsid w:val="000E1D49"/>
    <w:rsid w:val="000E3713"/>
    <w:rsid w:val="000E7039"/>
    <w:rsid w:val="000E73BE"/>
    <w:rsid w:val="000F365E"/>
    <w:rsid w:val="000F38AC"/>
    <w:rsid w:val="000F4FCA"/>
    <w:rsid w:val="0010747B"/>
    <w:rsid w:val="001074EE"/>
    <w:rsid w:val="00107AAD"/>
    <w:rsid w:val="001113C0"/>
    <w:rsid w:val="001207F4"/>
    <w:rsid w:val="00126BF4"/>
    <w:rsid w:val="001338A0"/>
    <w:rsid w:val="00133D70"/>
    <w:rsid w:val="001350EC"/>
    <w:rsid w:val="0013635C"/>
    <w:rsid w:val="0013749D"/>
    <w:rsid w:val="00142102"/>
    <w:rsid w:val="001421AE"/>
    <w:rsid w:val="00142213"/>
    <w:rsid w:val="00144573"/>
    <w:rsid w:val="00146D7F"/>
    <w:rsid w:val="00147C07"/>
    <w:rsid w:val="001540D1"/>
    <w:rsid w:val="001558E7"/>
    <w:rsid w:val="001577A2"/>
    <w:rsid w:val="00162DE1"/>
    <w:rsid w:val="001630C2"/>
    <w:rsid w:val="001641DB"/>
    <w:rsid w:val="00165D0B"/>
    <w:rsid w:val="00166152"/>
    <w:rsid w:val="00167C27"/>
    <w:rsid w:val="001717A1"/>
    <w:rsid w:val="00171F7C"/>
    <w:rsid w:val="001729BF"/>
    <w:rsid w:val="00177EE1"/>
    <w:rsid w:val="0018135C"/>
    <w:rsid w:val="00190D2B"/>
    <w:rsid w:val="001918DA"/>
    <w:rsid w:val="00192026"/>
    <w:rsid w:val="00192A81"/>
    <w:rsid w:val="001931F4"/>
    <w:rsid w:val="00196208"/>
    <w:rsid w:val="001A1E1A"/>
    <w:rsid w:val="001A422F"/>
    <w:rsid w:val="001A5488"/>
    <w:rsid w:val="001A5BE5"/>
    <w:rsid w:val="001A6A48"/>
    <w:rsid w:val="001B4409"/>
    <w:rsid w:val="001B530C"/>
    <w:rsid w:val="001B5BAB"/>
    <w:rsid w:val="001B63FD"/>
    <w:rsid w:val="001B6573"/>
    <w:rsid w:val="001B671A"/>
    <w:rsid w:val="001C21D6"/>
    <w:rsid w:val="001C2E99"/>
    <w:rsid w:val="001C2F14"/>
    <w:rsid w:val="001C7E22"/>
    <w:rsid w:val="001D2E99"/>
    <w:rsid w:val="001D397A"/>
    <w:rsid w:val="001D7CF4"/>
    <w:rsid w:val="001E169D"/>
    <w:rsid w:val="001E21BC"/>
    <w:rsid w:val="001E3E29"/>
    <w:rsid w:val="001F3441"/>
    <w:rsid w:val="001F4355"/>
    <w:rsid w:val="001F78C3"/>
    <w:rsid w:val="001F7ECE"/>
    <w:rsid w:val="0020031C"/>
    <w:rsid w:val="0020511A"/>
    <w:rsid w:val="0020788A"/>
    <w:rsid w:val="0021000A"/>
    <w:rsid w:val="00212895"/>
    <w:rsid w:val="00213696"/>
    <w:rsid w:val="00216C37"/>
    <w:rsid w:val="00217D82"/>
    <w:rsid w:val="00221598"/>
    <w:rsid w:val="002230D4"/>
    <w:rsid w:val="002234EC"/>
    <w:rsid w:val="002262C0"/>
    <w:rsid w:val="002267B8"/>
    <w:rsid w:val="00227885"/>
    <w:rsid w:val="00227E9B"/>
    <w:rsid w:val="002323F6"/>
    <w:rsid w:val="00234D35"/>
    <w:rsid w:val="002377B1"/>
    <w:rsid w:val="00237FA6"/>
    <w:rsid w:val="00242B80"/>
    <w:rsid w:val="00251C57"/>
    <w:rsid w:val="002560BC"/>
    <w:rsid w:val="002611D6"/>
    <w:rsid w:val="002617E9"/>
    <w:rsid w:val="00266E4E"/>
    <w:rsid w:val="002705B7"/>
    <w:rsid w:val="0027268D"/>
    <w:rsid w:val="00274FC4"/>
    <w:rsid w:val="00276369"/>
    <w:rsid w:val="0029063B"/>
    <w:rsid w:val="002921E8"/>
    <w:rsid w:val="00297B53"/>
    <w:rsid w:val="002A7CA3"/>
    <w:rsid w:val="002A7E72"/>
    <w:rsid w:val="002B1FA7"/>
    <w:rsid w:val="002B488C"/>
    <w:rsid w:val="002C042E"/>
    <w:rsid w:val="002C14BE"/>
    <w:rsid w:val="002C1515"/>
    <w:rsid w:val="002C1CB3"/>
    <w:rsid w:val="002C764F"/>
    <w:rsid w:val="002D3337"/>
    <w:rsid w:val="002D35DB"/>
    <w:rsid w:val="002D735A"/>
    <w:rsid w:val="002E12E5"/>
    <w:rsid w:val="002F035F"/>
    <w:rsid w:val="002F2A6E"/>
    <w:rsid w:val="00305AED"/>
    <w:rsid w:val="00306A5E"/>
    <w:rsid w:val="00310BA6"/>
    <w:rsid w:val="00311EF2"/>
    <w:rsid w:val="00312CEE"/>
    <w:rsid w:val="00313C3D"/>
    <w:rsid w:val="00317839"/>
    <w:rsid w:val="00321B0C"/>
    <w:rsid w:val="00325DF9"/>
    <w:rsid w:val="003315D0"/>
    <w:rsid w:val="00332A05"/>
    <w:rsid w:val="00332A23"/>
    <w:rsid w:val="003351C5"/>
    <w:rsid w:val="00335E50"/>
    <w:rsid w:val="00337319"/>
    <w:rsid w:val="00342D24"/>
    <w:rsid w:val="00351253"/>
    <w:rsid w:val="00353633"/>
    <w:rsid w:val="003557B9"/>
    <w:rsid w:val="00366B70"/>
    <w:rsid w:val="003718A3"/>
    <w:rsid w:val="003738EA"/>
    <w:rsid w:val="00376D69"/>
    <w:rsid w:val="00377A51"/>
    <w:rsid w:val="003866C8"/>
    <w:rsid w:val="003904D2"/>
    <w:rsid w:val="0039164D"/>
    <w:rsid w:val="003945A1"/>
    <w:rsid w:val="00395DB2"/>
    <w:rsid w:val="00396F31"/>
    <w:rsid w:val="003A0D18"/>
    <w:rsid w:val="003A11D3"/>
    <w:rsid w:val="003A6444"/>
    <w:rsid w:val="003C1296"/>
    <w:rsid w:val="003C7298"/>
    <w:rsid w:val="003C7D1C"/>
    <w:rsid w:val="003D34B1"/>
    <w:rsid w:val="003D45E7"/>
    <w:rsid w:val="003D7643"/>
    <w:rsid w:val="003E0891"/>
    <w:rsid w:val="003E1EDD"/>
    <w:rsid w:val="003E3534"/>
    <w:rsid w:val="003F0B6A"/>
    <w:rsid w:val="003F34F5"/>
    <w:rsid w:val="003F402C"/>
    <w:rsid w:val="003F7BDE"/>
    <w:rsid w:val="0040247F"/>
    <w:rsid w:val="00415D95"/>
    <w:rsid w:val="004160AD"/>
    <w:rsid w:val="004212F1"/>
    <w:rsid w:val="00421E9B"/>
    <w:rsid w:val="00424316"/>
    <w:rsid w:val="00425870"/>
    <w:rsid w:val="0042701E"/>
    <w:rsid w:val="00431AF2"/>
    <w:rsid w:val="004430E4"/>
    <w:rsid w:val="00443DF3"/>
    <w:rsid w:val="0045267F"/>
    <w:rsid w:val="00456F2F"/>
    <w:rsid w:val="00466571"/>
    <w:rsid w:val="00467DEE"/>
    <w:rsid w:val="00475503"/>
    <w:rsid w:val="00480347"/>
    <w:rsid w:val="00480E44"/>
    <w:rsid w:val="004830FD"/>
    <w:rsid w:val="00484D89"/>
    <w:rsid w:val="0048650D"/>
    <w:rsid w:val="00492933"/>
    <w:rsid w:val="004930FD"/>
    <w:rsid w:val="00495243"/>
    <w:rsid w:val="004A1514"/>
    <w:rsid w:val="004A5510"/>
    <w:rsid w:val="004B0AA8"/>
    <w:rsid w:val="004B2B7F"/>
    <w:rsid w:val="004D57A2"/>
    <w:rsid w:val="004D6D47"/>
    <w:rsid w:val="004D7EB4"/>
    <w:rsid w:val="004E1C67"/>
    <w:rsid w:val="004E5F32"/>
    <w:rsid w:val="004E678C"/>
    <w:rsid w:val="004E756E"/>
    <w:rsid w:val="004F4153"/>
    <w:rsid w:val="00501094"/>
    <w:rsid w:val="00503D96"/>
    <w:rsid w:val="00505321"/>
    <w:rsid w:val="00506AD3"/>
    <w:rsid w:val="0050749F"/>
    <w:rsid w:val="005156A7"/>
    <w:rsid w:val="00520875"/>
    <w:rsid w:val="005214A6"/>
    <w:rsid w:val="005307D8"/>
    <w:rsid w:val="00530D40"/>
    <w:rsid w:val="005315EB"/>
    <w:rsid w:val="00531E95"/>
    <w:rsid w:val="00532373"/>
    <w:rsid w:val="00534070"/>
    <w:rsid w:val="00534588"/>
    <w:rsid w:val="00534ED5"/>
    <w:rsid w:val="0053528B"/>
    <w:rsid w:val="00540A18"/>
    <w:rsid w:val="00546D64"/>
    <w:rsid w:val="00547886"/>
    <w:rsid w:val="00551B8A"/>
    <w:rsid w:val="00553B23"/>
    <w:rsid w:val="005548C0"/>
    <w:rsid w:val="00554CCE"/>
    <w:rsid w:val="005551E9"/>
    <w:rsid w:val="00556AF0"/>
    <w:rsid w:val="00557078"/>
    <w:rsid w:val="00560619"/>
    <w:rsid w:val="005615DD"/>
    <w:rsid w:val="00564871"/>
    <w:rsid w:val="005715B9"/>
    <w:rsid w:val="00572B22"/>
    <w:rsid w:val="00572CA0"/>
    <w:rsid w:val="00576270"/>
    <w:rsid w:val="0058364B"/>
    <w:rsid w:val="00583E21"/>
    <w:rsid w:val="0059037C"/>
    <w:rsid w:val="00593DE8"/>
    <w:rsid w:val="005967B8"/>
    <w:rsid w:val="005B0498"/>
    <w:rsid w:val="005B08D8"/>
    <w:rsid w:val="005B245D"/>
    <w:rsid w:val="005B338A"/>
    <w:rsid w:val="005B35CC"/>
    <w:rsid w:val="005B4903"/>
    <w:rsid w:val="005D202E"/>
    <w:rsid w:val="005D4566"/>
    <w:rsid w:val="005D4995"/>
    <w:rsid w:val="005E4B68"/>
    <w:rsid w:val="005E6388"/>
    <w:rsid w:val="005E6B34"/>
    <w:rsid w:val="005F03CC"/>
    <w:rsid w:val="005F2006"/>
    <w:rsid w:val="00601998"/>
    <w:rsid w:val="00602EFF"/>
    <w:rsid w:val="00603173"/>
    <w:rsid w:val="0060660B"/>
    <w:rsid w:val="00611244"/>
    <w:rsid w:val="006124B8"/>
    <w:rsid w:val="006134C7"/>
    <w:rsid w:val="0061433D"/>
    <w:rsid w:val="006151E8"/>
    <w:rsid w:val="00615C26"/>
    <w:rsid w:val="006228FC"/>
    <w:rsid w:val="006244B6"/>
    <w:rsid w:val="00631097"/>
    <w:rsid w:val="006357A4"/>
    <w:rsid w:val="00640FE6"/>
    <w:rsid w:val="006422DF"/>
    <w:rsid w:val="0064412B"/>
    <w:rsid w:val="00654DAA"/>
    <w:rsid w:val="006570B2"/>
    <w:rsid w:val="00660C0D"/>
    <w:rsid w:val="00662C65"/>
    <w:rsid w:val="00663410"/>
    <w:rsid w:val="0066390E"/>
    <w:rsid w:val="00664C62"/>
    <w:rsid w:val="0066579D"/>
    <w:rsid w:val="00665F20"/>
    <w:rsid w:val="00667072"/>
    <w:rsid w:val="00667587"/>
    <w:rsid w:val="00674A4B"/>
    <w:rsid w:val="00674BD5"/>
    <w:rsid w:val="006762FA"/>
    <w:rsid w:val="006770E4"/>
    <w:rsid w:val="006815B2"/>
    <w:rsid w:val="00682794"/>
    <w:rsid w:val="00683757"/>
    <w:rsid w:val="00683B06"/>
    <w:rsid w:val="00684D36"/>
    <w:rsid w:val="00691E2E"/>
    <w:rsid w:val="00693DAF"/>
    <w:rsid w:val="00695ED0"/>
    <w:rsid w:val="00695F70"/>
    <w:rsid w:val="006A0EFF"/>
    <w:rsid w:val="006A1C7B"/>
    <w:rsid w:val="006A335E"/>
    <w:rsid w:val="006A62C1"/>
    <w:rsid w:val="006B2376"/>
    <w:rsid w:val="006B4A71"/>
    <w:rsid w:val="006C2681"/>
    <w:rsid w:val="006D19FA"/>
    <w:rsid w:val="006D2723"/>
    <w:rsid w:val="006D6238"/>
    <w:rsid w:val="006D7184"/>
    <w:rsid w:val="006D7B05"/>
    <w:rsid w:val="006E06CB"/>
    <w:rsid w:val="006E3589"/>
    <w:rsid w:val="006E3EDA"/>
    <w:rsid w:val="006E3F4B"/>
    <w:rsid w:val="006E4442"/>
    <w:rsid w:val="006E7BFF"/>
    <w:rsid w:val="006F2214"/>
    <w:rsid w:val="007028CE"/>
    <w:rsid w:val="00702B06"/>
    <w:rsid w:val="007049EC"/>
    <w:rsid w:val="00704C99"/>
    <w:rsid w:val="00706072"/>
    <w:rsid w:val="0070647F"/>
    <w:rsid w:val="0070718E"/>
    <w:rsid w:val="0071045C"/>
    <w:rsid w:val="007148DF"/>
    <w:rsid w:val="0071518F"/>
    <w:rsid w:val="007166E1"/>
    <w:rsid w:val="00717560"/>
    <w:rsid w:val="00720B61"/>
    <w:rsid w:val="00727F3E"/>
    <w:rsid w:val="007321D4"/>
    <w:rsid w:val="00735845"/>
    <w:rsid w:val="00741919"/>
    <w:rsid w:val="007465B6"/>
    <w:rsid w:val="007507C6"/>
    <w:rsid w:val="0075219D"/>
    <w:rsid w:val="007556AD"/>
    <w:rsid w:val="0076108C"/>
    <w:rsid w:val="00761B11"/>
    <w:rsid w:val="00764DEF"/>
    <w:rsid w:val="007655AB"/>
    <w:rsid w:val="007773A7"/>
    <w:rsid w:val="00777E30"/>
    <w:rsid w:val="00782251"/>
    <w:rsid w:val="00794848"/>
    <w:rsid w:val="00797149"/>
    <w:rsid w:val="007A1F9E"/>
    <w:rsid w:val="007A1FB6"/>
    <w:rsid w:val="007A321A"/>
    <w:rsid w:val="007A652E"/>
    <w:rsid w:val="007B27A6"/>
    <w:rsid w:val="007B4C81"/>
    <w:rsid w:val="007B5302"/>
    <w:rsid w:val="007B7882"/>
    <w:rsid w:val="007B7CDC"/>
    <w:rsid w:val="007C08D9"/>
    <w:rsid w:val="007C7677"/>
    <w:rsid w:val="007D09B7"/>
    <w:rsid w:val="007D1F0D"/>
    <w:rsid w:val="007D406C"/>
    <w:rsid w:val="007D4118"/>
    <w:rsid w:val="007D4C64"/>
    <w:rsid w:val="007D5B42"/>
    <w:rsid w:val="007D696E"/>
    <w:rsid w:val="007D6C9C"/>
    <w:rsid w:val="007D7327"/>
    <w:rsid w:val="007D7E01"/>
    <w:rsid w:val="007E0C75"/>
    <w:rsid w:val="007E1580"/>
    <w:rsid w:val="007E18D5"/>
    <w:rsid w:val="007E415C"/>
    <w:rsid w:val="007E74DA"/>
    <w:rsid w:val="007F0983"/>
    <w:rsid w:val="007F09CB"/>
    <w:rsid w:val="007F5F3D"/>
    <w:rsid w:val="007F69EF"/>
    <w:rsid w:val="008036E6"/>
    <w:rsid w:val="00806286"/>
    <w:rsid w:val="00807B1F"/>
    <w:rsid w:val="008119F1"/>
    <w:rsid w:val="00812160"/>
    <w:rsid w:val="008131B4"/>
    <w:rsid w:val="008206E7"/>
    <w:rsid w:val="00820D78"/>
    <w:rsid w:val="00821259"/>
    <w:rsid w:val="00821D30"/>
    <w:rsid w:val="00823B01"/>
    <w:rsid w:val="0082523B"/>
    <w:rsid w:val="0083035D"/>
    <w:rsid w:val="00831C62"/>
    <w:rsid w:val="008350B3"/>
    <w:rsid w:val="00835A78"/>
    <w:rsid w:val="0084243A"/>
    <w:rsid w:val="0084430B"/>
    <w:rsid w:val="00847A76"/>
    <w:rsid w:val="008533FA"/>
    <w:rsid w:val="00861617"/>
    <w:rsid w:val="008661F9"/>
    <w:rsid w:val="00867F10"/>
    <w:rsid w:val="00871041"/>
    <w:rsid w:val="00872151"/>
    <w:rsid w:val="008726C7"/>
    <w:rsid w:val="00874FD9"/>
    <w:rsid w:val="00876530"/>
    <w:rsid w:val="00876D03"/>
    <w:rsid w:val="00876E1B"/>
    <w:rsid w:val="008852AB"/>
    <w:rsid w:val="00890004"/>
    <w:rsid w:val="00893236"/>
    <w:rsid w:val="00894FCE"/>
    <w:rsid w:val="008967C4"/>
    <w:rsid w:val="008A69DB"/>
    <w:rsid w:val="008B0DDD"/>
    <w:rsid w:val="008B5F68"/>
    <w:rsid w:val="008B71A2"/>
    <w:rsid w:val="008C3340"/>
    <w:rsid w:val="008C4032"/>
    <w:rsid w:val="008C4177"/>
    <w:rsid w:val="008D02B3"/>
    <w:rsid w:val="008D35BA"/>
    <w:rsid w:val="008D37D0"/>
    <w:rsid w:val="008D3C89"/>
    <w:rsid w:val="008D59CA"/>
    <w:rsid w:val="008E30D2"/>
    <w:rsid w:val="008E4C86"/>
    <w:rsid w:val="008E609F"/>
    <w:rsid w:val="008E722F"/>
    <w:rsid w:val="008F0113"/>
    <w:rsid w:val="008F27AD"/>
    <w:rsid w:val="008F3D0F"/>
    <w:rsid w:val="008F63DE"/>
    <w:rsid w:val="00902B9E"/>
    <w:rsid w:val="00906565"/>
    <w:rsid w:val="00907996"/>
    <w:rsid w:val="00910433"/>
    <w:rsid w:val="00912B95"/>
    <w:rsid w:val="009148AF"/>
    <w:rsid w:val="00915CAD"/>
    <w:rsid w:val="00915F8A"/>
    <w:rsid w:val="009219E0"/>
    <w:rsid w:val="00925AD9"/>
    <w:rsid w:val="00926464"/>
    <w:rsid w:val="009310DC"/>
    <w:rsid w:val="00932F1D"/>
    <w:rsid w:val="00937D84"/>
    <w:rsid w:val="0094041E"/>
    <w:rsid w:val="0094090E"/>
    <w:rsid w:val="00941607"/>
    <w:rsid w:val="009433FF"/>
    <w:rsid w:val="009500B9"/>
    <w:rsid w:val="00950538"/>
    <w:rsid w:val="00950AF2"/>
    <w:rsid w:val="00952223"/>
    <w:rsid w:val="009537AF"/>
    <w:rsid w:val="00956F86"/>
    <w:rsid w:val="00960606"/>
    <w:rsid w:val="00961230"/>
    <w:rsid w:val="009636BE"/>
    <w:rsid w:val="009658CE"/>
    <w:rsid w:val="00973580"/>
    <w:rsid w:val="00991E37"/>
    <w:rsid w:val="00992476"/>
    <w:rsid w:val="00993187"/>
    <w:rsid w:val="0099441A"/>
    <w:rsid w:val="009A21D9"/>
    <w:rsid w:val="009A5050"/>
    <w:rsid w:val="009A5ACC"/>
    <w:rsid w:val="009A60C3"/>
    <w:rsid w:val="009B2BC7"/>
    <w:rsid w:val="009C3003"/>
    <w:rsid w:val="009C469F"/>
    <w:rsid w:val="009C5B83"/>
    <w:rsid w:val="009C7E0D"/>
    <w:rsid w:val="009D54C8"/>
    <w:rsid w:val="009D70FC"/>
    <w:rsid w:val="009E4DD4"/>
    <w:rsid w:val="009E5ECF"/>
    <w:rsid w:val="009F48B6"/>
    <w:rsid w:val="009F7BBD"/>
    <w:rsid w:val="00A0760A"/>
    <w:rsid w:val="00A10B0F"/>
    <w:rsid w:val="00A13ACE"/>
    <w:rsid w:val="00A16010"/>
    <w:rsid w:val="00A17DEA"/>
    <w:rsid w:val="00A20D46"/>
    <w:rsid w:val="00A22E5D"/>
    <w:rsid w:val="00A24948"/>
    <w:rsid w:val="00A35E1D"/>
    <w:rsid w:val="00A40725"/>
    <w:rsid w:val="00A41AC9"/>
    <w:rsid w:val="00A45B04"/>
    <w:rsid w:val="00A476DA"/>
    <w:rsid w:val="00A55396"/>
    <w:rsid w:val="00A560CE"/>
    <w:rsid w:val="00A56B7B"/>
    <w:rsid w:val="00A61C49"/>
    <w:rsid w:val="00A62AF2"/>
    <w:rsid w:val="00A656F0"/>
    <w:rsid w:val="00A6705E"/>
    <w:rsid w:val="00A72649"/>
    <w:rsid w:val="00A73083"/>
    <w:rsid w:val="00A768EA"/>
    <w:rsid w:val="00A8188B"/>
    <w:rsid w:val="00A94337"/>
    <w:rsid w:val="00A945D0"/>
    <w:rsid w:val="00A958F5"/>
    <w:rsid w:val="00A95BCB"/>
    <w:rsid w:val="00AA090A"/>
    <w:rsid w:val="00AA5120"/>
    <w:rsid w:val="00AA784D"/>
    <w:rsid w:val="00AB568F"/>
    <w:rsid w:val="00AC128E"/>
    <w:rsid w:val="00AC4BBC"/>
    <w:rsid w:val="00AC4E89"/>
    <w:rsid w:val="00AD43AF"/>
    <w:rsid w:val="00AD577E"/>
    <w:rsid w:val="00AE13E6"/>
    <w:rsid w:val="00AE655B"/>
    <w:rsid w:val="00AF146D"/>
    <w:rsid w:val="00AF1D3C"/>
    <w:rsid w:val="00AF3BFB"/>
    <w:rsid w:val="00AF78C2"/>
    <w:rsid w:val="00B012D0"/>
    <w:rsid w:val="00B0488A"/>
    <w:rsid w:val="00B1287D"/>
    <w:rsid w:val="00B21ABC"/>
    <w:rsid w:val="00B31E04"/>
    <w:rsid w:val="00B32FCA"/>
    <w:rsid w:val="00B35882"/>
    <w:rsid w:val="00B4112E"/>
    <w:rsid w:val="00B417D6"/>
    <w:rsid w:val="00B42106"/>
    <w:rsid w:val="00B4222B"/>
    <w:rsid w:val="00B428D5"/>
    <w:rsid w:val="00B43DEA"/>
    <w:rsid w:val="00B43F50"/>
    <w:rsid w:val="00B45368"/>
    <w:rsid w:val="00B466A9"/>
    <w:rsid w:val="00B470AD"/>
    <w:rsid w:val="00B51D0A"/>
    <w:rsid w:val="00B54183"/>
    <w:rsid w:val="00B5733C"/>
    <w:rsid w:val="00B62429"/>
    <w:rsid w:val="00B639B5"/>
    <w:rsid w:val="00B6580B"/>
    <w:rsid w:val="00B661F3"/>
    <w:rsid w:val="00B67DE2"/>
    <w:rsid w:val="00B7048B"/>
    <w:rsid w:val="00B74B73"/>
    <w:rsid w:val="00B80AA2"/>
    <w:rsid w:val="00B8668D"/>
    <w:rsid w:val="00B905E7"/>
    <w:rsid w:val="00B908BB"/>
    <w:rsid w:val="00B91504"/>
    <w:rsid w:val="00B91E18"/>
    <w:rsid w:val="00B95067"/>
    <w:rsid w:val="00B96805"/>
    <w:rsid w:val="00B9738E"/>
    <w:rsid w:val="00BA0601"/>
    <w:rsid w:val="00BA07FE"/>
    <w:rsid w:val="00BA30FD"/>
    <w:rsid w:val="00BA709D"/>
    <w:rsid w:val="00BA7CFD"/>
    <w:rsid w:val="00BB0A94"/>
    <w:rsid w:val="00BB17DA"/>
    <w:rsid w:val="00BB2D4C"/>
    <w:rsid w:val="00BB3D59"/>
    <w:rsid w:val="00BB6D5C"/>
    <w:rsid w:val="00BC0ECC"/>
    <w:rsid w:val="00BC186D"/>
    <w:rsid w:val="00BC3264"/>
    <w:rsid w:val="00BC489D"/>
    <w:rsid w:val="00BC64AE"/>
    <w:rsid w:val="00BD2124"/>
    <w:rsid w:val="00BD2C0F"/>
    <w:rsid w:val="00BD3683"/>
    <w:rsid w:val="00BD3A6B"/>
    <w:rsid w:val="00BD4336"/>
    <w:rsid w:val="00BE2AAD"/>
    <w:rsid w:val="00BE40A2"/>
    <w:rsid w:val="00BF3E22"/>
    <w:rsid w:val="00BF53BF"/>
    <w:rsid w:val="00BF5E6C"/>
    <w:rsid w:val="00BF7757"/>
    <w:rsid w:val="00C0370B"/>
    <w:rsid w:val="00C06992"/>
    <w:rsid w:val="00C1129D"/>
    <w:rsid w:val="00C14C5A"/>
    <w:rsid w:val="00C1584D"/>
    <w:rsid w:val="00C203F8"/>
    <w:rsid w:val="00C22179"/>
    <w:rsid w:val="00C2451D"/>
    <w:rsid w:val="00C275E6"/>
    <w:rsid w:val="00C42EB2"/>
    <w:rsid w:val="00C45776"/>
    <w:rsid w:val="00C46A40"/>
    <w:rsid w:val="00C50B46"/>
    <w:rsid w:val="00C526F5"/>
    <w:rsid w:val="00C6228E"/>
    <w:rsid w:val="00C64217"/>
    <w:rsid w:val="00C7232A"/>
    <w:rsid w:val="00C75790"/>
    <w:rsid w:val="00C77315"/>
    <w:rsid w:val="00C807C7"/>
    <w:rsid w:val="00C823F2"/>
    <w:rsid w:val="00C8478C"/>
    <w:rsid w:val="00C874F5"/>
    <w:rsid w:val="00C948EE"/>
    <w:rsid w:val="00C94EF2"/>
    <w:rsid w:val="00CA21A8"/>
    <w:rsid w:val="00CB1A35"/>
    <w:rsid w:val="00CB25A3"/>
    <w:rsid w:val="00CB4B1D"/>
    <w:rsid w:val="00CB586A"/>
    <w:rsid w:val="00CB6E2B"/>
    <w:rsid w:val="00CB752B"/>
    <w:rsid w:val="00CC0DF7"/>
    <w:rsid w:val="00CC1855"/>
    <w:rsid w:val="00CC4C01"/>
    <w:rsid w:val="00CC5BFF"/>
    <w:rsid w:val="00CC7CEB"/>
    <w:rsid w:val="00CD2C06"/>
    <w:rsid w:val="00CD47F1"/>
    <w:rsid w:val="00CD6389"/>
    <w:rsid w:val="00CE1707"/>
    <w:rsid w:val="00CE1864"/>
    <w:rsid w:val="00CE59C2"/>
    <w:rsid w:val="00CE73F4"/>
    <w:rsid w:val="00CE744E"/>
    <w:rsid w:val="00CE7876"/>
    <w:rsid w:val="00CF1116"/>
    <w:rsid w:val="00CF2420"/>
    <w:rsid w:val="00CF4A8C"/>
    <w:rsid w:val="00D0095D"/>
    <w:rsid w:val="00D0137A"/>
    <w:rsid w:val="00D034B9"/>
    <w:rsid w:val="00D056CE"/>
    <w:rsid w:val="00D0593C"/>
    <w:rsid w:val="00D146CF"/>
    <w:rsid w:val="00D14B28"/>
    <w:rsid w:val="00D14D4C"/>
    <w:rsid w:val="00D154B4"/>
    <w:rsid w:val="00D215C2"/>
    <w:rsid w:val="00D2370A"/>
    <w:rsid w:val="00D3046A"/>
    <w:rsid w:val="00D32A62"/>
    <w:rsid w:val="00D33F3F"/>
    <w:rsid w:val="00D34B3C"/>
    <w:rsid w:val="00D34F83"/>
    <w:rsid w:val="00D350B9"/>
    <w:rsid w:val="00D366C4"/>
    <w:rsid w:val="00D40B82"/>
    <w:rsid w:val="00D43CDA"/>
    <w:rsid w:val="00D4629A"/>
    <w:rsid w:val="00D56B58"/>
    <w:rsid w:val="00D57060"/>
    <w:rsid w:val="00D5733E"/>
    <w:rsid w:val="00D618D3"/>
    <w:rsid w:val="00D7040F"/>
    <w:rsid w:val="00D7177E"/>
    <w:rsid w:val="00D74292"/>
    <w:rsid w:val="00D74D47"/>
    <w:rsid w:val="00D76DE8"/>
    <w:rsid w:val="00D77998"/>
    <w:rsid w:val="00D80F92"/>
    <w:rsid w:val="00D86834"/>
    <w:rsid w:val="00D87978"/>
    <w:rsid w:val="00D94EFD"/>
    <w:rsid w:val="00D96C08"/>
    <w:rsid w:val="00DA3B2B"/>
    <w:rsid w:val="00DA5503"/>
    <w:rsid w:val="00DB2C86"/>
    <w:rsid w:val="00DB3722"/>
    <w:rsid w:val="00DB410C"/>
    <w:rsid w:val="00DB6C00"/>
    <w:rsid w:val="00DB706E"/>
    <w:rsid w:val="00DB79DB"/>
    <w:rsid w:val="00DC34B3"/>
    <w:rsid w:val="00DC57EA"/>
    <w:rsid w:val="00DC657E"/>
    <w:rsid w:val="00DC7C48"/>
    <w:rsid w:val="00DD4781"/>
    <w:rsid w:val="00DD7542"/>
    <w:rsid w:val="00DE2469"/>
    <w:rsid w:val="00DE34FE"/>
    <w:rsid w:val="00DE61B1"/>
    <w:rsid w:val="00DE7579"/>
    <w:rsid w:val="00DF0FA0"/>
    <w:rsid w:val="00DF36A1"/>
    <w:rsid w:val="00DF7F9A"/>
    <w:rsid w:val="00E26043"/>
    <w:rsid w:val="00E300B6"/>
    <w:rsid w:val="00E32158"/>
    <w:rsid w:val="00E35AFD"/>
    <w:rsid w:val="00E35EEC"/>
    <w:rsid w:val="00E376ED"/>
    <w:rsid w:val="00E44E94"/>
    <w:rsid w:val="00E46067"/>
    <w:rsid w:val="00E46152"/>
    <w:rsid w:val="00E531D2"/>
    <w:rsid w:val="00E56F50"/>
    <w:rsid w:val="00E61210"/>
    <w:rsid w:val="00E677B3"/>
    <w:rsid w:val="00E70CA5"/>
    <w:rsid w:val="00E71FDA"/>
    <w:rsid w:val="00E76052"/>
    <w:rsid w:val="00E7767E"/>
    <w:rsid w:val="00E82B73"/>
    <w:rsid w:val="00E8307F"/>
    <w:rsid w:val="00E8767B"/>
    <w:rsid w:val="00E90F1A"/>
    <w:rsid w:val="00E958AD"/>
    <w:rsid w:val="00E96775"/>
    <w:rsid w:val="00E96D5C"/>
    <w:rsid w:val="00EA26D1"/>
    <w:rsid w:val="00EB1946"/>
    <w:rsid w:val="00EB3CE5"/>
    <w:rsid w:val="00EB4572"/>
    <w:rsid w:val="00EC7AC2"/>
    <w:rsid w:val="00EC7AFB"/>
    <w:rsid w:val="00ED2C61"/>
    <w:rsid w:val="00EE1CEC"/>
    <w:rsid w:val="00EE7519"/>
    <w:rsid w:val="00EE754B"/>
    <w:rsid w:val="00EF10BE"/>
    <w:rsid w:val="00EF4710"/>
    <w:rsid w:val="00EF53CA"/>
    <w:rsid w:val="00F02035"/>
    <w:rsid w:val="00F04946"/>
    <w:rsid w:val="00F063A2"/>
    <w:rsid w:val="00F1144F"/>
    <w:rsid w:val="00F118A6"/>
    <w:rsid w:val="00F13FC2"/>
    <w:rsid w:val="00F2396B"/>
    <w:rsid w:val="00F24CCC"/>
    <w:rsid w:val="00F24F9C"/>
    <w:rsid w:val="00F266BE"/>
    <w:rsid w:val="00F30230"/>
    <w:rsid w:val="00F345A0"/>
    <w:rsid w:val="00F413A3"/>
    <w:rsid w:val="00F415DE"/>
    <w:rsid w:val="00F41A1A"/>
    <w:rsid w:val="00F4291E"/>
    <w:rsid w:val="00F46B3E"/>
    <w:rsid w:val="00F50575"/>
    <w:rsid w:val="00F52193"/>
    <w:rsid w:val="00F52A53"/>
    <w:rsid w:val="00F55972"/>
    <w:rsid w:val="00F57E48"/>
    <w:rsid w:val="00F61896"/>
    <w:rsid w:val="00F61E18"/>
    <w:rsid w:val="00F63827"/>
    <w:rsid w:val="00F63F59"/>
    <w:rsid w:val="00F661F4"/>
    <w:rsid w:val="00F706C4"/>
    <w:rsid w:val="00F727F4"/>
    <w:rsid w:val="00F7569C"/>
    <w:rsid w:val="00F777C1"/>
    <w:rsid w:val="00F8128B"/>
    <w:rsid w:val="00F8512A"/>
    <w:rsid w:val="00F852F4"/>
    <w:rsid w:val="00F93AD7"/>
    <w:rsid w:val="00F95AF4"/>
    <w:rsid w:val="00F97B3C"/>
    <w:rsid w:val="00FA0E63"/>
    <w:rsid w:val="00FA1F34"/>
    <w:rsid w:val="00FA665E"/>
    <w:rsid w:val="00FA66AB"/>
    <w:rsid w:val="00FA6822"/>
    <w:rsid w:val="00FA7CD3"/>
    <w:rsid w:val="00FB1726"/>
    <w:rsid w:val="00FB311F"/>
    <w:rsid w:val="00FB54E6"/>
    <w:rsid w:val="00FC01F3"/>
    <w:rsid w:val="00FC189F"/>
    <w:rsid w:val="00FC5A0D"/>
    <w:rsid w:val="00FD2420"/>
    <w:rsid w:val="00FD3C78"/>
    <w:rsid w:val="00FD4C4F"/>
    <w:rsid w:val="00FE208F"/>
    <w:rsid w:val="00FE3CDF"/>
    <w:rsid w:val="00FF49B1"/>
    <w:rsid w:val="00FF5857"/>
    <w:rsid w:val="00FF5DA4"/>
    <w:rsid w:val="00FF67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074E2A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61210"/>
    <w:pPr>
      <w:spacing w:before="117" w:line="298" w:lineRule="auto"/>
    </w:pPr>
    <w:rPr>
      <w:rFonts w:ascii="Aptos Light" w:eastAsia="Ubuntu Light" w:hAnsi="Aptos Light" w:cs="Ubuntu Light"/>
      <w:color w:val="231F20"/>
      <w:sz w:val="21"/>
      <w:szCs w:val="21"/>
    </w:rPr>
  </w:style>
  <w:style w:type="paragraph" w:styleId="Heading1">
    <w:name w:val="heading 1"/>
    <w:basedOn w:val="Normal"/>
    <w:uiPriority w:val="9"/>
    <w:qFormat/>
    <w:rsid w:val="00684D36"/>
    <w:pPr>
      <w:spacing w:before="240" w:line="800" w:lineRule="exact"/>
      <w:outlineLvl w:val="0"/>
    </w:pPr>
    <w:rPr>
      <w:rFonts w:ascii="Aptos" w:eastAsia="Source Sans Pro SemiBold" w:hAnsi="Aptos" w:cs="Source Sans Pro SemiBold"/>
      <w:b/>
      <w:bCs/>
      <w:color w:val="00837C"/>
      <w:sz w:val="88"/>
      <w:szCs w:val="88"/>
    </w:rPr>
  </w:style>
  <w:style w:type="paragraph" w:styleId="Heading2">
    <w:name w:val="heading 2"/>
    <w:basedOn w:val="Normal"/>
    <w:link w:val="Heading2Char"/>
    <w:uiPriority w:val="99"/>
    <w:unhideWhenUsed/>
    <w:qFormat/>
    <w:rsid w:val="00E35AFD"/>
    <w:pPr>
      <w:spacing w:before="120" w:line="240" w:lineRule="auto"/>
      <w:outlineLvl w:val="1"/>
    </w:pPr>
    <w:rPr>
      <w:rFonts w:ascii="Aptos SemiBold" w:eastAsia="Source Sans Pro SemiBold" w:hAnsi="Aptos SemiBold" w:cs="Source Sans Pro SemiBold"/>
      <w:b/>
      <w:bCs/>
      <w:color w:val="003230"/>
      <w:sz w:val="38"/>
      <w:szCs w:val="38"/>
    </w:rPr>
  </w:style>
  <w:style w:type="paragraph" w:styleId="Heading3">
    <w:name w:val="heading 3"/>
    <w:basedOn w:val="Heading2"/>
    <w:link w:val="Heading3Char"/>
    <w:uiPriority w:val="9"/>
    <w:unhideWhenUsed/>
    <w:qFormat/>
    <w:rsid w:val="00CD2C06"/>
    <w:pPr>
      <w:outlineLvl w:val="2"/>
    </w:pPr>
    <w:rPr>
      <w:sz w:val="28"/>
      <w:szCs w:val="28"/>
    </w:rPr>
  </w:style>
  <w:style w:type="paragraph" w:styleId="Heading4">
    <w:name w:val="heading 4"/>
    <w:basedOn w:val="Heading3"/>
    <w:uiPriority w:val="9"/>
    <w:unhideWhenUsed/>
    <w:qFormat/>
    <w:rsid w:val="000F4FCA"/>
    <w:pPr>
      <w:outlineLvl w:val="3"/>
    </w:pPr>
    <w:rPr>
      <w:sz w:val="24"/>
      <w:szCs w:val="24"/>
    </w:rPr>
  </w:style>
  <w:style w:type="paragraph" w:styleId="Heading5">
    <w:name w:val="heading 5"/>
    <w:basedOn w:val="Normal"/>
    <w:uiPriority w:val="9"/>
    <w:unhideWhenUsed/>
    <w:qFormat/>
    <w:rsid w:val="007E74DA"/>
    <w:pPr>
      <w:spacing w:before="150"/>
      <w:outlineLvl w:val="4"/>
    </w:pPr>
    <w:rPr>
      <w:rFonts w:ascii="Aptos SemiBold" w:eastAsia="Source Sans Pro SemiBold" w:hAnsi="Aptos SemiBold" w:cs="Source Sans Pro SemiBold"/>
      <w:b/>
      <w:bCs/>
      <w:sz w:val="22"/>
      <w:szCs w:val="22"/>
      <w:shd w:val="clear" w:color="auto" w:fill="D8ECE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umberListlast">
    <w:name w:val="Number List (last)"/>
    <w:basedOn w:val="NumberList"/>
    <w:uiPriority w:val="99"/>
    <w:rsid w:val="00D5733E"/>
    <w:pPr>
      <w:spacing w:after="113"/>
    </w:pPr>
  </w:style>
  <w:style w:type="paragraph" w:styleId="ListParagraph">
    <w:name w:val="List Paragraph"/>
    <w:basedOn w:val="Normal"/>
    <w:uiPriority w:val="1"/>
    <w:qFormat/>
    <w:rsid w:val="006762FA"/>
    <w:pPr>
      <w:numPr>
        <w:numId w:val="9"/>
      </w:numPr>
    </w:pPr>
    <w:rPr>
      <w:color w:val="000000" w:themeColor="text1"/>
    </w:rPr>
  </w:style>
  <w:style w:type="paragraph" w:customStyle="1" w:styleId="TableParagraph">
    <w:name w:val="Table Paragraph"/>
    <w:basedOn w:val="Normal"/>
    <w:uiPriority w:val="1"/>
    <w:qFormat/>
    <w:rPr>
      <w:rFonts w:ascii="Ubuntu Light" w:hAnsi="Ubuntu Light"/>
    </w:rPr>
  </w:style>
  <w:style w:type="paragraph" w:styleId="Header">
    <w:name w:val="header"/>
    <w:basedOn w:val="Normal"/>
    <w:link w:val="HeaderChar"/>
    <w:uiPriority w:val="99"/>
    <w:unhideWhenUsed/>
    <w:rsid w:val="005E6388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E6388"/>
    <w:rPr>
      <w:rFonts w:ascii="Ubuntu Light" w:eastAsia="Ubuntu Light" w:hAnsi="Ubuntu Light" w:cs="Ubuntu Light"/>
    </w:rPr>
  </w:style>
  <w:style w:type="paragraph" w:styleId="Footer">
    <w:name w:val="footer"/>
    <w:basedOn w:val="Normal"/>
    <w:link w:val="FooterChar"/>
    <w:uiPriority w:val="99"/>
    <w:unhideWhenUsed/>
    <w:rsid w:val="00F61E18"/>
    <w:pPr>
      <w:tabs>
        <w:tab w:val="center" w:pos="4513"/>
        <w:tab w:val="right" w:pos="9026"/>
      </w:tabs>
    </w:pPr>
    <w:rPr>
      <w:sz w:val="16"/>
      <w:szCs w:val="16"/>
    </w:rPr>
  </w:style>
  <w:style w:type="character" w:customStyle="1" w:styleId="FooterChar">
    <w:name w:val="Footer Char"/>
    <w:basedOn w:val="DefaultParagraphFont"/>
    <w:link w:val="Footer"/>
    <w:uiPriority w:val="99"/>
    <w:rsid w:val="00F61E18"/>
    <w:rPr>
      <w:rFonts w:ascii="Aptos Light" w:eastAsia="Ubuntu Light" w:hAnsi="Aptos Light" w:cs="Ubuntu Light"/>
      <w:color w:val="231F20"/>
      <w:sz w:val="16"/>
      <w:szCs w:val="16"/>
    </w:rPr>
  </w:style>
  <w:style w:type="character" w:styleId="PageNumber">
    <w:name w:val="page number"/>
    <w:basedOn w:val="DefaultParagraphFont"/>
    <w:uiPriority w:val="99"/>
    <w:semiHidden/>
    <w:unhideWhenUsed/>
    <w:rsid w:val="00F61E18"/>
  </w:style>
  <w:style w:type="paragraph" w:customStyle="1" w:styleId="Modulelength">
    <w:name w:val="Module length"/>
    <w:basedOn w:val="Normal"/>
    <w:qFormat/>
    <w:rsid w:val="006762FA"/>
    <w:pPr>
      <w:spacing w:before="300"/>
    </w:pPr>
    <w:rPr>
      <w:color w:val="00837C"/>
      <w:sz w:val="25"/>
      <w:szCs w:val="25"/>
    </w:rPr>
  </w:style>
  <w:style w:type="numbering" w:customStyle="1" w:styleId="CurrentList1">
    <w:name w:val="Current List1"/>
    <w:uiPriority w:val="99"/>
    <w:rsid w:val="009636BE"/>
    <w:pPr>
      <w:numPr>
        <w:numId w:val="10"/>
      </w:numPr>
    </w:pPr>
  </w:style>
  <w:style w:type="numbering" w:customStyle="1" w:styleId="CurrentList2">
    <w:name w:val="Current List2"/>
    <w:uiPriority w:val="99"/>
    <w:rsid w:val="009636BE"/>
    <w:pPr>
      <w:numPr>
        <w:numId w:val="11"/>
      </w:numPr>
    </w:pPr>
  </w:style>
  <w:style w:type="numbering" w:customStyle="1" w:styleId="CurrentList3">
    <w:name w:val="Current List3"/>
    <w:uiPriority w:val="99"/>
    <w:rsid w:val="009636BE"/>
    <w:pPr>
      <w:numPr>
        <w:numId w:val="12"/>
      </w:numPr>
    </w:pPr>
  </w:style>
  <w:style w:type="numbering" w:customStyle="1" w:styleId="CurrentList4">
    <w:name w:val="Current List4"/>
    <w:uiPriority w:val="99"/>
    <w:rsid w:val="009636BE"/>
    <w:pPr>
      <w:numPr>
        <w:numId w:val="13"/>
      </w:numPr>
    </w:pPr>
  </w:style>
  <w:style w:type="character" w:styleId="Hyperlink">
    <w:name w:val="Hyperlink"/>
    <w:basedOn w:val="DefaultParagraphFont"/>
    <w:uiPriority w:val="99"/>
    <w:unhideWhenUsed/>
    <w:rsid w:val="00530D40"/>
    <w:rPr>
      <w:color w:val="065157"/>
      <w:u w:val="single"/>
    </w:rPr>
  </w:style>
  <w:style w:type="character" w:styleId="Strong">
    <w:name w:val="Strong"/>
    <w:basedOn w:val="DefaultParagraphFont"/>
    <w:uiPriority w:val="22"/>
    <w:qFormat/>
    <w:rsid w:val="002230D4"/>
    <w:rPr>
      <w:b/>
      <w:bCs/>
    </w:rPr>
  </w:style>
  <w:style w:type="paragraph" w:customStyle="1" w:styleId="ImageSource">
    <w:name w:val="Image Source"/>
    <w:basedOn w:val="Normal"/>
    <w:uiPriority w:val="99"/>
    <w:rsid w:val="0007581F"/>
    <w:pPr>
      <w:widowControl/>
      <w:suppressAutoHyphens/>
      <w:adjustRightInd w:val="0"/>
      <w:spacing w:before="0" w:line="160" w:lineRule="atLeast"/>
      <w:jc w:val="center"/>
      <w:textAlignment w:val="center"/>
    </w:pPr>
    <w:rPr>
      <w:rFonts w:ascii="Ubuntu" w:eastAsiaTheme="minorHAnsi" w:hAnsi="Ubuntu" w:cs="Ubuntu"/>
      <w:color w:val="000000"/>
      <w:position w:val="-5"/>
      <w:sz w:val="13"/>
      <w:szCs w:val="13"/>
    </w:rPr>
  </w:style>
  <w:style w:type="paragraph" w:styleId="Caption">
    <w:name w:val="caption"/>
    <w:basedOn w:val="Normal"/>
    <w:next w:val="Normal"/>
    <w:uiPriority w:val="35"/>
    <w:unhideWhenUsed/>
    <w:qFormat/>
    <w:rsid w:val="00466571"/>
    <w:pPr>
      <w:spacing w:before="0" w:after="200" w:line="240" w:lineRule="auto"/>
    </w:pPr>
    <w:rPr>
      <w:color w:val="000000" w:themeColor="text1"/>
      <w:sz w:val="17"/>
      <w:szCs w:val="17"/>
    </w:rPr>
  </w:style>
  <w:style w:type="paragraph" w:customStyle="1" w:styleId="BasicParagraph">
    <w:name w:val="[Basic Paragraph]"/>
    <w:basedOn w:val="Normal"/>
    <w:uiPriority w:val="99"/>
    <w:rsid w:val="00B639B5"/>
    <w:pPr>
      <w:widowControl/>
      <w:adjustRightInd w:val="0"/>
      <w:spacing w:before="0" w:line="288" w:lineRule="auto"/>
      <w:textAlignment w:val="center"/>
    </w:pPr>
    <w:rPr>
      <w:rFonts w:ascii="MinionPro-Regular" w:eastAsiaTheme="minorHAnsi" w:hAnsi="MinionPro-Regular" w:cs="MinionPro-Regular"/>
      <w:color w:val="000000"/>
      <w:sz w:val="24"/>
      <w:szCs w:val="24"/>
    </w:rPr>
  </w:style>
  <w:style w:type="paragraph" w:customStyle="1" w:styleId="credit-white">
    <w:name w:val="credit - white"/>
    <w:basedOn w:val="Caption"/>
    <w:qFormat/>
    <w:rsid w:val="00952223"/>
    <w:rPr>
      <w:color w:val="FFFFFF" w:themeColor="background1"/>
      <w:sz w:val="13"/>
      <w:szCs w:val="13"/>
    </w:rPr>
  </w:style>
  <w:style w:type="paragraph" w:customStyle="1" w:styleId="Heading1section">
    <w:name w:val="Heading 1 (section)"/>
    <w:basedOn w:val="Heading1"/>
    <w:qFormat/>
    <w:rsid w:val="00D0095D"/>
    <w:pPr>
      <w:spacing w:before="60" w:after="240" w:line="560" w:lineRule="exact"/>
    </w:pPr>
    <w:rPr>
      <w:sz w:val="52"/>
      <w:szCs w:val="52"/>
    </w:rPr>
  </w:style>
  <w:style w:type="table" w:styleId="TableGrid">
    <w:name w:val="Table Grid"/>
    <w:basedOn w:val="TableNormal"/>
    <w:uiPriority w:val="39"/>
    <w:rsid w:val="0089000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basedOn w:val="NoParagraphStyle"/>
    <w:uiPriority w:val="99"/>
    <w:rsid w:val="00A95BCB"/>
    <w:pPr>
      <w:suppressAutoHyphens/>
      <w:spacing w:line="300" w:lineRule="atLeast"/>
    </w:pPr>
    <w:rPr>
      <w:rFonts w:ascii="Ubuntu Light" w:hAnsi="Ubuntu Light" w:cs="Ubuntu Light"/>
      <w:sz w:val="21"/>
      <w:szCs w:val="21"/>
    </w:rPr>
  </w:style>
  <w:style w:type="paragraph" w:customStyle="1" w:styleId="MaterialsBulletList">
    <w:name w:val="Materials Bullet List"/>
    <w:basedOn w:val="Normal"/>
    <w:uiPriority w:val="99"/>
    <w:rsid w:val="00AF1D3C"/>
    <w:pPr>
      <w:widowControl/>
      <w:suppressAutoHyphens/>
      <w:adjustRightInd w:val="0"/>
      <w:spacing w:before="113" w:line="270" w:lineRule="atLeast"/>
      <w:ind w:left="1077" w:hanging="283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Heading3-white">
    <w:name w:val="Heading 3 - white"/>
    <w:basedOn w:val="Heading3"/>
    <w:qFormat/>
    <w:rsid w:val="00E46067"/>
    <w:rPr>
      <w:color w:val="FFFFFF" w:themeColor="background1"/>
    </w:rPr>
  </w:style>
  <w:style w:type="paragraph" w:customStyle="1" w:styleId="TableKeywords">
    <w:name w:val="Table Keywords"/>
    <w:basedOn w:val="Normal"/>
    <w:qFormat/>
    <w:rsid w:val="002F035F"/>
    <w:pPr>
      <w:ind w:left="425"/>
    </w:pPr>
    <w:rPr>
      <w:rFonts w:ascii="Aptos" w:hAnsi="Aptos"/>
    </w:rPr>
  </w:style>
  <w:style w:type="character" w:styleId="Emphasis">
    <w:name w:val="Emphasis"/>
    <w:basedOn w:val="DefaultParagraphFont"/>
    <w:uiPriority w:val="20"/>
    <w:qFormat/>
    <w:rsid w:val="00CB25A3"/>
    <w:rPr>
      <w:i/>
      <w:iCs/>
    </w:rPr>
  </w:style>
  <w:style w:type="character" w:styleId="FollowedHyperlink">
    <w:name w:val="FollowedHyperlink"/>
    <w:basedOn w:val="Hyperlink"/>
    <w:uiPriority w:val="99"/>
    <w:unhideWhenUsed/>
    <w:rsid w:val="00FF49B1"/>
    <w:rPr>
      <w:color w:val="065157"/>
      <w:u w:val="single"/>
    </w:rPr>
  </w:style>
  <w:style w:type="paragraph" w:customStyle="1" w:styleId="ListParagraph-numbered">
    <w:name w:val="List Paragraph - numbered"/>
    <w:basedOn w:val="ListParagraph"/>
    <w:qFormat/>
    <w:rsid w:val="00CB25A3"/>
    <w:pPr>
      <w:numPr>
        <w:numId w:val="6"/>
      </w:numPr>
    </w:pPr>
  </w:style>
  <w:style w:type="numbering" w:customStyle="1" w:styleId="CurrentList5">
    <w:name w:val="Current List5"/>
    <w:uiPriority w:val="99"/>
    <w:rsid w:val="00CB25A3"/>
    <w:pPr>
      <w:numPr>
        <w:numId w:val="14"/>
      </w:numPr>
    </w:pPr>
  </w:style>
  <w:style w:type="paragraph" w:customStyle="1" w:styleId="ListParagraphabc-inset">
    <w:name w:val="List Paragraph abc - inset"/>
    <w:basedOn w:val="ListParagraph"/>
    <w:qFormat/>
    <w:rsid w:val="00F7569C"/>
    <w:pPr>
      <w:numPr>
        <w:numId w:val="16"/>
      </w:numPr>
    </w:pPr>
  </w:style>
  <w:style w:type="numbering" w:customStyle="1" w:styleId="CurrentList6">
    <w:name w:val="Current List6"/>
    <w:uiPriority w:val="99"/>
    <w:rsid w:val="00F7569C"/>
    <w:pPr>
      <w:numPr>
        <w:numId w:val="15"/>
      </w:numPr>
    </w:pPr>
  </w:style>
  <w:style w:type="paragraph" w:customStyle="1" w:styleId="EmpasisInsetafterabc">
    <w:name w:val="Empasis Inset after abc"/>
    <w:basedOn w:val="Normal"/>
    <w:qFormat/>
    <w:rsid w:val="00F7569C"/>
    <w:pPr>
      <w:ind w:left="709"/>
    </w:pPr>
  </w:style>
  <w:style w:type="paragraph" w:customStyle="1" w:styleId="NumberListabcInset">
    <w:name w:val="Number List (abc) Inset"/>
    <w:basedOn w:val="Normal"/>
    <w:uiPriority w:val="99"/>
    <w:rsid w:val="000D76C7"/>
    <w:pPr>
      <w:widowControl/>
      <w:suppressAutoHyphens/>
      <w:adjustRightInd w:val="0"/>
      <w:spacing w:before="0" w:line="300" w:lineRule="atLeast"/>
      <w:ind w:left="680" w:hanging="283"/>
      <w:textAlignment w:val="center"/>
    </w:pPr>
    <w:rPr>
      <w:rFonts w:ascii="Ubuntu Light" w:eastAsiaTheme="minorHAnsi" w:hAnsi="Ubuntu Light"/>
      <w:color w:val="000000"/>
      <w:u w:color="00837C"/>
    </w:rPr>
  </w:style>
  <w:style w:type="paragraph" w:customStyle="1" w:styleId="Worksheetsml">
    <w:name w:val="Worksheet sml"/>
    <w:basedOn w:val="Normal"/>
    <w:uiPriority w:val="99"/>
    <w:rsid w:val="00693DAF"/>
    <w:pPr>
      <w:widowControl/>
      <w:suppressAutoHyphens/>
      <w:adjustRightInd w:val="0"/>
      <w:spacing w:before="0" w:line="300" w:lineRule="atLeast"/>
      <w:textAlignment w:val="center"/>
    </w:pPr>
    <w:rPr>
      <w:rFonts w:ascii="Ubuntu Light" w:eastAsiaTheme="minorHAnsi" w:hAnsi="Ubuntu Light"/>
      <w:color w:val="FFFFFF"/>
    </w:rPr>
  </w:style>
  <w:style w:type="paragraph" w:customStyle="1" w:styleId="WorksheetHeading1b4list">
    <w:name w:val="Worksheet Heading 1 (b4 list)"/>
    <w:basedOn w:val="Normal"/>
    <w:uiPriority w:val="99"/>
    <w:rsid w:val="00693DAF"/>
    <w:pPr>
      <w:widowControl/>
      <w:suppressAutoHyphens/>
      <w:adjustRightInd w:val="0"/>
      <w:spacing w:before="113" w:after="340" w:line="540" w:lineRule="atLeast"/>
      <w:textAlignment w:val="center"/>
    </w:pPr>
    <w:rPr>
      <w:rFonts w:ascii="Source Sans Pro SemiBold" w:eastAsiaTheme="minorHAnsi" w:hAnsi="Source Sans Pro SemiBold" w:cs="Source Sans Pro SemiBold"/>
      <w:color w:val="FFFFFF"/>
      <w:sz w:val="52"/>
      <w:szCs w:val="52"/>
    </w:rPr>
  </w:style>
  <w:style w:type="paragraph" w:customStyle="1" w:styleId="NoParagraphStyle">
    <w:name w:val="[No Paragraph Style]"/>
    <w:rsid w:val="000F4FCA"/>
    <w:pPr>
      <w:widowControl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paragraph" w:customStyle="1" w:styleId="Heading6-Worksheetminihead">
    <w:name w:val="Heading 6 - Worksheet minihead"/>
    <w:basedOn w:val="Normal"/>
    <w:qFormat/>
    <w:rsid w:val="00313C3D"/>
    <w:pPr>
      <w:spacing w:before="0"/>
    </w:pPr>
    <w:rPr>
      <w:rFonts w:ascii="Aptos SemiBold" w:hAnsi="Aptos SemiBold"/>
      <w:b/>
      <w:bCs/>
      <w:color w:val="00837C"/>
      <w:sz w:val="23"/>
      <w:szCs w:val="29"/>
    </w:rPr>
  </w:style>
  <w:style w:type="paragraph" w:customStyle="1" w:styleId="Heading1-Section">
    <w:name w:val="Heading 1 - Section"/>
    <w:basedOn w:val="Heading1section"/>
    <w:qFormat/>
    <w:rsid w:val="0020511A"/>
    <w:pPr>
      <w:spacing w:before="0" w:after="280"/>
    </w:pPr>
    <w:rPr>
      <w:color w:val="003230"/>
    </w:rPr>
  </w:style>
  <w:style w:type="paragraph" w:customStyle="1" w:styleId="credit-black">
    <w:name w:val="credit - black"/>
    <w:basedOn w:val="credit-white"/>
    <w:qFormat/>
    <w:rsid w:val="00D350B9"/>
    <w:rPr>
      <w:color w:val="000000" w:themeColor="text1"/>
      <w:spacing w:val="-2"/>
    </w:rPr>
  </w:style>
  <w:style w:type="paragraph" w:customStyle="1" w:styleId="TableH1whitecentred">
    <w:name w:val="Table H1 (white centred)"/>
    <w:basedOn w:val="NoParagraphStyle"/>
    <w:uiPriority w:val="99"/>
    <w:rsid w:val="003945A1"/>
    <w:pPr>
      <w:suppressAutoHyphens/>
      <w:spacing w:line="240" w:lineRule="atLeast"/>
      <w:jc w:val="center"/>
    </w:pPr>
    <w:rPr>
      <w:rFonts w:ascii="Ubuntu" w:hAnsi="Ubuntu" w:cs="Ubuntu"/>
      <w:b/>
      <w:bCs/>
      <w:color w:val="FFFFFF"/>
      <w:sz w:val="23"/>
      <w:szCs w:val="23"/>
    </w:rPr>
  </w:style>
  <w:style w:type="character" w:customStyle="1" w:styleId="Medium">
    <w:name w:val="Medium"/>
    <w:uiPriority w:val="99"/>
    <w:rsid w:val="00683757"/>
  </w:style>
  <w:style w:type="paragraph" w:customStyle="1" w:styleId="Normal-indent">
    <w:name w:val="Normal - indent"/>
    <w:basedOn w:val="Normal"/>
    <w:qFormat/>
    <w:rsid w:val="00BF3E22"/>
    <w:pPr>
      <w:ind w:left="425"/>
    </w:pPr>
    <w:rPr>
      <w:spacing w:val="-2"/>
    </w:rPr>
  </w:style>
  <w:style w:type="paragraph" w:styleId="BodyTextIndent">
    <w:name w:val="Body Text Indent"/>
    <w:basedOn w:val="Normal-indent"/>
    <w:link w:val="BodyTextIndentChar"/>
    <w:uiPriority w:val="99"/>
    <w:unhideWhenUsed/>
    <w:rsid w:val="00BF3E22"/>
  </w:style>
  <w:style w:type="character" w:customStyle="1" w:styleId="BodyTextIndentChar">
    <w:name w:val="Body Text Indent Char"/>
    <w:basedOn w:val="DefaultParagraphFont"/>
    <w:link w:val="BodyTextIndent"/>
    <w:uiPriority w:val="99"/>
    <w:rsid w:val="00BF3E22"/>
    <w:rPr>
      <w:rFonts w:ascii="Aptos Light" w:eastAsia="Ubuntu Light" w:hAnsi="Aptos Light" w:cs="Ubuntu Light"/>
      <w:color w:val="231F20"/>
      <w:spacing w:val="-2"/>
      <w:sz w:val="21"/>
      <w:szCs w:val="21"/>
    </w:rPr>
  </w:style>
  <w:style w:type="paragraph" w:styleId="ListBullet2">
    <w:name w:val="List Bullet 2"/>
    <w:basedOn w:val="ListBullet"/>
    <w:uiPriority w:val="99"/>
    <w:unhideWhenUsed/>
    <w:rsid w:val="0066579D"/>
    <w:pPr>
      <w:numPr>
        <w:numId w:val="21"/>
      </w:numPr>
      <w:ind w:left="850" w:hanging="425"/>
      <w:contextualSpacing/>
    </w:pPr>
    <w:rPr>
      <w:spacing w:val="-2"/>
      <w:w w:val="105"/>
    </w:rPr>
  </w:style>
  <w:style w:type="paragraph" w:styleId="ListBullet">
    <w:name w:val="List Bullet"/>
    <w:basedOn w:val="ListParagraph"/>
    <w:uiPriority w:val="99"/>
    <w:unhideWhenUsed/>
    <w:rsid w:val="0066579D"/>
  </w:style>
  <w:style w:type="paragraph" w:customStyle="1" w:styleId="NumberList">
    <w:name w:val="Number List"/>
    <w:basedOn w:val="Normal"/>
    <w:uiPriority w:val="99"/>
    <w:rsid w:val="004E678C"/>
    <w:pPr>
      <w:widowControl/>
      <w:suppressAutoHyphens/>
      <w:adjustRightInd w:val="0"/>
      <w:spacing w:before="113" w:after="57" w:line="300" w:lineRule="atLeast"/>
      <w:ind w:left="369" w:hanging="369"/>
      <w:textAlignment w:val="center"/>
    </w:pPr>
    <w:rPr>
      <w:rFonts w:ascii="Ubuntu Light" w:eastAsiaTheme="minorHAnsi" w:hAnsi="Ubuntu Light"/>
      <w:color w:val="000000"/>
    </w:rPr>
  </w:style>
  <w:style w:type="paragraph" w:customStyle="1" w:styleId="Heading1-Sectionportrait">
    <w:name w:val="Heading 1 - Section (portrait)"/>
    <w:basedOn w:val="Heading1-Section"/>
    <w:qFormat/>
    <w:rsid w:val="00313C3D"/>
    <w:pPr>
      <w:spacing w:after="480"/>
    </w:pPr>
  </w:style>
  <w:style w:type="paragraph" w:customStyle="1" w:styleId="TableH1white">
    <w:name w:val="Table H1 (white)"/>
    <w:basedOn w:val="TableH1whitecentred"/>
    <w:uiPriority w:val="99"/>
    <w:rsid w:val="00906565"/>
    <w:pPr>
      <w:jc w:val="left"/>
    </w:pPr>
  </w:style>
  <w:style w:type="paragraph" w:customStyle="1" w:styleId="Heading4-white">
    <w:name w:val="Heading 4 - white"/>
    <w:basedOn w:val="Heading4"/>
    <w:qFormat/>
    <w:rsid w:val="00C6228E"/>
    <w:pPr>
      <w:spacing w:before="0"/>
    </w:pPr>
    <w:rPr>
      <w:color w:val="FFFFFF" w:themeColor="background1"/>
    </w:rPr>
  </w:style>
  <w:style w:type="paragraph" w:customStyle="1" w:styleId="TableBold">
    <w:name w:val="Table Bold"/>
    <w:basedOn w:val="Normal"/>
    <w:uiPriority w:val="99"/>
    <w:rsid w:val="00572CA0"/>
    <w:pPr>
      <w:widowControl/>
      <w:suppressAutoHyphens/>
      <w:adjustRightInd w:val="0"/>
      <w:spacing w:before="0" w:line="300" w:lineRule="atLeast"/>
      <w:textAlignment w:val="center"/>
    </w:pPr>
    <w:rPr>
      <w:rFonts w:ascii="Ubuntu Light" w:eastAsiaTheme="minorHAnsi" w:hAnsi="Ubuntu Light"/>
      <w:color w:val="000000"/>
    </w:rPr>
  </w:style>
  <w:style w:type="paragraph" w:customStyle="1" w:styleId="Writinglines">
    <w:name w:val="Writing lines"/>
    <w:basedOn w:val="Normal"/>
    <w:qFormat/>
    <w:rsid w:val="0071045C"/>
    <w:pPr>
      <w:pBdr>
        <w:bottom w:val="dashSmallGap" w:sz="4" w:space="1" w:color="7F7F7F" w:themeColor="text1" w:themeTint="80"/>
      </w:pBdr>
    </w:pPr>
  </w:style>
  <w:style w:type="paragraph" w:customStyle="1" w:styleId="LINES">
    <w:name w:val="LINES"/>
    <w:qFormat/>
    <w:rsid w:val="0084430B"/>
    <w:pPr>
      <w:pBdr>
        <w:bottom w:val="dashSmallGap" w:sz="6" w:space="1" w:color="7F7F7F" w:themeColor="text1" w:themeTint="80"/>
      </w:pBdr>
      <w:ind w:left="170"/>
    </w:pPr>
    <w:rPr>
      <w:rFonts w:ascii="Aptos Light" w:eastAsia="Ubuntu Light" w:hAnsi="Aptos Light" w:cs="Ubuntu Light"/>
      <w:color w:val="231F20"/>
      <w:sz w:val="21"/>
      <w:szCs w:val="21"/>
    </w:rPr>
  </w:style>
  <w:style w:type="paragraph" w:customStyle="1" w:styleId="Pull-outBoxHint">
    <w:name w:val="Pull-out Box (Hint)"/>
    <w:basedOn w:val="Normal"/>
    <w:uiPriority w:val="99"/>
    <w:rsid w:val="009C3003"/>
    <w:pPr>
      <w:widowControl/>
      <w:suppressAutoHyphens/>
      <w:adjustRightInd w:val="0"/>
      <w:spacing w:before="0" w:line="260" w:lineRule="atLeast"/>
      <w:ind w:left="170"/>
      <w:textAlignment w:val="center"/>
    </w:pPr>
    <w:rPr>
      <w:rFonts w:ascii="Ubuntu" w:eastAsiaTheme="minorHAnsi" w:hAnsi="Ubuntu" w:cs="Ubuntu"/>
      <w:color w:val="000000"/>
      <w:sz w:val="18"/>
      <w:szCs w:val="18"/>
    </w:rPr>
  </w:style>
  <w:style w:type="paragraph" w:customStyle="1" w:styleId="WorksheetBodyExplainer">
    <w:name w:val="Worksheet Body Explainer"/>
    <w:basedOn w:val="Normal"/>
    <w:uiPriority w:val="99"/>
    <w:rsid w:val="00572CA0"/>
    <w:pPr>
      <w:widowControl/>
      <w:suppressAutoHyphens/>
      <w:adjustRightInd w:val="0"/>
      <w:spacing w:before="0" w:after="283" w:line="300" w:lineRule="atLeast"/>
      <w:textAlignment w:val="center"/>
    </w:pPr>
    <w:rPr>
      <w:rFonts w:ascii="Ubuntu" w:eastAsiaTheme="minorHAnsi" w:hAnsi="Ubuntu" w:cs="Ubuntu"/>
      <w:color w:val="000000"/>
    </w:rPr>
  </w:style>
  <w:style w:type="paragraph" w:customStyle="1" w:styleId="WorksheetHeading2">
    <w:name w:val="Worksheet Heading 2"/>
    <w:basedOn w:val="Normal"/>
    <w:uiPriority w:val="99"/>
    <w:rsid w:val="00D40B82"/>
    <w:pPr>
      <w:keepNext/>
      <w:keepLines/>
      <w:widowControl/>
      <w:suppressAutoHyphens/>
      <w:adjustRightInd w:val="0"/>
      <w:spacing w:before="283" w:after="170" w:line="400" w:lineRule="atLeast"/>
      <w:textAlignment w:val="center"/>
    </w:pPr>
    <w:rPr>
      <w:rFonts w:ascii="Source Sans Pro SemiBold" w:eastAsiaTheme="minorHAnsi" w:hAnsi="Source Sans Pro SemiBold" w:cs="Source Sans Pro SemiBold"/>
      <w:color w:val="000000"/>
      <w:sz w:val="32"/>
      <w:szCs w:val="32"/>
    </w:rPr>
  </w:style>
  <w:style w:type="character" w:styleId="UnresolvedMention">
    <w:name w:val="Unresolved Mention"/>
    <w:basedOn w:val="DefaultParagraphFont"/>
    <w:uiPriority w:val="99"/>
    <w:semiHidden/>
    <w:unhideWhenUsed/>
    <w:rsid w:val="00D40B82"/>
    <w:rPr>
      <w:color w:val="605E5C"/>
      <w:shd w:val="clear" w:color="auto" w:fill="E1DFDD"/>
    </w:rPr>
  </w:style>
  <w:style w:type="paragraph" w:customStyle="1" w:styleId="Heading4-Table">
    <w:name w:val="Heading 4 - Table"/>
    <w:basedOn w:val="Heading4"/>
    <w:qFormat/>
    <w:rsid w:val="00CB752B"/>
    <w:pPr>
      <w:spacing w:before="0" w:line="260" w:lineRule="exact"/>
    </w:pPr>
    <w:rPr>
      <w:color w:val="000000" w:themeColor="text1"/>
      <w:sz w:val="22"/>
      <w:szCs w:val="22"/>
    </w:rPr>
  </w:style>
  <w:style w:type="paragraph" w:customStyle="1" w:styleId="Heading3-lesson">
    <w:name w:val="Heading 3 - lesson"/>
    <w:basedOn w:val="Heading3"/>
    <w:qFormat/>
    <w:rsid w:val="00F8512A"/>
    <w:pPr>
      <w:spacing w:before="0"/>
    </w:pPr>
  </w:style>
  <w:style w:type="paragraph" w:customStyle="1" w:styleId="Bulletlist">
    <w:name w:val="Bullet list"/>
    <w:basedOn w:val="Normal"/>
    <w:uiPriority w:val="99"/>
    <w:rsid w:val="00572CA0"/>
    <w:pPr>
      <w:widowControl/>
      <w:suppressAutoHyphens/>
      <w:adjustRightInd w:val="0"/>
      <w:spacing w:before="113" w:line="300" w:lineRule="atLeast"/>
      <w:ind w:left="397" w:hanging="283"/>
      <w:textAlignment w:val="center"/>
    </w:pPr>
    <w:rPr>
      <w:rFonts w:ascii="Ubuntu Light" w:eastAsiaTheme="minorHAnsi" w:hAnsi="Ubuntu Light"/>
      <w:color w:val="000000"/>
    </w:rPr>
  </w:style>
  <w:style w:type="paragraph" w:customStyle="1" w:styleId="KeyTerminology">
    <w:name w:val="Key Terminology"/>
    <w:basedOn w:val="Normal"/>
    <w:uiPriority w:val="99"/>
    <w:rsid w:val="00572CA0"/>
    <w:pPr>
      <w:widowControl/>
      <w:suppressAutoHyphens/>
      <w:adjustRightInd w:val="0"/>
      <w:spacing w:before="0" w:line="260" w:lineRule="atLeast"/>
      <w:ind w:left="283"/>
      <w:textAlignment w:val="center"/>
    </w:pPr>
    <w:rPr>
      <w:rFonts w:ascii="Ubuntu Light" w:eastAsiaTheme="minorHAnsi" w:hAnsi="Ubuntu Light"/>
      <w:color w:val="000000"/>
    </w:rPr>
  </w:style>
  <w:style w:type="paragraph" w:customStyle="1" w:styleId="Heading3inlozenge">
    <w:name w:val="Heading 3 (in lozenge)"/>
    <w:basedOn w:val="Heading3"/>
    <w:uiPriority w:val="99"/>
    <w:rsid w:val="000E73BE"/>
    <w:pPr>
      <w:keepNext/>
      <w:keepLines/>
      <w:widowControl/>
      <w:suppressAutoHyphens/>
      <w:adjustRightInd w:val="0"/>
      <w:spacing w:before="227" w:line="300" w:lineRule="atLeast"/>
      <w:ind w:left="113"/>
      <w:textAlignment w:val="center"/>
      <w:outlineLvl w:val="9"/>
    </w:pPr>
    <w:rPr>
      <w:rFonts w:ascii="Source Sans Pro SemiBold" w:eastAsiaTheme="minorHAnsi" w:hAnsi="Source Sans Pro SemiBold"/>
      <w:b w:val="0"/>
      <w:bCs w:val="0"/>
      <w:color w:val="000000"/>
      <w:position w:val="-2"/>
      <w:sz w:val="24"/>
      <w:szCs w:val="24"/>
    </w:rPr>
  </w:style>
  <w:style w:type="paragraph" w:customStyle="1" w:styleId="Cross-curricbody">
    <w:name w:val="Cross-curric body"/>
    <w:basedOn w:val="Normal"/>
    <w:uiPriority w:val="99"/>
    <w:rsid w:val="00396F31"/>
    <w:pPr>
      <w:widowControl/>
      <w:suppressAutoHyphens/>
      <w:adjustRightInd w:val="0"/>
      <w:spacing w:before="0" w:after="57" w:line="280" w:lineRule="atLeast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Heading3-lesson20">
    <w:name w:val="Heading 3 - lesson + 20"/>
    <w:basedOn w:val="Heading3"/>
    <w:qFormat/>
    <w:rsid w:val="0053528B"/>
    <w:pPr>
      <w:spacing w:before="400"/>
    </w:pPr>
  </w:style>
  <w:style w:type="paragraph" w:customStyle="1" w:styleId="LearningIntention">
    <w:name w:val="Learning Intention"/>
    <w:basedOn w:val="Normal"/>
    <w:uiPriority w:val="99"/>
    <w:rsid w:val="007A652E"/>
    <w:pPr>
      <w:widowControl/>
      <w:suppressAutoHyphens/>
      <w:adjustRightInd w:val="0"/>
      <w:spacing w:before="0" w:after="57" w:line="280" w:lineRule="atLeast"/>
      <w:ind w:left="907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LessonHeading2">
    <w:name w:val="Lesson Heading 2"/>
    <w:basedOn w:val="NoParagraphStyle"/>
    <w:uiPriority w:val="99"/>
    <w:rsid w:val="009A5ACC"/>
    <w:pPr>
      <w:keepNext/>
      <w:keepLines/>
      <w:suppressAutoHyphens/>
      <w:spacing w:before="283" w:after="170" w:line="400" w:lineRule="atLeast"/>
    </w:pPr>
    <w:rPr>
      <w:rFonts w:ascii="Source Sans Pro SemiBold" w:hAnsi="Source Sans Pro SemiBold" w:cs="Source Sans Pro SemiBold"/>
      <w:sz w:val="32"/>
      <w:szCs w:val="32"/>
    </w:rPr>
  </w:style>
  <w:style w:type="character" w:customStyle="1" w:styleId="Regular">
    <w:name w:val="Regular"/>
    <w:uiPriority w:val="99"/>
    <w:rsid w:val="009A5ACC"/>
  </w:style>
  <w:style w:type="paragraph" w:customStyle="1" w:styleId="Bulletlistlast">
    <w:name w:val="Bullet list (last)"/>
    <w:basedOn w:val="Bulletlist"/>
    <w:uiPriority w:val="99"/>
    <w:rsid w:val="007049EC"/>
    <w:pPr>
      <w:spacing w:after="227"/>
    </w:pPr>
  </w:style>
  <w:style w:type="paragraph" w:customStyle="1" w:styleId="WorksheetHeading1">
    <w:name w:val="Worksheet Heading 1"/>
    <w:basedOn w:val="Normal"/>
    <w:uiPriority w:val="99"/>
    <w:rsid w:val="00B0488A"/>
    <w:pPr>
      <w:widowControl/>
      <w:suppressAutoHyphens/>
      <w:adjustRightInd w:val="0"/>
      <w:spacing w:before="113" w:after="170" w:line="540" w:lineRule="atLeast"/>
      <w:textAlignment w:val="center"/>
    </w:pPr>
    <w:rPr>
      <w:rFonts w:ascii="Source Sans Pro SemiBold" w:eastAsiaTheme="minorHAnsi" w:hAnsi="Source Sans Pro SemiBold" w:cs="Source Sans Pro SemiBold"/>
      <w:color w:val="FFFFFF"/>
      <w:sz w:val="52"/>
      <w:szCs w:val="52"/>
    </w:rPr>
  </w:style>
  <w:style w:type="paragraph" w:customStyle="1" w:styleId="NumberList1st">
    <w:name w:val="Number List (1st)"/>
    <w:basedOn w:val="NumberList"/>
    <w:uiPriority w:val="99"/>
    <w:rsid w:val="00E376ED"/>
    <w:pPr>
      <w:spacing w:after="0"/>
    </w:pPr>
  </w:style>
  <w:style w:type="paragraph" w:customStyle="1" w:styleId="WritingLines0">
    <w:name w:val="Writing Lines"/>
    <w:basedOn w:val="NoParagraphStyle"/>
    <w:uiPriority w:val="99"/>
    <w:rsid w:val="00E376ED"/>
    <w:pPr>
      <w:pBdr>
        <w:bottom w:val="single" w:sz="4" w:space="0" w:color="00837C"/>
      </w:pBdr>
      <w:suppressAutoHyphens/>
      <w:spacing w:before="227" w:after="57" w:line="300" w:lineRule="atLeast"/>
      <w:ind w:right="113"/>
    </w:pPr>
    <w:rPr>
      <w:rFonts w:ascii="Ubuntu Light" w:hAnsi="Ubuntu Light" w:cs="Ubuntu Light"/>
      <w:sz w:val="21"/>
      <w:szCs w:val="21"/>
    </w:rPr>
  </w:style>
  <w:style w:type="paragraph" w:customStyle="1" w:styleId="BodyInset">
    <w:name w:val="Body (Inset)"/>
    <w:basedOn w:val="Normal"/>
    <w:uiPriority w:val="99"/>
    <w:rsid w:val="00572CA0"/>
    <w:pPr>
      <w:widowControl/>
      <w:suppressAutoHyphens/>
      <w:adjustRightInd w:val="0"/>
      <w:spacing w:before="0" w:line="300" w:lineRule="atLeast"/>
      <w:ind w:left="369"/>
      <w:textAlignment w:val="center"/>
    </w:pPr>
    <w:rPr>
      <w:rFonts w:ascii="Ubuntu Light" w:eastAsiaTheme="minorHAnsi" w:hAnsi="Ubuntu Light"/>
      <w:color w:val="000000"/>
    </w:rPr>
  </w:style>
  <w:style w:type="paragraph" w:customStyle="1" w:styleId="LINESb">
    <w:name w:val="LINES b"/>
    <w:qFormat/>
    <w:rsid w:val="00FA0E63"/>
    <w:pPr>
      <w:pBdr>
        <w:bottom w:val="dashSmallGap" w:sz="6" w:space="1" w:color="7F7F7F" w:themeColor="text1" w:themeTint="80"/>
      </w:pBdr>
      <w:ind w:left="170"/>
    </w:pPr>
    <w:rPr>
      <w:rFonts w:ascii="Aptos Light" w:eastAsia="Ubuntu Light" w:hAnsi="Aptos Light" w:cs="Ubuntu Light"/>
      <w:color w:val="231F20"/>
      <w:sz w:val="21"/>
      <w:szCs w:val="21"/>
    </w:rPr>
  </w:style>
  <w:style w:type="paragraph" w:customStyle="1" w:styleId="LINESa">
    <w:name w:val="LINES a"/>
    <w:basedOn w:val="Normal"/>
    <w:qFormat/>
    <w:rsid w:val="00FA0E63"/>
    <w:pPr>
      <w:spacing w:before="0"/>
    </w:pPr>
  </w:style>
  <w:style w:type="paragraph" w:customStyle="1" w:styleId="LINESc-last">
    <w:name w:val="LINES c - last"/>
    <w:basedOn w:val="LINESb"/>
    <w:qFormat/>
    <w:rsid w:val="00FA0E63"/>
    <w:pPr>
      <w:spacing w:after="300"/>
    </w:pPr>
  </w:style>
  <w:style w:type="paragraph" w:customStyle="1" w:styleId="Body-Exampletext">
    <w:name w:val="Body - Example text"/>
    <w:basedOn w:val="Normal-indent"/>
    <w:qFormat/>
    <w:rsid w:val="00BE40A2"/>
    <w:pPr>
      <w:pBdr>
        <w:top w:val="single" w:sz="24" w:space="1" w:color="E6F3F2"/>
        <w:left w:val="single" w:sz="24" w:space="4" w:color="E6F3F2"/>
        <w:bottom w:val="single" w:sz="24" w:space="1" w:color="E6F3F2"/>
        <w:right w:val="single" w:sz="24" w:space="4" w:color="E6F3F2"/>
      </w:pBdr>
      <w:shd w:val="clear" w:color="auto" w:fill="E6F3F2"/>
      <w:spacing w:after="400"/>
    </w:pPr>
    <w:rPr>
      <w:rFonts w:ascii="Aptos" w:hAnsi="Aptos"/>
      <w:i/>
      <w:color w:val="065157"/>
    </w:rPr>
  </w:style>
  <w:style w:type="paragraph" w:customStyle="1" w:styleId="ListParagraph-Exampletext">
    <w:name w:val="List Paragraph - Example text"/>
    <w:basedOn w:val="ListParagraph"/>
    <w:qFormat/>
    <w:rsid w:val="00D0137A"/>
    <w:pPr>
      <w:numPr>
        <w:numId w:val="34"/>
      </w:numPr>
      <w:pBdr>
        <w:top w:val="single" w:sz="24" w:space="1" w:color="E6F3F2"/>
        <w:left w:val="single" w:sz="24" w:space="4" w:color="E6F3F2"/>
        <w:bottom w:val="single" w:sz="24" w:space="1" w:color="E6F3F2"/>
        <w:right w:val="single" w:sz="24" w:space="4" w:color="E6F3F2"/>
      </w:pBdr>
      <w:shd w:val="clear" w:color="auto" w:fill="E6F3F2"/>
    </w:pPr>
    <w:rPr>
      <w:rFonts w:ascii="Aptos" w:hAnsi="Aptos"/>
      <w:i/>
      <w:color w:val="065157"/>
    </w:rPr>
  </w:style>
  <w:style w:type="numbering" w:customStyle="1" w:styleId="CurrentList7">
    <w:name w:val="Current List7"/>
    <w:uiPriority w:val="99"/>
    <w:rsid w:val="009E4DD4"/>
    <w:pPr>
      <w:numPr>
        <w:numId w:val="33"/>
      </w:numPr>
    </w:pPr>
  </w:style>
  <w:style w:type="paragraph" w:customStyle="1" w:styleId="LessonHeading1">
    <w:name w:val="Lesson Heading 1"/>
    <w:basedOn w:val="NoParagraphStyle"/>
    <w:uiPriority w:val="99"/>
    <w:rsid w:val="001931F4"/>
    <w:pPr>
      <w:suppressAutoHyphens/>
      <w:spacing w:after="340" w:line="640" w:lineRule="atLeast"/>
    </w:pPr>
    <w:rPr>
      <w:rFonts w:ascii="Source Sans Pro SemiBold" w:hAnsi="Source Sans Pro SemiBold" w:cs="Source Sans Pro SemiBold"/>
      <w:sz w:val="56"/>
      <w:szCs w:val="56"/>
    </w:rPr>
  </w:style>
  <w:style w:type="paragraph" w:customStyle="1" w:styleId="BulletlistAfterH2">
    <w:name w:val="Bullet list (After H2)"/>
    <w:basedOn w:val="Bulletlist"/>
    <w:uiPriority w:val="99"/>
    <w:rsid w:val="003C7D1C"/>
    <w:pPr>
      <w:spacing w:before="0"/>
    </w:pPr>
  </w:style>
  <w:style w:type="paragraph" w:customStyle="1" w:styleId="Heading4-black">
    <w:name w:val="Heading 4 - black"/>
    <w:basedOn w:val="Heading4"/>
    <w:qFormat/>
    <w:rsid w:val="00BB0A94"/>
    <w:rPr>
      <w:color w:val="000000" w:themeColor="text1"/>
    </w:rPr>
  </w:style>
  <w:style w:type="paragraph" w:customStyle="1" w:styleId="TableBody">
    <w:name w:val="Table Body"/>
    <w:basedOn w:val="Normal"/>
    <w:uiPriority w:val="99"/>
    <w:rsid w:val="00572CA0"/>
    <w:pPr>
      <w:widowControl/>
      <w:suppressAutoHyphens/>
      <w:adjustRightInd w:val="0"/>
      <w:spacing w:before="0" w:after="57" w:line="280" w:lineRule="atLeast"/>
      <w:ind w:left="113"/>
      <w:textAlignment w:val="center"/>
    </w:pPr>
    <w:rPr>
      <w:rFonts w:ascii="Ubuntu Light" w:eastAsiaTheme="minorHAnsi" w:hAnsi="Ubuntu Light"/>
      <w:color w:val="000000"/>
      <w:sz w:val="20"/>
      <w:szCs w:val="20"/>
    </w:rPr>
  </w:style>
  <w:style w:type="paragraph" w:customStyle="1" w:styleId="Body1stWorksheet">
    <w:name w:val="Body (1st Worksheet)"/>
    <w:basedOn w:val="Normal"/>
    <w:uiPriority w:val="99"/>
    <w:rsid w:val="00572CA0"/>
    <w:pPr>
      <w:widowControl/>
      <w:suppressAutoHyphens/>
      <w:adjustRightInd w:val="0"/>
      <w:spacing w:before="113" w:line="300" w:lineRule="atLeast"/>
      <w:textAlignment w:val="center"/>
    </w:pPr>
    <w:rPr>
      <w:rFonts w:ascii="Ubuntu Light" w:eastAsiaTheme="minorHAnsi" w:hAnsi="Ubuntu Light"/>
      <w:color w:val="000000"/>
    </w:rPr>
  </w:style>
  <w:style w:type="paragraph" w:customStyle="1" w:styleId="BulletlistInset">
    <w:name w:val="Bullet list (Inset)"/>
    <w:basedOn w:val="Bulletlist"/>
    <w:uiPriority w:val="99"/>
    <w:rsid w:val="003C1296"/>
    <w:pPr>
      <w:ind w:left="680"/>
    </w:pPr>
  </w:style>
  <w:style w:type="paragraph" w:customStyle="1" w:styleId="BulletlistInsetlast">
    <w:name w:val="Bullet list (Inset last)"/>
    <w:basedOn w:val="BulletlistInset"/>
    <w:uiPriority w:val="99"/>
    <w:rsid w:val="003C1296"/>
    <w:pPr>
      <w:spacing w:after="227"/>
    </w:pPr>
  </w:style>
  <w:style w:type="table" w:customStyle="1" w:styleId="TableGrid0">
    <w:name w:val="TableGrid"/>
    <w:rsid w:val="00CC7CEB"/>
    <w:pPr>
      <w:widowControl/>
      <w:autoSpaceDE/>
      <w:autoSpaceDN/>
    </w:pPr>
    <w:rPr>
      <w:rFonts w:eastAsiaTheme="minorEastAsia"/>
      <w:kern w:val="2"/>
      <w:sz w:val="24"/>
      <w:szCs w:val="24"/>
      <w:lang w:val="en-AU" w:eastAsia="en-GB"/>
      <w14:ligatures w14:val="standardContextual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Heading3Char">
    <w:name w:val="Heading 3 Char"/>
    <w:basedOn w:val="DefaultParagraphFont"/>
    <w:link w:val="Heading3"/>
    <w:uiPriority w:val="9"/>
    <w:rsid w:val="00F415DE"/>
    <w:rPr>
      <w:rFonts w:ascii="Aptos SemiBold" w:eastAsia="Source Sans Pro SemiBold" w:hAnsi="Aptos SemiBold" w:cs="Source Sans Pro SemiBold"/>
      <w:b/>
      <w:bCs/>
      <w:color w:val="00837C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9"/>
    <w:rsid w:val="00E35AFD"/>
    <w:rPr>
      <w:rFonts w:ascii="Aptos SemiBold" w:eastAsia="Source Sans Pro SemiBold" w:hAnsi="Aptos SemiBold" w:cs="Source Sans Pro SemiBold"/>
      <w:b/>
      <w:bCs/>
      <w:color w:val="003230"/>
      <w:sz w:val="38"/>
      <w:szCs w:val="38"/>
    </w:rPr>
  </w:style>
  <w:style w:type="character" w:customStyle="1" w:styleId="Italic">
    <w:name w:val="Italic"/>
    <w:uiPriority w:val="99"/>
    <w:rsid w:val="00E26043"/>
    <w:rPr>
      <w:i/>
      <w:iCs/>
    </w:rPr>
  </w:style>
  <w:style w:type="paragraph" w:customStyle="1" w:styleId="WorksheetHeading3">
    <w:name w:val="Worksheet Heading 3"/>
    <w:basedOn w:val="NoParagraphStyle"/>
    <w:uiPriority w:val="99"/>
    <w:rsid w:val="00A95BCB"/>
    <w:pPr>
      <w:keepNext/>
      <w:keepLines/>
      <w:suppressAutoHyphens/>
      <w:spacing w:before="227" w:line="280" w:lineRule="atLeast"/>
    </w:pPr>
    <w:rPr>
      <w:rFonts w:ascii="Source Sans Pro SemiBold" w:hAnsi="Source Sans Pro SemiBold" w:cs="Source Sans Pro SemiBold"/>
      <w:sz w:val="28"/>
      <w:szCs w:val="28"/>
    </w:rPr>
  </w:style>
  <w:style w:type="paragraph" w:customStyle="1" w:styleId="WorksheetHeading4">
    <w:name w:val="Worksheet Heading 4"/>
    <w:basedOn w:val="NoParagraphStyle"/>
    <w:uiPriority w:val="99"/>
    <w:rsid w:val="00A95BCB"/>
    <w:pPr>
      <w:keepNext/>
      <w:keepLines/>
      <w:suppressAutoHyphens/>
      <w:spacing w:before="227" w:after="57" w:line="260" w:lineRule="atLeast"/>
    </w:pPr>
    <w:rPr>
      <w:rFonts w:ascii="Source Sans Pro SemiBold" w:hAnsi="Source Sans Pro SemiBold" w:cs="Source Sans Pro SemiBold"/>
      <w:sz w:val="23"/>
      <w:szCs w:val="23"/>
    </w:rPr>
  </w:style>
  <w:style w:type="paragraph" w:customStyle="1" w:styleId="Imagesourcewhitecurved">
    <w:name w:val="Image source (white curved)"/>
    <w:basedOn w:val="ImageSource"/>
    <w:uiPriority w:val="99"/>
    <w:rsid w:val="00C42EB2"/>
    <w:pPr>
      <w:ind w:left="5726" w:right="227"/>
      <w:jc w:val="right"/>
    </w:pPr>
    <w:rPr>
      <w:color w:val="FFFFFF"/>
      <w:spacing w:val="7"/>
      <w:position w:val="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hyperlink" Target="https://www.youtube.com/watch?v=WNi5EA3evAQ&amp;list=PL7HSPnTFVAuHNUVOpWhpp6Irm92Zrw1oY&amp;index=18&amp;t=2s" TargetMode="External"/><Relationship Id="rId39" Type="http://schemas.openxmlformats.org/officeDocument/2006/relationships/hyperlink" Target="https://www.gppac.net/news/power-connecting-local-regional-and-global-levels-action-story-pacific-women-mediators-network" TargetMode="External"/><Relationship Id="rId21" Type="http://schemas.openxmlformats.org/officeDocument/2006/relationships/image" Target="media/image5.png"/><Relationship Id="rId34" Type="http://schemas.openxmlformats.org/officeDocument/2006/relationships/hyperlink" Target="https://pacificwomen.org/a-new-era-of-netball-for-png/" TargetMode="External"/><Relationship Id="rId42" Type="http://schemas.openxmlformats.org/officeDocument/2006/relationships/hyperlink" Target="https://www.youtube.com/watch?v=W2eMZsvPuZc" TargetMode="Externa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hyperlink" Target="https://upgrader.gapminder.org/t/sdg-world-05?tab=l" TargetMode="External"/><Relationship Id="rId29" Type="http://schemas.openxmlformats.org/officeDocument/2006/relationships/hyperlink" Target="https://www.teamup.gov.au/stories/safe-sport-day-2024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yperlink" Target="https://www.youtube.com/watch?v=1DcJo4qNjnY&amp;list=PL7HSPnTFVAuHNUVOpWhpp6Irm92Zrw1oY&amp;index=8" TargetMode="External"/><Relationship Id="rId32" Type="http://schemas.openxmlformats.org/officeDocument/2006/relationships/hyperlink" Target="https://www.fijiwomen.com/news/media-coverage/fwcc-successfully-completes-44th-edition-of-regional-training-program-on-gender-violence-against-women-and-girls-human-rights-and-development/" TargetMode="External"/><Relationship Id="rId37" Type="http://schemas.openxmlformats.org/officeDocument/2006/relationships/hyperlink" Target="https://investinginwomen.asia/posts/campaigns-target-male-advocates-for-gender-equality/" TargetMode="External"/><Relationship Id="rId40" Type="http://schemas.openxmlformats.org/officeDocument/2006/relationships/hyperlink" Target="https://investinginwomen.asia/posts/industry-awards-bolster-business-case-for-unstereotyping-marketing-campaigns/" TargetMode="External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header" Target="header5.xml"/><Relationship Id="rId28" Type="http://schemas.openxmlformats.org/officeDocument/2006/relationships/hyperlink" Target="https://www.youtube.com/watch?v=wneqGX3vYtc" TargetMode="External"/><Relationship Id="rId36" Type="http://schemas.openxmlformats.org/officeDocument/2006/relationships/hyperlink" Target="https://www.aseanact.org/story/osce-cfm-2025/" TargetMode="External"/><Relationship Id="rId10" Type="http://schemas.openxmlformats.org/officeDocument/2006/relationships/endnotes" Target="endnotes.xml"/><Relationship Id="rId19" Type="http://schemas.microsoft.com/office/2007/relationships/hdphoto" Target="media/hdphoto1.wdp"/><Relationship Id="rId31" Type="http://schemas.openxmlformats.org/officeDocument/2006/relationships/hyperlink" Target="https://ibcwe.id/wp-content/uploads/2023/12/Promoting_Womens_Leadership_in_a_Male-Dominated_Industy_Tira_Austenite7.pdf" TargetMode="External"/><Relationship Id="rId44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dgs.un.org/goals" TargetMode="External"/><Relationship Id="rId22" Type="http://schemas.microsoft.com/office/2007/relationships/hdphoto" Target="media/hdphoto2.wdp"/><Relationship Id="rId27" Type="http://schemas.openxmlformats.org/officeDocument/2006/relationships/hyperlink" Target="https://www.youtube.com/watch?v=Foi9nfwQg3M&amp;list=PL7HSPnTFVAuFlDK8NpiTxGyzKK08CzlIP&amp;index=7" TargetMode="External"/><Relationship Id="rId30" Type="http://schemas.openxmlformats.org/officeDocument/2006/relationships/hyperlink" Target="https://pacificwomen.org/ana-an-unstoppable-force-reshaping-tonga/" TargetMode="External"/><Relationship Id="rId35" Type="http://schemas.openxmlformats.org/officeDocument/2006/relationships/hyperlink" Target="https://pacificwomen.org/increasing-the-number-of-women-candidates-in-local-elections-in-tonga/" TargetMode="External"/><Relationship Id="rId43" Type="http://schemas.openxmlformats.org/officeDocument/2006/relationships/header" Target="header6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hyperlink" Target="https://www.youtube.com/watch?v=zrJ1CA-lowE" TargetMode="External"/><Relationship Id="rId33" Type="http://schemas.openxmlformats.org/officeDocument/2006/relationships/hyperlink" Target="https://pacificwomen.org/palau-women-cultivate-success-from-the-taro-patch-to-the-policy-table/" TargetMode="External"/><Relationship Id="rId38" Type="http://schemas.openxmlformats.org/officeDocument/2006/relationships/hyperlink" Target="https://investinginwomen.asia/posts/iw-supported-gender-equality-campaigns-win-philippine-quill-awards/" TargetMode="External"/><Relationship Id="rId20" Type="http://schemas.openxmlformats.org/officeDocument/2006/relationships/header" Target="header4.xml"/><Relationship Id="rId41" Type="http://schemas.openxmlformats.org/officeDocument/2006/relationships/hyperlink" Target="https://investinginwomen.asia/posts/unlocking-the-potential-of-quality-part-time-work-for-womens-economic-equality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BD63B06336DD48B4944551E1A7B4D8" ma:contentTypeVersion="18" ma:contentTypeDescription="Create a new document." ma:contentTypeScope="" ma:versionID="42100a60e008955486c434f02929e03a">
  <xsd:schema xmlns:xsd="http://www.w3.org/2001/XMLSchema" xmlns:xs="http://www.w3.org/2001/XMLSchema" xmlns:p="http://schemas.microsoft.com/office/2006/metadata/properties" xmlns:ns2="99303871-8934-4198-a088-14ac5c5d1c31" xmlns:ns3="6f2ae4e0-94e8-4b28-8f95-861d59f7ae70" targetNamespace="http://schemas.microsoft.com/office/2006/metadata/properties" ma:root="true" ma:fieldsID="fb19140305ec6cc42dd904f7f6d9f015" ns2:_="" ns3:_="">
    <xsd:import namespace="99303871-8934-4198-a088-14ac5c5d1c31"/>
    <xsd:import namespace="6f2ae4e0-94e8-4b28-8f95-861d59f7ae7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SearchProperties" minOccurs="0"/>
                <xsd:element ref="ns2:MediaServiceOCR" minOccurs="0"/>
                <xsd:element ref="ns2:MediaLengthInSeconds" minOccurs="0"/>
                <xsd:element ref="ns2:MediaServiceObjectDetectorVersion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9303871-8934-4198-a088-14ac5c5d1c3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f00eb7d5-ca27-4af2-baac-ce437925366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2ae4e0-94e8-4b28-8f95-861d59f7ae70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e3809fa2-c2da-453f-9c3e-eead0055a1b0}" ma:internalName="TaxCatchAll" ma:showField="CatchAllData" ma:web="6f2ae4e0-94e8-4b28-8f95-861d59f7ae7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9303871-8934-4198-a088-14ac5c5d1c31">
      <Terms xmlns="http://schemas.microsoft.com/office/infopath/2007/PartnerControls"/>
    </lcf76f155ced4ddcb4097134ff3c332f>
    <TaxCatchAll xmlns="6f2ae4e0-94e8-4b28-8f95-861d59f7ae70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DD950EEC-FBFD-48F3-8176-BAC636C31F9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6A02EC1-7BE6-4FAF-B017-22579130AD7B}"/>
</file>

<file path=customXml/itemProps3.xml><?xml version="1.0" encoding="utf-8"?>
<ds:datastoreItem xmlns:ds="http://schemas.openxmlformats.org/officeDocument/2006/customXml" ds:itemID="{2F45FEA7-DF8E-46BB-9A5C-4D77002D7F2A}">
  <ds:schemaRefs>
    <ds:schemaRef ds:uri="http://schemas.microsoft.com/office/2006/metadata/properties"/>
    <ds:schemaRef ds:uri="http://schemas.microsoft.com/office/infopath/2007/PartnerControls"/>
    <ds:schemaRef ds:uri="99303871-8934-4198-a088-14ac5c5d1c31"/>
    <ds:schemaRef ds:uri="6f2ae4e0-94e8-4b28-8f95-861d59f7ae70"/>
  </ds:schemaRefs>
</ds:datastoreItem>
</file>

<file path=customXml/itemProps4.xml><?xml version="1.0" encoding="utf-8"?>
<ds:datastoreItem xmlns:ds="http://schemas.openxmlformats.org/officeDocument/2006/customXml" ds:itemID="{223F582F-2D23-994A-A536-D977E071F9E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610a6645-df8a-461f-957a-aeb16698bd53}" enabled="1" method="Standard" siteId="{9b7f23b3-0e83-47a5-8a40-ffa8a6fea536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1133</Words>
  <Characters>6075</Characters>
  <Application>Microsoft Office Word</Application>
  <DocSecurity>0</DocSecurity>
  <Lines>192</Lines>
  <Paragraphs>100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Year 10: Working together - gender equality student worksheets</vt:lpstr>
    </vt:vector>
  </TitlesOfParts>
  <Company/>
  <LinksUpToDate>false</LinksUpToDate>
  <CharactersWithSpaces>7134</CharactersWithSpaces>
  <SharedDoc>false</SharedDoc>
  <HLinks>
    <vt:vector size="174" baseType="variant">
      <vt:variant>
        <vt:i4>2818097</vt:i4>
      </vt:variant>
      <vt:variant>
        <vt:i4>81</vt:i4>
      </vt:variant>
      <vt:variant>
        <vt:i4>0</vt:i4>
      </vt:variant>
      <vt:variant>
        <vt:i4>5</vt:i4>
      </vt:variant>
      <vt:variant>
        <vt:lpwstr>https://www.youtube.com/watch?v=bw6H0ZRsHBc</vt:lpwstr>
      </vt:variant>
      <vt:variant>
        <vt:lpwstr/>
      </vt:variant>
      <vt:variant>
        <vt:i4>2818097</vt:i4>
      </vt:variant>
      <vt:variant>
        <vt:i4>78</vt:i4>
      </vt:variant>
      <vt:variant>
        <vt:i4>0</vt:i4>
      </vt:variant>
      <vt:variant>
        <vt:i4>5</vt:i4>
      </vt:variant>
      <vt:variant>
        <vt:lpwstr>https://www.youtube.com/watch?v=bw6H0ZRsHBc</vt:lpwstr>
      </vt:variant>
      <vt:variant>
        <vt:lpwstr/>
      </vt:variant>
      <vt:variant>
        <vt:i4>2883703</vt:i4>
      </vt:variant>
      <vt:variant>
        <vt:i4>75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https://multimedia.dfat.gov.au/fotoweb/archives/5019-PUBLIC-Library/PublicAssets/VideoArchive/000132168.mp4.info</vt:lpwstr>
      </vt:variant>
      <vt:variant>
        <vt:lpwstr>c%3D%2Ffotoweb%2Farchives%2F5019-PUBLIC-Library%2F%2B%2Fvideo%2F%3Fq%3Ddevelopment%2520matters</vt:lpwstr>
      </vt:variant>
      <vt:variant>
        <vt:i4>2883703</vt:i4>
      </vt:variant>
      <vt:variant>
        <vt:i4>72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https://multimedia.dfat.gov.au/fotoweb/archives/5019-PUBLIC-Library/PublicAssets/VideoArchive/000132168.mp4.info</vt:lpwstr>
      </vt:variant>
      <vt:variant>
        <vt:lpwstr>c%3D%2Ffotoweb%2Farchives%2F5019-PUBLIC-Library%2F%2B%2Fvideo%2F%3Fq%3Ddevelopment%2520matters</vt:lpwstr>
      </vt:variant>
      <vt:variant>
        <vt:i4>5111879</vt:i4>
      </vt:variant>
      <vt:variant>
        <vt:i4>69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5046290</vt:i4>
      </vt:variant>
      <vt:variant>
        <vt:i4>66</vt:i4>
      </vt:variant>
      <vt:variant>
        <vt:i4>0</vt:i4>
      </vt:variant>
      <vt:variant>
        <vt:i4>5</vt:i4>
      </vt:variant>
      <vt:variant>
        <vt:lpwstr>https://www.cia.gov/the-world-factbook/countries/</vt:lpwstr>
      </vt:variant>
      <vt:variant>
        <vt:lpwstr/>
      </vt:variant>
      <vt:variant>
        <vt:i4>5111879</vt:i4>
      </vt:variant>
      <vt:variant>
        <vt:i4>63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5111879</vt:i4>
      </vt:variant>
      <vt:variant>
        <vt:i4>60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  <vt:variant>
        <vt:i4>4259935</vt:i4>
      </vt:variant>
      <vt:variant>
        <vt:i4>57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https://multimedia.dfat.gov.au/fotoweb/archives/5019-PUBLIC-Library/PublicAssets/VideoArchive/000180487.mp4.info</vt:lpwstr>
      </vt:variant>
      <vt:variant>
        <vt:lpwstr>c%3D%2Ffotoweb%2Farchives%2F5019-PUBLIC-Library%2F%2B%2Fvideo%2F</vt:lpwstr>
      </vt:variant>
      <vt:variant>
        <vt:i4>5963792</vt:i4>
      </vt:variant>
      <vt:variant>
        <vt:i4>54</vt:i4>
      </vt:variant>
      <vt:variant>
        <vt:i4>0</vt:i4>
      </vt:variant>
      <vt:variant>
        <vt:i4>5</vt:i4>
      </vt:variant>
      <vt:variant>
        <vt:lpwstr>https://forumsec.org/pacific-resilience-facility</vt:lpwstr>
      </vt:variant>
      <vt:variant>
        <vt:lpwstr/>
      </vt:variant>
      <vt:variant>
        <vt:i4>1179724</vt:i4>
      </vt:variant>
      <vt:variant>
        <vt:i4>51</vt:i4>
      </vt:variant>
      <vt:variant>
        <vt:i4>0</vt:i4>
      </vt:variant>
      <vt:variant>
        <vt:i4>5</vt:i4>
      </vt:variant>
      <vt:variant>
        <vt:lpwstr>https://multimedia.dfat.gov.au/fotoweb/archives/5019-PUBLIC-Library/PublicAssets/VideoArchive/000132169.mp4.info</vt:lpwstr>
      </vt:variant>
      <vt:variant>
        <vt:lpwstr>c%3D%2Ffotoweb%2Farchives%2F5019-PUBLIC-Library%2F%3Fq%3Ddevelopment%2520matters</vt:lpwstr>
      </vt:variant>
      <vt:variant>
        <vt:i4>2031706</vt:i4>
      </vt:variant>
      <vt:variant>
        <vt:i4>48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4456540</vt:i4>
      </vt:variant>
      <vt:variant>
        <vt:i4>45</vt:i4>
      </vt:variant>
      <vt:variant>
        <vt:i4>0</vt:i4>
      </vt:variant>
      <vt:variant>
        <vt:i4>5</vt:i4>
      </vt:variant>
      <vt:variant>
        <vt:lpwstr>https://www.arcgis.com/apps/mapviewer/index.html?layers=5113817f8b00453494fd5cf64c099ef9</vt:lpwstr>
      </vt:variant>
      <vt:variant>
        <vt:lpwstr/>
      </vt:variant>
      <vt:variant>
        <vt:i4>2031706</vt:i4>
      </vt:variant>
      <vt:variant>
        <vt:i4>42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2031706</vt:i4>
      </vt:variant>
      <vt:variant>
        <vt:i4>39</vt:i4>
      </vt:variant>
      <vt:variant>
        <vt:i4>0</vt:i4>
      </vt:variant>
      <vt:variant>
        <vt:i4>5</vt:i4>
      </vt:variant>
      <vt:variant>
        <vt:lpwstr>https://adp.dfat.gov.au/locations</vt:lpwstr>
      </vt:variant>
      <vt:variant>
        <vt:lpwstr/>
      </vt:variant>
      <vt:variant>
        <vt:i4>4325458</vt:i4>
      </vt:variant>
      <vt:variant>
        <vt:i4>36</vt:i4>
      </vt:variant>
      <vt:variant>
        <vt:i4>0</vt:i4>
      </vt:variant>
      <vt:variant>
        <vt:i4>5</vt:i4>
      </vt:variant>
      <vt:variant>
        <vt:lpwstr>https://youtu.be/b6bDvHZglGg?list=PL7HSPnTFVAuFlDK8NpiTxGyzKK08CzlIP</vt:lpwstr>
      </vt:variant>
      <vt:variant>
        <vt:lpwstr/>
      </vt:variant>
      <vt:variant>
        <vt:i4>7274584</vt:i4>
      </vt:variant>
      <vt:variant>
        <vt:i4>33</vt:i4>
      </vt:variant>
      <vt:variant>
        <vt:i4>0</vt:i4>
      </vt:variant>
      <vt:variant>
        <vt:i4>5</vt:i4>
      </vt:variant>
      <vt:variant>
        <vt:lpwstr>https://v9.australiancurriculum.edu.au/f-10-curriculum/learning-areas/science/year-7_year-8/content-description?subject-identifier=SCISCIY8&amp;content-description-code=AC9S8U03&amp;detailed-content-descriptions=0&amp;hide-ccp=0&amp;hide-gc=0&amp;side-by-side=1&amp;strands-start-index=0&amp;view=quick</vt:lpwstr>
      </vt:variant>
      <vt:variant>
        <vt:lpwstr/>
      </vt:variant>
      <vt:variant>
        <vt:i4>7274585</vt:i4>
      </vt:variant>
      <vt:variant>
        <vt:i4>30</vt:i4>
      </vt:variant>
      <vt:variant>
        <vt:i4>0</vt:i4>
      </vt:variant>
      <vt:variant>
        <vt:i4>5</vt:i4>
      </vt:variant>
      <vt:variant>
        <vt:lpwstr>https://v9.australiancurriculum.edu.au/f-10-curriculum/learning-areas/science/year-8_year-7/content-description?subject-identifier=SCISCIY7&amp;content-description-code=AC9S7U02&amp;detailed-content-descriptions=0&amp;hide-ccp=0&amp;hide-gc=0&amp;side-by-side=1&amp;strands-start-index=0&amp;view=quick</vt:lpwstr>
      </vt:variant>
      <vt:variant>
        <vt:lpwstr/>
      </vt:variant>
      <vt:variant>
        <vt:i4>7209066</vt:i4>
      </vt:variant>
      <vt:variant>
        <vt:i4>27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06&amp;detailed-content-descriptions=0&amp;hide-ccp=0&amp;hide-gc=0&amp;side-by-side=1&amp;strands-start-index=0&amp;view=quick</vt:lpwstr>
      </vt:variant>
      <vt:variant>
        <vt:lpwstr/>
      </vt:variant>
      <vt:variant>
        <vt:i4>7209065</vt:i4>
      </vt:variant>
      <vt:variant>
        <vt:i4>24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05&amp;detailed-content-descriptions=0&amp;hide-ccp=0&amp;hide-gc=0&amp;side-by-side=1&amp;strands-start-index=0&amp;view=quick</vt:lpwstr>
      </vt:variant>
      <vt:variant>
        <vt:lpwstr/>
      </vt:variant>
      <vt:variant>
        <vt:i4>7209064</vt:i4>
      </vt:variant>
      <vt:variant>
        <vt:i4>21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04&amp;detailed-content-descriptions=0&amp;hide-ccp=0&amp;hide-gc=0&amp;side-by-side=1&amp;strands-start-index=0&amp;view=quick</vt:lpwstr>
      </vt:variant>
      <vt:variant>
        <vt:lpwstr/>
      </vt:variant>
      <vt:variant>
        <vt:i4>7209071</vt:i4>
      </vt:variant>
      <vt:variant>
        <vt:i4>18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03&amp;detailed-content-descriptions=0&amp;hide-ccp=0&amp;hide-gc=0&amp;side-by-side=1&amp;strands-start-index=0&amp;view=quick</vt:lpwstr>
      </vt:variant>
      <vt:variant>
        <vt:lpwstr/>
      </vt:variant>
      <vt:variant>
        <vt:i4>7209070</vt:i4>
      </vt:variant>
      <vt:variant>
        <vt:i4>15</vt:i4>
      </vt:variant>
      <vt:variant>
        <vt:i4>0</vt:i4>
      </vt:variant>
      <vt:variant>
        <vt:i4>5</vt:i4>
      </vt:variant>
      <vt:variant>
        <vt:lpwstr>https://www.australiancurriculum.edu.au/f-10-curriculum/learning-areas/geography-7-10/year-8/content-description?subject-identifier=HASGEOY8&amp;content-description-code=AC9HG8S02&amp;detailed-content-descriptions=0&amp;hide-ccp=0&amp;hide-gc=0&amp;side-by-side=1&amp;strands-start-index=0&amp;view=quick</vt:lpwstr>
      </vt:variant>
      <vt:variant>
        <vt:lpwstr/>
      </vt:variant>
      <vt:variant>
        <vt:i4>4653177</vt:i4>
      </vt:variant>
      <vt:variant>
        <vt:i4>12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8&amp;content-description-code=AC9HG8K05&amp;detailed-content-descriptions=0&amp;hide-ccp=0&amp;hide-gc=0&amp;side-by-side=1&amp;strands-start-index=0&amp;view=quick</vt:lpwstr>
      </vt:variant>
      <vt:variant>
        <vt:lpwstr/>
      </vt:variant>
      <vt:variant>
        <vt:i4>4653176</vt:i4>
      </vt:variant>
      <vt:variant>
        <vt:i4>9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8&amp;content-description-code=AC9HG8K04&amp;detailed-content-descriptions=0&amp;hide-ccp=0&amp;hide-gc=0&amp;side-by-side=1&amp;strands-start-index=0&amp;view=quick</vt:lpwstr>
      </vt:variant>
      <vt:variant>
        <vt:lpwstr/>
      </vt:variant>
      <vt:variant>
        <vt:i4>4653176</vt:i4>
      </vt:variant>
      <vt:variant>
        <vt:i4>6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04&amp;detailed-content-descriptions=0&amp;hide-ccp=0&amp;hide-gc=0&amp;side-by-side=1&amp;strands-start-index=0&amp;view=quick</vt:lpwstr>
      </vt:variant>
      <vt:variant>
        <vt:lpwstr/>
      </vt:variant>
      <vt:variant>
        <vt:i4>4653183</vt:i4>
      </vt:variant>
      <vt:variant>
        <vt:i4>3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03&amp;detailed-content-descriptions=0&amp;hide-ccp=0&amp;hide-gc=0&amp;side-by-side=1&amp;strands-start-index=0&amp;view=quick</vt:lpwstr>
      </vt:variant>
      <vt:variant>
        <vt:lpwstr/>
      </vt:variant>
      <vt:variant>
        <vt:i4>4653181</vt:i4>
      </vt:variant>
      <vt:variant>
        <vt:i4>0</vt:i4>
      </vt:variant>
      <vt:variant>
        <vt:i4>0</vt:i4>
      </vt:variant>
      <vt:variant>
        <vt:i4>5</vt:i4>
      </vt:variant>
      <vt:variant>
        <vt:lpwstr>https://v9.australiancurriculum.edu.au/f-10-curriculum/learning-areas/geography-7-10/year-7_year-8/content-description?subject-identifier=HASGEOY7&amp;content-description-code=AC9HG7K01&amp;detailed-content-descriptions=0&amp;hide-ccp=0&amp;hide-gc=0&amp;side-by-side=1&amp;strands-start-index=0&amp;view=quick</vt:lpwstr>
      </vt:variant>
      <vt:variant>
        <vt:lpwstr/>
      </vt:variant>
      <vt:variant>
        <vt:i4>5111879</vt:i4>
      </vt:variant>
      <vt:variant>
        <vt:i4>0</vt:i4>
      </vt:variant>
      <vt:variant>
        <vt:i4>0</vt:i4>
      </vt:variant>
      <vt:variant>
        <vt:i4>5</vt:i4>
      </vt:variant>
      <vt:variant>
        <vt:lpwstr>https://www.dfat.gov.au/geo/pacific/development-assistance/climate-change-and-resilience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Year 10: Working together - gender equality student worksheets</dc:title>
  <dc:creator/>
  <cp:keywords>Secondary school resource, Year 10, gender equality [SEC=OFFICIAL]</cp:keywords>
  <cp:lastModifiedBy/>
  <cp:revision>1</cp:revision>
  <dcterms:created xsi:type="dcterms:W3CDTF">2025-10-21T06:22:00Z</dcterms:created>
  <dcterms:modified xsi:type="dcterms:W3CDTF">2025-10-27T00:42:00Z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M_Expires">
    <vt:lpwstr/>
  </property>
  <property fmtid="{D5CDD505-2E9C-101B-9397-08002B2CF9AE}" pid="3" name="PM_DisplayValueSecClassificationWithQualifier">
    <vt:lpwstr>OFFICIAL</vt:lpwstr>
  </property>
  <property fmtid="{D5CDD505-2E9C-101B-9397-08002B2CF9AE}" pid="4" name="PM_OriginationTimeStamp">
    <vt:lpwstr>2025-10-14T06:06:38Z</vt:lpwstr>
  </property>
  <property fmtid="{D5CDD505-2E9C-101B-9397-08002B2CF9AE}" pid="5" name="PM_ProtectiveMarkingValue_Header">
    <vt:lpwstr>OFFICIAL</vt:lpwstr>
  </property>
  <property fmtid="{D5CDD505-2E9C-101B-9397-08002B2CF9AE}" pid="6" name="PM_InsertionValue">
    <vt:lpwstr>OFFICIAL</vt:lpwstr>
  </property>
  <property fmtid="{D5CDD505-2E9C-101B-9397-08002B2CF9AE}" pid="7" name="PM_Originator_Hash_SHA1">
    <vt:lpwstr>E91A8DCBD008E2BBFB5D8B1C9C617E0E1F67FA89</vt:lpwstr>
  </property>
  <property fmtid="{D5CDD505-2E9C-101B-9397-08002B2CF9AE}" pid="8" name="PM_ProtectiveMarkingValue_Footer">
    <vt:lpwstr>OFFICIAL</vt:lpwstr>
  </property>
  <property fmtid="{D5CDD505-2E9C-101B-9397-08002B2CF9AE}" pid="9" name="PM_Originating_FileId">
    <vt:lpwstr>B6BA1B5CD9384698956B3EA87590E634</vt:lpwstr>
  </property>
  <property fmtid="{D5CDD505-2E9C-101B-9397-08002B2CF9AE}" pid="10" name="PM_Display">
    <vt:lpwstr>OFFICIAL</vt:lpwstr>
  </property>
  <property fmtid="{D5CDD505-2E9C-101B-9397-08002B2CF9AE}" pid="11" name="PM_OriginatorUserAccountName_SHA256">
    <vt:lpwstr>2FF0280ECADC405C1DF0B505CCFA92D4C1F536822681B50F7F22A7DCA98DE8D2</vt:lpwstr>
  </property>
  <property fmtid="{D5CDD505-2E9C-101B-9397-08002B2CF9AE}" pid="12" name="PM_OriginatorDomainName_SHA256">
    <vt:lpwstr>6F3591835F3B2A8A025B00B5BA6418010DA3A17C9C26EA9C049FFD28039489A2</vt:lpwstr>
  </property>
  <property fmtid="{D5CDD505-2E9C-101B-9397-08002B2CF9AE}" pid="13" name="PMUuid">
    <vt:lpwstr>v=2022.2;d=gov.au;g=46DD6D7C-8107-577B-BC6E-F348953B2E44</vt:lpwstr>
  </property>
  <property fmtid="{D5CDD505-2E9C-101B-9397-08002B2CF9AE}" pid="14" name="PM_Hash_Version">
    <vt:lpwstr>2022.1</vt:lpwstr>
  </property>
  <property fmtid="{D5CDD505-2E9C-101B-9397-08002B2CF9AE}" pid="15" name="PM_Hash_Salt_Prev">
    <vt:lpwstr>1EAEF896EDDF212EBB38A719A80BCC1B</vt:lpwstr>
  </property>
  <property fmtid="{D5CDD505-2E9C-101B-9397-08002B2CF9AE}" pid="16" name="PM_Hash_Salt">
    <vt:lpwstr>C49FA9643329F9744C9EA540F0923C82</vt:lpwstr>
  </property>
  <property fmtid="{D5CDD505-2E9C-101B-9397-08002B2CF9AE}" pid="17" name="PM_Hash_SHA1">
    <vt:lpwstr>B4DE211E5B8D2ABC0ED16CCCDB65852C8E4F0BD5</vt:lpwstr>
  </property>
  <property fmtid="{D5CDD505-2E9C-101B-9397-08002B2CF9AE}" pid="18" name="PM_SecurityClassification_Prev">
    <vt:lpwstr>OFFICIAL</vt:lpwstr>
  </property>
  <property fmtid="{D5CDD505-2E9C-101B-9397-08002B2CF9AE}" pid="19" name="PM_Qualifier_Prev">
    <vt:lpwstr/>
  </property>
  <property fmtid="{D5CDD505-2E9C-101B-9397-08002B2CF9AE}" pid="20" name="PM_Qualifier">
    <vt:lpwstr/>
  </property>
  <property fmtid="{D5CDD505-2E9C-101B-9397-08002B2CF9AE}" pid="21" name="PMHMAC">
    <vt:lpwstr>v=2022.1;a=SHA256;h=E6A8E1F409AC0574D3EDF59F8593A24C82385D599822A01C354973E8B46864F6</vt:lpwstr>
  </property>
  <property fmtid="{D5CDD505-2E9C-101B-9397-08002B2CF9AE}" pid="22" name="PM_Namespace">
    <vt:lpwstr>gov.au</vt:lpwstr>
  </property>
  <property fmtid="{D5CDD505-2E9C-101B-9397-08002B2CF9AE}" pid="23" name="PM_Version">
    <vt:lpwstr>2018.4</vt:lpwstr>
  </property>
  <property fmtid="{D5CDD505-2E9C-101B-9397-08002B2CF9AE}" pid="24" name="PM_SecurityClassification">
    <vt:lpwstr>OFFICIAL</vt:lpwstr>
  </property>
  <property fmtid="{D5CDD505-2E9C-101B-9397-08002B2CF9AE}" pid="25" name="PM_Note">
    <vt:lpwstr/>
  </property>
  <property fmtid="{D5CDD505-2E9C-101B-9397-08002B2CF9AE}" pid="26" name="PM_Markers">
    <vt:lpwstr/>
  </property>
  <property fmtid="{D5CDD505-2E9C-101B-9397-08002B2CF9AE}" pid="27" name="PM_Caveats_Count">
    <vt:lpwstr>0</vt:lpwstr>
  </property>
  <property fmtid="{D5CDD505-2E9C-101B-9397-08002B2CF9AE}" pid="28" name="PM_DownTo">
    <vt:lpwstr/>
  </property>
  <property fmtid="{D5CDD505-2E9C-101B-9397-08002B2CF9AE}" pid="29" name="LastSaved">
    <vt:filetime>2025-10-03T00:00:00Z</vt:filetime>
  </property>
  <property fmtid="{D5CDD505-2E9C-101B-9397-08002B2CF9AE}" pid="30" name="MediaServiceImageTags">
    <vt:lpwstr/>
  </property>
  <property fmtid="{D5CDD505-2E9C-101B-9397-08002B2CF9AE}" pid="31" name="ContentTypeId">
    <vt:lpwstr>0x010100D6BD63B06336DD48B4944551E1A7B4D8</vt:lpwstr>
  </property>
  <property fmtid="{D5CDD505-2E9C-101B-9397-08002B2CF9AE}" pid="32" name="Creator">
    <vt:lpwstr>Adobe InDesign 20.5 (Macintosh)</vt:lpwstr>
  </property>
  <property fmtid="{D5CDD505-2E9C-101B-9397-08002B2CF9AE}" pid="33" name="Producer">
    <vt:lpwstr>Adobe PDF Library 17.0</vt:lpwstr>
  </property>
  <property fmtid="{D5CDD505-2E9C-101B-9397-08002B2CF9AE}" pid="34" name="Created">
    <vt:filetime>2025-09-18T00:00:00Z</vt:filetime>
  </property>
</Properties>
</file>